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17 October 2026  •  Matchday 7  •  Start: 10:30</w:t>
              <w:br/>
              <w:t>Venue: HCAS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HAS — Hsinchu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Football — Matchday 7 — HCAS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