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HCAS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5 — HCAS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