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078992" cy="1078992"/>
            <wp:docPr id="1" name="Picture 1" descr="HZISL league logo"/>
            <wp:cNvGraphicFramePr>
              <a:graphicFrameLocks noChangeAspect="1"/>
            </wp:cNvGraphicFramePr>
            <a:graphic>
              <a:graphicData uri="http://schemas.openxmlformats.org/drawingml/2006/picture">
                <pic:pic>
                  <pic:nvPicPr>
                    <pic:cNvPr id="0" name="hzisl-main.png"/>
                    <pic:cNvPicPr/>
                  </pic:nvPicPr>
                  <pic:blipFill>
                    <a:blip r:embed="rId11"/>
                    <a:stretch>
                      <a:fillRect/>
                    </a:stretch>
                  </pic:blipFill>
                  <pic:spPr>
                    <a:xfrm>
                      <a:off x="0" y="0"/>
                      <a:ext cx="1078992" cy="1078992"/>
                    </a:xfrm>
                    <a:prstGeom prst="rect"/>
                  </pic:spPr>
                </pic:pic>
              </a:graphicData>
            </a:graphic>
          </wp:inline>
        </w:drawing>
      </w:r>
    </w:p>
    <w:p>
      <w:pPr>
        <w:spacing w:after="100"/>
        <w:jc w:val="center"/>
      </w:pPr>
      <w:r>
        <w:rPr>
          <w:rFonts w:ascii="Calibri" w:hAnsi="Calibri" w:eastAsia="Calibri"/>
          <w:b/>
          <w:color w:val="D71920"/>
          <w:sz w:val="19"/>
        </w:rPr>
        <w:t>LEAGUE GOVERNANCE AND OPERATIONS</w:t>
      </w:r>
    </w:p>
    <w:p>
      <w:pPr>
        <w:pStyle w:val="Title"/>
        <w:jc w:val="center"/>
      </w:pPr>
      <w:r>
        <w:rPr>
          <w:rFonts w:ascii="Calibri" w:hAnsi="Calibri" w:eastAsia="Calibri"/>
          <w:b/>
          <w:color w:val="003478"/>
          <w:sz w:val="56"/>
        </w:rPr>
        <w:t>Competition Handbook &amp; Operating Statutes</w:t>
      </w:r>
    </w:p>
    <w:p>
      <w:pPr>
        <w:pStyle w:val="Subtitle"/>
        <w:jc w:val="center"/>
      </w:pPr>
      <w:r>
        <w:t>The common framework for every HZISL football and basketball division.</w:t>
      </w:r>
    </w:p>
    <w:p>
      <w:pPr>
        <w:spacing w:after="280"/>
        <w:jc w:val="center"/>
      </w:pPr>
      <w:r>
        <w:rPr>
          <w:rFonts w:ascii="Calibri" w:hAnsi="Calibri" w:eastAsia="Calibri"/>
          <w:b/>
          <w:color w:val="526173"/>
          <w:sz w:val="19"/>
        </w:rPr>
        <w:t>Season 2026–27  •  Version 1.0  •  Effective 5 September 2026</w:t>
      </w:r>
    </w:p>
    <w:tbl>
      <w:tblPr>
        <w:tblW w:type="dxa" w:w="9360"/>
        <w:jc w:val="left"/>
        <w:tblLayout w:type="fixed"/>
        <w:tblLook w:firstColumn="1" w:firstRow="1" w:lastColumn="0" w:lastRow="0" w:noHBand="0" w:noVBand="1" w:val="04A0"/>
        <w:tblInd w:w="120" w:type="dxa"/>
        <w:tblBorders>
          <w:top w:val="single" w:sz="8" w:space="0" w:color="003478"/>
          <w:left w:val="single" w:sz="8" w:space="0" w:color="003478"/>
          <w:bottom w:val="single" w:sz="8" w:space="0" w:color="003478"/>
          <w:right w:val="single" w:sz="8" w:space="0" w:color="003478"/>
          <w:insideH w:val="single" w:sz="8" w:space="0" w:color="003478"/>
          <w:insideV w:val="single" w:sz="8" w:space="0" w:color="003478"/>
        </w:tblBorders>
      </w:tblPr>
      <w:tblGrid>
        <w:gridCol w:w="9360"/>
      </w:tblGrid>
      <w:tr>
        <w:trPr>
          <w:tblHeader w:val="true"/>
          <w:cantSplit/>
        </w:trPr>
        <w:tc>
          <w:tcPr>
            <w:tcW w:type="dxa" w:w="9360"/>
            <w:vAlign w:val="center"/>
            <w:tcMar>
              <w:top w:w="80" w:type="dxa"/>
              <w:bottom w:w="80" w:type="dxa"/>
              <w:start w:w="120" w:type="dxa"/>
              <w:end w:w="120" w:type="dxa"/>
            </w:tcMar>
            <w:shd w:fill="E8EEF5" w:val="clear"/>
          </w:tcPr>
          <w:p>
            <w:pPr>
              <w:spacing w:after="0"/>
            </w:pPr>
            <w:r>
              <w:rPr>
                <w:rFonts w:ascii="Calibri" w:hAnsi="Calibri" w:eastAsia="Calibri"/>
                <w:b/>
                <w:color w:val="003478"/>
                <w:sz w:val="19"/>
              </w:rPr>
              <w:t xml:space="preserve">CORE PROMISE  </w:t>
            </w:r>
            <w:r>
              <w:rPr>
                <w:rFonts w:ascii="Calibri" w:hAnsi="Calibri" w:eastAsia="Calibri"/>
                <w:color w:val="0B2545"/>
                <w:sz w:val="20"/>
              </w:rPr>
              <w:t>Safe, fair and dependable interschool competition for Middle School and High School students in Hsinchu and Zhubei.</w:t>
            </w:r>
          </w:p>
        </w:tc>
      </w:tr>
    </w:tbl>
    <w:p>
      <w:pPr>
        <w:keepNext w:val="0"/>
        <w:spacing w:after="40"/>
      </w:pPr>
      <w:r>
        <w:rPr>
          <w:rFonts w:ascii="Calibri" w:hAnsi="Calibri" w:eastAsia="Calibri"/>
          <w:i w:val="0"/>
          <w:color w:val="0B2545"/>
        </w:rPr>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350"/>
        <w:gridCol w:w="7010"/>
      </w:tblGrid>
      <w:tr>
        <w:trPr>
          <w:tblHeader w:val="true"/>
          <w:cantSplit/>
        </w:trPr>
        <w:tc>
          <w:tcPr>
            <w:tcW w:type="dxa" w:w="235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Document</w:t>
            </w:r>
          </w:p>
        </w:tc>
        <w:tc>
          <w:tcPr>
            <w:tcW w:type="dxa" w:w="701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Value</w:t>
            </w:r>
          </w:p>
        </w:tc>
      </w:tr>
      <w:tr>
        <w:trPr>
          <w:cantSplit/>
        </w:trPr>
        <w:tc>
          <w:tcPr>
            <w:tcW w:type="dxa" w:w="23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Purpose</w:t>
            </w:r>
          </w:p>
        </w:tc>
        <w:tc>
          <w:tcPr>
            <w:tcW w:type="dxa" w:w="70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Set the league’s governance, eligibility, scheduling, safety, conduct and result-management rules.</w:t>
            </w:r>
          </w:p>
        </w:tc>
      </w:tr>
      <w:tr>
        <w:trPr>
          <w:cantSplit/>
        </w:trPr>
        <w:tc>
          <w:tcPr>
            <w:tcW w:type="dxa" w:w="23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Audience</w:t>
            </w:r>
          </w:p>
        </w:tc>
        <w:tc>
          <w:tcPr>
            <w:tcW w:type="dxa" w:w="70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School leaders, athletic directors, coordinators, coaches, officials, students and families.</w:t>
            </w:r>
          </w:p>
        </w:tc>
      </w:tr>
      <w:tr>
        <w:trPr>
          <w:cantSplit/>
        </w:trPr>
        <w:tc>
          <w:tcPr>
            <w:tcW w:type="dxa" w:w="23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Owner</w:t>
            </w:r>
          </w:p>
        </w:tc>
        <w:tc>
          <w:tcPr>
            <w:tcW w:type="dxa" w:w="70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HZISL Council and League Coordinator</w:t>
            </w:r>
          </w:p>
        </w:tc>
      </w:tr>
      <w:tr>
        <w:trPr>
          <w:cantSplit/>
        </w:trPr>
        <w:tc>
          <w:tcPr>
            <w:tcW w:type="dxa" w:w="235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Version cycle</w:t>
            </w:r>
          </w:p>
        </w:tc>
        <w:tc>
          <w:tcPr>
            <w:tcW w:type="dxa" w:w="701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9"/>
              </w:rPr>
              <w:t>Version 1.0; issued 15 August 2026; review by 30 June 2027</w:t>
            </w:r>
          </w:p>
        </w:tc>
      </w:tr>
    </w:tbl>
    <w:p>
      <w:pPr>
        <w:pStyle w:val="Heading1"/>
        <w:pageBreakBefore/>
      </w:pPr>
      <w:r>
        <w:t>1. Identity, purpose and scope</w:t>
      </w:r>
    </w:p>
    <w:p>
      <w:pPr>
        <w:keepNext w:val="0"/>
      </w:pPr>
      <w:r>
        <w:rPr>
          <w:rFonts w:ascii="Calibri" w:hAnsi="Calibri" w:eastAsia="Calibri"/>
          <w:i w:val="0"/>
          <w:color w:val="0B2545"/>
        </w:rPr>
        <w:t>The Hsinchu–Zhubei International Schools League (HZISL) is a cooperative interschool sports league. It exists to provide regular, developmentally appropriate competition while protecting student welfare, school relationships and the integrity of results.</w:t>
      </w:r>
    </w:p>
    <w:p>
      <w:pPr>
        <w:numPr>
          <w:ilvl w:val="0"/>
          <w:numId w:val="10"/>
        </w:numPr>
        <w:spacing w:after="80"/>
      </w:pPr>
      <w:r>
        <w:rPr>
          <w:rFonts w:ascii="Calibri" w:hAnsi="Calibri" w:eastAsia="Calibri"/>
          <w:color w:val="0B2545"/>
          <w:sz w:val="22"/>
        </w:rPr>
        <w:t>Member schools for the 2026–27 season: HCAS, HIA, PAS, HIS, HAS and Korrnell Academy (KA).</w:t>
      </w:r>
    </w:p>
    <w:p>
      <w:pPr>
        <w:numPr>
          <w:ilvl w:val="0"/>
          <w:numId w:val="10"/>
        </w:numPr>
        <w:spacing w:after="80"/>
      </w:pPr>
      <w:r>
        <w:rPr>
          <w:rFonts w:ascii="Calibri" w:hAnsi="Calibri" w:eastAsia="Calibri"/>
          <w:color w:val="0B2545"/>
          <w:sz w:val="22"/>
        </w:rPr>
        <w:t>Sports: football and basketball.</w:t>
      </w:r>
    </w:p>
    <w:p>
      <w:pPr>
        <w:numPr>
          <w:ilvl w:val="0"/>
          <w:numId w:val="10"/>
        </w:numPr>
        <w:spacing w:after="80"/>
      </w:pPr>
      <w:r>
        <w:rPr>
          <w:rFonts w:ascii="Calibri" w:hAnsi="Calibri" w:eastAsia="Calibri"/>
          <w:color w:val="0B2545"/>
          <w:sz w:val="22"/>
        </w:rPr>
        <w:t>Divisions: MS Boys, MS Girls, HS Boys and HS Girls in each sport.</w:t>
      </w:r>
    </w:p>
    <w:p>
      <w:pPr>
        <w:numPr>
          <w:ilvl w:val="0"/>
          <w:numId w:val="10"/>
        </w:numPr>
        <w:spacing w:after="80"/>
      </w:pPr>
      <w:r>
        <w:rPr>
          <w:rFonts w:ascii="Calibri" w:hAnsi="Calibri" w:eastAsia="Calibri"/>
          <w:color w:val="0B2545"/>
          <w:sz w:val="22"/>
        </w:rPr>
        <w:t>Season structure: a home-and-away round robin over 10 matchdays, followed by a separately published Finals Day format.</w:t>
      </w:r>
    </w:p>
    <w:p>
      <w:pPr>
        <w:numPr>
          <w:ilvl w:val="0"/>
          <w:numId w:val="10"/>
        </w:numPr>
        <w:spacing w:after="80"/>
      </w:pPr>
      <w:r>
        <w:rPr>
          <w:rFonts w:ascii="Calibri" w:hAnsi="Calibri" w:eastAsia="Calibri"/>
          <w:color w:val="0B2545"/>
          <w:sz w:val="22"/>
        </w:rPr>
        <w:t>Normal matchdays are Saturday mornings; MS fixtures start at 09:00 and HS fixtures at 10:30 unless the published schedule states otherwise.</w:t>
      </w:r>
    </w:p>
    <w:p>
      <w:pPr>
        <w:pStyle w:val="Heading1"/>
        <w:pageBreakBefore w:val="0"/>
      </w:pPr>
      <w:r>
        <w:t>2. Values and standards</w:t>
      </w:r>
    </w:p>
    <w:p>
      <w:pPr>
        <w:numPr>
          <w:ilvl w:val="0"/>
          <w:numId w:val="10"/>
        </w:numPr>
        <w:spacing w:after="80"/>
      </w:pPr>
      <w:r>
        <w:rPr>
          <w:rFonts w:ascii="Calibri" w:hAnsi="Calibri" w:eastAsia="Calibri"/>
          <w:color w:val="0B2545"/>
          <w:sz w:val="22"/>
        </w:rPr>
        <w:t>Student safety comes before schedule, score or competitive advantage.</w:t>
      </w:r>
    </w:p>
    <w:p>
      <w:pPr>
        <w:numPr>
          <w:ilvl w:val="0"/>
          <w:numId w:val="10"/>
        </w:numPr>
        <w:spacing w:after="80"/>
      </w:pPr>
      <w:r>
        <w:rPr>
          <w:rFonts w:ascii="Calibri" w:hAnsi="Calibri" w:eastAsia="Calibri"/>
          <w:color w:val="0B2545"/>
          <w:sz w:val="22"/>
        </w:rPr>
        <w:t>Officials, opponents, hosts and facilities are treated with respect.</w:t>
      </w:r>
    </w:p>
    <w:p>
      <w:pPr>
        <w:numPr>
          <w:ilvl w:val="0"/>
          <w:numId w:val="10"/>
        </w:numPr>
        <w:spacing w:after="80"/>
      </w:pPr>
      <w:r>
        <w:rPr>
          <w:rFonts w:ascii="Calibri" w:hAnsi="Calibri" w:eastAsia="Calibri"/>
          <w:color w:val="0B2545"/>
          <w:sz w:val="22"/>
        </w:rPr>
        <w:t>Schools communicate early, accurately and through their designated representative.</w:t>
      </w:r>
    </w:p>
    <w:p>
      <w:pPr>
        <w:numPr>
          <w:ilvl w:val="0"/>
          <w:numId w:val="10"/>
        </w:numPr>
        <w:spacing w:after="80"/>
      </w:pPr>
      <w:r>
        <w:rPr>
          <w:rFonts w:ascii="Calibri" w:hAnsi="Calibri" w:eastAsia="Calibri"/>
          <w:color w:val="0B2545"/>
          <w:sz w:val="22"/>
        </w:rPr>
        <w:t>The signed match report is the official record; the app is the public display of verified information.</w:t>
      </w:r>
    </w:p>
    <w:p>
      <w:pPr>
        <w:numPr>
          <w:ilvl w:val="0"/>
          <w:numId w:val="10"/>
        </w:numPr>
        <w:spacing w:after="80"/>
      </w:pPr>
      <w:r>
        <w:rPr>
          <w:rFonts w:ascii="Calibri" w:hAnsi="Calibri" w:eastAsia="Calibri"/>
          <w:color w:val="0B2545"/>
          <w:sz w:val="22"/>
        </w:rPr>
        <w:t>Participation is inclusive and decisions are made without discrimination, consistent with applicable law and each school’s safeguarding duties.</w:t>
      </w:r>
    </w:p>
    <w:p>
      <w:pPr>
        <w:pStyle w:val="Heading1"/>
        <w:pageBreakBefore/>
      </w:pPr>
      <w:r>
        <w:t>3. Governance and decision-making</w:t>
      </w:r>
    </w:p>
    <w:p>
      <w:pPr>
        <w:pStyle w:val="Heading2"/>
        <w:pageBreakBefore w:val="0"/>
      </w:pPr>
      <w:r>
        <w:t>3.1 HZISL Council</w:t>
      </w:r>
    </w:p>
    <w:p>
      <w:pPr>
        <w:keepNext w:val="0"/>
      </w:pPr>
      <w:r>
        <w:rPr>
          <w:rFonts w:ascii="Calibri" w:hAnsi="Calibri" w:eastAsia="Calibri"/>
          <w:i w:val="0"/>
          <w:color w:val="0B2545"/>
        </w:rPr>
        <w:t>Each member school appoints one voting representative. The Council approves the season calendar, competition documents, membership and material rule changes. The League Coordinator chairs meetings, maintains records, publishes decisions and handles routine administration.</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2920"/>
        <w:gridCol w:w="6440"/>
      </w:tblGrid>
      <w:tr>
        <w:trPr>
          <w:tblHeader w:val="true"/>
          <w:cantSplit/>
        </w:trPr>
        <w:tc>
          <w:tcPr>
            <w:tcW w:type="dxa" w:w="292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Decision</w:t>
            </w:r>
          </w:p>
        </w:tc>
        <w:tc>
          <w:tcPr>
            <w:tcW w:type="dxa" w:w="644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Standard</w:t>
            </w:r>
          </w:p>
        </w:tc>
      </w:tr>
      <w:tr>
        <w:trPr>
          <w:cantSplit/>
        </w:trPr>
        <w:tc>
          <w:tcPr>
            <w:tcW w:type="dxa" w:w="292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Quorum</w:t>
            </w:r>
          </w:p>
        </w:tc>
        <w:tc>
          <w:tcPr>
            <w:tcW w:type="dxa" w:w="644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Four of the six member schools represented.</w:t>
            </w:r>
          </w:p>
        </w:tc>
      </w:tr>
      <w:tr>
        <w:trPr>
          <w:cantSplit/>
        </w:trPr>
        <w:tc>
          <w:tcPr>
            <w:tcW w:type="dxa" w:w="292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Routine decision</w:t>
            </w:r>
          </w:p>
        </w:tc>
        <w:tc>
          <w:tcPr>
            <w:tcW w:type="dxa" w:w="644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Simple majority of representatives present and voting.</w:t>
            </w:r>
          </w:p>
        </w:tc>
      </w:tr>
      <w:tr>
        <w:trPr>
          <w:cantSplit/>
        </w:trPr>
        <w:tc>
          <w:tcPr>
            <w:tcW w:type="dxa" w:w="292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Statute, membership or in-season rule change</w:t>
            </w:r>
          </w:p>
        </w:tc>
        <w:tc>
          <w:tcPr>
            <w:tcW w:type="dxa" w:w="644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Two-thirds of all member schools, except an immediate safety direction.</w:t>
            </w:r>
          </w:p>
        </w:tc>
      </w:tr>
      <w:tr>
        <w:trPr>
          <w:cantSplit/>
        </w:trPr>
        <w:tc>
          <w:tcPr>
            <w:tcW w:type="dxa" w:w="292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Conflict of interest</w:t>
            </w:r>
          </w:p>
        </w:tc>
        <w:tc>
          <w:tcPr>
            <w:tcW w:type="dxa" w:w="644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The affected school discloses the conflict and does not decide its own case.</w:t>
            </w:r>
          </w:p>
        </w:tc>
      </w:tr>
      <w:tr>
        <w:trPr>
          <w:cantSplit/>
        </w:trPr>
        <w:tc>
          <w:tcPr>
            <w:tcW w:type="dxa" w:w="292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Urgent interpretation</w:t>
            </w:r>
          </w:p>
        </w:tc>
        <w:tc>
          <w:tcPr>
            <w:tcW w:type="dxa" w:w="644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Coordinator issues a written interim decision; Council reviews it at the next reasonable opportunity.</w:t>
            </w:r>
          </w:p>
        </w:tc>
      </w:tr>
    </w:tbl>
    <w:p>
      <w:pPr>
        <w:keepNext w:val="0"/>
        <w:spacing w:after="40"/>
      </w:pPr>
      <w:r>
        <w:rPr>
          <w:rFonts w:ascii="Calibri" w:hAnsi="Calibri" w:eastAsia="Calibri"/>
          <w:i w:val="0"/>
          <w:color w:val="0B2545"/>
        </w:rPr>
      </w:r>
    </w:p>
    <w:p>
      <w:pPr>
        <w:pStyle w:val="Heading2"/>
        <w:pageBreakBefore w:val="0"/>
      </w:pPr>
      <w:r>
        <w:t>3.2 Member-school responsibilities</w:t>
      </w:r>
    </w:p>
    <w:p>
      <w:pPr>
        <w:numPr>
          <w:ilvl w:val="0"/>
          <w:numId w:val="10"/>
        </w:numPr>
        <w:spacing w:after="80"/>
      </w:pPr>
      <w:r>
        <w:rPr>
          <w:rFonts w:ascii="Calibri" w:hAnsi="Calibri" w:eastAsia="Calibri"/>
          <w:color w:val="0B2545"/>
          <w:sz w:val="22"/>
        </w:rPr>
        <w:t>Name a school representative and a matchday contact whose details are kept current.</w:t>
      </w:r>
    </w:p>
    <w:p>
      <w:pPr>
        <w:numPr>
          <w:ilvl w:val="0"/>
          <w:numId w:val="10"/>
        </w:numPr>
        <w:spacing w:after="80"/>
      </w:pPr>
      <w:r>
        <w:rPr>
          <w:rFonts w:ascii="Calibri" w:hAnsi="Calibri" w:eastAsia="Calibri"/>
          <w:color w:val="0B2545"/>
          <w:sz w:val="22"/>
        </w:rPr>
        <w:t>Certify eligibility, consent and medical clearance before a student participates.</w:t>
      </w:r>
    </w:p>
    <w:p>
      <w:pPr>
        <w:numPr>
          <w:ilvl w:val="0"/>
          <w:numId w:val="10"/>
        </w:numPr>
        <w:spacing w:after="80"/>
      </w:pPr>
      <w:r>
        <w:rPr>
          <w:rFonts w:ascii="Calibri" w:hAnsi="Calibri" w:eastAsia="Calibri"/>
          <w:color w:val="0B2545"/>
          <w:sz w:val="22"/>
        </w:rPr>
        <w:t>Provide qualified adult supervision from arrival until departure.</w:t>
      </w:r>
    </w:p>
    <w:p>
      <w:pPr>
        <w:numPr>
          <w:ilvl w:val="0"/>
          <w:numId w:val="10"/>
        </w:numPr>
        <w:spacing w:after="80"/>
      </w:pPr>
      <w:r>
        <w:rPr>
          <w:rFonts w:ascii="Calibri" w:hAnsi="Calibri" w:eastAsia="Calibri"/>
          <w:color w:val="0B2545"/>
          <w:sz w:val="22"/>
        </w:rPr>
        <w:t>When hosting, provide a safe venue, first-aid capability, officials and result administration.</w:t>
      </w:r>
    </w:p>
    <w:p>
      <w:pPr>
        <w:numPr>
          <w:ilvl w:val="0"/>
          <w:numId w:val="10"/>
        </w:numPr>
        <w:spacing w:after="80"/>
      </w:pPr>
      <w:r>
        <w:rPr>
          <w:rFonts w:ascii="Calibri" w:hAnsi="Calibri" w:eastAsia="Calibri"/>
          <w:color w:val="0B2545"/>
          <w:sz w:val="22"/>
        </w:rPr>
        <w:t>Respond promptly to league communications, discipline reviews and schedule decisions.</w:t>
      </w:r>
    </w:p>
    <w:p>
      <w:pPr>
        <w:pStyle w:val="Heading1"/>
        <w:pageBreakBefore w:val="0"/>
      </w:pPr>
      <w:r>
        <w:t>4. Eligibility and rosters</w:t>
      </w:r>
    </w:p>
    <w:p>
      <w:pPr>
        <w:numPr>
          <w:ilvl w:val="0"/>
          <w:numId w:val="10"/>
        </w:numPr>
        <w:spacing w:after="80"/>
      </w:pPr>
      <w:r>
        <w:rPr>
          <w:rFonts w:ascii="Calibri" w:hAnsi="Calibri" w:eastAsia="Calibri"/>
          <w:color w:val="0B2545"/>
          <w:sz w:val="22"/>
        </w:rPr>
        <w:t>A player must be currently enrolled at the school represented and certified by that school for the declared MS or HS division.</w:t>
      </w:r>
    </w:p>
    <w:p>
      <w:pPr>
        <w:numPr>
          <w:ilvl w:val="0"/>
          <w:numId w:val="10"/>
        </w:numPr>
        <w:spacing w:after="80"/>
      </w:pPr>
      <w:r>
        <w:rPr>
          <w:rFonts w:ascii="Calibri" w:hAnsi="Calibri" w:eastAsia="Calibri"/>
          <w:color w:val="0B2545"/>
          <w:sz w:val="22"/>
        </w:rPr>
        <w:t>A younger student may play in an older division only when the school authorizes it and student welfare is protected; an older student may never play down.</w:t>
      </w:r>
    </w:p>
    <w:p>
      <w:pPr>
        <w:numPr>
          <w:ilvl w:val="0"/>
          <w:numId w:val="10"/>
        </w:numPr>
        <w:spacing w:after="80"/>
      </w:pPr>
      <w:r>
        <w:rPr>
          <w:rFonts w:ascii="Calibri" w:hAnsi="Calibri" w:eastAsia="Calibri"/>
          <w:color w:val="0B2545"/>
          <w:sz w:val="22"/>
        </w:rPr>
        <w:t>A player may not represent two schools, two teams in the same division, or both MS and HS on the same matchday without prior written HZISL approval.</w:t>
      </w:r>
    </w:p>
    <w:p>
      <w:pPr>
        <w:numPr>
          <w:ilvl w:val="0"/>
          <w:numId w:val="10"/>
        </w:numPr>
        <w:spacing w:after="80"/>
      </w:pPr>
      <w:r>
        <w:rPr>
          <w:rFonts w:ascii="Calibri" w:hAnsi="Calibri" w:eastAsia="Calibri"/>
          <w:color w:val="0B2545"/>
          <w:sz w:val="22"/>
        </w:rPr>
        <w:t>The school determines participation in Boys or Girls competition under its inclusion policy, applicable law and confidential student-support process; private information is not placed on public league records.</w:t>
      </w:r>
    </w:p>
    <w:p>
      <w:pPr>
        <w:numPr>
          <w:ilvl w:val="0"/>
          <w:numId w:val="10"/>
        </w:numPr>
        <w:spacing w:after="80"/>
      </w:pPr>
      <w:r>
        <w:rPr>
          <w:rFonts w:ascii="Calibri" w:hAnsi="Calibri" w:eastAsia="Calibri"/>
          <w:color w:val="0B2545"/>
          <w:sz w:val="22"/>
        </w:rPr>
        <w:t>The season roster and eligibility declaration must be submitted before the team’s first fixture. Matchday participants must appear on the certified roster.</w:t>
      </w:r>
    </w:p>
    <w:p>
      <w:pPr>
        <w:numPr>
          <w:ilvl w:val="0"/>
          <w:numId w:val="10"/>
        </w:numPr>
        <w:spacing w:after="80"/>
      </w:pPr>
      <w:r>
        <w:rPr>
          <w:rFonts w:ascii="Calibri" w:hAnsi="Calibri" w:eastAsia="Calibri"/>
          <w:color w:val="0B2545"/>
          <w:sz w:val="22"/>
        </w:rPr>
        <w:t>The school retains consent, emergency-contact and medical details. Only information necessary to run the competition is shared with HZISL.</w:t>
      </w:r>
    </w:p>
    <w:tbl>
      <w:tblPr>
        <w:tblW w:type="dxa" w:w="9360"/>
        <w:jc w:val="left"/>
        <w:tblLayout w:type="fixed"/>
        <w:tblLook w:firstColumn="1" w:firstRow="1" w:lastColumn="0" w:lastRow="0" w:noHBand="0" w:noVBand="1" w:val="04A0"/>
        <w:tblInd w:w="120" w:type="dxa"/>
        <w:tblBorders>
          <w:top w:val="single" w:sz="8" w:space="0" w:color="D71920"/>
          <w:left w:val="single" w:sz="8" w:space="0" w:color="D71920"/>
          <w:bottom w:val="single" w:sz="8" w:space="0" w:color="D71920"/>
          <w:right w:val="single" w:sz="8" w:space="0" w:color="D71920"/>
          <w:insideH w:val="single" w:sz="8" w:space="0" w:color="D71920"/>
          <w:insideV w:val="single" w:sz="8" w:space="0" w:color="D71920"/>
        </w:tblBorders>
      </w:tblPr>
      <w:tblGrid>
        <w:gridCol w:w="9360"/>
      </w:tblGrid>
      <w:tr>
        <w:trPr>
          <w:tblHeader w:val="true"/>
          <w:cantSplit/>
        </w:trPr>
        <w:tc>
          <w:tcPr>
            <w:tcW w:type="dxa" w:w="9360"/>
            <w:vAlign w:val="center"/>
            <w:tcMar>
              <w:top w:w="80" w:type="dxa"/>
              <w:bottom w:w="80" w:type="dxa"/>
              <w:start w:w="120" w:type="dxa"/>
              <w:end w:w="120" w:type="dxa"/>
            </w:tcMar>
            <w:shd w:fill="FCEBEC" w:val="clear"/>
          </w:tcPr>
          <w:p>
            <w:pPr>
              <w:spacing w:after="0"/>
            </w:pPr>
            <w:r>
              <w:rPr>
                <w:rFonts w:ascii="Calibri" w:hAnsi="Calibri" w:eastAsia="Calibri"/>
                <w:b/>
                <w:color w:val="D71920"/>
                <w:sz w:val="19"/>
              </w:rPr>
              <w:t xml:space="preserve">NO MEDICAL DATA IN THE APP  </w:t>
            </w:r>
            <w:r>
              <w:rPr>
                <w:rFonts w:ascii="Calibri" w:hAnsi="Calibri" w:eastAsia="Calibri"/>
                <w:color w:val="0B2545"/>
                <w:sz w:val="20"/>
              </w:rPr>
              <w:t>The public HZISL app may show team and competition information. Completed rosters, incident reports and medical information must use the approved secure school-to-league channel.</w:t>
            </w:r>
          </w:p>
        </w:tc>
      </w:tr>
    </w:tbl>
    <w:p>
      <w:pPr>
        <w:keepNext w:val="0"/>
        <w:spacing w:after="40"/>
      </w:pPr>
      <w:r>
        <w:rPr>
          <w:rFonts w:ascii="Calibri" w:hAnsi="Calibri" w:eastAsia="Calibri"/>
          <w:i w:val="0"/>
          <w:color w:val="0B2545"/>
        </w:rPr>
      </w:r>
    </w:p>
    <w:p>
      <w:pPr>
        <w:pStyle w:val="Heading1"/>
        <w:pageBreakBefore w:val="0"/>
      </w:pPr>
      <w:r>
        <w:t>5. Scheduling, changes and cancellations</w:t>
      </w:r>
    </w:p>
    <w:p>
      <w:pPr>
        <w:numPr>
          <w:ilvl w:val="0"/>
          <w:numId w:val="12"/>
        </w:numPr>
        <w:spacing w:after="80"/>
      </w:pPr>
      <w:r>
        <w:rPr>
          <w:rFonts w:ascii="Calibri" w:hAnsi="Calibri" w:eastAsia="Calibri"/>
          <w:color w:val="0B2545"/>
          <w:sz w:val="22"/>
        </w:rPr>
        <w:t>The published HZISL schedule is binding. A school that identifies a conflict contacts the Coordinator and opponent as early as possible.</w:t>
      </w:r>
    </w:p>
    <w:p>
      <w:pPr>
        <w:numPr>
          <w:ilvl w:val="0"/>
          <w:numId w:val="12"/>
        </w:numPr>
        <w:spacing w:after="80"/>
      </w:pPr>
      <w:r>
        <w:rPr>
          <w:rFonts w:ascii="Calibri" w:hAnsi="Calibri" w:eastAsia="Calibri"/>
          <w:color w:val="0B2545"/>
          <w:sz w:val="22"/>
        </w:rPr>
        <w:t>A non-emergency change should be requested at least 72 hours before kick-off. A change is not effective until the Coordinator confirms it in writing.</w:t>
      </w:r>
    </w:p>
    <w:p>
      <w:pPr>
        <w:numPr>
          <w:ilvl w:val="0"/>
          <w:numId w:val="12"/>
        </w:numPr>
        <w:spacing w:after="80"/>
      </w:pPr>
      <w:r>
        <w:rPr>
          <w:rFonts w:ascii="Calibri" w:hAnsi="Calibri" w:eastAsia="Calibri"/>
          <w:color w:val="0B2545"/>
          <w:sz w:val="22"/>
        </w:rPr>
        <w:t>The host monitors weather, air quality, access and facility safety. For a morning cancellation, the host should issue its recommendation by 06:30 when practicable.</w:t>
      </w:r>
    </w:p>
    <w:p>
      <w:pPr>
        <w:numPr>
          <w:ilvl w:val="0"/>
          <w:numId w:val="12"/>
        </w:numPr>
        <w:spacing w:after="80"/>
      </w:pPr>
      <w:r>
        <w:rPr>
          <w:rFonts w:ascii="Calibri" w:hAnsi="Calibri" w:eastAsia="Calibri"/>
          <w:color w:val="0B2545"/>
          <w:sz w:val="22"/>
        </w:rPr>
        <w:t>The referee has final authority to suspend or abandon play at the venue for unsafe conditions. The host retains its non-delegable authority to close a facility.</w:t>
      </w:r>
    </w:p>
    <w:p>
      <w:pPr>
        <w:numPr>
          <w:ilvl w:val="0"/>
          <w:numId w:val="12"/>
        </w:numPr>
        <w:spacing w:after="80"/>
      </w:pPr>
      <w:r>
        <w:rPr>
          <w:rFonts w:ascii="Calibri" w:hAnsi="Calibri" w:eastAsia="Calibri"/>
          <w:color w:val="0B2545"/>
          <w:sz w:val="22"/>
        </w:rPr>
        <w:t>The Coordinator decides whether an unplayed or abandoned fixture is rescheduled, replayed, recorded as a forfeit or allowed to stand, after considering safety, responsibility and the time completed.</w:t>
      </w:r>
    </w:p>
    <w:p>
      <w:pPr>
        <w:pStyle w:val="Heading1"/>
        <w:pageBreakBefore w:val="0"/>
      </w:pPr>
      <w:r>
        <w:t>6. Matchday operations</w:t>
      </w:r>
    </w:p>
    <w:p>
      <w:pPr>
        <w:numPr>
          <w:ilvl w:val="0"/>
          <w:numId w:val="10"/>
        </w:numPr>
        <w:spacing w:after="80"/>
      </w:pPr>
      <w:r>
        <w:rPr>
          <w:rFonts w:ascii="Calibri" w:hAnsi="Calibri" w:eastAsia="Calibri"/>
          <w:color w:val="0B2545"/>
          <w:sz w:val="22"/>
        </w:rPr>
        <w:t>The home school is the host and follows the HZISL Host a Game Guide.</w:t>
      </w:r>
    </w:p>
    <w:p>
      <w:pPr>
        <w:numPr>
          <w:ilvl w:val="0"/>
          <w:numId w:val="10"/>
        </w:numPr>
        <w:spacing w:after="80"/>
      </w:pPr>
      <w:r>
        <w:rPr>
          <w:rFonts w:ascii="Calibri" w:hAnsi="Calibri" w:eastAsia="Calibri"/>
          <w:color w:val="0B2545"/>
          <w:sz w:val="22"/>
        </w:rPr>
        <w:t>The host confirms facilities, changing arrangements, water access, first aid, emergency procedures and officials before teams arrive.</w:t>
      </w:r>
    </w:p>
    <w:p>
      <w:pPr>
        <w:numPr>
          <w:ilvl w:val="0"/>
          <w:numId w:val="10"/>
        </w:numPr>
        <w:spacing w:after="80"/>
      </w:pPr>
      <w:r>
        <w:rPr>
          <w:rFonts w:ascii="Calibri" w:hAnsi="Calibri" w:eastAsia="Calibri"/>
          <w:color w:val="0B2545"/>
          <w:sz w:val="22"/>
        </w:rPr>
        <w:t>Visiting teams arrive at least 30 minutes before their fixture unless otherwise agreed, bring their certified roster and wear a distinguishable uniform.</w:t>
      </w:r>
    </w:p>
    <w:p>
      <w:pPr>
        <w:numPr>
          <w:ilvl w:val="0"/>
          <w:numId w:val="10"/>
        </w:numPr>
        <w:spacing w:after="80"/>
      </w:pPr>
      <w:r>
        <w:rPr>
          <w:rFonts w:ascii="Calibri" w:hAnsi="Calibri" w:eastAsia="Calibri"/>
          <w:color w:val="0B2545"/>
          <w:sz w:val="22"/>
        </w:rPr>
        <w:t>Each team identifies one head coach and one captain. Only authorized team personnel use the technical or bench area.</w:t>
      </w:r>
    </w:p>
    <w:p>
      <w:pPr>
        <w:numPr>
          <w:ilvl w:val="0"/>
          <w:numId w:val="10"/>
        </w:numPr>
        <w:spacing w:after="80"/>
      </w:pPr>
      <w:r>
        <w:rPr>
          <w:rFonts w:ascii="Calibri" w:hAnsi="Calibri" w:eastAsia="Calibri"/>
          <w:color w:val="0B2545"/>
          <w:sz w:val="22"/>
        </w:rPr>
        <w:t>The host protects a spectator area separate from teams and officials and applies its campus-access rules to all visitors.</w:t>
      </w:r>
    </w:p>
    <w:p>
      <w:pPr>
        <w:pStyle w:val="Heading1"/>
        <w:pageBreakBefore w:val="0"/>
      </w:pPr>
      <w:r>
        <w:t>7. Officials and authority</w:t>
      </w:r>
    </w:p>
    <w:p>
      <w:pPr>
        <w:keepNext w:val="0"/>
      </w:pPr>
      <w:r>
        <w:rPr>
          <w:rFonts w:ascii="Calibri" w:hAnsi="Calibri" w:eastAsia="Calibri"/>
          <w:i w:val="0"/>
          <w:color w:val="0B2545"/>
        </w:rPr>
        <w:t>Match officials apply the HZISL sport rules and the incorporated international code. Their decisions on facts connected with play are final. A school may report a rules-application or administrative concern, but it may not use a protest to relitigate ordinary judgment calls.</w:t>
      </w:r>
    </w:p>
    <w:p>
      <w:pPr>
        <w:numPr>
          <w:ilvl w:val="0"/>
          <w:numId w:val="10"/>
        </w:numPr>
        <w:spacing w:after="80"/>
      </w:pPr>
      <w:r>
        <w:rPr>
          <w:rFonts w:ascii="Calibri" w:hAnsi="Calibri" w:eastAsia="Calibri"/>
          <w:color w:val="0B2545"/>
          <w:sz w:val="22"/>
        </w:rPr>
        <w:t>Football: the referee controls the match from pre-match inspection through submission of the report.</w:t>
      </w:r>
    </w:p>
    <w:p>
      <w:pPr>
        <w:numPr>
          <w:ilvl w:val="0"/>
          <w:numId w:val="10"/>
        </w:numPr>
        <w:spacing w:after="80"/>
      </w:pPr>
      <w:r>
        <w:rPr>
          <w:rFonts w:ascii="Calibri" w:hAnsi="Calibri" w:eastAsia="Calibri"/>
          <w:color w:val="0B2545"/>
          <w:sz w:val="22"/>
        </w:rPr>
        <w:t>Basketball: the referee crew controls play; the scorer and timer maintain the table record under the crew’s authority.</w:t>
      </w:r>
    </w:p>
    <w:p>
      <w:pPr>
        <w:numPr>
          <w:ilvl w:val="0"/>
          <w:numId w:val="10"/>
        </w:numPr>
        <w:spacing w:after="80"/>
      </w:pPr>
      <w:r>
        <w:rPr>
          <w:rFonts w:ascii="Calibri" w:hAnsi="Calibri" w:eastAsia="Calibri"/>
          <w:color w:val="0B2545"/>
          <w:sz w:val="22"/>
        </w:rPr>
        <w:t>Coaches communicate respectfully through the permitted channel and keep substitutes and spectators under control.</w:t>
      </w:r>
    </w:p>
    <w:p>
      <w:pPr>
        <w:numPr>
          <w:ilvl w:val="0"/>
          <w:numId w:val="10"/>
        </w:numPr>
        <w:spacing w:after="80"/>
      </w:pPr>
      <w:r>
        <w:rPr>
          <w:rFonts w:ascii="Calibri" w:hAnsi="Calibri" w:eastAsia="Calibri"/>
          <w:color w:val="0B2545"/>
          <w:sz w:val="22"/>
        </w:rPr>
        <w:t>Abuse, threats, discriminatory conduct or unauthorized entry onto the playing area is reported immediately and may lead to removal and further sanction.</w:t>
      </w:r>
    </w:p>
    <w:p>
      <w:pPr>
        <w:pStyle w:val="Heading1"/>
        <w:pageBreakBefore w:val="0"/>
      </w:pPr>
      <w:r>
        <w:t>8. Health, safety and safeguarding</w:t>
      </w:r>
    </w:p>
    <w:p>
      <w:pPr>
        <w:numPr>
          <w:ilvl w:val="0"/>
          <w:numId w:val="10"/>
        </w:numPr>
        <w:spacing w:after="80"/>
      </w:pPr>
      <w:r>
        <w:rPr>
          <w:rFonts w:ascii="Calibri" w:hAnsi="Calibri" w:eastAsia="Calibri"/>
          <w:color w:val="0B2545"/>
          <w:sz w:val="22"/>
        </w:rPr>
        <w:t>A responsible adult from each team remains present and holds access to emergency contacts and relevant medical information.</w:t>
      </w:r>
    </w:p>
    <w:p>
      <w:pPr>
        <w:numPr>
          <w:ilvl w:val="0"/>
          <w:numId w:val="10"/>
        </w:numPr>
        <w:spacing w:after="80"/>
      </w:pPr>
      <w:r>
        <w:rPr>
          <w:rFonts w:ascii="Calibri" w:hAnsi="Calibri" w:eastAsia="Calibri"/>
          <w:color w:val="0B2545"/>
          <w:sz w:val="22"/>
        </w:rPr>
        <w:t>The host provides a stocked first-aid kit, a trained first-aid responder, an emergency action plan and clear access for emergency services.</w:t>
      </w:r>
    </w:p>
    <w:p>
      <w:pPr>
        <w:numPr>
          <w:ilvl w:val="0"/>
          <w:numId w:val="10"/>
        </w:numPr>
        <w:spacing w:after="80"/>
      </w:pPr>
      <w:r>
        <w:rPr>
          <w:rFonts w:ascii="Calibri" w:hAnsi="Calibri" w:eastAsia="Calibri"/>
          <w:color w:val="0B2545"/>
          <w:sz w:val="22"/>
        </w:rPr>
        <w:t>A player with a suspected concussion or serious injury takes no further part that day unless cleared under the school’s medical protocol by an appropriately qualified professional.</w:t>
      </w:r>
    </w:p>
    <w:p>
      <w:pPr>
        <w:numPr>
          <w:ilvl w:val="0"/>
          <w:numId w:val="10"/>
        </w:numPr>
        <w:spacing w:after="80"/>
      </w:pPr>
      <w:r>
        <w:rPr>
          <w:rFonts w:ascii="Calibri" w:hAnsi="Calibri" w:eastAsia="Calibri"/>
          <w:color w:val="0B2545"/>
          <w:sz w:val="22"/>
        </w:rPr>
        <w:t>No student is left alone with an unrelated adult in a closed or isolated area. Changing areas follow host safeguarding and privacy rules.</w:t>
      </w:r>
    </w:p>
    <w:p>
      <w:pPr>
        <w:numPr>
          <w:ilvl w:val="0"/>
          <w:numId w:val="10"/>
        </w:numPr>
        <w:spacing w:after="80"/>
      </w:pPr>
      <w:r>
        <w:rPr>
          <w:rFonts w:ascii="Calibri" w:hAnsi="Calibri" w:eastAsia="Calibri"/>
          <w:color w:val="0B2545"/>
          <w:sz w:val="22"/>
        </w:rPr>
        <w:t>Photography and publication follow school consent rules. Completed forms containing personal data are never posted publicly.</w:t>
      </w:r>
    </w:p>
    <w:p>
      <w:pPr>
        <w:pStyle w:val="Heading1"/>
        <w:pageBreakBefore/>
      </w:pPr>
      <w:r>
        <w:t>9. Conduct and discipline</w:t>
      </w:r>
    </w:p>
    <w:tbl>
      <w:tblPr>
        <w:tblW w:type="dxa" w:w="9360"/>
        <w:tblLayout w:type="fixed"/>
        <w:tblLook w:firstColumn="1" w:firstRow="1" w:lastColumn="0" w:lastRow="0" w:noHBand="0" w:noVBand="1" w:val="04A0"/>
        <w:jc w:val="left"/>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Ind w:w="120" w:type="dxa"/>
      </w:tblPr>
      <w:tblGrid>
        <w:gridCol w:w="1800"/>
        <w:gridCol w:w="7560"/>
      </w:tblGrid>
      <w:tr>
        <w:trPr>
          <w:tblHeader w:val="true"/>
          <w:cantSplit/>
        </w:trPr>
        <w:tc>
          <w:tcPr>
            <w:tcW w:type="dxa" w:w="180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Participant</w:t>
            </w:r>
          </w:p>
        </w:tc>
        <w:tc>
          <w:tcPr>
            <w:tcW w:type="dxa" w:w="7560"/>
            <w:shd w:fill="E8EEF5" w:val="clear"/>
            <w:vAlign w:val="center"/>
            <w:tcMar>
              <w:top w:w="80" w:type="dxa"/>
              <w:bottom w:w="80" w:type="dxa"/>
              <w:start w:w="120" w:type="dxa"/>
              <w:end w:w="120" w:type="dxa"/>
            </w:tcMar>
          </w:tcPr>
          <w:p>
            <w:pPr>
              <w:spacing w:before="0" w:after="0" w:line="259" w:lineRule="auto"/>
              <w:jc w:val="left"/>
            </w:pPr>
            <w:r>
              <w:rPr>
                <w:rFonts w:ascii="Calibri" w:hAnsi="Calibri" w:eastAsia="Calibri"/>
                <w:b/>
                <w:color w:val="003478"/>
                <w:sz w:val="18"/>
              </w:rPr>
              <w:t>Expected conduct</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Players</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Compete honestly; respect decisions; avoid dangerous, abusive or discriminatory conduct; shake hands or acknowledge opponents after play.</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Coaches</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Model calm behavior; protect students; control the bench; communicate through the proper channel; do not confront officials after the match.</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Spectators</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Encourage without abuse, interference or entry into team/official areas; follow host instructions.</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Officials and hosts</w:t>
            </w:r>
          </w:p>
        </w:tc>
        <w:tc>
          <w:tcPr>
            <w:tcW w:type="dxa" w:w="7560"/>
            <w:vAlign w:val="center"/>
            <w:tcMar>
              <w:top w:w="80" w:type="dxa"/>
              <w:bottom w:w="80" w:type="dxa"/>
              <w:start w:w="120" w:type="dxa"/>
              <w:end w:w="120" w:type="dxa"/>
            </w:tcMar>
          </w:tcPr>
          <w:p>
            <w:pPr>
              <w:spacing w:before="0" w:after="0" w:line="259" w:lineRule="auto"/>
              <w:jc w:val="left"/>
            </w:pPr>
            <w:r>
              <w:rPr>
                <w:rFonts w:ascii="Calibri" w:hAnsi="Calibri" w:eastAsia="Calibri"/>
                <w:b w:val="0"/>
                <w:color w:val="0B2545"/>
                <w:sz w:val="18"/>
              </w:rPr>
              <w:t>Act impartially; explain administrative steps clearly; document serious incidents promptly.</w:t>
            </w:r>
          </w:p>
        </w:tc>
      </w:tr>
    </w:tbl>
    <w:p>
      <w:pPr>
        <w:keepNext w:val="0"/>
        <w:spacing w:after="40"/>
      </w:pPr>
      <w:r>
        <w:rPr>
          <w:rFonts w:ascii="Calibri" w:hAnsi="Calibri" w:eastAsia="Calibri"/>
          <w:i w:val="0"/>
          <w:color w:val="0B2545"/>
        </w:rPr>
      </w:r>
    </w:p>
    <w:p>
      <w:pPr>
        <w:keepNext w:val="0"/>
      </w:pPr>
      <w:r>
        <w:rPr>
          <w:rFonts w:ascii="Calibri" w:hAnsi="Calibri" w:eastAsia="Calibri"/>
          <w:i w:val="0"/>
          <w:color w:val="0B2545"/>
        </w:rPr>
        <w:t>An ejection or sending-off carries an automatic suspension from the team’s next HZISL match, pending written review. The Coordinator may impose additional measures after giving the school a fair opportunity to provide relevant information.</w:t>
      </w:r>
    </w:p>
    <w:p>
      <w:pPr>
        <w:pStyle w:val="Heading1"/>
        <w:pageBreakBefore w:val="0"/>
      </w:pPr>
      <w:r>
        <w:t>10. Results, standings and records</w:t>
      </w:r>
    </w:p>
    <w:p>
      <w:pPr>
        <w:numPr>
          <w:ilvl w:val="0"/>
          <w:numId w:val="13"/>
        </w:numPr>
        <w:spacing w:after="80"/>
      </w:pPr>
      <w:r>
        <w:rPr>
          <w:rFonts w:ascii="Calibri" w:hAnsi="Calibri" w:eastAsia="Calibri"/>
          <w:color w:val="0B2545"/>
          <w:sz w:val="22"/>
        </w:rPr>
        <w:t>The host scorer and match official complete the Official Match Report immediately after the fixture.</w:t>
      </w:r>
    </w:p>
    <w:p>
      <w:pPr>
        <w:numPr>
          <w:ilvl w:val="0"/>
          <w:numId w:val="13"/>
        </w:numPr>
        <w:spacing w:after="80"/>
      </w:pPr>
      <w:r>
        <w:rPr>
          <w:rFonts w:ascii="Calibri" w:hAnsi="Calibri" w:eastAsia="Calibri"/>
          <w:color w:val="0B2545"/>
          <w:sz w:val="22"/>
        </w:rPr>
        <w:t>Both head coaches review the score and recorded sanctions and sign the form. A signature confirms the record was received; it does not waive a timely protest.</w:t>
      </w:r>
    </w:p>
    <w:p>
      <w:pPr>
        <w:numPr>
          <w:ilvl w:val="0"/>
          <w:numId w:val="13"/>
        </w:numPr>
        <w:spacing w:after="80"/>
      </w:pPr>
      <w:r>
        <w:rPr>
          <w:rFonts w:ascii="Calibri" w:hAnsi="Calibri" w:eastAsia="Calibri"/>
          <w:color w:val="0B2545"/>
          <w:sz w:val="22"/>
        </w:rPr>
        <w:t>The host sends the completed report to the Coordinator within 30 minutes of the final whistle/buzzer, or as soon as connectivity allows.</w:t>
      </w:r>
    </w:p>
    <w:p>
      <w:pPr>
        <w:numPr>
          <w:ilvl w:val="0"/>
          <w:numId w:val="13"/>
        </w:numPr>
        <w:spacing w:after="80"/>
      </w:pPr>
      <w:r>
        <w:rPr>
          <w:rFonts w:ascii="Calibri" w:hAnsi="Calibri" w:eastAsia="Calibri"/>
          <w:color w:val="0B2545"/>
          <w:sz w:val="22"/>
        </w:rPr>
        <w:t>The Coordinator verifies and publishes the result. If the app differs from the signed report, the signed report controls until formally amended.</w:t>
      </w:r>
    </w:p>
    <w:p>
      <w:pPr>
        <w:numPr>
          <w:ilvl w:val="0"/>
          <w:numId w:val="13"/>
        </w:numPr>
        <w:spacing w:after="80"/>
      </w:pPr>
      <w:r>
        <w:rPr>
          <w:rFonts w:ascii="Calibri" w:hAnsi="Calibri" w:eastAsia="Calibri"/>
          <w:color w:val="0B2545"/>
          <w:sz w:val="22"/>
        </w:rPr>
        <w:t>League-table methods and sport-specific forfeits are stated in the Football Rules and Basketball Rules. The published app table is provisional until the season is certified.</w:t>
      </w:r>
    </w:p>
    <w:p>
      <w:pPr>
        <w:pStyle w:val="Heading1"/>
        <w:pageBreakBefore w:val="0"/>
      </w:pPr>
      <w:r>
        <w:t>11. Protests and review</w:t>
      </w:r>
    </w:p>
    <w:p>
      <w:pPr>
        <w:numPr>
          <w:ilvl w:val="0"/>
          <w:numId w:val="10"/>
        </w:numPr>
        <w:spacing w:after="80"/>
      </w:pPr>
      <w:r>
        <w:rPr>
          <w:rFonts w:ascii="Calibri" w:hAnsi="Calibri" w:eastAsia="Calibri"/>
          <w:color w:val="0B2545"/>
          <w:sz w:val="22"/>
        </w:rPr>
        <w:t>A coach records an intention to protest on the match report before signing when practicable.</w:t>
      </w:r>
    </w:p>
    <w:p>
      <w:pPr>
        <w:numPr>
          <w:ilvl w:val="0"/>
          <w:numId w:val="10"/>
        </w:numPr>
        <w:spacing w:after="80"/>
      </w:pPr>
      <w:r>
        <w:rPr>
          <w:rFonts w:ascii="Calibri" w:hAnsi="Calibri" w:eastAsia="Calibri"/>
          <w:color w:val="0B2545"/>
          <w:sz w:val="22"/>
        </w:rPr>
        <w:t>The school representative submits the written protest within 24 hours, identifying the rule or administrative error and the requested remedy.</w:t>
      </w:r>
    </w:p>
    <w:p>
      <w:pPr>
        <w:numPr>
          <w:ilvl w:val="0"/>
          <w:numId w:val="10"/>
        </w:numPr>
        <w:spacing w:after="80"/>
      </w:pPr>
      <w:r>
        <w:rPr>
          <w:rFonts w:ascii="Calibri" w:hAnsi="Calibri" w:eastAsia="Calibri"/>
          <w:color w:val="0B2545"/>
          <w:sz w:val="22"/>
        </w:rPr>
        <w:t>Video may be considered as supporting evidence but does not create video review during a match.</w:t>
      </w:r>
    </w:p>
    <w:p>
      <w:pPr>
        <w:numPr>
          <w:ilvl w:val="0"/>
          <w:numId w:val="10"/>
        </w:numPr>
        <w:spacing w:after="80"/>
      </w:pPr>
      <w:r>
        <w:rPr>
          <w:rFonts w:ascii="Calibri" w:hAnsi="Calibri" w:eastAsia="Calibri"/>
          <w:color w:val="0B2545"/>
          <w:sz w:val="22"/>
        </w:rPr>
        <w:t>A three-person neutral panel appointed from non-involved schools decides material protests. The panel may confirm, correct, replay or forfeit a result when permitted by these rules.</w:t>
      </w:r>
    </w:p>
    <w:p>
      <w:pPr>
        <w:numPr>
          <w:ilvl w:val="0"/>
          <w:numId w:val="10"/>
        </w:numPr>
        <w:spacing w:after="80"/>
      </w:pPr>
      <w:r>
        <w:rPr>
          <w:rFonts w:ascii="Calibri" w:hAnsi="Calibri" w:eastAsia="Calibri"/>
          <w:color w:val="0B2545"/>
          <w:sz w:val="22"/>
        </w:rPr>
        <w:t>Safeguarding matters follow the relevant school and legal reporting route immediately and are not delayed by the competition protest process.</w:t>
      </w:r>
    </w:p>
    <w:p>
      <w:pPr>
        <w:pStyle w:val="Heading1"/>
        <w:pageBreakBefore w:val="0"/>
      </w:pPr>
      <w:r>
        <w:t>12. Rule hierarchy and amendments</w:t>
      </w:r>
    </w:p>
    <w:p>
      <w:pPr>
        <w:keepNext w:val="0"/>
      </w:pPr>
      <w:r>
        <w:rPr>
          <w:rFonts w:ascii="Calibri" w:hAnsi="Calibri" w:eastAsia="Calibri"/>
          <w:i w:val="0"/>
          <w:color w:val="0B2545"/>
        </w:rPr>
        <w:t>When documents appear to conflict, apply the following order:</w:t>
      </w:r>
    </w:p>
    <w:p>
      <w:pPr>
        <w:numPr>
          <w:ilvl w:val="0"/>
          <w:numId w:val="14"/>
        </w:numPr>
        <w:spacing w:after="80"/>
      </w:pPr>
      <w:r>
        <w:rPr>
          <w:rFonts w:ascii="Calibri" w:hAnsi="Calibri" w:eastAsia="Calibri"/>
          <w:color w:val="0B2545"/>
          <w:sz w:val="22"/>
        </w:rPr>
        <w:t>Applicable law and the host school’s immediate safeguarding, medical and facility-safety duties.</w:t>
      </w:r>
    </w:p>
    <w:p>
      <w:pPr>
        <w:numPr>
          <w:ilvl w:val="0"/>
          <w:numId w:val="14"/>
        </w:numPr>
        <w:spacing w:after="80"/>
      </w:pPr>
      <w:r>
        <w:rPr>
          <w:rFonts w:ascii="Calibri" w:hAnsi="Calibri" w:eastAsia="Calibri"/>
          <w:color w:val="0B2545"/>
          <w:sz w:val="22"/>
        </w:rPr>
        <w:t>A written HZISL season bulletin approved under these statutes.</w:t>
      </w:r>
    </w:p>
    <w:p>
      <w:pPr>
        <w:numPr>
          <w:ilvl w:val="0"/>
          <w:numId w:val="14"/>
        </w:numPr>
        <w:spacing w:after="80"/>
      </w:pPr>
      <w:r>
        <w:rPr>
          <w:rFonts w:ascii="Calibri" w:hAnsi="Calibri" w:eastAsia="Calibri"/>
          <w:color w:val="0B2545"/>
          <w:sz w:val="22"/>
        </w:rPr>
        <w:t>The HZISL sport-specific rules for the match concerned.</w:t>
      </w:r>
    </w:p>
    <w:p>
      <w:pPr>
        <w:numPr>
          <w:ilvl w:val="0"/>
          <w:numId w:val="14"/>
        </w:numPr>
        <w:spacing w:after="80"/>
      </w:pPr>
      <w:r>
        <w:rPr>
          <w:rFonts w:ascii="Calibri" w:hAnsi="Calibri" w:eastAsia="Calibri"/>
          <w:color w:val="0B2545"/>
          <w:sz w:val="22"/>
        </w:rPr>
        <w:t>This Handbook for general league operations.</w:t>
      </w:r>
    </w:p>
    <w:p>
      <w:pPr>
        <w:numPr>
          <w:ilvl w:val="0"/>
          <w:numId w:val="14"/>
        </w:numPr>
        <w:spacing w:after="80"/>
      </w:pPr>
      <w:r>
        <w:rPr>
          <w:rFonts w:ascii="Calibri" w:hAnsi="Calibri" w:eastAsia="Calibri"/>
          <w:color w:val="0B2545"/>
          <w:sz w:val="22"/>
        </w:rPr>
        <w:t>The incorporated IFAB or FIBA rules, only where HZISL has not made a local modification.</w:t>
      </w:r>
    </w:p>
    <w:p>
      <w:pPr>
        <w:keepNext w:val="0"/>
      </w:pPr>
      <w:r>
        <w:rPr>
          <w:rFonts w:ascii="Calibri" w:hAnsi="Calibri" w:eastAsia="Calibri"/>
          <w:i w:val="0"/>
          <w:color w:val="0B2545"/>
        </w:rPr>
        <w:t>Material in-season changes should be avoided. A safety correction may take immediate effect; other changes apply from the date stated in the written notice.</w:t>
      </w:r>
    </w:p>
    <w:p>
      <w:pPr>
        <w:pStyle w:val="Heading1"/>
        <w:pageBreakBefore w:val="0"/>
      </w:pPr>
      <w:r>
        <w:t>Official references</w:t>
      </w:r>
    </w:p>
    <w:p>
      <w:pPr>
        <w:numPr>
          <w:ilvl w:val="0"/>
          <w:numId w:val="10"/>
        </w:numPr>
        <w:spacing w:after="80"/>
      </w:pPr>
      <w:r>
        <w:rPr>
          <w:rFonts w:ascii="Calibri" w:hAnsi="Calibri" w:eastAsia="Calibri"/>
          <w:b/>
          <w:color w:val="0B2545"/>
          <w:sz w:val="19"/>
        </w:rPr>
        <w:t xml:space="preserve">IFAB Laws of the Game 2026/27: </w:t>
      </w:r>
      <w:hyperlink r:id="rId12">
        <w:r>
          <w:rPr>
            <w:rFonts w:ascii="Calibri" w:hAnsi="Calibri"/>
            <w:color w:val="2E74B5"/>
            <w:u w:val="single"/>
          </w:rPr>
          <w:t>Official source</w:t>
        </w:r>
      </w:hyperlink>
      <w:r>
        <w:rPr>
          <w:rFonts w:ascii="Calibri" w:hAnsi="Calibri" w:eastAsia="Calibri"/>
          <w:color w:val="526173"/>
          <w:sz w:val="19"/>
        </w:rPr>
        <w:t xml:space="preserve"> — football baseline, accessed 15 August 2026</w:t>
      </w:r>
    </w:p>
    <w:p>
      <w:pPr>
        <w:numPr>
          <w:ilvl w:val="0"/>
          <w:numId w:val="10"/>
        </w:numPr>
        <w:spacing w:after="80"/>
      </w:pPr>
      <w:r>
        <w:rPr>
          <w:rFonts w:ascii="Calibri" w:hAnsi="Calibri" w:eastAsia="Calibri"/>
          <w:b/>
          <w:color w:val="0B2545"/>
          <w:sz w:val="19"/>
        </w:rPr>
        <w:t xml:space="preserve">FIBA Official Basketball Rules 2024: </w:t>
      </w:r>
      <w:hyperlink r:id="rId13">
        <w:r>
          <w:rPr>
            <w:rFonts w:ascii="Calibri" w:hAnsi="Calibri"/>
            <w:color w:val="2E74B5"/>
            <w:u w:val="single"/>
          </w:rPr>
          <w:t>Official source</w:t>
        </w:r>
      </w:hyperlink>
      <w:r>
        <w:rPr>
          <w:rFonts w:ascii="Calibri" w:hAnsi="Calibri" w:eastAsia="Calibri"/>
          <w:color w:val="526173"/>
          <w:sz w:val="19"/>
        </w:rPr>
        <w:t xml:space="preserve"> — basketball baseline retained for the full HZISL season unless a written bulletin says otherwise</w:t>
      </w:r>
    </w:p>
    <w:p>
      <w:pPr>
        <w:pStyle w:val="Heading1"/>
      </w:pPr>
      <w:r>
        <w:t>Annex register</w:t>
      </w:r>
    </w:p>
    <w:p>
      <w:pPr/>
      <w:r>
        <w:rPr>
          <w:b/>
        </w:rPr>
        <w:t xml:space="preserve">Annex A</w:t>
      </w:r>
      <w:r>
        <w:t> — Host a Game Guide</w:t>
      </w:r>
    </w:p>
    <w:p>
      <w:pPr/>
      <w:r>
        <w:rPr>
          <w:b/>
        </w:rPr>
        <w:t xml:space="preserve">Annex B</w:t>
      </w:r>
      <w:r>
        <w:t> — School Participation Agreement</w:t>
      </w:r>
    </w:p>
    <w:p>
      <w:pPr/>
      <w:r>
        <w:rPr>
          <w:b/>
        </w:rPr>
        <w:t xml:space="preserve">Annex C</w:t>
      </w:r>
      <w:r>
        <w:t> — Team Roster &amp; Eligibility Declaration</w:t>
      </w:r>
    </w:p>
    <w:p>
      <w:pPr/>
      <w:r>
        <w:rPr>
          <w:b/>
        </w:rPr>
        <w:t xml:space="preserve">Annex D</w:t>
      </w:r>
      <w:r>
        <w:t> — Official Match Report Template</w:t>
      </w:r>
    </w:p>
    <w:p w14:paraId="2D879CA0" w14:textId="77777777" w:rsidR="0095596A" w:rsidRDefault="00000000">
      <w:pPr>
        <w:spacing w:after="100"/>
        <w:pageBreakBefore/>
      </w:pPr>
      <w:r>
        <w:rPr>
          <w:b/>
          <w:color w:val="D71920"/>
          <w:sz w:val="19"/>
        </w:rPr>
        <w:t>MATCHDAY OPERATIONS</w:t>
      </w:r>
    </w:p>
    <w:p w14:paraId="53B4AB6A" w14:textId="616FD6C7" w:rsidR="0095596A" w:rsidRDefault="00000000" w:rsidP="004D328F">
      <w:pPr>
        <w:pStyle w:val="Title"/>
      </w:pPr>
      <w:r>
        <w:rPr>
          <w:rFonts w:ascii="Calibri" w:eastAsia="Calibri" w:hAnsi="Calibri"/>
          <w:sz w:val="50"/>
        </w:rPr>
        <w:t>Host a Game Guide</w:t>
      </w:r>
    </w:p>
    <w:p w14:paraId="5520D6C6" w14:textId="74286E99" w:rsidR="0095596A" w:rsidRDefault="00000000">
      <w:pPr>
        <w:pStyle w:val="Heading1"/>
      </w:pPr>
      <w:r>
        <w:t xml:space="preserve">1. </w:t>
      </w:r>
      <w:r w:rsidR="004D328F">
        <w:t>Matchday</w:t>
      </w:r>
      <w:r>
        <w:t xml:space="preserve"> </w:t>
      </w:r>
      <w:r w:rsidR="004D328F">
        <w:t>recommended setup</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350"/>
        <w:gridCol w:w="7010"/>
      </w:tblGrid>
      <w:tr w:rsidR="0095596A" w14:paraId="585AEFF8" w14:textId="77777777">
        <w:trPr>
          <w:cantSplit/>
          <w:tblHeader/>
        </w:trPr>
        <w:tc>
          <w:tcPr>
            <w:tcW w:w="2350" w:type="dxa"/>
            <w:shd w:val="clear" w:color="auto" w:fill="E8EEF5"/>
            <w:tcMar>
              <w:top w:w="80" w:type="dxa"/>
              <w:left w:w="120" w:type="dxa"/>
              <w:bottom w:w="80" w:type="dxa"/>
              <w:right w:w="120" w:type="dxa"/>
            </w:tcMar>
            <w:vAlign w:val="center"/>
          </w:tcPr>
          <w:p w14:paraId="67DC5EE4" w14:textId="45F72095" w:rsidR="0095596A" w:rsidRDefault="00000000">
            <w:pPr>
              <w:spacing w:after="0" w:line="259" w:lineRule="auto"/>
            </w:pPr>
            <w:r>
              <w:rPr>
                <w:b/>
                <w:color w:val="003478"/>
                <w:sz w:val="18"/>
              </w:rPr>
              <w:t>Role</w:t>
            </w:r>
            <w:r w:rsidR="004D328F">
              <w:rPr>
                <w:b/>
                <w:color w:val="003478"/>
                <w:sz w:val="18"/>
              </w:rPr>
              <w:t xml:space="preserve"> &amp; requirements</w:t>
            </w:r>
          </w:p>
        </w:tc>
        <w:tc>
          <w:tcPr>
            <w:tcW w:w="7010" w:type="dxa"/>
            <w:shd w:val="clear" w:color="auto" w:fill="E8EEF5"/>
            <w:tcMar>
              <w:top w:w="80" w:type="dxa"/>
              <w:left w:w="120" w:type="dxa"/>
              <w:bottom w:w="80" w:type="dxa"/>
              <w:right w:w="120" w:type="dxa"/>
            </w:tcMar>
            <w:vAlign w:val="center"/>
          </w:tcPr>
          <w:p w14:paraId="0C313F6D" w14:textId="77777777" w:rsidR="0095596A" w:rsidRDefault="00000000">
            <w:pPr>
              <w:spacing w:after="0" w:line="259" w:lineRule="auto"/>
            </w:pPr>
            <w:r>
              <w:rPr>
                <w:b/>
                <w:color w:val="003478"/>
                <w:sz w:val="18"/>
              </w:rPr>
              <w:t>Minimum responsibility</w:t>
            </w:r>
          </w:p>
        </w:tc>
      </w:tr>
      <w:tr w:rsidR="0095596A" w14:paraId="3B8BFA84" w14:textId="77777777">
        <w:trPr>
          <w:cantSplit/>
        </w:trPr>
        <w:tc>
          <w:tcPr>
            <w:tcW w:w="2350" w:type="dxa"/>
            <w:tcMar>
              <w:top w:w="80" w:type="dxa"/>
              <w:left w:w="120" w:type="dxa"/>
              <w:bottom w:w="80" w:type="dxa"/>
              <w:right w:w="120" w:type="dxa"/>
            </w:tcMar>
            <w:vAlign w:val="center"/>
          </w:tcPr>
          <w:p w14:paraId="33B4DFDA" w14:textId="587946F5" w:rsidR="0095596A" w:rsidRDefault="004D328F">
            <w:pPr>
              <w:spacing w:after="0" w:line="259" w:lineRule="auto"/>
            </w:pPr>
            <w:r>
              <w:rPr>
                <w:sz w:val="18"/>
              </w:rPr>
              <w:t>School’s coordinator</w:t>
            </w:r>
          </w:p>
        </w:tc>
        <w:tc>
          <w:tcPr>
            <w:tcW w:w="7010" w:type="dxa"/>
            <w:tcMar>
              <w:top w:w="80" w:type="dxa"/>
              <w:left w:w="120" w:type="dxa"/>
              <w:bottom w:w="80" w:type="dxa"/>
              <w:right w:w="120" w:type="dxa"/>
            </w:tcMar>
            <w:vAlign w:val="center"/>
          </w:tcPr>
          <w:p w14:paraId="3CFC711B" w14:textId="6E313834" w:rsidR="0095596A" w:rsidRDefault="00000000">
            <w:pPr>
              <w:spacing w:after="0" w:line="259" w:lineRule="auto"/>
            </w:pPr>
            <w:r>
              <w:rPr>
                <w:sz w:val="18"/>
              </w:rPr>
              <w:t>Single point of contact</w:t>
            </w:r>
            <w:r w:rsidR="004D328F">
              <w:rPr>
                <w:sz w:val="18"/>
              </w:rPr>
              <w:t xml:space="preserve"> for other schools</w:t>
            </w:r>
            <w:r>
              <w:rPr>
                <w:sz w:val="18"/>
              </w:rPr>
              <w:t>.</w:t>
            </w:r>
            <w:r w:rsidR="004D328F">
              <w:rPr>
                <w:sz w:val="18"/>
              </w:rPr>
              <w:t xml:space="preserve"> Ensure c</w:t>
            </w:r>
            <w:r w:rsidR="004D328F">
              <w:rPr>
                <w:sz w:val="18"/>
              </w:rPr>
              <w:t>ontrols access, spectator areas, water, toilets, changing-area and team routes</w:t>
            </w:r>
          </w:p>
        </w:tc>
      </w:tr>
      <w:tr w:rsidR="0095596A" w14:paraId="76998E21" w14:textId="77777777">
        <w:trPr>
          <w:cantSplit/>
        </w:trPr>
        <w:tc>
          <w:tcPr>
            <w:tcW w:w="2350" w:type="dxa"/>
            <w:tcMar>
              <w:top w:w="80" w:type="dxa"/>
              <w:left w:w="120" w:type="dxa"/>
              <w:bottom w:w="80" w:type="dxa"/>
              <w:right w:w="120" w:type="dxa"/>
            </w:tcMar>
            <w:vAlign w:val="center"/>
          </w:tcPr>
          <w:p w14:paraId="04166E67" w14:textId="136D3A53" w:rsidR="0095596A" w:rsidRDefault="00000000">
            <w:pPr>
              <w:spacing w:after="0" w:line="259" w:lineRule="auto"/>
            </w:pPr>
            <w:r>
              <w:rPr>
                <w:sz w:val="18"/>
              </w:rPr>
              <w:t>Safeguarding</w:t>
            </w:r>
          </w:p>
        </w:tc>
        <w:tc>
          <w:tcPr>
            <w:tcW w:w="7010" w:type="dxa"/>
            <w:tcMar>
              <w:top w:w="80" w:type="dxa"/>
              <w:left w:w="120" w:type="dxa"/>
              <w:bottom w:w="80" w:type="dxa"/>
              <w:right w:w="120" w:type="dxa"/>
            </w:tcMar>
            <w:vAlign w:val="center"/>
          </w:tcPr>
          <w:p w14:paraId="6B960DBA" w14:textId="52A596A4" w:rsidR="0095596A" w:rsidRDefault="004D328F">
            <w:pPr>
              <w:spacing w:after="0" w:line="259" w:lineRule="auto"/>
            </w:pPr>
            <w:r>
              <w:rPr>
                <w:sz w:val="18"/>
              </w:rPr>
              <w:t>S</w:t>
            </w:r>
            <w:r w:rsidR="00000000">
              <w:rPr>
                <w:sz w:val="18"/>
              </w:rPr>
              <w:t>tudent supervision</w:t>
            </w:r>
            <w:r>
              <w:rPr>
                <w:sz w:val="18"/>
              </w:rPr>
              <w:t xml:space="preserve"> </w:t>
            </w:r>
            <w:r>
              <w:rPr>
                <w:sz w:val="18"/>
              </w:rPr>
              <w:t>and any safeguarding concern</w:t>
            </w:r>
            <w:r>
              <w:rPr>
                <w:sz w:val="18"/>
              </w:rPr>
              <w:t xml:space="preserve"> (players and spectators) is placed under the responsibility on the playing schools’ coordinators and coaches</w:t>
            </w:r>
            <w:r w:rsidR="00000000">
              <w:rPr>
                <w:sz w:val="18"/>
              </w:rPr>
              <w:t>.</w:t>
            </w:r>
          </w:p>
        </w:tc>
      </w:tr>
      <w:tr w:rsidR="0095596A" w14:paraId="73AEB482" w14:textId="77777777">
        <w:trPr>
          <w:cantSplit/>
        </w:trPr>
        <w:tc>
          <w:tcPr>
            <w:tcW w:w="2350" w:type="dxa"/>
            <w:tcMar>
              <w:top w:w="80" w:type="dxa"/>
              <w:left w:w="120" w:type="dxa"/>
              <w:bottom w:w="80" w:type="dxa"/>
              <w:right w:w="120" w:type="dxa"/>
            </w:tcMar>
            <w:vAlign w:val="center"/>
          </w:tcPr>
          <w:p w14:paraId="7BEE880A" w14:textId="77777777" w:rsidR="0095596A" w:rsidRDefault="00000000">
            <w:pPr>
              <w:spacing w:after="0" w:line="259" w:lineRule="auto"/>
            </w:pPr>
            <w:r>
              <w:rPr>
                <w:sz w:val="18"/>
              </w:rPr>
              <w:t>First-aid responder</w:t>
            </w:r>
          </w:p>
        </w:tc>
        <w:tc>
          <w:tcPr>
            <w:tcW w:w="7010" w:type="dxa"/>
            <w:tcMar>
              <w:top w:w="80" w:type="dxa"/>
              <w:left w:w="120" w:type="dxa"/>
              <w:bottom w:w="80" w:type="dxa"/>
              <w:right w:w="120" w:type="dxa"/>
            </w:tcMar>
            <w:vAlign w:val="center"/>
          </w:tcPr>
          <w:p w14:paraId="08E5D1CF" w14:textId="0552E71F" w:rsidR="0095596A" w:rsidRDefault="00000000">
            <w:pPr>
              <w:spacing w:after="0" w:line="259" w:lineRule="auto"/>
            </w:pPr>
            <w:r>
              <w:rPr>
                <w:sz w:val="18"/>
              </w:rPr>
              <w:t>Holds first-aid equipment</w:t>
            </w:r>
            <w:r w:rsidR="004D328F">
              <w:rPr>
                <w:sz w:val="18"/>
              </w:rPr>
              <w:t xml:space="preserve"> for each game</w:t>
            </w:r>
            <w:r>
              <w:rPr>
                <w:sz w:val="18"/>
              </w:rPr>
              <w:t>, emergency plan and access route for emergency services.</w:t>
            </w:r>
          </w:p>
        </w:tc>
      </w:tr>
      <w:tr w:rsidR="0095596A" w14:paraId="7F6B64B8" w14:textId="77777777">
        <w:trPr>
          <w:cantSplit/>
        </w:trPr>
        <w:tc>
          <w:tcPr>
            <w:tcW w:w="2350" w:type="dxa"/>
            <w:tcMar>
              <w:top w:w="80" w:type="dxa"/>
              <w:left w:w="120" w:type="dxa"/>
              <w:bottom w:w="80" w:type="dxa"/>
              <w:right w:w="120" w:type="dxa"/>
            </w:tcMar>
            <w:vAlign w:val="center"/>
          </w:tcPr>
          <w:p w14:paraId="3B18BEFF" w14:textId="77777777" w:rsidR="0095596A" w:rsidRDefault="00000000">
            <w:pPr>
              <w:spacing w:after="0" w:line="259" w:lineRule="auto"/>
            </w:pPr>
            <w:r>
              <w:rPr>
                <w:sz w:val="18"/>
              </w:rPr>
              <w:t>Scorer / timer</w:t>
            </w:r>
          </w:p>
        </w:tc>
        <w:tc>
          <w:tcPr>
            <w:tcW w:w="7010" w:type="dxa"/>
            <w:tcMar>
              <w:top w:w="80" w:type="dxa"/>
              <w:left w:w="120" w:type="dxa"/>
              <w:bottom w:w="80" w:type="dxa"/>
              <w:right w:w="120" w:type="dxa"/>
            </w:tcMar>
            <w:vAlign w:val="center"/>
          </w:tcPr>
          <w:p w14:paraId="3F6421A4" w14:textId="77777777" w:rsidR="0095596A" w:rsidRDefault="00000000">
            <w:pPr>
              <w:spacing w:after="0" w:line="259" w:lineRule="auto"/>
            </w:pPr>
            <w:r>
              <w:rPr>
                <w:sz w:val="18"/>
              </w:rPr>
              <w:t>Maintains the match record and supports immediate post-game reconciliation.</w:t>
            </w:r>
          </w:p>
        </w:tc>
      </w:tr>
    </w:tbl>
    <w:p w14:paraId="37523140" w14:textId="2257930A" w:rsidR="0095596A" w:rsidRDefault="00000000">
      <w:pPr>
        <w:pStyle w:val="Heading1"/>
      </w:pPr>
      <w:r>
        <w:t xml:space="preserve">2. </w:t>
      </w:r>
      <w:r w:rsidR="004D328F">
        <w:t>Recommended T</w:t>
      </w:r>
      <w:r>
        <w:t>imeline</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1800"/>
        <w:gridCol w:w="7560"/>
      </w:tblGrid>
      <w:tr w:rsidR="0095596A" w14:paraId="5C947B2D" w14:textId="77777777">
        <w:trPr>
          <w:cantSplit/>
          <w:tblHeader/>
        </w:trPr>
        <w:tc>
          <w:tcPr>
            <w:tcW w:w="1800" w:type="dxa"/>
            <w:shd w:val="clear" w:color="auto" w:fill="E8EEF5"/>
            <w:tcMar>
              <w:top w:w="80" w:type="dxa"/>
              <w:left w:w="120" w:type="dxa"/>
              <w:bottom w:w="80" w:type="dxa"/>
              <w:right w:w="120" w:type="dxa"/>
            </w:tcMar>
            <w:vAlign w:val="center"/>
          </w:tcPr>
          <w:p w14:paraId="673830E6" w14:textId="77777777" w:rsidR="0095596A" w:rsidRDefault="00000000">
            <w:pPr>
              <w:spacing w:after="0" w:line="259" w:lineRule="auto"/>
            </w:pPr>
            <w:r>
              <w:rPr>
                <w:b/>
                <w:color w:val="003478"/>
                <w:sz w:val="18"/>
              </w:rPr>
              <w:t>When</w:t>
            </w:r>
          </w:p>
        </w:tc>
        <w:tc>
          <w:tcPr>
            <w:tcW w:w="7560" w:type="dxa"/>
            <w:shd w:val="clear" w:color="auto" w:fill="E8EEF5"/>
            <w:tcMar>
              <w:top w:w="80" w:type="dxa"/>
              <w:left w:w="120" w:type="dxa"/>
              <w:bottom w:w="80" w:type="dxa"/>
              <w:right w:w="120" w:type="dxa"/>
            </w:tcMar>
            <w:vAlign w:val="center"/>
          </w:tcPr>
          <w:p w14:paraId="71B8E0C9" w14:textId="5E8EE499" w:rsidR="0095596A" w:rsidRDefault="004D328F">
            <w:pPr>
              <w:spacing w:after="0" w:line="259" w:lineRule="auto"/>
            </w:pPr>
            <w:r>
              <w:rPr>
                <w:b/>
                <w:color w:val="003478"/>
                <w:sz w:val="18"/>
              </w:rPr>
              <w:t>A</w:t>
            </w:r>
            <w:r w:rsidR="00000000">
              <w:rPr>
                <w:b/>
                <w:color w:val="003478"/>
                <w:sz w:val="18"/>
              </w:rPr>
              <w:t>ction</w:t>
            </w:r>
          </w:p>
        </w:tc>
      </w:tr>
      <w:tr w:rsidR="0095596A" w14:paraId="6CA0BEA7" w14:textId="77777777">
        <w:trPr>
          <w:cantSplit/>
        </w:trPr>
        <w:tc>
          <w:tcPr>
            <w:tcW w:w="1800" w:type="dxa"/>
            <w:tcMar>
              <w:top w:w="80" w:type="dxa"/>
              <w:left w:w="120" w:type="dxa"/>
              <w:bottom w:w="80" w:type="dxa"/>
              <w:right w:w="120" w:type="dxa"/>
            </w:tcMar>
            <w:vAlign w:val="center"/>
          </w:tcPr>
          <w:p w14:paraId="47464670" w14:textId="7EDE7732" w:rsidR="0095596A" w:rsidRDefault="004D328F">
            <w:pPr>
              <w:spacing w:after="0" w:line="259" w:lineRule="auto"/>
            </w:pPr>
            <w:r>
              <w:rPr>
                <w:sz w:val="18"/>
              </w:rPr>
              <w:t>During the week prior hosting game</w:t>
            </w:r>
          </w:p>
        </w:tc>
        <w:tc>
          <w:tcPr>
            <w:tcW w:w="7560" w:type="dxa"/>
            <w:tcMar>
              <w:top w:w="80" w:type="dxa"/>
              <w:left w:w="120" w:type="dxa"/>
              <w:bottom w:w="80" w:type="dxa"/>
              <w:right w:w="120" w:type="dxa"/>
            </w:tcMar>
            <w:vAlign w:val="center"/>
          </w:tcPr>
          <w:p w14:paraId="6E090F66" w14:textId="543F940E" w:rsidR="0095596A" w:rsidRDefault="004D328F">
            <w:pPr>
              <w:spacing w:after="0" w:line="259" w:lineRule="auto"/>
            </w:pPr>
            <w:r>
              <w:rPr>
                <w:sz w:val="18"/>
              </w:rPr>
              <w:t>Host c</w:t>
            </w:r>
            <w:r w:rsidR="00000000">
              <w:rPr>
                <w:sz w:val="18"/>
              </w:rPr>
              <w:t xml:space="preserve">onfirm venue booking, access, playing areas, </w:t>
            </w:r>
            <w:r>
              <w:rPr>
                <w:sz w:val="18"/>
              </w:rPr>
              <w:t>first aid</w:t>
            </w:r>
            <w:r>
              <w:rPr>
                <w:sz w:val="18"/>
              </w:rPr>
              <w:t xml:space="preserve">, </w:t>
            </w:r>
            <w:r w:rsidR="00000000">
              <w:rPr>
                <w:sz w:val="18"/>
              </w:rPr>
              <w:t>emergency plan</w:t>
            </w:r>
            <w:r>
              <w:rPr>
                <w:sz w:val="18"/>
              </w:rPr>
              <w:t xml:space="preserve">, </w:t>
            </w:r>
            <w:r>
              <w:rPr>
                <w:sz w:val="18"/>
              </w:rPr>
              <w:t>campus entry instructions.</w:t>
            </w:r>
            <w:r>
              <w:rPr>
                <w:sz w:val="18"/>
              </w:rPr>
              <w:br/>
              <w:t>Visiting school’s coordinator or coach c</w:t>
            </w:r>
            <w:r>
              <w:rPr>
                <w:sz w:val="18"/>
              </w:rPr>
              <w:t>onfirm</w:t>
            </w:r>
            <w:r>
              <w:rPr>
                <w:sz w:val="18"/>
              </w:rPr>
              <w:t>s</w:t>
            </w:r>
            <w:r>
              <w:rPr>
                <w:sz w:val="18"/>
              </w:rPr>
              <w:t xml:space="preserve"> contact</w:t>
            </w:r>
            <w:r>
              <w:rPr>
                <w:sz w:val="18"/>
              </w:rPr>
              <w:t>s, participation, players and spectators.</w:t>
            </w:r>
          </w:p>
        </w:tc>
      </w:tr>
      <w:tr w:rsidR="0095596A" w14:paraId="7CB532DC" w14:textId="77777777">
        <w:trPr>
          <w:cantSplit/>
        </w:trPr>
        <w:tc>
          <w:tcPr>
            <w:tcW w:w="1800" w:type="dxa"/>
            <w:tcMar>
              <w:top w:w="80" w:type="dxa"/>
              <w:left w:w="120" w:type="dxa"/>
              <w:bottom w:w="80" w:type="dxa"/>
              <w:right w:w="120" w:type="dxa"/>
            </w:tcMar>
            <w:vAlign w:val="center"/>
          </w:tcPr>
          <w:p w14:paraId="3C4974CA" w14:textId="77777777" w:rsidR="0095596A" w:rsidRDefault="00000000">
            <w:pPr>
              <w:spacing w:after="0" w:line="259" w:lineRule="auto"/>
            </w:pPr>
            <w:r>
              <w:rPr>
                <w:sz w:val="18"/>
              </w:rPr>
              <w:t>24 hours before</w:t>
            </w:r>
          </w:p>
        </w:tc>
        <w:tc>
          <w:tcPr>
            <w:tcW w:w="7560" w:type="dxa"/>
            <w:tcMar>
              <w:top w:w="80" w:type="dxa"/>
              <w:left w:w="120" w:type="dxa"/>
              <w:bottom w:w="80" w:type="dxa"/>
              <w:right w:w="120" w:type="dxa"/>
            </w:tcMar>
            <w:vAlign w:val="center"/>
          </w:tcPr>
          <w:p w14:paraId="69124385" w14:textId="1AC5B880" w:rsidR="0095596A" w:rsidRDefault="00000000">
            <w:pPr>
              <w:spacing w:after="0" w:line="259" w:lineRule="auto"/>
            </w:pPr>
            <w:r>
              <w:rPr>
                <w:sz w:val="18"/>
              </w:rPr>
              <w:t>Recheck weather/air quality, rosters, officials, keys, clocks, balls, water and cleaning.</w:t>
            </w:r>
          </w:p>
        </w:tc>
      </w:tr>
      <w:tr w:rsidR="0095596A" w14:paraId="376F5C95" w14:textId="77777777">
        <w:trPr>
          <w:cantSplit/>
        </w:trPr>
        <w:tc>
          <w:tcPr>
            <w:tcW w:w="1800" w:type="dxa"/>
            <w:tcMar>
              <w:top w:w="80" w:type="dxa"/>
              <w:left w:w="120" w:type="dxa"/>
              <w:bottom w:w="80" w:type="dxa"/>
              <w:right w:w="120" w:type="dxa"/>
            </w:tcMar>
            <w:vAlign w:val="center"/>
          </w:tcPr>
          <w:p w14:paraId="4E6D1131" w14:textId="299229BD" w:rsidR="0095596A" w:rsidRDefault="004D328F">
            <w:pPr>
              <w:spacing w:after="0" w:line="259" w:lineRule="auto"/>
            </w:pPr>
            <w:r>
              <w:rPr>
                <w:sz w:val="18"/>
              </w:rPr>
              <w:t>2 hours before game the latest</w:t>
            </w:r>
          </w:p>
        </w:tc>
        <w:tc>
          <w:tcPr>
            <w:tcW w:w="7560" w:type="dxa"/>
            <w:tcMar>
              <w:top w:w="80" w:type="dxa"/>
              <w:left w:w="120" w:type="dxa"/>
              <w:bottom w:w="80" w:type="dxa"/>
              <w:right w:w="120" w:type="dxa"/>
            </w:tcMar>
            <w:vAlign w:val="center"/>
          </w:tcPr>
          <w:p w14:paraId="49395499" w14:textId="075FF225" w:rsidR="0095596A" w:rsidRDefault="00000000">
            <w:pPr>
              <w:spacing w:after="0" w:line="259" w:lineRule="auto"/>
            </w:pPr>
            <w:r>
              <w:rPr>
                <w:sz w:val="18"/>
              </w:rPr>
              <w:t>Issue an early safety/cancellation recommendation to opponent</w:t>
            </w:r>
            <w:r w:rsidR="004D328F">
              <w:rPr>
                <w:sz w:val="18"/>
              </w:rPr>
              <w:t xml:space="preserve"> Coach, </w:t>
            </w:r>
            <w:r>
              <w:rPr>
                <w:sz w:val="18"/>
              </w:rPr>
              <w:t>Coordinator</w:t>
            </w:r>
            <w:r w:rsidR="004D328F">
              <w:rPr>
                <w:sz w:val="18"/>
              </w:rPr>
              <w:t>, and HZISL coordinator</w:t>
            </w:r>
            <w:r>
              <w:rPr>
                <w:sz w:val="18"/>
              </w:rPr>
              <w:t>.</w:t>
            </w:r>
          </w:p>
        </w:tc>
      </w:tr>
      <w:tr w:rsidR="0095596A" w14:paraId="0B8DD326" w14:textId="77777777">
        <w:trPr>
          <w:cantSplit/>
        </w:trPr>
        <w:tc>
          <w:tcPr>
            <w:tcW w:w="1800" w:type="dxa"/>
            <w:tcMar>
              <w:top w:w="80" w:type="dxa"/>
              <w:left w:w="120" w:type="dxa"/>
              <w:bottom w:w="80" w:type="dxa"/>
              <w:right w:w="120" w:type="dxa"/>
            </w:tcMar>
            <w:vAlign w:val="center"/>
          </w:tcPr>
          <w:p w14:paraId="463F824A" w14:textId="77777777" w:rsidR="0095596A" w:rsidRDefault="00000000">
            <w:pPr>
              <w:spacing w:after="0" w:line="259" w:lineRule="auto"/>
            </w:pPr>
            <w:r>
              <w:rPr>
                <w:sz w:val="18"/>
              </w:rPr>
              <w:t>After the event</w:t>
            </w:r>
          </w:p>
        </w:tc>
        <w:tc>
          <w:tcPr>
            <w:tcW w:w="7560" w:type="dxa"/>
            <w:tcMar>
              <w:top w:w="80" w:type="dxa"/>
              <w:left w:w="120" w:type="dxa"/>
              <w:bottom w:w="80" w:type="dxa"/>
              <w:right w:w="120" w:type="dxa"/>
            </w:tcMar>
            <w:vAlign w:val="center"/>
          </w:tcPr>
          <w:p w14:paraId="0D7639A3" w14:textId="56E8E7C1" w:rsidR="0095596A" w:rsidRDefault="00000000">
            <w:pPr>
              <w:spacing w:after="0" w:line="259" w:lineRule="auto"/>
            </w:pPr>
            <w:r>
              <w:rPr>
                <w:sz w:val="18"/>
              </w:rPr>
              <w:t xml:space="preserve">Submit </w:t>
            </w:r>
            <w:r w:rsidR="004D328F">
              <w:rPr>
                <w:sz w:val="18"/>
              </w:rPr>
              <w:t>official match report</w:t>
            </w:r>
            <w:r>
              <w:rPr>
                <w:sz w:val="18"/>
              </w:rPr>
              <w:t>.</w:t>
            </w:r>
          </w:p>
        </w:tc>
      </w:tr>
    </w:tbl>
    <w:p w14:paraId="0E1C41EB" w14:textId="77777777" w:rsidR="0095596A" w:rsidRDefault="0095596A">
      <w:pPr>
        <w:spacing w:after="40"/>
      </w:pPr>
    </w:p>
    <w:p w14:paraId="6D198DB0" w14:textId="4E7D68F4" w:rsidR="0095596A" w:rsidRDefault="004D328F">
      <w:pPr>
        <w:pStyle w:val="Heading1"/>
      </w:pPr>
      <w:r>
        <w:t>3</w:t>
      </w:r>
      <w:r w:rsidR="00000000">
        <w:t>. Venue checklist</w:t>
      </w:r>
    </w:p>
    <w:p w14:paraId="085D976C" w14:textId="0AB454E9" w:rsidR="0095596A" w:rsidRDefault="00000000">
      <w:pPr>
        <w:numPr>
          <w:ilvl w:val="0"/>
          <w:numId w:val="15"/>
        </w:numPr>
      </w:pPr>
      <w:r>
        <w:t xml:space="preserve">Playing surface clear of hazards; </w:t>
      </w:r>
      <w:r w:rsidR="004D328F">
        <w:t>equipment</w:t>
      </w:r>
      <w:r>
        <w:t xml:space="preserve"> secure</w:t>
      </w:r>
      <w:r w:rsidR="004D328F">
        <w:t>d</w:t>
      </w:r>
      <w:r>
        <w:t>; boundaries visible.</w:t>
      </w:r>
    </w:p>
    <w:p w14:paraId="0986AEBA" w14:textId="77777777" w:rsidR="0095596A" w:rsidRDefault="00000000">
      <w:pPr>
        <w:numPr>
          <w:ilvl w:val="0"/>
          <w:numId w:val="15"/>
        </w:numPr>
      </w:pPr>
      <w:r>
        <w:t>Warm-up and spectator areas separated from active play and emergency access.</w:t>
      </w:r>
    </w:p>
    <w:p w14:paraId="0EE9DAA8" w14:textId="77777777" w:rsidR="0095596A" w:rsidRDefault="00000000">
      <w:pPr>
        <w:numPr>
          <w:ilvl w:val="0"/>
          <w:numId w:val="15"/>
        </w:numPr>
      </w:pPr>
      <w:r>
        <w:t>Team benches/technical areas, officials’ space and scorer’s table clearly identified.</w:t>
      </w:r>
    </w:p>
    <w:p w14:paraId="3C7624A4" w14:textId="77777777" w:rsidR="0095596A" w:rsidRDefault="00000000">
      <w:pPr>
        <w:numPr>
          <w:ilvl w:val="0"/>
          <w:numId w:val="15"/>
        </w:numPr>
      </w:pPr>
      <w:r>
        <w:t>Drinking-water access, toilets and changing arrangements clean, open and explained.</w:t>
      </w:r>
    </w:p>
    <w:p w14:paraId="1B68779B" w14:textId="77777777" w:rsidR="0095596A" w:rsidRDefault="00000000">
      <w:pPr>
        <w:numPr>
          <w:ilvl w:val="0"/>
          <w:numId w:val="15"/>
        </w:numPr>
      </w:pPr>
      <w:r>
        <w:t>First-aid kit, ice/cold packs, charged phone, emergency contacts and ambulance access route ready.</w:t>
      </w:r>
    </w:p>
    <w:p w14:paraId="11C1287D" w14:textId="52482921" w:rsidR="0095596A" w:rsidRDefault="00000000">
      <w:pPr>
        <w:numPr>
          <w:ilvl w:val="0"/>
          <w:numId w:val="15"/>
        </w:numPr>
      </w:pPr>
      <w:r>
        <w:t>Blank Official Match Report and Incident Report available</w:t>
      </w:r>
      <w:r w:rsidR="004D328F">
        <w:t>.</w:t>
      </w:r>
    </w:p>
    <w:p w14:paraId="1A705C62" w14:textId="1FABAEC1" w:rsidR="0095596A" w:rsidRDefault="004D328F">
      <w:pPr>
        <w:pStyle w:val="Heading1"/>
      </w:pPr>
      <w:r>
        <w:lastRenderedPageBreak/>
        <w:t>4</w:t>
      </w:r>
      <w:r w:rsidR="00000000">
        <w:t>. Visitor welcome and briefing</w:t>
      </w:r>
    </w:p>
    <w:p w14:paraId="6394E4CE" w14:textId="77777777" w:rsidR="0095596A" w:rsidRDefault="00000000">
      <w:pPr>
        <w:numPr>
          <w:ilvl w:val="0"/>
          <w:numId w:val="16"/>
        </w:numPr>
      </w:pPr>
      <w:r>
        <w:t>Meet the visiting coach and official crew at the agreed point.</w:t>
      </w:r>
    </w:p>
    <w:p w14:paraId="621A9E6E" w14:textId="77777777" w:rsidR="0095596A" w:rsidRDefault="00000000">
      <w:pPr>
        <w:numPr>
          <w:ilvl w:val="0"/>
          <w:numId w:val="16"/>
        </w:numPr>
      </w:pPr>
      <w:r>
        <w:t>Confirm the Event Lead, first-aid responder and emergency contact.</w:t>
      </w:r>
    </w:p>
    <w:p w14:paraId="323CDBDF" w14:textId="77777777" w:rsidR="0095596A" w:rsidRDefault="00000000">
      <w:pPr>
        <w:numPr>
          <w:ilvl w:val="0"/>
          <w:numId w:val="16"/>
        </w:numPr>
      </w:pPr>
      <w:r>
        <w:t>Show toilets, changing arrangements, warm-up area, water and spectator zone.</w:t>
      </w:r>
    </w:p>
    <w:p w14:paraId="1AD6630A" w14:textId="71ED90A6" w:rsidR="0095596A" w:rsidRDefault="00000000" w:rsidP="004D328F">
      <w:pPr>
        <w:numPr>
          <w:ilvl w:val="0"/>
          <w:numId w:val="16"/>
        </w:numPr>
      </w:pPr>
      <w:r>
        <w:t>Confirm uniform colors, match format and any declared equipment limitation.</w:t>
      </w:r>
    </w:p>
    <w:p w14:paraId="2DA22564" w14:textId="19CCA91C" w:rsidR="0095596A" w:rsidRDefault="004D328F">
      <w:pPr>
        <w:pStyle w:val="Heading1"/>
      </w:pPr>
      <w:r>
        <w:t>5</w:t>
      </w:r>
      <w:r w:rsidR="00000000">
        <w:t>. Safety and incident response</w:t>
      </w:r>
    </w:p>
    <w:tbl>
      <w:tblPr>
        <w:tblW w:w="9360" w:type="dxa"/>
        <w:tblInd w:w="120" w:type="dxa"/>
        <w:tblBorders>
          <w:top w:val="single" w:sz="8" w:space="0" w:color="D71920"/>
          <w:left w:val="single" w:sz="8" w:space="0" w:color="D71920"/>
          <w:bottom w:val="single" w:sz="8" w:space="0" w:color="D71920"/>
          <w:right w:val="single" w:sz="8" w:space="0" w:color="D71920"/>
          <w:insideH w:val="single" w:sz="8" w:space="0" w:color="D71920"/>
          <w:insideV w:val="single" w:sz="8" w:space="0" w:color="D71920"/>
        </w:tblBorders>
        <w:tblLayout w:type="fixed"/>
        <w:tblLook w:val="04A0" w:firstRow="1" w:lastRow="0" w:firstColumn="1" w:lastColumn="0" w:noHBand="0" w:noVBand="1"/>
      </w:tblPr>
      <w:tblGrid>
        <w:gridCol w:w="9360"/>
      </w:tblGrid>
      <w:tr w:rsidR="0095596A" w14:paraId="36CE39BF" w14:textId="77777777">
        <w:trPr>
          <w:cantSplit/>
          <w:tblHeader/>
        </w:trPr>
        <w:tc>
          <w:tcPr>
            <w:tcW w:w="9360" w:type="dxa"/>
            <w:shd w:val="clear" w:color="auto" w:fill="FCEBEC"/>
            <w:tcMar>
              <w:top w:w="80" w:type="dxa"/>
              <w:left w:w="120" w:type="dxa"/>
              <w:bottom w:w="80" w:type="dxa"/>
              <w:right w:w="120" w:type="dxa"/>
            </w:tcMar>
            <w:vAlign w:val="center"/>
          </w:tcPr>
          <w:p w14:paraId="40812DFE" w14:textId="77777777" w:rsidR="0095596A" w:rsidRDefault="00000000">
            <w:pPr>
              <w:spacing w:after="0"/>
            </w:pPr>
            <w:r>
              <w:rPr>
                <w:b/>
                <w:color w:val="D71920"/>
                <w:sz w:val="19"/>
              </w:rPr>
              <w:t xml:space="preserve">STOP FIRST  </w:t>
            </w:r>
            <w:r>
              <w:rPr>
                <w:sz w:val="20"/>
              </w:rPr>
              <w:t>For a serious injury, suspected concussion, safeguarding concern, lightning, unsafe facility or threatening behavior: stop the activity, protect the student, activate the host plan and notify the appropriate school leaders.</w:t>
            </w:r>
          </w:p>
        </w:tc>
      </w:tr>
    </w:tbl>
    <w:p w14:paraId="208A3160" w14:textId="77777777" w:rsidR="0095596A" w:rsidRDefault="0095596A">
      <w:pPr>
        <w:spacing w:after="40"/>
      </w:pPr>
    </w:p>
    <w:p w14:paraId="7094F34F" w14:textId="77777777" w:rsidR="0095596A" w:rsidRDefault="00000000">
      <w:pPr>
        <w:numPr>
          <w:ilvl w:val="0"/>
          <w:numId w:val="18"/>
        </w:numPr>
      </w:pPr>
      <w:r>
        <w:t>The responsible school adult contacts the student’s parent/guardian under school procedure.</w:t>
      </w:r>
    </w:p>
    <w:p w14:paraId="49509B53" w14:textId="41D33707" w:rsidR="0095596A" w:rsidRDefault="00000000" w:rsidP="004D328F">
      <w:pPr>
        <w:numPr>
          <w:ilvl w:val="0"/>
          <w:numId w:val="18"/>
        </w:numPr>
      </w:pPr>
      <w:r>
        <w:t>Call emergency services when indicated; do not delay emergency care to complete league paperwork.</w:t>
      </w:r>
    </w:p>
    <w:p w14:paraId="0FB6829A" w14:textId="6812220E" w:rsidR="0095596A" w:rsidRDefault="004D328F">
      <w:pPr>
        <w:pStyle w:val="Heading1"/>
      </w:pPr>
      <w:r>
        <w:t>6</w:t>
      </w:r>
      <w:r w:rsidR="00000000">
        <w:t>. Result close-out</w:t>
      </w:r>
    </w:p>
    <w:p w14:paraId="67BD144D" w14:textId="77777777" w:rsidR="0095596A" w:rsidRDefault="00000000">
      <w:pPr>
        <w:numPr>
          <w:ilvl w:val="0"/>
          <w:numId w:val="17"/>
        </w:numPr>
      </w:pPr>
      <w:r>
        <w:t>Scorer and official reconcile the final score and all period/half totals.</w:t>
      </w:r>
    </w:p>
    <w:p w14:paraId="5BC0BD51" w14:textId="77777777" w:rsidR="0095596A" w:rsidRDefault="00000000">
      <w:pPr>
        <w:numPr>
          <w:ilvl w:val="0"/>
          <w:numId w:val="17"/>
        </w:numPr>
      </w:pPr>
      <w:r>
        <w:t>Record cautions, sendings-off, technical/disqualifying fouls, injuries and protest notice.</w:t>
      </w:r>
    </w:p>
    <w:p w14:paraId="0C2BA31F" w14:textId="77777777" w:rsidR="0095596A" w:rsidRDefault="00000000">
      <w:pPr>
        <w:numPr>
          <w:ilvl w:val="0"/>
          <w:numId w:val="17"/>
        </w:numPr>
      </w:pPr>
      <w:r>
        <w:t>Home coach, away coach, lead official and host scorer sign the Official Match Report.</w:t>
      </w:r>
    </w:p>
    <w:p w14:paraId="011D95D0" w14:textId="73A84B09" w:rsidR="0095596A" w:rsidRDefault="00000000">
      <w:pPr>
        <w:numPr>
          <w:ilvl w:val="0"/>
          <w:numId w:val="17"/>
        </w:numPr>
      </w:pPr>
      <w:r>
        <w:t xml:space="preserve">Photograph or scan the complete signed </w:t>
      </w:r>
      <w:r w:rsidR="004D328F">
        <w:t>and submit it to the HZISL coordinator.</w:t>
      </w:r>
    </w:p>
    <w:p w14:paraId="6708ECDB" w14:textId="0D7AAB62" w:rsidR="0095596A" w:rsidRDefault="00000000">
      <w:pPr>
        <w:numPr>
          <w:ilvl w:val="0"/>
          <w:numId w:val="17"/>
        </w:numPr>
      </w:pPr>
      <w:r>
        <w:t xml:space="preserve">Send it </w:t>
      </w:r>
      <w:r w:rsidR="004D328F">
        <w:t xml:space="preserve">as </w:t>
      </w:r>
      <w:proofErr w:type="spellStart"/>
      <w:r w:rsidR="004D328F">
        <w:t>rearly</w:t>
      </w:r>
      <w:proofErr w:type="spellEnd"/>
      <w:r w:rsidR="004D328F">
        <w:t xml:space="preserve"> as possible</w:t>
      </w:r>
      <w:r>
        <w:t>. Keep the original securely until the Coordinator confirms receipt.</w:t>
      </w:r>
    </w:p>
    <w:p w14:paraId="7FDD5D3C" w14:textId="1FC85257" w:rsidR="0095596A" w:rsidRDefault="00000000" w:rsidP="004D328F">
      <w:pPr>
        <w:numPr>
          <w:ilvl w:val="0"/>
          <w:numId w:val="17"/>
        </w:numPr>
      </w:pPr>
      <w:r>
        <w:t>Close spectator and team areas, check for lost property/damage, reset equipment and lock the venue.</w:t>
      </w:r>
    </w:p>
    <w:p w14:paraId="40D6231D" w14:textId="77777777" w:rsidR="00CB274C" w:rsidRDefault="00000000">
      <w:pPr>
        <w:spacing w:after="100"/>
        <w:pageBreakBefore/>
      </w:pPr>
      <w:r>
        <w:rPr>
          <w:b/>
          <w:color w:val="D71920"/>
          <w:sz w:val="19"/>
        </w:rPr>
        <w:t>ANNUAL LEAGUE COMMITMENT</w:t>
      </w:r>
    </w:p>
    <w:p w14:paraId="720DDE95" w14:textId="77777777" w:rsidR="00CB274C" w:rsidRDefault="00000000">
      <w:pPr>
        <w:pStyle w:val="Title"/>
      </w:pPr>
      <w:r>
        <w:rPr>
          <w:rFonts w:ascii="Calibri" w:eastAsia="Calibri" w:hAnsi="Calibri"/>
          <w:sz w:val="50"/>
        </w:rPr>
        <w:t>School Participation Agreement</w:t>
      </w:r>
    </w:p>
    <w:p w14:paraId="1F1118FF" w14:textId="6A2F8CFF" w:rsidR="00CB274C" w:rsidRDefault="00000000" w:rsidP="00BB2D1A">
      <w:pPr>
        <w:pStyle w:val="Subtitle"/>
      </w:pPr>
      <w:r>
        <w:t>For completion by each HZISL member school for the 2026–27 season.</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600"/>
        <w:gridCol w:w="6760"/>
      </w:tblGrid>
      <w:tr w:rsidR="00CB274C" w14:paraId="7159E06D" w14:textId="77777777">
        <w:trPr>
          <w:cantSplit/>
          <w:tblHeader/>
        </w:trPr>
        <w:tc>
          <w:tcPr>
            <w:tcW w:w="2600" w:type="dxa"/>
            <w:shd w:val="clear" w:color="auto" w:fill="F4F6F9"/>
            <w:tcMar>
              <w:top w:w="80" w:type="dxa"/>
              <w:left w:w="120" w:type="dxa"/>
              <w:bottom w:w="80" w:type="dxa"/>
              <w:right w:w="120" w:type="dxa"/>
            </w:tcMar>
            <w:vAlign w:val="center"/>
          </w:tcPr>
          <w:p w14:paraId="6DF8AD46" w14:textId="77777777" w:rsidR="00CB274C" w:rsidRDefault="00000000">
            <w:pPr>
              <w:spacing w:after="0" w:line="259" w:lineRule="auto"/>
            </w:pPr>
            <w:r>
              <w:rPr>
                <w:b/>
                <w:color w:val="003478"/>
                <w:sz w:val="18"/>
              </w:rPr>
              <w:t>Field</w:t>
            </w:r>
          </w:p>
        </w:tc>
        <w:tc>
          <w:tcPr>
            <w:tcW w:w="6760" w:type="dxa"/>
            <w:shd w:val="clear" w:color="auto" w:fill="F4F6F9"/>
            <w:tcMar>
              <w:top w:w="80" w:type="dxa"/>
              <w:left w:w="120" w:type="dxa"/>
              <w:bottom w:w="80" w:type="dxa"/>
              <w:right w:w="120" w:type="dxa"/>
            </w:tcMar>
            <w:vAlign w:val="center"/>
          </w:tcPr>
          <w:p w14:paraId="781C50EF" w14:textId="77777777" w:rsidR="00CB274C" w:rsidRDefault="00000000">
            <w:pPr>
              <w:spacing w:after="0" w:line="259" w:lineRule="auto"/>
            </w:pPr>
            <w:r>
              <w:rPr>
                <w:b/>
                <w:color w:val="003478"/>
                <w:sz w:val="18"/>
              </w:rPr>
              <w:t>Response</w:t>
            </w:r>
          </w:p>
        </w:tc>
      </w:tr>
      <w:tr w:rsidR="00CB274C" w14:paraId="6567E0E0" w14:textId="77777777">
        <w:trPr>
          <w:cantSplit/>
        </w:trPr>
        <w:tc>
          <w:tcPr>
            <w:tcW w:w="2600" w:type="dxa"/>
            <w:tcMar>
              <w:top w:w="80" w:type="dxa"/>
              <w:left w:w="120" w:type="dxa"/>
              <w:bottom w:w="80" w:type="dxa"/>
              <w:right w:w="120" w:type="dxa"/>
            </w:tcMar>
            <w:vAlign w:val="center"/>
          </w:tcPr>
          <w:p w14:paraId="20039C54" w14:textId="77777777" w:rsidR="00CB274C" w:rsidRDefault="00000000">
            <w:pPr>
              <w:spacing w:after="0" w:line="259" w:lineRule="auto"/>
            </w:pPr>
            <w:r>
              <w:rPr>
                <w:sz w:val="19"/>
              </w:rPr>
              <w:t>Member school</w:t>
            </w:r>
          </w:p>
        </w:tc>
        <w:tc>
          <w:tcPr>
            <w:tcW w:w="6760" w:type="dxa"/>
            <w:tcMar>
              <w:top w:w="80" w:type="dxa"/>
              <w:left w:w="120" w:type="dxa"/>
              <w:bottom w:w="80" w:type="dxa"/>
              <w:right w:w="120" w:type="dxa"/>
            </w:tcMar>
            <w:vAlign w:val="center"/>
          </w:tcPr>
          <w:p w14:paraId="4590F731" w14:textId="1A547F1C" w:rsidR="00CB274C" w:rsidRDefault="00000000">
            <w:pPr>
              <w:spacing w:after="0" w:line="259" w:lineRule="auto"/>
            </w:pPr>
            <w:r>
              <w:rPr>
                <w:sz w:val="19"/>
              </w:rPr>
              <w:t>____________________________________________________________________</w:t>
            </w:r>
          </w:p>
        </w:tc>
      </w:tr>
      <w:tr w:rsidR="00CB274C" w14:paraId="3773CAF8" w14:textId="77777777">
        <w:trPr>
          <w:cantSplit/>
        </w:trPr>
        <w:tc>
          <w:tcPr>
            <w:tcW w:w="2600" w:type="dxa"/>
            <w:tcMar>
              <w:top w:w="80" w:type="dxa"/>
              <w:left w:w="120" w:type="dxa"/>
              <w:bottom w:w="80" w:type="dxa"/>
              <w:right w:w="120" w:type="dxa"/>
            </w:tcMar>
            <w:vAlign w:val="center"/>
          </w:tcPr>
          <w:p w14:paraId="5D2AD58D" w14:textId="77777777" w:rsidR="00CB274C" w:rsidRDefault="00000000">
            <w:pPr>
              <w:spacing w:after="0" w:line="259" w:lineRule="auto"/>
            </w:pPr>
            <w:r>
              <w:rPr>
                <w:sz w:val="19"/>
              </w:rPr>
              <w:t>School representative</w:t>
            </w:r>
          </w:p>
        </w:tc>
        <w:tc>
          <w:tcPr>
            <w:tcW w:w="6760" w:type="dxa"/>
            <w:tcMar>
              <w:top w:w="80" w:type="dxa"/>
              <w:left w:w="120" w:type="dxa"/>
              <w:bottom w:w="80" w:type="dxa"/>
              <w:right w:w="120" w:type="dxa"/>
            </w:tcMar>
            <w:vAlign w:val="center"/>
          </w:tcPr>
          <w:p w14:paraId="4F4F7CCE" w14:textId="47334BC2" w:rsidR="00CB274C" w:rsidRDefault="00000000">
            <w:pPr>
              <w:spacing w:after="0" w:line="259" w:lineRule="auto"/>
            </w:pPr>
            <w:r>
              <w:rPr>
                <w:sz w:val="19"/>
              </w:rPr>
              <w:t>Name: __________________________</w:t>
            </w:r>
            <w:r w:rsidR="00BB2D1A">
              <w:rPr>
                <w:sz w:val="19"/>
              </w:rPr>
              <w:t>_____________</w:t>
            </w:r>
          </w:p>
        </w:tc>
      </w:tr>
      <w:tr w:rsidR="00CB274C" w14:paraId="28B88C17" w14:textId="77777777">
        <w:trPr>
          <w:cantSplit/>
        </w:trPr>
        <w:tc>
          <w:tcPr>
            <w:tcW w:w="2600" w:type="dxa"/>
            <w:tcMar>
              <w:top w:w="80" w:type="dxa"/>
              <w:left w:w="120" w:type="dxa"/>
              <w:bottom w:w="80" w:type="dxa"/>
              <w:right w:w="120" w:type="dxa"/>
            </w:tcMar>
            <w:vAlign w:val="center"/>
          </w:tcPr>
          <w:p w14:paraId="703E67A7" w14:textId="77777777" w:rsidR="00CB274C" w:rsidRDefault="00000000">
            <w:pPr>
              <w:spacing w:after="0" w:line="259" w:lineRule="auto"/>
            </w:pPr>
            <w:r>
              <w:rPr>
                <w:sz w:val="19"/>
              </w:rPr>
              <w:t>Contact</w:t>
            </w:r>
          </w:p>
        </w:tc>
        <w:tc>
          <w:tcPr>
            <w:tcW w:w="6760" w:type="dxa"/>
            <w:tcMar>
              <w:top w:w="80" w:type="dxa"/>
              <w:left w:w="120" w:type="dxa"/>
              <w:bottom w:w="80" w:type="dxa"/>
              <w:right w:w="120" w:type="dxa"/>
            </w:tcMar>
            <w:vAlign w:val="center"/>
          </w:tcPr>
          <w:p w14:paraId="251B7086" w14:textId="77777777" w:rsidR="00CB274C" w:rsidRDefault="00000000">
            <w:pPr>
              <w:spacing w:after="0" w:line="259" w:lineRule="auto"/>
            </w:pPr>
            <w:r>
              <w:rPr>
                <w:sz w:val="19"/>
              </w:rPr>
              <w:t>Email: ______________________________  Mobile: _________________________</w:t>
            </w:r>
          </w:p>
        </w:tc>
      </w:tr>
    </w:tbl>
    <w:p w14:paraId="15D22E28" w14:textId="77777777" w:rsidR="00CB274C" w:rsidRDefault="00000000">
      <w:pPr>
        <w:pStyle w:val="Heading1"/>
      </w:pPr>
      <w:r>
        <w:t>1. Purpose</w:t>
      </w:r>
    </w:p>
    <w:p w14:paraId="3B416589" w14:textId="77777777" w:rsidR="00CB274C" w:rsidRDefault="00000000">
      <w:r>
        <w:t>The school joins HZISL as a cooperative member to provide safe, fair and dependable interschool competition. This Agreement is read with the Competition Handbook, sport rules, host guide and official forms.</w:t>
      </w:r>
    </w:p>
    <w:p w14:paraId="56E10AAA" w14:textId="77777777" w:rsidR="00CB274C" w:rsidRDefault="00000000">
      <w:pPr>
        <w:pStyle w:val="Heading1"/>
      </w:pPr>
      <w:r>
        <w:t>2. School commitments</w:t>
      </w:r>
    </w:p>
    <w:p w14:paraId="12630A0E" w14:textId="77777777" w:rsidR="00CB274C" w:rsidRDefault="00000000">
      <w:pPr>
        <w:numPr>
          <w:ilvl w:val="0"/>
          <w:numId w:val="19"/>
        </w:numPr>
        <w:spacing w:after="40"/>
      </w:pPr>
      <w:r>
        <w:rPr>
          <w:sz w:val="20"/>
        </w:rPr>
        <w:t>Appoint a representative authorized to receive notices and coordinate teams.</w:t>
      </w:r>
    </w:p>
    <w:p w14:paraId="7C857CF2" w14:textId="77777777" w:rsidR="00CB274C" w:rsidRDefault="00000000">
      <w:pPr>
        <w:numPr>
          <w:ilvl w:val="0"/>
          <w:numId w:val="19"/>
        </w:numPr>
        <w:spacing w:after="40"/>
      </w:pPr>
      <w:r>
        <w:rPr>
          <w:sz w:val="20"/>
        </w:rPr>
        <w:t>Certify enrollment, division eligibility, consent and medical clearance for every participant.</w:t>
      </w:r>
    </w:p>
    <w:p w14:paraId="28174328" w14:textId="77777777" w:rsidR="00CB274C" w:rsidRDefault="00000000">
      <w:pPr>
        <w:numPr>
          <w:ilvl w:val="0"/>
          <w:numId w:val="19"/>
        </w:numPr>
        <w:spacing w:after="40"/>
      </w:pPr>
      <w:r>
        <w:rPr>
          <w:sz w:val="20"/>
        </w:rPr>
        <w:t>Provide qualified adult supervision and follow the school’s safeguarding and emergency duties at home and away fixtures.</w:t>
      </w:r>
    </w:p>
    <w:p w14:paraId="1F7816F2" w14:textId="77777777" w:rsidR="00CB274C" w:rsidRDefault="00000000">
      <w:pPr>
        <w:numPr>
          <w:ilvl w:val="0"/>
          <w:numId w:val="19"/>
        </w:numPr>
        <w:spacing w:after="40"/>
      </w:pPr>
      <w:r>
        <w:rPr>
          <w:sz w:val="20"/>
        </w:rPr>
        <w:t>Honor the published schedule, communicate conflicts early and never treat an unconfirmed request as a schedule change.</w:t>
      </w:r>
    </w:p>
    <w:p w14:paraId="5D150B58" w14:textId="1571E4D5" w:rsidR="00CB274C" w:rsidRDefault="00000000">
      <w:pPr>
        <w:numPr>
          <w:ilvl w:val="0"/>
          <w:numId w:val="19"/>
        </w:numPr>
        <w:spacing w:after="40"/>
      </w:pPr>
      <w:r>
        <w:rPr>
          <w:sz w:val="20"/>
        </w:rPr>
        <w:t xml:space="preserve">When hosting, provide a safe venue, first </w:t>
      </w:r>
      <w:proofErr w:type="gramStart"/>
      <w:r>
        <w:rPr>
          <w:sz w:val="20"/>
        </w:rPr>
        <w:t>aid,,</w:t>
      </w:r>
      <w:proofErr w:type="gramEnd"/>
      <w:r>
        <w:rPr>
          <w:sz w:val="20"/>
        </w:rPr>
        <w:t xml:space="preserve"> match administration and timely submission of signed results.</w:t>
      </w:r>
    </w:p>
    <w:p w14:paraId="0B61091C" w14:textId="77777777" w:rsidR="00CB274C" w:rsidRDefault="00000000">
      <w:pPr>
        <w:numPr>
          <w:ilvl w:val="0"/>
          <w:numId w:val="19"/>
        </w:numPr>
        <w:spacing w:after="40"/>
      </w:pPr>
      <w:r>
        <w:rPr>
          <w:sz w:val="20"/>
        </w:rPr>
        <w:t>Ensure players, coaches and spectators follow the HZISL conduct standards and cooperate with fair discipline review.</w:t>
      </w:r>
    </w:p>
    <w:p w14:paraId="24A73E5B" w14:textId="77777777" w:rsidR="00CB274C" w:rsidRDefault="00000000">
      <w:pPr>
        <w:numPr>
          <w:ilvl w:val="0"/>
          <w:numId w:val="19"/>
        </w:numPr>
        <w:spacing w:after="40"/>
      </w:pPr>
      <w:r>
        <w:rPr>
          <w:sz w:val="20"/>
        </w:rPr>
        <w:t>Protect personal information and use secure channels for completed rosters and incident records.</w:t>
      </w:r>
    </w:p>
    <w:p w14:paraId="3F0FF1F7" w14:textId="77777777" w:rsidR="00CB274C" w:rsidRDefault="00000000">
      <w:pPr>
        <w:pStyle w:val="Heading1"/>
      </w:pPr>
      <w:r>
        <w:t>3. HZISL commitments</w:t>
      </w:r>
    </w:p>
    <w:p w14:paraId="61C26074" w14:textId="4C8E3C96" w:rsidR="00CB274C" w:rsidRDefault="00000000">
      <w:pPr>
        <w:numPr>
          <w:ilvl w:val="0"/>
          <w:numId w:val="19"/>
        </w:numPr>
        <w:spacing w:after="40"/>
      </w:pPr>
      <w:r>
        <w:rPr>
          <w:sz w:val="20"/>
        </w:rPr>
        <w:t>Publish the schedule, competition documents, contacts and verified public results</w:t>
      </w:r>
      <w:r w:rsidR="00BB2D1A">
        <w:rPr>
          <w:sz w:val="20"/>
        </w:rPr>
        <w:t xml:space="preserve"> on the HZISL website/app.</w:t>
      </w:r>
    </w:p>
    <w:p w14:paraId="0D3DD5A4" w14:textId="77777777" w:rsidR="00BB2D1A" w:rsidRDefault="00000000" w:rsidP="00BB2D1A">
      <w:pPr>
        <w:numPr>
          <w:ilvl w:val="0"/>
          <w:numId w:val="19"/>
        </w:numPr>
        <w:spacing w:after="40"/>
      </w:pPr>
      <w:r>
        <w:rPr>
          <w:sz w:val="20"/>
        </w:rPr>
        <w:t>Apply rules consistently, manage declared conflicts of interest and give schools a fair chance to respond to material concerns.</w:t>
      </w:r>
    </w:p>
    <w:p w14:paraId="55F42C44" w14:textId="7C0F7559" w:rsidR="00CB274C" w:rsidRDefault="00000000" w:rsidP="00BB2D1A">
      <w:pPr>
        <w:numPr>
          <w:ilvl w:val="0"/>
          <w:numId w:val="19"/>
        </w:numPr>
        <w:spacing w:after="40"/>
      </w:pPr>
      <w:r w:rsidRPr="00BB2D1A">
        <w:rPr>
          <w:sz w:val="20"/>
        </w:rPr>
        <w:t xml:space="preserve">Limit collected information to what the competition reasonably needs and </w:t>
      </w:r>
      <w:proofErr w:type="gramStart"/>
      <w:r w:rsidRPr="00BB2D1A">
        <w:rPr>
          <w:sz w:val="20"/>
        </w:rPr>
        <w:t>keep</w:t>
      </w:r>
      <w:proofErr w:type="gramEnd"/>
      <w:r w:rsidRPr="00BB2D1A">
        <w:rPr>
          <w:sz w:val="20"/>
        </w:rPr>
        <w:t xml:space="preserve"> sensitive records out of the public </w:t>
      </w:r>
      <w:r w:rsidR="00BB2D1A">
        <w:rPr>
          <w:sz w:val="20"/>
        </w:rPr>
        <w:t>website/app</w:t>
      </w:r>
      <w:r w:rsidRPr="00BB2D1A">
        <w:rPr>
          <w:sz w:val="20"/>
        </w:rPr>
        <w:t>.</w:t>
      </w:r>
    </w:p>
    <w:p w14:paraId="13531515" w14:textId="77777777" w:rsidR="00CB274C" w:rsidRDefault="00000000">
      <w:pPr>
        <w:numPr>
          <w:ilvl w:val="0"/>
          <w:numId w:val="19"/>
        </w:numPr>
        <w:spacing w:after="40"/>
      </w:pPr>
      <w:r>
        <w:rPr>
          <w:sz w:val="20"/>
        </w:rPr>
        <w:lastRenderedPageBreak/>
        <w:t>Coordinate Council decisions, protests, rescheduling and season certification in a timely manner.</w:t>
      </w:r>
    </w:p>
    <w:p w14:paraId="755C7B13" w14:textId="77777777" w:rsidR="00CB274C" w:rsidRDefault="00000000">
      <w:pPr>
        <w:pStyle w:val="Heading1"/>
      </w:pPr>
      <w:r>
        <w:t>4. Risk, insurance and authority</w:t>
      </w:r>
    </w:p>
    <w:p w14:paraId="77EA8DCC" w14:textId="1EFA81BB" w:rsidR="00CB274C" w:rsidRDefault="00000000">
      <w:r>
        <w:t xml:space="preserve">Each school remains responsible for its students, staff, insurance, permissions, medical processes and premises. HZISL coordination does not replace a school’s legal, safeguarding or duty-of-care obligations. The host may close a </w:t>
      </w:r>
      <w:r w:rsidR="00BB2D1A">
        <w:t>facility,</w:t>
      </w:r>
      <w:r>
        <w:t xml:space="preserve"> and officials may stop play when safety requires it.</w:t>
      </w:r>
    </w:p>
    <w:p w14:paraId="7C4EBBB9" w14:textId="77777777" w:rsidR="00CB274C" w:rsidRDefault="00000000">
      <w:pPr>
        <w:pStyle w:val="Heading1"/>
      </w:pPr>
      <w:r>
        <w:t>5. Term, withdrawal and disputes</w:t>
      </w:r>
    </w:p>
    <w:p w14:paraId="7384A8B5" w14:textId="77777777" w:rsidR="00CB274C" w:rsidRDefault="00000000">
      <w:pPr>
        <w:numPr>
          <w:ilvl w:val="0"/>
          <w:numId w:val="19"/>
        </w:numPr>
        <w:spacing w:after="40"/>
      </w:pPr>
      <w:r>
        <w:rPr>
          <w:sz w:val="20"/>
        </w:rPr>
        <w:t>This Agreement covers the 2026–27 HZISL season and ends after final records and outstanding matters are closed.</w:t>
      </w:r>
    </w:p>
    <w:p w14:paraId="43491560" w14:textId="57E970A8" w:rsidR="00CB274C" w:rsidRDefault="00000000">
      <w:pPr>
        <w:numPr>
          <w:ilvl w:val="0"/>
          <w:numId w:val="19"/>
        </w:numPr>
        <w:spacing w:after="40"/>
      </w:pPr>
      <w:r>
        <w:rPr>
          <w:sz w:val="20"/>
        </w:rPr>
        <w:t xml:space="preserve">A school intending to withdraw gives as much notice as possible, normally at least 30 days. </w:t>
      </w:r>
      <w:r w:rsidR="00BB2D1A">
        <w:rPr>
          <w:sz w:val="20"/>
        </w:rPr>
        <w:t xml:space="preserve">The school’s coordinator </w:t>
      </w:r>
      <w:r>
        <w:rPr>
          <w:sz w:val="20"/>
        </w:rPr>
        <w:t>determines schedule and standing consequences</w:t>
      </w:r>
      <w:r w:rsidR="00BB2D1A">
        <w:rPr>
          <w:sz w:val="20"/>
        </w:rPr>
        <w:t xml:space="preserve"> in a </w:t>
      </w:r>
      <w:proofErr w:type="gramStart"/>
      <w:r w:rsidR="00BB2D1A">
        <w:rPr>
          <w:sz w:val="20"/>
        </w:rPr>
        <w:t>fair</w:t>
      </w:r>
      <w:proofErr w:type="gramEnd"/>
      <w:r w:rsidR="00BB2D1A">
        <w:rPr>
          <w:sz w:val="20"/>
        </w:rPr>
        <w:t xml:space="preserve"> a democratic manner with equal rights</w:t>
      </w:r>
      <w:r>
        <w:rPr>
          <w:sz w:val="20"/>
        </w:rPr>
        <w:t>.</w:t>
      </w:r>
      <w:r w:rsidR="00BB2D1A">
        <w:rPr>
          <w:sz w:val="20"/>
        </w:rPr>
        <w:t xml:space="preserve"> In case of dispute or disagreement, no decision shall be made without full consent of all the schools’ coordinators.</w:t>
      </w:r>
    </w:p>
    <w:p w14:paraId="715C1838" w14:textId="6A351225" w:rsidR="00CB274C" w:rsidRDefault="00BB2D1A">
      <w:pPr>
        <w:numPr>
          <w:ilvl w:val="0"/>
          <w:numId w:val="19"/>
        </w:numPr>
        <w:spacing w:after="40"/>
      </w:pPr>
      <w:r>
        <w:rPr>
          <w:sz w:val="20"/>
        </w:rPr>
        <w:t xml:space="preserve">HZISL does not collect any fee whatsoever and no participating school shall request any fee whatsoever for regular games. Each team sport’s competition is organized as two-legged ties </w:t>
      </w:r>
      <w:proofErr w:type="spellStart"/>
      <w:r>
        <w:rPr>
          <w:sz w:val="20"/>
        </w:rPr>
        <w:t>groupe</w:t>
      </w:r>
      <w:proofErr w:type="spellEnd"/>
      <w:r>
        <w:rPr>
          <w:sz w:val="20"/>
        </w:rPr>
        <w:t xml:space="preserve"> stage throughout the determined time season followed by a one-day knockout stage. Fees might be requested by the host school for the one-day knockout stage, which shall be equally shared by all the participating teams. Confirmation of agreement shall be written by each school’s coordinator. In the case of a school fails to cover its financial share, the school will be immediately excluded from all competitions.</w:t>
      </w:r>
    </w:p>
    <w:p w14:paraId="751A22FD" w14:textId="77777777" w:rsidR="00CB274C" w:rsidRDefault="00000000">
      <w:pPr>
        <w:pStyle w:val="Heading1"/>
      </w:pPr>
      <w:r>
        <w:t>6. Acceptance</w:t>
      </w:r>
    </w:p>
    <w:p w14:paraId="06BD2D7D" w14:textId="77777777" w:rsidR="00CB274C" w:rsidRDefault="00000000">
      <w:r>
        <w:t>By signing, the school confirms that it has reviewed the current HZISL documents, will brief its teams and has authority to make this seasonal commitment.</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600"/>
        <w:gridCol w:w="4200"/>
        <w:gridCol w:w="2560"/>
      </w:tblGrid>
      <w:tr w:rsidR="00CB274C" w14:paraId="42EED424" w14:textId="77777777">
        <w:trPr>
          <w:cantSplit/>
          <w:tblHeader/>
        </w:trPr>
        <w:tc>
          <w:tcPr>
            <w:tcW w:w="2600" w:type="dxa"/>
            <w:shd w:val="clear" w:color="auto" w:fill="E8EEF5"/>
            <w:tcMar>
              <w:top w:w="80" w:type="dxa"/>
              <w:left w:w="120" w:type="dxa"/>
              <w:bottom w:w="80" w:type="dxa"/>
              <w:right w:w="120" w:type="dxa"/>
            </w:tcMar>
            <w:vAlign w:val="center"/>
          </w:tcPr>
          <w:p w14:paraId="2286C557" w14:textId="77777777" w:rsidR="00CB274C" w:rsidRDefault="00000000">
            <w:pPr>
              <w:spacing w:after="0" w:line="259" w:lineRule="auto"/>
            </w:pPr>
            <w:r>
              <w:rPr>
                <w:b/>
                <w:color w:val="003478"/>
                <w:sz w:val="17"/>
              </w:rPr>
              <w:t>Role</w:t>
            </w:r>
          </w:p>
        </w:tc>
        <w:tc>
          <w:tcPr>
            <w:tcW w:w="4200" w:type="dxa"/>
            <w:shd w:val="clear" w:color="auto" w:fill="E8EEF5"/>
            <w:tcMar>
              <w:top w:w="80" w:type="dxa"/>
              <w:left w:w="120" w:type="dxa"/>
              <w:bottom w:w="80" w:type="dxa"/>
              <w:right w:w="120" w:type="dxa"/>
            </w:tcMar>
            <w:vAlign w:val="center"/>
          </w:tcPr>
          <w:p w14:paraId="274D6589" w14:textId="77777777" w:rsidR="00CB274C" w:rsidRDefault="00000000">
            <w:pPr>
              <w:spacing w:after="0" w:line="259" w:lineRule="auto"/>
            </w:pPr>
            <w:r>
              <w:rPr>
                <w:b/>
                <w:color w:val="003478"/>
                <w:sz w:val="17"/>
              </w:rPr>
              <w:t>Printed name and signature</w:t>
            </w:r>
          </w:p>
        </w:tc>
        <w:tc>
          <w:tcPr>
            <w:tcW w:w="2560" w:type="dxa"/>
            <w:shd w:val="clear" w:color="auto" w:fill="E8EEF5"/>
            <w:tcMar>
              <w:top w:w="80" w:type="dxa"/>
              <w:left w:w="120" w:type="dxa"/>
              <w:bottom w:w="80" w:type="dxa"/>
              <w:right w:w="120" w:type="dxa"/>
            </w:tcMar>
            <w:vAlign w:val="center"/>
          </w:tcPr>
          <w:p w14:paraId="5F3D04D2" w14:textId="77777777" w:rsidR="00CB274C" w:rsidRDefault="00000000">
            <w:pPr>
              <w:spacing w:after="0" w:line="259" w:lineRule="auto"/>
            </w:pPr>
            <w:r>
              <w:rPr>
                <w:b/>
                <w:color w:val="003478"/>
                <w:sz w:val="17"/>
              </w:rPr>
              <w:t>Date / time</w:t>
            </w:r>
          </w:p>
        </w:tc>
      </w:tr>
      <w:tr w:rsidR="00CB274C" w14:paraId="1B18A8A5" w14:textId="77777777">
        <w:trPr>
          <w:cantSplit/>
        </w:trPr>
        <w:tc>
          <w:tcPr>
            <w:tcW w:w="2600" w:type="dxa"/>
            <w:tcMar>
              <w:top w:w="80" w:type="dxa"/>
              <w:left w:w="120" w:type="dxa"/>
              <w:bottom w:w="80" w:type="dxa"/>
              <w:right w:w="120" w:type="dxa"/>
            </w:tcMar>
            <w:vAlign w:val="center"/>
          </w:tcPr>
          <w:p w14:paraId="5F4D3979" w14:textId="77777777" w:rsidR="00CB274C" w:rsidRDefault="00000000">
            <w:pPr>
              <w:spacing w:after="0" w:line="259" w:lineRule="auto"/>
            </w:pPr>
            <w:r>
              <w:rPr>
                <w:b/>
                <w:sz w:val="17"/>
              </w:rPr>
              <w:t>School Head / authorized signatory</w:t>
            </w:r>
          </w:p>
        </w:tc>
        <w:tc>
          <w:tcPr>
            <w:tcW w:w="4200" w:type="dxa"/>
            <w:tcMar>
              <w:top w:w="80" w:type="dxa"/>
              <w:left w:w="120" w:type="dxa"/>
              <w:bottom w:w="80" w:type="dxa"/>
              <w:right w:w="120" w:type="dxa"/>
            </w:tcMar>
            <w:vAlign w:val="center"/>
          </w:tcPr>
          <w:p w14:paraId="30A2D357" w14:textId="77777777" w:rsidR="00CB274C" w:rsidRDefault="00000000">
            <w:pPr>
              <w:spacing w:after="0" w:line="259" w:lineRule="auto"/>
            </w:pPr>
            <w:r>
              <w:rPr>
                <w:sz w:val="17"/>
              </w:rPr>
              <w:br/>
            </w:r>
          </w:p>
        </w:tc>
        <w:tc>
          <w:tcPr>
            <w:tcW w:w="2560" w:type="dxa"/>
            <w:tcMar>
              <w:top w:w="80" w:type="dxa"/>
              <w:left w:w="120" w:type="dxa"/>
              <w:bottom w:w="80" w:type="dxa"/>
              <w:right w:w="120" w:type="dxa"/>
            </w:tcMar>
            <w:vAlign w:val="center"/>
          </w:tcPr>
          <w:p w14:paraId="71927829" w14:textId="77777777" w:rsidR="00CB274C" w:rsidRDefault="00000000">
            <w:pPr>
              <w:spacing w:after="0" w:line="259" w:lineRule="auto"/>
            </w:pPr>
            <w:r>
              <w:rPr>
                <w:sz w:val="17"/>
              </w:rPr>
              <w:br/>
            </w:r>
          </w:p>
        </w:tc>
      </w:tr>
      <w:tr w:rsidR="00CB274C" w14:paraId="29B61360" w14:textId="77777777">
        <w:trPr>
          <w:cantSplit/>
        </w:trPr>
        <w:tc>
          <w:tcPr>
            <w:tcW w:w="2600" w:type="dxa"/>
            <w:tcMar>
              <w:top w:w="80" w:type="dxa"/>
              <w:left w:w="120" w:type="dxa"/>
              <w:bottom w:w="80" w:type="dxa"/>
              <w:right w:w="120" w:type="dxa"/>
            </w:tcMar>
            <w:vAlign w:val="center"/>
          </w:tcPr>
          <w:p w14:paraId="1C0A7D10" w14:textId="77777777" w:rsidR="00CB274C" w:rsidRDefault="00000000">
            <w:pPr>
              <w:spacing w:after="0" w:line="259" w:lineRule="auto"/>
            </w:pPr>
            <w:r>
              <w:rPr>
                <w:b/>
                <w:sz w:val="17"/>
              </w:rPr>
              <w:t>School HZISL representative</w:t>
            </w:r>
          </w:p>
        </w:tc>
        <w:tc>
          <w:tcPr>
            <w:tcW w:w="4200" w:type="dxa"/>
            <w:tcMar>
              <w:top w:w="80" w:type="dxa"/>
              <w:left w:w="120" w:type="dxa"/>
              <w:bottom w:w="80" w:type="dxa"/>
              <w:right w:w="120" w:type="dxa"/>
            </w:tcMar>
            <w:vAlign w:val="center"/>
          </w:tcPr>
          <w:p w14:paraId="596C8E5A" w14:textId="77777777" w:rsidR="00CB274C" w:rsidRDefault="00000000">
            <w:pPr>
              <w:spacing w:after="0" w:line="259" w:lineRule="auto"/>
            </w:pPr>
            <w:r>
              <w:rPr>
                <w:sz w:val="17"/>
              </w:rPr>
              <w:br/>
            </w:r>
          </w:p>
        </w:tc>
        <w:tc>
          <w:tcPr>
            <w:tcW w:w="2560" w:type="dxa"/>
            <w:tcMar>
              <w:top w:w="80" w:type="dxa"/>
              <w:left w:w="120" w:type="dxa"/>
              <w:bottom w:w="80" w:type="dxa"/>
              <w:right w:w="120" w:type="dxa"/>
            </w:tcMar>
            <w:vAlign w:val="center"/>
          </w:tcPr>
          <w:p w14:paraId="349DEDBC" w14:textId="77777777" w:rsidR="00CB274C" w:rsidRDefault="00000000">
            <w:pPr>
              <w:spacing w:after="0" w:line="259" w:lineRule="auto"/>
            </w:pPr>
            <w:r>
              <w:rPr>
                <w:sz w:val="17"/>
              </w:rPr>
              <w:br/>
            </w:r>
          </w:p>
        </w:tc>
      </w:tr>
      <w:tr w:rsidR="00CB274C" w14:paraId="21C6BA58" w14:textId="77777777">
        <w:trPr>
          <w:cantSplit/>
        </w:trPr>
        <w:tc>
          <w:tcPr>
            <w:tcW w:w="2600" w:type="dxa"/>
            <w:tcMar>
              <w:top w:w="80" w:type="dxa"/>
              <w:left w:w="120" w:type="dxa"/>
              <w:bottom w:w="80" w:type="dxa"/>
              <w:right w:w="120" w:type="dxa"/>
            </w:tcMar>
            <w:vAlign w:val="center"/>
          </w:tcPr>
          <w:p w14:paraId="491207B1" w14:textId="77777777" w:rsidR="00CB274C" w:rsidRDefault="00000000">
            <w:pPr>
              <w:spacing w:after="0" w:line="259" w:lineRule="auto"/>
            </w:pPr>
            <w:r>
              <w:rPr>
                <w:b/>
                <w:sz w:val="17"/>
              </w:rPr>
              <w:t>HZISL Coordinator</w:t>
            </w:r>
          </w:p>
        </w:tc>
        <w:tc>
          <w:tcPr>
            <w:tcW w:w="4200" w:type="dxa"/>
            <w:tcMar>
              <w:top w:w="80" w:type="dxa"/>
              <w:left w:w="120" w:type="dxa"/>
              <w:bottom w:w="80" w:type="dxa"/>
              <w:right w:w="120" w:type="dxa"/>
            </w:tcMar>
            <w:vAlign w:val="center"/>
          </w:tcPr>
          <w:p w14:paraId="53BDE585" w14:textId="77777777" w:rsidR="00CB274C" w:rsidRDefault="00000000">
            <w:pPr>
              <w:spacing w:after="0" w:line="259" w:lineRule="auto"/>
            </w:pPr>
            <w:r>
              <w:rPr>
                <w:sz w:val="17"/>
              </w:rPr>
              <w:br/>
            </w:r>
          </w:p>
        </w:tc>
        <w:tc>
          <w:tcPr>
            <w:tcW w:w="2560" w:type="dxa"/>
            <w:tcMar>
              <w:top w:w="80" w:type="dxa"/>
              <w:left w:w="120" w:type="dxa"/>
              <w:bottom w:w="80" w:type="dxa"/>
              <w:right w:w="120" w:type="dxa"/>
            </w:tcMar>
            <w:vAlign w:val="center"/>
          </w:tcPr>
          <w:p w14:paraId="371AFF73" w14:textId="77777777" w:rsidR="00CB274C" w:rsidRDefault="00000000">
            <w:pPr>
              <w:spacing w:after="0" w:line="259" w:lineRule="auto"/>
            </w:pPr>
            <w:r>
              <w:rPr>
                <w:sz w:val="17"/>
              </w:rPr>
              <w:br/>
            </w:r>
          </w:p>
        </w:tc>
      </w:tr>
    </w:tbl>
    <w:p w14:paraId="5FE77418" w14:textId="77777777" w:rsidR="006259C2" w:rsidRDefault="006259C2"/>
    <w:p w14:paraId="5D4A3A9A" w14:textId="77777777" w:rsidR="000740D6" w:rsidRDefault="00000000">
      <w:pPr>
        <w:pStyle w:val="Title"/>
        <w:pageBreakBefore/>
      </w:pPr>
      <w:r>
        <w:rPr>
          <w:rFonts w:ascii="Calibri" w:eastAsia="Calibri" w:hAnsi="Calibri"/>
          <w:sz w:val="50"/>
        </w:rPr>
        <w:t>Team Roster &amp; Eligibility Declaration</w:t>
      </w:r>
    </w:p>
    <w:p w14:paraId="5E91976D" w14:textId="388DB9CE" w:rsidR="000740D6" w:rsidRDefault="00000000" w:rsidP="006D3AD7">
      <w:pPr>
        <w:pStyle w:val="Subtitle"/>
      </w:pPr>
      <w:r>
        <w:t>Complete one form per team and submit before the team’s first fixture.</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600"/>
        <w:gridCol w:w="6760"/>
      </w:tblGrid>
      <w:tr w:rsidR="000740D6" w14:paraId="43ED4D05" w14:textId="77777777">
        <w:trPr>
          <w:cantSplit/>
          <w:tblHeader/>
        </w:trPr>
        <w:tc>
          <w:tcPr>
            <w:tcW w:w="2600" w:type="dxa"/>
            <w:shd w:val="clear" w:color="auto" w:fill="F4F6F9"/>
            <w:tcMar>
              <w:top w:w="80" w:type="dxa"/>
              <w:left w:w="120" w:type="dxa"/>
              <w:bottom w:w="80" w:type="dxa"/>
              <w:right w:w="120" w:type="dxa"/>
            </w:tcMar>
            <w:vAlign w:val="center"/>
          </w:tcPr>
          <w:p w14:paraId="126B1800" w14:textId="77777777" w:rsidR="000740D6" w:rsidRDefault="00000000">
            <w:pPr>
              <w:spacing w:after="0" w:line="259" w:lineRule="auto"/>
            </w:pPr>
            <w:r>
              <w:rPr>
                <w:b/>
                <w:color w:val="003478"/>
                <w:sz w:val="18"/>
              </w:rPr>
              <w:t>Field</w:t>
            </w:r>
          </w:p>
        </w:tc>
        <w:tc>
          <w:tcPr>
            <w:tcW w:w="6760" w:type="dxa"/>
            <w:shd w:val="clear" w:color="auto" w:fill="F4F6F9"/>
            <w:tcMar>
              <w:top w:w="80" w:type="dxa"/>
              <w:left w:w="120" w:type="dxa"/>
              <w:bottom w:w="80" w:type="dxa"/>
              <w:right w:w="120" w:type="dxa"/>
            </w:tcMar>
            <w:vAlign w:val="center"/>
          </w:tcPr>
          <w:p w14:paraId="318484F4" w14:textId="77777777" w:rsidR="000740D6" w:rsidRDefault="00000000">
            <w:pPr>
              <w:spacing w:after="0" w:line="259" w:lineRule="auto"/>
            </w:pPr>
            <w:r>
              <w:rPr>
                <w:b/>
                <w:color w:val="003478"/>
                <w:sz w:val="18"/>
              </w:rPr>
              <w:t>Response</w:t>
            </w:r>
          </w:p>
        </w:tc>
      </w:tr>
      <w:tr w:rsidR="000740D6" w14:paraId="3E8C2CC3" w14:textId="77777777">
        <w:trPr>
          <w:cantSplit/>
        </w:trPr>
        <w:tc>
          <w:tcPr>
            <w:tcW w:w="2600" w:type="dxa"/>
            <w:tcMar>
              <w:top w:w="80" w:type="dxa"/>
              <w:left w:w="120" w:type="dxa"/>
              <w:bottom w:w="80" w:type="dxa"/>
              <w:right w:w="120" w:type="dxa"/>
            </w:tcMar>
            <w:vAlign w:val="center"/>
          </w:tcPr>
          <w:p w14:paraId="01B0A47E" w14:textId="77777777" w:rsidR="000740D6" w:rsidRDefault="00000000">
            <w:pPr>
              <w:spacing w:after="0" w:line="259" w:lineRule="auto"/>
            </w:pPr>
            <w:r>
              <w:rPr>
                <w:sz w:val="18"/>
              </w:rPr>
              <w:t>School / team</w:t>
            </w:r>
          </w:p>
        </w:tc>
        <w:tc>
          <w:tcPr>
            <w:tcW w:w="6760" w:type="dxa"/>
            <w:tcMar>
              <w:top w:w="80" w:type="dxa"/>
              <w:left w:w="120" w:type="dxa"/>
              <w:bottom w:w="80" w:type="dxa"/>
              <w:right w:w="120" w:type="dxa"/>
            </w:tcMar>
            <w:vAlign w:val="center"/>
          </w:tcPr>
          <w:p w14:paraId="70A329EC" w14:textId="06AF9D79" w:rsidR="000740D6" w:rsidRDefault="00000000">
            <w:pPr>
              <w:spacing w:after="0" w:line="259" w:lineRule="auto"/>
            </w:pPr>
            <w:r>
              <w:rPr>
                <w:sz w:val="18"/>
              </w:rPr>
              <w:t xml:space="preserve">School: ______________________________ </w:t>
            </w:r>
            <w:r w:rsidR="006D3AD7">
              <w:rPr>
                <w:sz w:val="18"/>
              </w:rPr>
              <w:br/>
            </w:r>
            <w:r>
              <w:rPr>
                <w:sz w:val="18"/>
              </w:rPr>
              <w:t>Team name: ______________________________</w:t>
            </w:r>
          </w:p>
        </w:tc>
      </w:tr>
      <w:tr w:rsidR="000740D6" w14:paraId="7D3A4AB3" w14:textId="77777777">
        <w:trPr>
          <w:cantSplit/>
        </w:trPr>
        <w:tc>
          <w:tcPr>
            <w:tcW w:w="2600" w:type="dxa"/>
            <w:tcMar>
              <w:top w:w="80" w:type="dxa"/>
              <w:left w:w="120" w:type="dxa"/>
              <w:bottom w:w="80" w:type="dxa"/>
              <w:right w:w="120" w:type="dxa"/>
            </w:tcMar>
            <w:vAlign w:val="center"/>
          </w:tcPr>
          <w:p w14:paraId="229E0025" w14:textId="77777777" w:rsidR="000740D6" w:rsidRDefault="00000000">
            <w:pPr>
              <w:spacing w:after="0" w:line="259" w:lineRule="auto"/>
            </w:pPr>
            <w:r>
              <w:rPr>
                <w:sz w:val="18"/>
              </w:rPr>
              <w:t>Competition</w:t>
            </w:r>
          </w:p>
        </w:tc>
        <w:tc>
          <w:tcPr>
            <w:tcW w:w="6760" w:type="dxa"/>
            <w:tcMar>
              <w:top w:w="80" w:type="dxa"/>
              <w:left w:w="120" w:type="dxa"/>
              <w:bottom w:w="80" w:type="dxa"/>
              <w:right w:w="120" w:type="dxa"/>
            </w:tcMar>
            <w:vAlign w:val="center"/>
          </w:tcPr>
          <w:p w14:paraId="227853F9" w14:textId="77777777" w:rsidR="000740D6" w:rsidRDefault="00000000">
            <w:pPr>
              <w:spacing w:after="0" w:line="259" w:lineRule="auto"/>
            </w:pPr>
            <w:r>
              <w:rPr>
                <w:sz w:val="18"/>
              </w:rPr>
              <w:t>□ Football  □ Basketball     □ MS  □ HS     □ Boys  □ Girls</w:t>
            </w:r>
          </w:p>
        </w:tc>
      </w:tr>
      <w:tr w:rsidR="000740D6" w14:paraId="473CA03E" w14:textId="77777777">
        <w:trPr>
          <w:cantSplit/>
        </w:trPr>
        <w:tc>
          <w:tcPr>
            <w:tcW w:w="2600" w:type="dxa"/>
            <w:tcMar>
              <w:top w:w="80" w:type="dxa"/>
              <w:left w:w="120" w:type="dxa"/>
              <w:bottom w:w="80" w:type="dxa"/>
              <w:right w:w="120" w:type="dxa"/>
            </w:tcMar>
            <w:vAlign w:val="center"/>
          </w:tcPr>
          <w:p w14:paraId="4050ADAA" w14:textId="40FFBA04" w:rsidR="000740D6" w:rsidRDefault="00000000">
            <w:pPr>
              <w:spacing w:after="0" w:line="259" w:lineRule="auto"/>
            </w:pPr>
            <w:r>
              <w:rPr>
                <w:sz w:val="18"/>
              </w:rPr>
              <w:t>Staf</w:t>
            </w:r>
            <w:r w:rsidR="006D3AD7">
              <w:rPr>
                <w:sz w:val="18"/>
              </w:rPr>
              <w:t>f</w:t>
            </w:r>
          </w:p>
        </w:tc>
        <w:tc>
          <w:tcPr>
            <w:tcW w:w="6760" w:type="dxa"/>
            <w:tcMar>
              <w:top w:w="80" w:type="dxa"/>
              <w:left w:w="120" w:type="dxa"/>
              <w:bottom w:w="80" w:type="dxa"/>
              <w:right w:w="120" w:type="dxa"/>
            </w:tcMar>
            <w:vAlign w:val="center"/>
          </w:tcPr>
          <w:p w14:paraId="7223172A" w14:textId="12529EA8" w:rsidR="000740D6" w:rsidRDefault="00000000">
            <w:pPr>
              <w:spacing w:after="0" w:line="259" w:lineRule="auto"/>
            </w:pPr>
            <w:r>
              <w:rPr>
                <w:sz w:val="18"/>
              </w:rPr>
              <w:t xml:space="preserve">Head coach: __________________________ </w:t>
            </w:r>
            <w:r w:rsidR="006D3AD7">
              <w:rPr>
                <w:sz w:val="18"/>
              </w:rPr>
              <w:br/>
            </w:r>
            <w:r>
              <w:rPr>
                <w:sz w:val="18"/>
              </w:rPr>
              <w:t>School representative: _______________________</w:t>
            </w:r>
          </w:p>
        </w:tc>
      </w:tr>
      <w:tr w:rsidR="000740D6" w14:paraId="45ECAB13" w14:textId="77777777">
        <w:trPr>
          <w:cantSplit/>
        </w:trPr>
        <w:tc>
          <w:tcPr>
            <w:tcW w:w="2600" w:type="dxa"/>
            <w:tcMar>
              <w:top w:w="80" w:type="dxa"/>
              <w:left w:w="120" w:type="dxa"/>
              <w:bottom w:w="80" w:type="dxa"/>
              <w:right w:w="120" w:type="dxa"/>
            </w:tcMar>
            <w:vAlign w:val="center"/>
          </w:tcPr>
          <w:p w14:paraId="7BDC3945" w14:textId="77777777" w:rsidR="000740D6" w:rsidRDefault="00000000">
            <w:pPr>
              <w:spacing w:after="0" w:line="259" w:lineRule="auto"/>
            </w:pPr>
            <w:r>
              <w:rPr>
                <w:sz w:val="18"/>
              </w:rPr>
              <w:t>Contacts</w:t>
            </w:r>
          </w:p>
        </w:tc>
        <w:tc>
          <w:tcPr>
            <w:tcW w:w="6760" w:type="dxa"/>
            <w:tcMar>
              <w:top w:w="80" w:type="dxa"/>
              <w:left w:w="120" w:type="dxa"/>
              <w:bottom w:w="80" w:type="dxa"/>
              <w:right w:w="120" w:type="dxa"/>
            </w:tcMar>
            <w:vAlign w:val="center"/>
          </w:tcPr>
          <w:p w14:paraId="4A8E0899" w14:textId="59D20478" w:rsidR="000740D6" w:rsidRDefault="00000000">
            <w:pPr>
              <w:spacing w:after="0" w:line="259" w:lineRule="auto"/>
            </w:pPr>
            <w:r>
              <w:rPr>
                <w:sz w:val="18"/>
              </w:rPr>
              <w:t xml:space="preserve">Coach mobile: ________________________ </w:t>
            </w:r>
            <w:r w:rsidR="006D3AD7">
              <w:rPr>
                <w:sz w:val="18"/>
              </w:rPr>
              <w:br/>
            </w:r>
            <w:r>
              <w:rPr>
                <w:sz w:val="18"/>
              </w:rPr>
              <w:t>Representative email: ________________________</w:t>
            </w:r>
          </w:p>
        </w:tc>
      </w:tr>
    </w:tbl>
    <w:p w14:paraId="7BCD0702" w14:textId="77777777" w:rsidR="000740D6" w:rsidRDefault="00000000">
      <w:pPr>
        <w:pStyle w:val="Heading2"/>
      </w:pPr>
      <w:r>
        <w:t>Certified season roster</w:t>
      </w:r>
    </w:p>
    <w:tbl>
      <w:tblPr>
        <w:tblW w:w="772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620"/>
        <w:gridCol w:w="3100"/>
        <w:gridCol w:w="2000"/>
        <w:gridCol w:w="1000"/>
        <w:gridCol w:w="1000"/>
      </w:tblGrid>
      <w:tr w:rsidR="006D3AD7" w14:paraId="61AFC8D6" w14:textId="77777777" w:rsidTr="006D3AD7">
        <w:trPr>
          <w:cantSplit/>
          <w:tblHeader/>
        </w:trPr>
        <w:tc>
          <w:tcPr>
            <w:tcW w:w="620" w:type="dxa"/>
            <w:shd w:val="clear" w:color="auto" w:fill="E8EEF5"/>
            <w:tcMar>
              <w:top w:w="80" w:type="dxa"/>
              <w:left w:w="120" w:type="dxa"/>
              <w:bottom w:w="80" w:type="dxa"/>
              <w:right w:w="120" w:type="dxa"/>
            </w:tcMar>
            <w:vAlign w:val="center"/>
          </w:tcPr>
          <w:p w14:paraId="0392DCF4" w14:textId="77777777" w:rsidR="006D3AD7" w:rsidRDefault="006D3AD7">
            <w:pPr>
              <w:spacing w:after="0" w:line="259" w:lineRule="auto"/>
              <w:jc w:val="center"/>
            </w:pPr>
            <w:r>
              <w:rPr>
                <w:b/>
                <w:color w:val="003478"/>
                <w:sz w:val="18"/>
              </w:rPr>
              <w:t>#</w:t>
            </w:r>
          </w:p>
        </w:tc>
        <w:tc>
          <w:tcPr>
            <w:tcW w:w="3100" w:type="dxa"/>
            <w:shd w:val="clear" w:color="auto" w:fill="E8EEF5"/>
            <w:tcMar>
              <w:top w:w="80" w:type="dxa"/>
              <w:left w:w="120" w:type="dxa"/>
              <w:bottom w:w="80" w:type="dxa"/>
              <w:right w:w="120" w:type="dxa"/>
            </w:tcMar>
            <w:vAlign w:val="center"/>
          </w:tcPr>
          <w:p w14:paraId="34332E78" w14:textId="77777777" w:rsidR="006D3AD7" w:rsidRDefault="006D3AD7">
            <w:pPr>
              <w:spacing w:after="0" w:line="259" w:lineRule="auto"/>
            </w:pPr>
            <w:r>
              <w:rPr>
                <w:b/>
                <w:color w:val="003478"/>
                <w:sz w:val="18"/>
              </w:rPr>
              <w:t>Student name</w:t>
            </w:r>
          </w:p>
        </w:tc>
        <w:tc>
          <w:tcPr>
            <w:tcW w:w="2000" w:type="dxa"/>
            <w:shd w:val="clear" w:color="auto" w:fill="E8EEF5"/>
            <w:tcMar>
              <w:top w:w="80" w:type="dxa"/>
              <w:left w:w="120" w:type="dxa"/>
              <w:bottom w:w="80" w:type="dxa"/>
              <w:right w:w="120" w:type="dxa"/>
            </w:tcMar>
            <w:vAlign w:val="center"/>
          </w:tcPr>
          <w:p w14:paraId="2A8A836B" w14:textId="77777777" w:rsidR="006D3AD7" w:rsidRDefault="006D3AD7">
            <w:pPr>
              <w:spacing w:after="0" w:line="259" w:lineRule="auto"/>
              <w:jc w:val="center"/>
            </w:pPr>
            <w:r>
              <w:rPr>
                <w:b/>
                <w:color w:val="003478"/>
                <w:sz w:val="18"/>
              </w:rPr>
              <w:t>School ID / initials</w:t>
            </w:r>
          </w:p>
        </w:tc>
        <w:tc>
          <w:tcPr>
            <w:tcW w:w="1000" w:type="dxa"/>
            <w:shd w:val="clear" w:color="auto" w:fill="E8EEF5"/>
            <w:tcMar>
              <w:top w:w="80" w:type="dxa"/>
              <w:left w:w="120" w:type="dxa"/>
              <w:bottom w:w="80" w:type="dxa"/>
              <w:right w:w="120" w:type="dxa"/>
            </w:tcMar>
            <w:vAlign w:val="center"/>
          </w:tcPr>
          <w:p w14:paraId="1EE060D6" w14:textId="77777777" w:rsidR="006D3AD7" w:rsidRDefault="006D3AD7">
            <w:pPr>
              <w:spacing w:after="0" w:line="259" w:lineRule="auto"/>
              <w:jc w:val="center"/>
            </w:pPr>
            <w:r>
              <w:rPr>
                <w:b/>
                <w:color w:val="003478"/>
                <w:sz w:val="18"/>
              </w:rPr>
              <w:t>Grade</w:t>
            </w:r>
          </w:p>
        </w:tc>
        <w:tc>
          <w:tcPr>
            <w:tcW w:w="1000" w:type="dxa"/>
            <w:shd w:val="clear" w:color="auto" w:fill="E8EEF5"/>
            <w:tcMar>
              <w:top w:w="80" w:type="dxa"/>
              <w:left w:w="120" w:type="dxa"/>
              <w:bottom w:w="80" w:type="dxa"/>
              <w:right w:w="120" w:type="dxa"/>
            </w:tcMar>
            <w:vAlign w:val="center"/>
          </w:tcPr>
          <w:p w14:paraId="20EFB7BA" w14:textId="24DAEB87" w:rsidR="006D3AD7" w:rsidRDefault="006D3AD7">
            <w:pPr>
              <w:spacing w:after="0" w:line="259" w:lineRule="auto"/>
              <w:jc w:val="center"/>
            </w:pPr>
            <w:r>
              <w:rPr>
                <w:b/>
                <w:color w:val="003478"/>
                <w:sz w:val="18"/>
              </w:rPr>
              <w:t>Jersey Nb</w:t>
            </w:r>
          </w:p>
        </w:tc>
      </w:tr>
      <w:tr w:rsidR="006D3AD7" w14:paraId="21B58A73" w14:textId="77777777" w:rsidTr="006D3AD7">
        <w:trPr>
          <w:cantSplit/>
        </w:trPr>
        <w:tc>
          <w:tcPr>
            <w:tcW w:w="620" w:type="dxa"/>
            <w:tcMar>
              <w:top w:w="80" w:type="dxa"/>
              <w:left w:w="120" w:type="dxa"/>
              <w:bottom w:w="80" w:type="dxa"/>
              <w:right w:w="120" w:type="dxa"/>
            </w:tcMar>
            <w:vAlign w:val="center"/>
          </w:tcPr>
          <w:p w14:paraId="2FB897C7" w14:textId="77777777" w:rsidR="006D3AD7" w:rsidRDefault="006D3AD7">
            <w:pPr>
              <w:spacing w:after="0" w:line="259" w:lineRule="auto"/>
              <w:jc w:val="center"/>
            </w:pPr>
            <w:r>
              <w:rPr>
                <w:sz w:val="16"/>
              </w:rPr>
              <w:t>1</w:t>
            </w:r>
          </w:p>
        </w:tc>
        <w:tc>
          <w:tcPr>
            <w:tcW w:w="3100" w:type="dxa"/>
            <w:tcMar>
              <w:top w:w="80" w:type="dxa"/>
              <w:left w:w="120" w:type="dxa"/>
              <w:bottom w:w="80" w:type="dxa"/>
              <w:right w:w="120" w:type="dxa"/>
            </w:tcMar>
            <w:vAlign w:val="center"/>
          </w:tcPr>
          <w:p w14:paraId="57A3858F" w14:textId="77777777" w:rsidR="006D3AD7" w:rsidRDefault="006D3AD7">
            <w:pPr>
              <w:spacing w:after="0" w:line="259" w:lineRule="auto"/>
            </w:pPr>
          </w:p>
        </w:tc>
        <w:tc>
          <w:tcPr>
            <w:tcW w:w="2000" w:type="dxa"/>
            <w:tcMar>
              <w:top w:w="80" w:type="dxa"/>
              <w:left w:w="120" w:type="dxa"/>
              <w:bottom w:w="80" w:type="dxa"/>
              <w:right w:w="120" w:type="dxa"/>
            </w:tcMar>
            <w:vAlign w:val="center"/>
          </w:tcPr>
          <w:p w14:paraId="374797BD"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509510DD"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01B4DB03" w14:textId="77777777" w:rsidR="006D3AD7" w:rsidRDefault="006D3AD7">
            <w:pPr>
              <w:spacing w:after="0" w:line="259" w:lineRule="auto"/>
              <w:jc w:val="center"/>
            </w:pPr>
          </w:p>
        </w:tc>
      </w:tr>
      <w:tr w:rsidR="006D3AD7" w14:paraId="11D6C387" w14:textId="77777777" w:rsidTr="006D3AD7">
        <w:trPr>
          <w:cantSplit/>
        </w:trPr>
        <w:tc>
          <w:tcPr>
            <w:tcW w:w="620" w:type="dxa"/>
            <w:tcMar>
              <w:top w:w="80" w:type="dxa"/>
              <w:left w:w="120" w:type="dxa"/>
              <w:bottom w:w="80" w:type="dxa"/>
              <w:right w:w="120" w:type="dxa"/>
            </w:tcMar>
            <w:vAlign w:val="center"/>
          </w:tcPr>
          <w:p w14:paraId="4C8D2E53" w14:textId="77777777" w:rsidR="006D3AD7" w:rsidRDefault="006D3AD7">
            <w:pPr>
              <w:spacing w:after="0" w:line="259" w:lineRule="auto"/>
              <w:jc w:val="center"/>
            </w:pPr>
            <w:r>
              <w:rPr>
                <w:sz w:val="16"/>
              </w:rPr>
              <w:t>2</w:t>
            </w:r>
          </w:p>
        </w:tc>
        <w:tc>
          <w:tcPr>
            <w:tcW w:w="3100" w:type="dxa"/>
            <w:tcMar>
              <w:top w:w="80" w:type="dxa"/>
              <w:left w:w="120" w:type="dxa"/>
              <w:bottom w:w="80" w:type="dxa"/>
              <w:right w:w="120" w:type="dxa"/>
            </w:tcMar>
            <w:vAlign w:val="center"/>
          </w:tcPr>
          <w:p w14:paraId="5F370A1B" w14:textId="77777777" w:rsidR="006D3AD7" w:rsidRDefault="006D3AD7">
            <w:pPr>
              <w:spacing w:after="0" w:line="259" w:lineRule="auto"/>
            </w:pPr>
          </w:p>
        </w:tc>
        <w:tc>
          <w:tcPr>
            <w:tcW w:w="2000" w:type="dxa"/>
            <w:tcMar>
              <w:top w:w="80" w:type="dxa"/>
              <w:left w:w="120" w:type="dxa"/>
              <w:bottom w:w="80" w:type="dxa"/>
              <w:right w:w="120" w:type="dxa"/>
            </w:tcMar>
            <w:vAlign w:val="center"/>
          </w:tcPr>
          <w:p w14:paraId="5D8B937C"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EA5E88B"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DD6F6EF" w14:textId="77777777" w:rsidR="006D3AD7" w:rsidRDefault="006D3AD7">
            <w:pPr>
              <w:spacing w:after="0" w:line="259" w:lineRule="auto"/>
              <w:jc w:val="center"/>
            </w:pPr>
          </w:p>
        </w:tc>
      </w:tr>
      <w:tr w:rsidR="006D3AD7" w14:paraId="7408E7D6" w14:textId="77777777" w:rsidTr="006D3AD7">
        <w:trPr>
          <w:cantSplit/>
        </w:trPr>
        <w:tc>
          <w:tcPr>
            <w:tcW w:w="620" w:type="dxa"/>
            <w:tcMar>
              <w:top w:w="80" w:type="dxa"/>
              <w:left w:w="120" w:type="dxa"/>
              <w:bottom w:w="80" w:type="dxa"/>
              <w:right w:w="120" w:type="dxa"/>
            </w:tcMar>
            <w:vAlign w:val="center"/>
          </w:tcPr>
          <w:p w14:paraId="7717BCE6" w14:textId="77777777" w:rsidR="006D3AD7" w:rsidRDefault="006D3AD7">
            <w:pPr>
              <w:spacing w:after="0" w:line="259" w:lineRule="auto"/>
              <w:jc w:val="center"/>
            </w:pPr>
            <w:r>
              <w:rPr>
                <w:sz w:val="16"/>
              </w:rPr>
              <w:t>3</w:t>
            </w:r>
          </w:p>
        </w:tc>
        <w:tc>
          <w:tcPr>
            <w:tcW w:w="3100" w:type="dxa"/>
            <w:tcMar>
              <w:top w:w="80" w:type="dxa"/>
              <w:left w:w="120" w:type="dxa"/>
              <w:bottom w:w="80" w:type="dxa"/>
              <w:right w:w="120" w:type="dxa"/>
            </w:tcMar>
            <w:vAlign w:val="center"/>
          </w:tcPr>
          <w:p w14:paraId="64B6BFDC" w14:textId="77777777" w:rsidR="006D3AD7" w:rsidRDefault="006D3AD7">
            <w:pPr>
              <w:spacing w:after="0" w:line="259" w:lineRule="auto"/>
            </w:pPr>
          </w:p>
        </w:tc>
        <w:tc>
          <w:tcPr>
            <w:tcW w:w="2000" w:type="dxa"/>
            <w:tcMar>
              <w:top w:w="80" w:type="dxa"/>
              <w:left w:w="120" w:type="dxa"/>
              <w:bottom w:w="80" w:type="dxa"/>
              <w:right w:w="120" w:type="dxa"/>
            </w:tcMar>
            <w:vAlign w:val="center"/>
          </w:tcPr>
          <w:p w14:paraId="51EB41F3"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94DD7C0"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A5ABDBC" w14:textId="77777777" w:rsidR="006D3AD7" w:rsidRDefault="006D3AD7">
            <w:pPr>
              <w:spacing w:after="0" w:line="259" w:lineRule="auto"/>
              <w:jc w:val="center"/>
            </w:pPr>
          </w:p>
        </w:tc>
      </w:tr>
      <w:tr w:rsidR="006D3AD7" w14:paraId="5201A45F" w14:textId="77777777" w:rsidTr="006D3AD7">
        <w:trPr>
          <w:cantSplit/>
        </w:trPr>
        <w:tc>
          <w:tcPr>
            <w:tcW w:w="620" w:type="dxa"/>
            <w:tcMar>
              <w:top w:w="80" w:type="dxa"/>
              <w:left w:w="120" w:type="dxa"/>
              <w:bottom w:w="80" w:type="dxa"/>
              <w:right w:w="120" w:type="dxa"/>
            </w:tcMar>
            <w:vAlign w:val="center"/>
          </w:tcPr>
          <w:p w14:paraId="14B30112" w14:textId="77777777" w:rsidR="006D3AD7" w:rsidRDefault="006D3AD7">
            <w:pPr>
              <w:spacing w:after="0" w:line="259" w:lineRule="auto"/>
              <w:jc w:val="center"/>
            </w:pPr>
            <w:r>
              <w:rPr>
                <w:sz w:val="16"/>
              </w:rPr>
              <w:t>4</w:t>
            </w:r>
          </w:p>
        </w:tc>
        <w:tc>
          <w:tcPr>
            <w:tcW w:w="3100" w:type="dxa"/>
            <w:tcMar>
              <w:top w:w="80" w:type="dxa"/>
              <w:left w:w="120" w:type="dxa"/>
              <w:bottom w:w="80" w:type="dxa"/>
              <w:right w:w="120" w:type="dxa"/>
            </w:tcMar>
            <w:vAlign w:val="center"/>
          </w:tcPr>
          <w:p w14:paraId="323CBA79" w14:textId="77777777" w:rsidR="006D3AD7" w:rsidRDefault="006D3AD7">
            <w:pPr>
              <w:spacing w:after="0" w:line="259" w:lineRule="auto"/>
            </w:pPr>
          </w:p>
        </w:tc>
        <w:tc>
          <w:tcPr>
            <w:tcW w:w="2000" w:type="dxa"/>
            <w:tcMar>
              <w:top w:w="80" w:type="dxa"/>
              <w:left w:w="120" w:type="dxa"/>
              <w:bottom w:w="80" w:type="dxa"/>
              <w:right w:w="120" w:type="dxa"/>
            </w:tcMar>
            <w:vAlign w:val="center"/>
          </w:tcPr>
          <w:p w14:paraId="5ECA90DE"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1C24777B"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3E087390" w14:textId="77777777" w:rsidR="006D3AD7" w:rsidRDefault="006D3AD7">
            <w:pPr>
              <w:spacing w:after="0" w:line="259" w:lineRule="auto"/>
              <w:jc w:val="center"/>
            </w:pPr>
          </w:p>
        </w:tc>
      </w:tr>
      <w:tr w:rsidR="006D3AD7" w14:paraId="550B4C0B" w14:textId="77777777" w:rsidTr="006D3AD7">
        <w:trPr>
          <w:cantSplit/>
        </w:trPr>
        <w:tc>
          <w:tcPr>
            <w:tcW w:w="620" w:type="dxa"/>
            <w:tcMar>
              <w:top w:w="80" w:type="dxa"/>
              <w:left w:w="120" w:type="dxa"/>
              <w:bottom w:w="80" w:type="dxa"/>
              <w:right w:w="120" w:type="dxa"/>
            </w:tcMar>
            <w:vAlign w:val="center"/>
          </w:tcPr>
          <w:p w14:paraId="240BC208" w14:textId="77777777" w:rsidR="006D3AD7" w:rsidRDefault="006D3AD7">
            <w:pPr>
              <w:spacing w:after="0" w:line="259" w:lineRule="auto"/>
              <w:jc w:val="center"/>
            </w:pPr>
            <w:r>
              <w:rPr>
                <w:sz w:val="16"/>
              </w:rPr>
              <w:t>5</w:t>
            </w:r>
          </w:p>
        </w:tc>
        <w:tc>
          <w:tcPr>
            <w:tcW w:w="3100" w:type="dxa"/>
            <w:tcMar>
              <w:top w:w="80" w:type="dxa"/>
              <w:left w:w="120" w:type="dxa"/>
              <w:bottom w:w="80" w:type="dxa"/>
              <w:right w:w="120" w:type="dxa"/>
            </w:tcMar>
            <w:vAlign w:val="center"/>
          </w:tcPr>
          <w:p w14:paraId="721F677F" w14:textId="77777777" w:rsidR="006D3AD7" w:rsidRDefault="006D3AD7">
            <w:pPr>
              <w:spacing w:after="0" w:line="259" w:lineRule="auto"/>
            </w:pPr>
          </w:p>
        </w:tc>
        <w:tc>
          <w:tcPr>
            <w:tcW w:w="2000" w:type="dxa"/>
            <w:tcMar>
              <w:top w:w="80" w:type="dxa"/>
              <w:left w:w="120" w:type="dxa"/>
              <w:bottom w:w="80" w:type="dxa"/>
              <w:right w:w="120" w:type="dxa"/>
            </w:tcMar>
            <w:vAlign w:val="center"/>
          </w:tcPr>
          <w:p w14:paraId="39D274FD"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59DEDF81"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563150A6" w14:textId="77777777" w:rsidR="006D3AD7" w:rsidRDefault="006D3AD7">
            <w:pPr>
              <w:spacing w:after="0" w:line="259" w:lineRule="auto"/>
              <w:jc w:val="center"/>
            </w:pPr>
          </w:p>
        </w:tc>
      </w:tr>
      <w:tr w:rsidR="006D3AD7" w14:paraId="5447AA1D" w14:textId="77777777" w:rsidTr="006D3AD7">
        <w:trPr>
          <w:cantSplit/>
        </w:trPr>
        <w:tc>
          <w:tcPr>
            <w:tcW w:w="620" w:type="dxa"/>
            <w:tcMar>
              <w:top w:w="80" w:type="dxa"/>
              <w:left w:w="120" w:type="dxa"/>
              <w:bottom w:w="80" w:type="dxa"/>
              <w:right w:w="120" w:type="dxa"/>
            </w:tcMar>
            <w:vAlign w:val="center"/>
          </w:tcPr>
          <w:p w14:paraId="2D7137DC" w14:textId="77777777" w:rsidR="006D3AD7" w:rsidRDefault="006D3AD7">
            <w:pPr>
              <w:spacing w:after="0" w:line="259" w:lineRule="auto"/>
              <w:jc w:val="center"/>
            </w:pPr>
            <w:r>
              <w:rPr>
                <w:sz w:val="16"/>
              </w:rPr>
              <w:t>6</w:t>
            </w:r>
          </w:p>
        </w:tc>
        <w:tc>
          <w:tcPr>
            <w:tcW w:w="3100" w:type="dxa"/>
            <w:tcMar>
              <w:top w:w="80" w:type="dxa"/>
              <w:left w:w="120" w:type="dxa"/>
              <w:bottom w:w="80" w:type="dxa"/>
              <w:right w:w="120" w:type="dxa"/>
            </w:tcMar>
            <w:vAlign w:val="center"/>
          </w:tcPr>
          <w:p w14:paraId="6B78C20B" w14:textId="77777777" w:rsidR="006D3AD7" w:rsidRDefault="006D3AD7">
            <w:pPr>
              <w:spacing w:after="0" w:line="259" w:lineRule="auto"/>
            </w:pPr>
          </w:p>
        </w:tc>
        <w:tc>
          <w:tcPr>
            <w:tcW w:w="2000" w:type="dxa"/>
            <w:tcMar>
              <w:top w:w="80" w:type="dxa"/>
              <w:left w:w="120" w:type="dxa"/>
              <w:bottom w:w="80" w:type="dxa"/>
              <w:right w:w="120" w:type="dxa"/>
            </w:tcMar>
            <w:vAlign w:val="center"/>
          </w:tcPr>
          <w:p w14:paraId="12B91902"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620122B0"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609CA648" w14:textId="77777777" w:rsidR="006D3AD7" w:rsidRDefault="006D3AD7">
            <w:pPr>
              <w:spacing w:after="0" w:line="259" w:lineRule="auto"/>
              <w:jc w:val="center"/>
            </w:pPr>
          </w:p>
        </w:tc>
      </w:tr>
      <w:tr w:rsidR="006D3AD7" w14:paraId="6932CE23" w14:textId="77777777" w:rsidTr="006D3AD7">
        <w:trPr>
          <w:cantSplit/>
        </w:trPr>
        <w:tc>
          <w:tcPr>
            <w:tcW w:w="620" w:type="dxa"/>
            <w:tcMar>
              <w:top w:w="80" w:type="dxa"/>
              <w:left w:w="120" w:type="dxa"/>
              <w:bottom w:w="80" w:type="dxa"/>
              <w:right w:w="120" w:type="dxa"/>
            </w:tcMar>
            <w:vAlign w:val="center"/>
          </w:tcPr>
          <w:p w14:paraId="5C55F892" w14:textId="77777777" w:rsidR="006D3AD7" w:rsidRDefault="006D3AD7">
            <w:pPr>
              <w:spacing w:after="0" w:line="259" w:lineRule="auto"/>
              <w:jc w:val="center"/>
            </w:pPr>
            <w:r>
              <w:rPr>
                <w:sz w:val="16"/>
              </w:rPr>
              <w:t>7</w:t>
            </w:r>
          </w:p>
        </w:tc>
        <w:tc>
          <w:tcPr>
            <w:tcW w:w="3100" w:type="dxa"/>
            <w:tcMar>
              <w:top w:w="80" w:type="dxa"/>
              <w:left w:w="120" w:type="dxa"/>
              <w:bottom w:w="80" w:type="dxa"/>
              <w:right w:w="120" w:type="dxa"/>
            </w:tcMar>
            <w:vAlign w:val="center"/>
          </w:tcPr>
          <w:p w14:paraId="692DD14D" w14:textId="77777777" w:rsidR="006D3AD7" w:rsidRDefault="006D3AD7">
            <w:pPr>
              <w:spacing w:after="0" w:line="259" w:lineRule="auto"/>
            </w:pPr>
          </w:p>
        </w:tc>
        <w:tc>
          <w:tcPr>
            <w:tcW w:w="2000" w:type="dxa"/>
            <w:tcMar>
              <w:top w:w="80" w:type="dxa"/>
              <w:left w:w="120" w:type="dxa"/>
              <w:bottom w:w="80" w:type="dxa"/>
              <w:right w:w="120" w:type="dxa"/>
            </w:tcMar>
            <w:vAlign w:val="center"/>
          </w:tcPr>
          <w:p w14:paraId="1DC37621"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6E978CD4"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7028DBD" w14:textId="77777777" w:rsidR="006D3AD7" w:rsidRDefault="006D3AD7">
            <w:pPr>
              <w:spacing w:after="0" w:line="259" w:lineRule="auto"/>
              <w:jc w:val="center"/>
            </w:pPr>
          </w:p>
        </w:tc>
      </w:tr>
      <w:tr w:rsidR="006D3AD7" w14:paraId="69F5D769" w14:textId="77777777" w:rsidTr="006D3AD7">
        <w:trPr>
          <w:cantSplit/>
        </w:trPr>
        <w:tc>
          <w:tcPr>
            <w:tcW w:w="620" w:type="dxa"/>
            <w:tcMar>
              <w:top w:w="80" w:type="dxa"/>
              <w:left w:w="120" w:type="dxa"/>
              <w:bottom w:w="80" w:type="dxa"/>
              <w:right w:w="120" w:type="dxa"/>
            </w:tcMar>
            <w:vAlign w:val="center"/>
          </w:tcPr>
          <w:p w14:paraId="5D1B16DD" w14:textId="77777777" w:rsidR="006D3AD7" w:rsidRDefault="006D3AD7">
            <w:pPr>
              <w:spacing w:after="0" w:line="259" w:lineRule="auto"/>
              <w:jc w:val="center"/>
            </w:pPr>
            <w:r>
              <w:rPr>
                <w:sz w:val="16"/>
              </w:rPr>
              <w:t>8</w:t>
            </w:r>
          </w:p>
        </w:tc>
        <w:tc>
          <w:tcPr>
            <w:tcW w:w="3100" w:type="dxa"/>
            <w:tcMar>
              <w:top w:w="80" w:type="dxa"/>
              <w:left w:w="120" w:type="dxa"/>
              <w:bottom w:w="80" w:type="dxa"/>
              <w:right w:w="120" w:type="dxa"/>
            </w:tcMar>
            <w:vAlign w:val="center"/>
          </w:tcPr>
          <w:p w14:paraId="734909AD" w14:textId="77777777" w:rsidR="006D3AD7" w:rsidRDefault="006D3AD7">
            <w:pPr>
              <w:spacing w:after="0" w:line="259" w:lineRule="auto"/>
            </w:pPr>
          </w:p>
        </w:tc>
        <w:tc>
          <w:tcPr>
            <w:tcW w:w="2000" w:type="dxa"/>
            <w:tcMar>
              <w:top w:w="80" w:type="dxa"/>
              <w:left w:w="120" w:type="dxa"/>
              <w:bottom w:w="80" w:type="dxa"/>
              <w:right w:w="120" w:type="dxa"/>
            </w:tcMar>
            <w:vAlign w:val="center"/>
          </w:tcPr>
          <w:p w14:paraId="5405398B"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677D6189"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5013AF04" w14:textId="77777777" w:rsidR="006D3AD7" w:rsidRDefault="006D3AD7">
            <w:pPr>
              <w:spacing w:after="0" w:line="259" w:lineRule="auto"/>
              <w:jc w:val="center"/>
            </w:pPr>
          </w:p>
        </w:tc>
      </w:tr>
      <w:tr w:rsidR="006D3AD7" w14:paraId="1C9E32E9" w14:textId="77777777" w:rsidTr="006D3AD7">
        <w:trPr>
          <w:cantSplit/>
        </w:trPr>
        <w:tc>
          <w:tcPr>
            <w:tcW w:w="620" w:type="dxa"/>
            <w:tcMar>
              <w:top w:w="80" w:type="dxa"/>
              <w:left w:w="120" w:type="dxa"/>
              <w:bottom w:w="80" w:type="dxa"/>
              <w:right w:w="120" w:type="dxa"/>
            </w:tcMar>
            <w:vAlign w:val="center"/>
          </w:tcPr>
          <w:p w14:paraId="1755D10E" w14:textId="77777777" w:rsidR="006D3AD7" w:rsidRDefault="006D3AD7">
            <w:pPr>
              <w:spacing w:after="0" w:line="259" w:lineRule="auto"/>
              <w:jc w:val="center"/>
            </w:pPr>
            <w:r>
              <w:rPr>
                <w:sz w:val="16"/>
              </w:rPr>
              <w:t>9</w:t>
            </w:r>
          </w:p>
        </w:tc>
        <w:tc>
          <w:tcPr>
            <w:tcW w:w="3100" w:type="dxa"/>
            <w:tcMar>
              <w:top w:w="80" w:type="dxa"/>
              <w:left w:w="120" w:type="dxa"/>
              <w:bottom w:w="80" w:type="dxa"/>
              <w:right w:w="120" w:type="dxa"/>
            </w:tcMar>
            <w:vAlign w:val="center"/>
          </w:tcPr>
          <w:p w14:paraId="5241CDDE" w14:textId="77777777" w:rsidR="006D3AD7" w:rsidRDefault="006D3AD7">
            <w:pPr>
              <w:spacing w:after="0" w:line="259" w:lineRule="auto"/>
            </w:pPr>
          </w:p>
        </w:tc>
        <w:tc>
          <w:tcPr>
            <w:tcW w:w="2000" w:type="dxa"/>
            <w:tcMar>
              <w:top w:w="80" w:type="dxa"/>
              <w:left w:w="120" w:type="dxa"/>
              <w:bottom w:w="80" w:type="dxa"/>
              <w:right w:w="120" w:type="dxa"/>
            </w:tcMar>
            <w:vAlign w:val="center"/>
          </w:tcPr>
          <w:p w14:paraId="418397F0"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7068A74E"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79E7425C" w14:textId="77777777" w:rsidR="006D3AD7" w:rsidRDefault="006D3AD7">
            <w:pPr>
              <w:spacing w:after="0" w:line="259" w:lineRule="auto"/>
              <w:jc w:val="center"/>
            </w:pPr>
          </w:p>
        </w:tc>
      </w:tr>
      <w:tr w:rsidR="006D3AD7" w14:paraId="3C6F0169" w14:textId="77777777" w:rsidTr="006D3AD7">
        <w:trPr>
          <w:cantSplit/>
        </w:trPr>
        <w:tc>
          <w:tcPr>
            <w:tcW w:w="620" w:type="dxa"/>
            <w:tcMar>
              <w:top w:w="80" w:type="dxa"/>
              <w:left w:w="120" w:type="dxa"/>
              <w:bottom w:w="80" w:type="dxa"/>
              <w:right w:w="120" w:type="dxa"/>
            </w:tcMar>
            <w:vAlign w:val="center"/>
          </w:tcPr>
          <w:p w14:paraId="7C13DAED" w14:textId="77777777" w:rsidR="006D3AD7" w:rsidRDefault="006D3AD7">
            <w:pPr>
              <w:spacing w:after="0" w:line="259" w:lineRule="auto"/>
              <w:jc w:val="center"/>
            </w:pPr>
            <w:r>
              <w:rPr>
                <w:sz w:val="16"/>
              </w:rPr>
              <w:t>10</w:t>
            </w:r>
          </w:p>
        </w:tc>
        <w:tc>
          <w:tcPr>
            <w:tcW w:w="3100" w:type="dxa"/>
            <w:tcMar>
              <w:top w:w="80" w:type="dxa"/>
              <w:left w:w="120" w:type="dxa"/>
              <w:bottom w:w="80" w:type="dxa"/>
              <w:right w:w="120" w:type="dxa"/>
            </w:tcMar>
            <w:vAlign w:val="center"/>
          </w:tcPr>
          <w:p w14:paraId="20C29E7A" w14:textId="77777777" w:rsidR="006D3AD7" w:rsidRDefault="006D3AD7">
            <w:pPr>
              <w:spacing w:after="0" w:line="259" w:lineRule="auto"/>
            </w:pPr>
          </w:p>
        </w:tc>
        <w:tc>
          <w:tcPr>
            <w:tcW w:w="2000" w:type="dxa"/>
            <w:tcMar>
              <w:top w:w="80" w:type="dxa"/>
              <w:left w:w="120" w:type="dxa"/>
              <w:bottom w:w="80" w:type="dxa"/>
              <w:right w:w="120" w:type="dxa"/>
            </w:tcMar>
            <w:vAlign w:val="center"/>
          </w:tcPr>
          <w:p w14:paraId="654662D8"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584ADEF8"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4B58BC84" w14:textId="77777777" w:rsidR="006D3AD7" w:rsidRDefault="006D3AD7">
            <w:pPr>
              <w:spacing w:after="0" w:line="259" w:lineRule="auto"/>
              <w:jc w:val="center"/>
            </w:pPr>
          </w:p>
        </w:tc>
      </w:tr>
      <w:tr w:rsidR="006D3AD7" w14:paraId="432BABDB" w14:textId="77777777" w:rsidTr="006D3AD7">
        <w:trPr>
          <w:cantSplit/>
        </w:trPr>
        <w:tc>
          <w:tcPr>
            <w:tcW w:w="620" w:type="dxa"/>
            <w:tcMar>
              <w:top w:w="80" w:type="dxa"/>
              <w:left w:w="120" w:type="dxa"/>
              <w:bottom w:w="80" w:type="dxa"/>
              <w:right w:w="120" w:type="dxa"/>
            </w:tcMar>
            <w:vAlign w:val="center"/>
          </w:tcPr>
          <w:p w14:paraId="152A82FB" w14:textId="0845B085" w:rsidR="006D3AD7" w:rsidRDefault="006D3AD7">
            <w:pPr>
              <w:spacing w:after="0" w:line="259" w:lineRule="auto"/>
              <w:jc w:val="center"/>
              <w:rPr>
                <w:sz w:val="16"/>
              </w:rPr>
            </w:pPr>
            <w:r>
              <w:rPr>
                <w:sz w:val="16"/>
              </w:rPr>
              <w:t>11</w:t>
            </w:r>
          </w:p>
        </w:tc>
        <w:tc>
          <w:tcPr>
            <w:tcW w:w="3100" w:type="dxa"/>
            <w:tcMar>
              <w:top w:w="80" w:type="dxa"/>
              <w:left w:w="120" w:type="dxa"/>
              <w:bottom w:w="80" w:type="dxa"/>
              <w:right w:w="120" w:type="dxa"/>
            </w:tcMar>
            <w:vAlign w:val="center"/>
          </w:tcPr>
          <w:p w14:paraId="1AEFA6E9" w14:textId="77777777" w:rsidR="006D3AD7" w:rsidRDefault="006D3AD7">
            <w:pPr>
              <w:spacing w:after="0" w:line="259" w:lineRule="auto"/>
            </w:pPr>
          </w:p>
        </w:tc>
        <w:tc>
          <w:tcPr>
            <w:tcW w:w="2000" w:type="dxa"/>
            <w:tcMar>
              <w:top w:w="80" w:type="dxa"/>
              <w:left w:w="120" w:type="dxa"/>
              <w:bottom w:w="80" w:type="dxa"/>
              <w:right w:w="120" w:type="dxa"/>
            </w:tcMar>
            <w:vAlign w:val="center"/>
          </w:tcPr>
          <w:p w14:paraId="76E2F64F"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7C102158"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11DC1559" w14:textId="77777777" w:rsidR="006D3AD7" w:rsidRDefault="006D3AD7">
            <w:pPr>
              <w:spacing w:after="0" w:line="259" w:lineRule="auto"/>
              <w:jc w:val="center"/>
            </w:pPr>
          </w:p>
        </w:tc>
      </w:tr>
      <w:tr w:rsidR="006D3AD7" w14:paraId="3ADAF978" w14:textId="77777777" w:rsidTr="006D3AD7">
        <w:trPr>
          <w:cantSplit/>
        </w:trPr>
        <w:tc>
          <w:tcPr>
            <w:tcW w:w="620" w:type="dxa"/>
            <w:tcMar>
              <w:top w:w="80" w:type="dxa"/>
              <w:left w:w="120" w:type="dxa"/>
              <w:bottom w:w="80" w:type="dxa"/>
              <w:right w:w="120" w:type="dxa"/>
            </w:tcMar>
            <w:vAlign w:val="center"/>
          </w:tcPr>
          <w:p w14:paraId="37A00130" w14:textId="118CD3A9" w:rsidR="006D3AD7" w:rsidRDefault="006D3AD7">
            <w:pPr>
              <w:spacing w:after="0" w:line="259" w:lineRule="auto"/>
              <w:jc w:val="center"/>
              <w:rPr>
                <w:sz w:val="16"/>
              </w:rPr>
            </w:pPr>
            <w:r>
              <w:rPr>
                <w:sz w:val="16"/>
              </w:rPr>
              <w:t>12</w:t>
            </w:r>
          </w:p>
        </w:tc>
        <w:tc>
          <w:tcPr>
            <w:tcW w:w="3100" w:type="dxa"/>
            <w:tcMar>
              <w:top w:w="80" w:type="dxa"/>
              <w:left w:w="120" w:type="dxa"/>
              <w:bottom w:w="80" w:type="dxa"/>
              <w:right w:w="120" w:type="dxa"/>
            </w:tcMar>
            <w:vAlign w:val="center"/>
          </w:tcPr>
          <w:p w14:paraId="105A5FBD" w14:textId="77777777" w:rsidR="006D3AD7" w:rsidRDefault="006D3AD7">
            <w:pPr>
              <w:spacing w:after="0" w:line="259" w:lineRule="auto"/>
            </w:pPr>
          </w:p>
        </w:tc>
        <w:tc>
          <w:tcPr>
            <w:tcW w:w="2000" w:type="dxa"/>
            <w:tcMar>
              <w:top w:w="80" w:type="dxa"/>
              <w:left w:w="120" w:type="dxa"/>
              <w:bottom w:w="80" w:type="dxa"/>
              <w:right w:w="120" w:type="dxa"/>
            </w:tcMar>
            <w:vAlign w:val="center"/>
          </w:tcPr>
          <w:p w14:paraId="76178C34"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006AB017"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17F205F3" w14:textId="77777777" w:rsidR="006D3AD7" w:rsidRDefault="006D3AD7">
            <w:pPr>
              <w:spacing w:after="0" w:line="259" w:lineRule="auto"/>
              <w:jc w:val="center"/>
            </w:pPr>
          </w:p>
        </w:tc>
      </w:tr>
      <w:tr w:rsidR="006D3AD7" w14:paraId="50AF0901" w14:textId="77777777" w:rsidTr="006D3AD7">
        <w:trPr>
          <w:cantSplit/>
        </w:trPr>
        <w:tc>
          <w:tcPr>
            <w:tcW w:w="620" w:type="dxa"/>
            <w:tcMar>
              <w:top w:w="80" w:type="dxa"/>
              <w:left w:w="120" w:type="dxa"/>
              <w:bottom w:w="80" w:type="dxa"/>
              <w:right w:w="120" w:type="dxa"/>
            </w:tcMar>
            <w:vAlign w:val="center"/>
          </w:tcPr>
          <w:p w14:paraId="7DA14CCA" w14:textId="49B3D040" w:rsidR="006D3AD7" w:rsidRDefault="006D3AD7">
            <w:pPr>
              <w:spacing w:after="0" w:line="259" w:lineRule="auto"/>
              <w:jc w:val="center"/>
              <w:rPr>
                <w:sz w:val="16"/>
              </w:rPr>
            </w:pPr>
            <w:r>
              <w:rPr>
                <w:sz w:val="16"/>
              </w:rPr>
              <w:t>13</w:t>
            </w:r>
          </w:p>
        </w:tc>
        <w:tc>
          <w:tcPr>
            <w:tcW w:w="3100" w:type="dxa"/>
            <w:tcMar>
              <w:top w:w="80" w:type="dxa"/>
              <w:left w:w="120" w:type="dxa"/>
              <w:bottom w:w="80" w:type="dxa"/>
              <w:right w:w="120" w:type="dxa"/>
            </w:tcMar>
            <w:vAlign w:val="center"/>
          </w:tcPr>
          <w:p w14:paraId="300BE1F6" w14:textId="77777777" w:rsidR="006D3AD7" w:rsidRDefault="006D3AD7">
            <w:pPr>
              <w:spacing w:after="0" w:line="259" w:lineRule="auto"/>
            </w:pPr>
          </w:p>
        </w:tc>
        <w:tc>
          <w:tcPr>
            <w:tcW w:w="2000" w:type="dxa"/>
            <w:tcMar>
              <w:top w:w="80" w:type="dxa"/>
              <w:left w:w="120" w:type="dxa"/>
              <w:bottom w:w="80" w:type="dxa"/>
              <w:right w:w="120" w:type="dxa"/>
            </w:tcMar>
            <w:vAlign w:val="center"/>
          </w:tcPr>
          <w:p w14:paraId="52E86884"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38FE7B1A"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15C5648C" w14:textId="77777777" w:rsidR="006D3AD7" w:rsidRDefault="006D3AD7">
            <w:pPr>
              <w:spacing w:after="0" w:line="259" w:lineRule="auto"/>
              <w:jc w:val="center"/>
            </w:pPr>
          </w:p>
        </w:tc>
      </w:tr>
      <w:tr w:rsidR="006D3AD7" w14:paraId="47B4F064" w14:textId="77777777" w:rsidTr="006D3AD7">
        <w:trPr>
          <w:cantSplit/>
        </w:trPr>
        <w:tc>
          <w:tcPr>
            <w:tcW w:w="620" w:type="dxa"/>
            <w:tcMar>
              <w:top w:w="80" w:type="dxa"/>
              <w:left w:w="120" w:type="dxa"/>
              <w:bottom w:w="80" w:type="dxa"/>
              <w:right w:w="120" w:type="dxa"/>
            </w:tcMar>
            <w:vAlign w:val="center"/>
          </w:tcPr>
          <w:p w14:paraId="65F94367" w14:textId="18790179" w:rsidR="006D3AD7" w:rsidRDefault="006D3AD7">
            <w:pPr>
              <w:spacing w:after="0" w:line="259" w:lineRule="auto"/>
              <w:jc w:val="center"/>
              <w:rPr>
                <w:sz w:val="16"/>
              </w:rPr>
            </w:pPr>
            <w:r>
              <w:rPr>
                <w:sz w:val="16"/>
              </w:rPr>
              <w:t>14</w:t>
            </w:r>
          </w:p>
        </w:tc>
        <w:tc>
          <w:tcPr>
            <w:tcW w:w="3100" w:type="dxa"/>
            <w:tcMar>
              <w:top w:w="80" w:type="dxa"/>
              <w:left w:w="120" w:type="dxa"/>
              <w:bottom w:w="80" w:type="dxa"/>
              <w:right w:w="120" w:type="dxa"/>
            </w:tcMar>
            <w:vAlign w:val="center"/>
          </w:tcPr>
          <w:p w14:paraId="269BB0AB" w14:textId="77777777" w:rsidR="006D3AD7" w:rsidRDefault="006D3AD7">
            <w:pPr>
              <w:spacing w:after="0" w:line="259" w:lineRule="auto"/>
            </w:pPr>
          </w:p>
        </w:tc>
        <w:tc>
          <w:tcPr>
            <w:tcW w:w="2000" w:type="dxa"/>
            <w:tcMar>
              <w:top w:w="80" w:type="dxa"/>
              <w:left w:w="120" w:type="dxa"/>
              <w:bottom w:w="80" w:type="dxa"/>
              <w:right w:w="120" w:type="dxa"/>
            </w:tcMar>
            <w:vAlign w:val="center"/>
          </w:tcPr>
          <w:p w14:paraId="3DD55954"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3CD0B0C0"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2D19894C" w14:textId="77777777" w:rsidR="006D3AD7" w:rsidRDefault="006D3AD7">
            <w:pPr>
              <w:spacing w:after="0" w:line="259" w:lineRule="auto"/>
              <w:jc w:val="center"/>
            </w:pPr>
          </w:p>
        </w:tc>
      </w:tr>
      <w:tr w:rsidR="006D3AD7" w14:paraId="3B24D216" w14:textId="77777777" w:rsidTr="006D3AD7">
        <w:trPr>
          <w:cantSplit/>
        </w:trPr>
        <w:tc>
          <w:tcPr>
            <w:tcW w:w="620" w:type="dxa"/>
            <w:tcMar>
              <w:top w:w="80" w:type="dxa"/>
              <w:left w:w="120" w:type="dxa"/>
              <w:bottom w:w="80" w:type="dxa"/>
              <w:right w:w="120" w:type="dxa"/>
            </w:tcMar>
            <w:vAlign w:val="center"/>
          </w:tcPr>
          <w:p w14:paraId="26B42E9B" w14:textId="1F2DF613" w:rsidR="006D3AD7" w:rsidRDefault="006D3AD7">
            <w:pPr>
              <w:spacing w:after="0" w:line="259" w:lineRule="auto"/>
              <w:jc w:val="center"/>
              <w:rPr>
                <w:sz w:val="16"/>
              </w:rPr>
            </w:pPr>
            <w:r>
              <w:rPr>
                <w:sz w:val="16"/>
              </w:rPr>
              <w:t>15</w:t>
            </w:r>
          </w:p>
        </w:tc>
        <w:tc>
          <w:tcPr>
            <w:tcW w:w="3100" w:type="dxa"/>
            <w:tcMar>
              <w:top w:w="80" w:type="dxa"/>
              <w:left w:w="120" w:type="dxa"/>
              <w:bottom w:w="80" w:type="dxa"/>
              <w:right w:w="120" w:type="dxa"/>
            </w:tcMar>
            <w:vAlign w:val="center"/>
          </w:tcPr>
          <w:p w14:paraId="696CC281" w14:textId="77777777" w:rsidR="006D3AD7" w:rsidRDefault="006D3AD7">
            <w:pPr>
              <w:spacing w:after="0" w:line="259" w:lineRule="auto"/>
            </w:pPr>
          </w:p>
        </w:tc>
        <w:tc>
          <w:tcPr>
            <w:tcW w:w="2000" w:type="dxa"/>
            <w:tcMar>
              <w:top w:w="80" w:type="dxa"/>
              <w:left w:w="120" w:type="dxa"/>
              <w:bottom w:w="80" w:type="dxa"/>
              <w:right w:w="120" w:type="dxa"/>
            </w:tcMar>
            <w:vAlign w:val="center"/>
          </w:tcPr>
          <w:p w14:paraId="0C6EB2AC"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0DC921DE" w14:textId="77777777" w:rsidR="006D3AD7" w:rsidRDefault="006D3AD7">
            <w:pPr>
              <w:spacing w:after="0" w:line="259" w:lineRule="auto"/>
              <w:jc w:val="center"/>
            </w:pPr>
          </w:p>
        </w:tc>
        <w:tc>
          <w:tcPr>
            <w:tcW w:w="1000" w:type="dxa"/>
            <w:tcMar>
              <w:top w:w="80" w:type="dxa"/>
              <w:left w:w="120" w:type="dxa"/>
              <w:bottom w:w="80" w:type="dxa"/>
              <w:right w:w="120" w:type="dxa"/>
            </w:tcMar>
            <w:vAlign w:val="center"/>
          </w:tcPr>
          <w:p w14:paraId="7824E9A8" w14:textId="77777777" w:rsidR="006D3AD7" w:rsidRDefault="006D3AD7">
            <w:pPr>
              <w:spacing w:after="0" w:line="259" w:lineRule="auto"/>
              <w:jc w:val="center"/>
            </w:pPr>
          </w:p>
        </w:tc>
      </w:tr>
    </w:tbl>
    <w:p w14:paraId="27A2B7CE" w14:textId="77777777" w:rsidR="00724DBD" w:rsidRDefault="00724DBD"/>
    <w:p w14:paraId="116AFC5D" w14:textId="39D8047D" w:rsidR="00D74847" w:rsidRDefault="00D74847" w:rsidP="00D74847">
      <w:pPr>
        <w:pStyle w:val="Title"/>
        <w:pageBreakBefore/>
      </w:pPr>
      <w:r>
        <w:rPr>
          <w:rFonts w:ascii="Calibri" w:eastAsia="Calibri" w:hAnsi="Calibri"/>
          <w:sz w:val="50"/>
        </w:rPr>
        <w:t xml:space="preserve">Official Match Report </w:t>
      </w:r>
      <w:r>
        <w:rPr>
          <w:rFonts w:ascii="Calibri" w:eastAsia="Calibri" w:hAnsi="Calibri"/>
          <w:sz w:val="50"/>
        </w:rPr>
        <w:t>template</w:t>
      </w:r>
    </w:p>
    <w:tbl>
      <w:tblPr>
        <w:tblW w:w="9360" w:type="dxa"/>
        <w:tblInd w:w="120" w:type="dxa"/>
        <w:tblBorders>
          <w:top w:val="single" w:sz="8" w:space="0" w:color="D71920"/>
          <w:left w:val="single" w:sz="8" w:space="0" w:color="D71920"/>
          <w:bottom w:val="single" w:sz="8" w:space="0" w:color="D71920"/>
          <w:right w:val="single" w:sz="8" w:space="0" w:color="D71920"/>
          <w:insideH w:val="single" w:sz="8" w:space="0" w:color="D71920"/>
          <w:insideV w:val="single" w:sz="8" w:space="0" w:color="D71920"/>
        </w:tblBorders>
        <w:tblLayout w:type="fixed"/>
        <w:tblLook w:val="04A0" w:firstRow="1" w:lastRow="0" w:firstColumn="1" w:lastColumn="0" w:noHBand="0" w:noVBand="1"/>
      </w:tblPr>
      <w:tblGrid>
        <w:gridCol w:w="9360"/>
      </w:tblGrid>
      <w:tr w:rsidR="00D74847" w14:paraId="144157AE" w14:textId="77777777" w:rsidTr="003D3CAA">
        <w:trPr>
          <w:cantSplit/>
          <w:tblHeader/>
        </w:trPr>
        <w:tc>
          <w:tcPr>
            <w:tcW w:w="9360" w:type="dxa"/>
            <w:shd w:val="clear" w:color="auto" w:fill="FFF8E8"/>
            <w:tcMar>
              <w:top w:w="80" w:type="dxa"/>
              <w:left w:w="120" w:type="dxa"/>
              <w:bottom w:w="80" w:type="dxa"/>
              <w:right w:w="120" w:type="dxa"/>
            </w:tcMar>
            <w:vAlign w:val="center"/>
          </w:tcPr>
          <w:p w14:paraId="50602A3D" w14:textId="77777777" w:rsidR="00D74847" w:rsidRDefault="00D74847" w:rsidP="003D3CAA">
            <w:pPr>
              <w:spacing w:after="0"/>
            </w:pPr>
            <w:proofErr w:type="gramStart"/>
            <w:r>
              <w:rPr>
                <w:b/>
                <w:color w:val="D71920"/>
                <w:sz w:val="19"/>
              </w:rPr>
              <w:t xml:space="preserve">SUBMISSION  </w:t>
            </w:r>
            <w:r>
              <w:rPr>
                <w:sz w:val="20"/>
              </w:rPr>
              <w:t>Host</w:t>
            </w:r>
            <w:proofErr w:type="gramEnd"/>
            <w:r>
              <w:rPr>
                <w:sz w:val="20"/>
              </w:rPr>
              <w:t xml:space="preserve"> sends a clear scan/photo to the HZISL Coordinator as early as possible. Keep the original until receipt is confirmed. A signature confirms review; it does not waive a timely protest.</w:t>
            </w:r>
          </w:p>
        </w:tc>
      </w:tr>
    </w:tbl>
    <w:p w14:paraId="29CD68CE" w14:textId="77777777" w:rsidR="00D74847" w:rsidRDefault="00D74847" w:rsidP="00D74847">
      <w:pPr>
        <w:spacing w:after="40"/>
      </w:pP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600"/>
        <w:gridCol w:w="6760"/>
      </w:tblGrid>
      <w:tr w:rsidR="00D74847" w14:paraId="18E3674E" w14:textId="77777777" w:rsidTr="003D3CAA">
        <w:trPr>
          <w:cantSplit/>
          <w:tblHeader/>
        </w:trPr>
        <w:tc>
          <w:tcPr>
            <w:tcW w:w="2600" w:type="dxa"/>
            <w:shd w:val="clear" w:color="auto" w:fill="F4F6F9"/>
            <w:tcMar>
              <w:top w:w="80" w:type="dxa"/>
              <w:left w:w="120" w:type="dxa"/>
              <w:bottom w:w="80" w:type="dxa"/>
              <w:right w:w="120" w:type="dxa"/>
            </w:tcMar>
            <w:vAlign w:val="center"/>
          </w:tcPr>
          <w:p w14:paraId="483A8253" w14:textId="77777777" w:rsidR="00D74847" w:rsidRDefault="00D74847" w:rsidP="003D3CAA">
            <w:pPr>
              <w:spacing w:after="0" w:line="259" w:lineRule="auto"/>
            </w:pPr>
            <w:r>
              <w:rPr>
                <w:b/>
                <w:color w:val="003478"/>
                <w:sz w:val="18"/>
              </w:rPr>
              <w:t>Field</w:t>
            </w:r>
          </w:p>
        </w:tc>
        <w:tc>
          <w:tcPr>
            <w:tcW w:w="6760" w:type="dxa"/>
            <w:shd w:val="clear" w:color="auto" w:fill="F4F6F9"/>
            <w:tcMar>
              <w:top w:w="80" w:type="dxa"/>
              <w:left w:w="120" w:type="dxa"/>
              <w:bottom w:w="80" w:type="dxa"/>
              <w:right w:w="120" w:type="dxa"/>
            </w:tcMar>
            <w:vAlign w:val="center"/>
          </w:tcPr>
          <w:p w14:paraId="07A67BAE" w14:textId="77777777" w:rsidR="00D74847" w:rsidRDefault="00D74847" w:rsidP="003D3CAA">
            <w:pPr>
              <w:spacing w:after="0" w:line="259" w:lineRule="auto"/>
            </w:pPr>
            <w:r>
              <w:rPr>
                <w:b/>
                <w:color w:val="003478"/>
                <w:sz w:val="18"/>
              </w:rPr>
              <w:t>Response</w:t>
            </w:r>
          </w:p>
        </w:tc>
      </w:tr>
      <w:tr w:rsidR="00D74847" w14:paraId="4D63E11B" w14:textId="77777777" w:rsidTr="003D3CAA">
        <w:trPr>
          <w:cantSplit/>
        </w:trPr>
        <w:tc>
          <w:tcPr>
            <w:tcW w:w="2600" w:type="dxa"/>
            <w:tcMar>
              <w:top w:w="80" w:type="dxa"/>
              <w:left w:w="120" w:type="dxa"/>
              <w:bottom w:w="80" w:type="dxa"/>
              <w:right w:w="120" w:type="dxa"/>
            </w:tcMar>
            <w:vAlign w:val="center"/>
          </w:tcPr>
          <w:p w14:paraId="66FECB70" w14:textId="77777777" w:rsidR="00D74847" w:rsidRDefault="00D74847" w:rsidP="003D3CAA">
            <w:pPr>
              <w:spacing w:after="0" w:line="259" w:lineRule="auto"/>
            </w:pPr>
            <w:r>
              <w:rPr>
                <w:sz w:val="18"/>
              </w:rPr>
              <w:t>Match</w:t>
            </w:r>
          </w:p>
        </w:tc>
        <w:tc>
          <w:tcPr>
            <w:tcW w:w="6760" w:type="dxa"/>
            <w:tcMar>
              <w:top w:w="80" w:type="dxa"/>
              <w:left w:w="120" w:type="dxa"/>
              <w:bottom w:w="80" w:type="dxa"/>
              <w:right w:w="120" w:type="dxa"/>
            </w:tcMar>
            <w:vAlign w:val="center"/>
          </w:tcPr>
          <w:p w14:paraId="57CF790E" w14:textId="77777777" w:rsidR="00D74847" w:rsidRDefault="00D74847" w:rsidP="003D3CAA">
            <w:pPr>
              <w:spacing w:after="0" w:line="259" w:lineRule="auto"/>
            </w:pPr>
            <w:r>
              <w:rPr>
                <w:sz w:val="18"/>
              </w:rPr>
              <w:t>Date: _________________</w:t>
            </w:r>
            <w:proofErr w:type="gramStart"/>
            <w:r>
              <w:rPr>
                <w:sz w:val="18"/>
              </w:rPr>
              <w:t>_  Matchday</w:t>
            </w:r>
            <w:proofErr w:type="gramEnd"/>
            <w:r>
              <w:rPr>
                <w:sz w:val="18"/>
              </w:rPr>
              <w:t xml:space="preserve">: ______ </w:t>
            </w:r>
          </w:p>
        </w:tc>
      </w:tr>
      <w:tr w:rsidR="00D74847" w14:paraId="7E8868C6" w14:textId="77777777" w:rsidTr="003D3CAA">
        <w:trPr>
          <w:cantSplit/>
        </w:trPr>
        <w:tc>
          <w:tcPr>
            <w:tcW w:w="2600" w:type="dxa"/>
            <w:tcMar>
              <w:top w:w="80" w:type="dxa"/>
              <w:left w:w="120" w:type="dxa"/>
              <w:bottom w:w="80" w:type="dxa"/>
              <w:right w:w="120" w:type="dxa"/>
            </w:tcMar>
            <w:vAlign w:val="center"/>
          </w:tcPr>
          <w:p w14:paraId="0BBFAC8B" w14:textId="77777777" w:rsidR="00D74847" w:rsidRDefault="00D74847" w:rsidP="003D3CAA">
            <w:pPr>
              <w:spacing w:after="0" w:line="259" w:lineRule="auto"/>
            </w:pPr>
            <w:r>
              <w:rPr>
                <w:sz w:val="18"/>
              </w:rPr>
              <w:t>Competition (level, gender)</w:t>
            </w:r>
          </w:p>
        </w:tc>
        <w:tc>
          <w:tcPr>
            <w:tcW w:w="6760" w:type="dxa"/>
            <w:tcMar>
              <w:top w:w="80" w:type="dxa"/>
              <w:left w:w="120" w:type="dxa"/>
              <w:bottom w:w="80" w:type="dxa"/>
              <w:right w:w="120" w:type="dxa"/>
            </w:tcMar>
            <w:vAlign w:val="center"/>
          </w:tcPr>
          <w:p w14:paraId="534AFAE8" w14:textId="77777777" w:rsidR="00D74847" w:rsidRDefault="00D74847" w:rsidP="003D3CAA">
            <w:pPr>
              <w:spacing w:after="0" w:line="259" w:lineRule="auto"/>
            </w:pPr>
          </w:p>
        </w:tc>
      </w:tr>
      <w:tr w:rsidR="00D74847" w14:paraId="00C5F057" w14:textId="77777777" w:rsidTr="003D3CAA">
        <w:trPr>
          <w:cantSplit/>
        </w:trPr>
        <w:tc>
          <w:tcPr>
            <w:tcW w:w="2600" w:type="dxa"/>
            <w:tcMar>
              <w:top w:w="80" w:type="dxa"/>
              <w:left w:w="120" w:type="dxa"/>
              <w:bottom w:w="80" w:type="dxa"/>
              <w:right w:w="120" w:type="dxa"/>
            </w:tcMar>
            <w:vAlign w:val="center"/>
          </w:tcPr>
          <w:p w14:paraId="5228739B" w14:textId="77777777" w:rsidR="00D74847" w:rsidRDefault="00D74847" w:rsidP="003D3CAA">
            <w:pPr>
              <w:spacing w:after="0" w:line="259" w:lineRule="auto"/>
            </w:pPr>
            <w:r>
              <w:rPr>
                <w:sz w:val="18"/>
              </w:rPr>
              <w:t>Teams</w:t>
            </w:r>
          </w:p>
        </w:tc>
        <w:tc>
          <w:tcPr>
            <w:tcW w:w="6760" w:type="dxa"/>
            <w:tcMar>
              <w:top w:w="80" w:type="dxa"/>
              <w:left w:w="120" w:type="dxa"/>
              <w:bottom w:w="80" w:type="dxa"/>
              <w:right w:w="120" w:type="dxa"/>
            </w:tcMar>
            <w:vAlign w:val="center"/>
          </w:tcPr>
          <w:p w14:paraId="74E7EEED" w14:textId="77777777" w:rsidR="00D74847" w:rsidRDefault="00D74847" w:rsidP="003D3CAA">
            <w:pPr>
              <w:spacing w:after="0" w:line="259" w:lineRule="auto"/>
            </w:pPr>
            <w:r>
              <w:rPr>
                <w:sz w:val="18"/>
              </w:rPr>
              <w:t>Home: ____________________________________</w:t>
            </w:r>
            <w:r>
              <w:rPr>
                <w:sz w:val="18"/>
              </w:rPr>
              <w:br/>
              <w:t>Away: ____________________________________</w:t>
            </w:r>
          </w:p>
        </w:tc>
      </w:tr>
      <w:tr w:rsidR="00D74847" w14:paraId="3868A79A" w14:textId="77777777" w:rsidTr="003D3CAA">
        <w:trPr>
          <w:cantSplit/>
        </w:trPr>
        <w:tc>
          <w:tcPr>
            <w:tcW w:w="2600" w:type="dxa"/>
            <w:tcMar>
              <w:top w:w="80" w:type="dxa"/>
              <w:left w:w="120" w:type="dxa"/>
              <w:bottom w:w="80" w:type="dxa"/>
              <w:right w:w="120" w:type="dxa"/>
            </w:tcMar>
            <w:vAlign w:val="center"/>
          </w:tcPr>
          <w:p w14:paraId="44A1DED8" w14:textId="77777777" w:rsidR="00D74847" w:rsidRDefault="00D74847" w:rsidP="003D3CAA">
            <w:pPr>
              <w:spacing w:after="0" w:line="259" w:lineRule="auto"/>
            </w:pPr>
            <w:r>
              <w:rPr>
                <w:sz w:val="18"/>
              </w:rPr>
              <w:t>Officials</w:t>
            </w:r>
          </w:p>
        </w:tc>
        <w:tc>
          <w:tcPr>
            <w:tcW w:w="6760" w:type="dxa"/>
            <w:tcMar>
              <w:top w:w="80" w:type="dxa"/>
              <w:left w:w="120" w:type="dxa"/>
              <w:bottom w:w="80" w:type="dxa"/>
              <w:right w:w="120" w:type="dxa"/>
            </w:tcMar>
            <w:vAlign w:val="center"/>
          </w:tcPr>
          <w:p w14:paraId="10EEE8E1" w14:textId="77777777" w:rsidR="00D74847" w:rsidRDefault="00D74847" w:rsidP="003D3CAA">
            <w:pPr>
              <w:spacing w:after="0" w:line="259" w:lineRule="auto"/>
            </w:pPr>
            <w:r>
              <w:rPr>
                <w:sz w:val="18"/>
              </w:rPr>
              <w:t>Lead referee: ______________________________</w:t>
            </w:r>
          </w:p>
        </w:tc>
      </w:tr>
    </w:tbl>
    <w:p w14:paraId="21F28AB3" w14:textId="77777777" w:rsidR="00D74847" w:rsidRDefault="00D74847" w:rsidP="00D74847">
      <w:pPr>
        <w:pStyle w:val="Heading2"/>
      </w:pPr>
      <w:r>
        <w:t>Sanctions and incidents</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1800"/>
        <w:gridCol w:w="3150"/>
        <w:gridCol w:w="720"/>
        <w:gridCol w:w="1740"/>
        <w:gridCol w:w="1950"/>
      </w:tblGrid>
      <w:tr w:rsidR="00D74847" w14:paraId="4523770A" w14:textId="77777777" w:rsidTr="003D3CAA">
        <w:trPr>
          <w:cantSplit/>
          <w:tblHeader/>
        </w:trPr>
        <w:tc>
          <w:tcPr>
            <w:tcW w:w="1800" w:type="dxa"/>
            <w:shd w:val="clear" w:color="auto" w:fill="E8EEF5"/>
            <w:tcMar>
              <w:top w:w="80" w:type="dxa"/>
              <w:left w:w="120" w:type="dxa"/>
              <w:bottom w:w="80" w:type="dxa"/>
              <w:right w:w="120" w:type="dxa"/>
            </w:tcMar>
            <w:vAlign w:val="center"/>
          </w:tcPr>
          <w:p w14:paraId="70BFC101" w14:textId="77777777" w:rsidR="00D74847" w:rsidRDefault="00D74847" w:rsidP="003D3CAA">
            <w:pPr>
              <w:spacing w:after="0" w:line="259" w:lineRule="auto"/>
            </w:pPr>
            <w:r>
              <w:rPr>
                <w:b/>
                <w:color w:val="003478"/>
                <w:sz w:val="18"/>
              </w:rPr>
              <w:t>Team</w:t>
            </w:r>
          </w:p>
        </w:tc>
        <w:tc>
          <w:tcPr>
            <w:tcW w:w="3150" w:type="dxa"/>
            <w:shd w:val="clear" w:color="auto" w:fill="E8EEF5"/>
            <w:tcMar>
              <w:top w:w="80" w:type="dxa"/>
              <w:left w:w="120" w:type="dxa"/>
              <w:bottom w:w="80" w:type="dxa"/>
              <w:right w:w="120" w:type="dxa"/>
            </w:tcMar>
            <w:vAlign w:val="center"/>
          </w:tcPr>
          <w:p w14:paraId="075C2440" w14:textId="77777777" w:rsidR="00D74847" w:rsidRDefault="00D74847" w:rsidP="003D3CAA">
            <w:pPr>
              <w:spacing w:after="0" w:line="259" w:lineRule="auto"/>
              <w:jc w:val="center"/>
            </w:pPr>
            <w:r>
              <w:rPr>
                <w:b/>
                <w:color w:val="003478"/>
                <w:sz w:val="18"/>
              </w:rPr>
              <w:t>Player / staff</w:t>
            </w:r>
          </w:p>
        </w:tc>
        <w:tc>
          <w:tcPr>
            <w:tcW w:w="720" w:type="dxa"/>
            <w:shd w:val="clear" w:color="auto" w:fill="E8EEF5"/>
            <w:tcMar>
              <w:top w:w="80" w:type="dxa"/>
              <w:left w:w="120" w:type="dxa"/>
              <w:bottom w:w="80" w:type="dxa"/>
              <w:right w:w="120" w:type="dxa"/>
            </w:tcMar>
            <w:vAlign w:val="center"/>
          </w:tcPr>
          <w:p w14:paraId="74E7597A" w14:textId="77777777" w:rsidR="00D74847" w:rsidRDefault="00D74847" w:rsidP="003D3CAA">
            <w:pPr>
              <w:spacing w:after="0" w:line="259" w:lineRule="auto"/>
              <w:jc w:val="center"/>
            </w:pPr>
            <w:r>
              <w:rPr>
                <w:b/>
                <w:color w:val="003478"/>
                <w:sz w:val="18"/>
              </w:rPr>
              <w:t>No.</w:t>
            </w:r>
          </w:p>
        </w:tc>
        <w:tc>
          <w:tcPr>
            <w:tcW w:w="1740" w:type="dxa"/>
            <w:shd w:val="clear" w:color="auto" w:fill="E8EEF5"/>
            <w:tcMar>
              <w:top w:w="80" w:type="dxa"/>
              <w:left w:w="120" w:type="dxa"/>
              <w:bottom w:w="80" w:type="dxa"/>
              <w:right w:w="120" w:type="dxa"/>
            </w:tcMar>
            <w:vAlign w:val="center"/>
          </w:tcPr>
          <w:p w14:paraId="6A60A04B" w14:textId="77777777" w:rsidR="00D74847" w:rsidRDefault="00D74847" w:rsidP="003D3CAA">
            <w:pPr>
              <w:spacing w:after="0" w:line="259" w:lineRule="auto"/>
              <w:jc w:val="center"/>
            </w:pPr>
            <w:r>
              <w:rPr>
                <w:b/>
                <w:color w:val="003478"/>
                <w:sz w:val="18"/>
              </w:rPr>
              <w:t>Sanction given by referee</w:t>
            </w:r>
          </w:p>
        </w:tc>
        <w:tc>
          <w:tcPr>
            <w:tcW w:w="1950" w:type="dxa"/>
            <w:shd w:val="clear" w:color="auto" w:fill="E8EEF5"/>
            <w:tcMar>
              <w:top w:w="80" w:type="dxa"/>
              <w:left w:w="120" w:type="dxa"/>
              <w:bottom w:w="80" w:type="dxa"/>
              <w:right w:w="120" w:type="dxa"/>
            </w:tcMar>
            <w:vAlign w:val="center"/>
          </w:tcPr>
          <w:p w14:paraId="17F24A92" w14:textId="77777777" w:rsidR="00D74847" w:rsidRDefault="00D74847" w:rsidP="003D3CAA">
            <w:pPr>
              <w:spacing w:after="0" w:line="259" w:lineRule="auto"/>
              <w:jc w:val="center"/>
            </w:pPr>
            <w:r>
              <w:rPr>
                <w:b/>
                <w:color w:val="003478"/>
                <w:sz w:val="18"/>
              </w:rPr>
              <w:t>Reason</w:t>
            </w:r>
          </w:p>
        </w:tc>
      </w:tr>
      <w:tr w:rsidR="00D74847" w14:paraId="5CBA1C4A" w14:textId="77777777" w:rsidTr="003D3CAA">
        <w:trPr>
          <w:cantSplit/>
        </w:trPr>
        <w:tc>
          <w:tcPr>
            <w:tcW w:w="1800" w:type="dxa"/>
            <w:tcMar>
              <w:top w:w="80" w:type="dxa"/>
              <w:left w:w="120" w:type="dxa"/>
              <w:bottom w:w="80" w:type="dxa"/>
              <w:right w:w="120" w:type="dxa"/>
            </w:tcMar>
            <w:vAlign w:val="center"/>
          </w:tcPr>
          <w:p w14:paraId="7C9A96B7" w14:textId="77777777" w:rsidR="00D74847" w:rsidRDefault="00D74847" w:rsidP="003D3CAA">
            <w:pPr>
              <w:spacing w:after="0" w:line="259" w:lineRule="auto"/>
            </w:pPr>
          </w:p>
        </w:tc>
        <w:tc>
          <w:tcPr>
            <w:tcW w:w="3150" w:type="dxa"/>
            <w:tcMar>
              <w:top w:w="80" w:type="dxa"/>
              <w:left w:w="120" w:type="dxa"/>
              <w:bottom w:w="80" w:type="dxa"/>
              <w:right w:w="120" w:type="dxa"/>
            </w:tcMar>
            <w:vAlign w:val="center"/>
          </w:tcPr>
          <w:p w14:paraId="5194F3C0" w14:textId="77777777" w:rsidR="00D74847" w:rsidRDefault="00D74847" w:rsidP="003D3CAA">
            <w:pPr>
              <w:spacing w:after="0" w:line="259" w:lineRule="auto"/>
              <w:jc w:val="center"/>
            </w:pPr>
          </w:p>
        </w:tc>
        <w:tc>
          <w:tcPr>
            <w:tcW w:w="720" w:type="dxa"/>
            <w:tcMar>
              <w:top w:w="80" w:type="dxa"/>
              <w:left w:w="120" w:type="dxa"/>
              <w:bottom w:w="80" w:type="dxa"/>
              <w:right w:w="120" w:type="dxa"/>
            </w:tcMar>
            <w:vAlign w:val="center"/>
          </w:tcPr>
          <w:p w14:paraId="5A57DD99" w14:textId="77777777" w:rsidR="00D74847" w:rsidRDefault="00D74847" w:rsidP="003D3CAA">
            <w:pPr>
              <w:spacing w:after="0" w:line="259" w:lineRule="auto"/>
              <w:jc w:val="center"/>
            </w:pPr>
          </w:p>
        </w:tc>
        <w:tc>
          <w:tcPr>
            <w:tcW w:w="1740" w:type="dxa"/>
            <w:tcMar>
              <w:top w:w="80" w:type="dxa"/>
              <w:left w:w="120" w:type="dxa"/>
              <w:bottom w:w="80" w:type="dxa"/>
              <w:right w:w="120" w:type="dxa"/>
            </w:tcMar>
            <w:vAlign w:val="center"/>
          </w:tcPr>
          <w:p w14:paraId="77DD100B" w14:textId="77777777" w:rsidR="00D74847" w:rsidRDefault="00D74847" w:rsidP="003D3CAA">
            <w:pPr>
              <w:spacing w:after="0" w:line="259" w:lineRule="auto"/>
              <w:jc w:val="center"/>
            </w:pPr>
          </w:p>
        </w:tc>
        <w:tc>
          <w:tcPr>
            <w:tcW w:w="1950" w:type="dxa"/>
            <w:tcMar>
              <w:top w:w="80" w:type="dxa"/>
              <w:left w:w="120" w:type="dxa"/>
              <w:bottom w:w="80" w:type="dxa"/>
              <w:right w:w="120" w:type="dxa"/>
            </w:tcMar>
            <w:vAlign w:val="center"/>
          </w:tcPr>
          <w:p w14:paraId="76BD718D" w14:textId="77777777" w:rsidR="00D74847" w:rsidRDefault="00D74847" w:rsidP="003D3CAA">
            <w:pPr>
              <w:spacing w:after="0" w:line="259" w:lineRule="auto"/>
              <w:jc w:val="center"/>
            </w:pPr>
          </w:p>
        </w:tc>
      </w:tr>
      <w:tr w:rsidR="00D74847" w14:paraId="6923BE6A" w14:textId="77777777" w:rsidTr="003D3CAA">
        <w:trPr>
          <w:cantSplit/>
        </w:trPr>
        <w:tc>
          <w:tcPr>
            <w:tcW w:w="1800" w:type="dxa"/>
            <w:tcMar>
              <w:top w:w="80" w:type="dxa"/>
              <w:left w:w="120" w:type="dxa"/>
              <w:bottom w:w="80" w:type="dxa"/>
              <w:right w:w="120" w:type="dxa"/>
            </w:tcMar>
            <w:vAlign w:val="center"/>
          </w:tcPr>
          <w:p w14:paraId="6ADC3CA4" w14:textId="77777777" w:rsidR="00D74847" w:rsidRDefault="00D74847" w:rsidP="003D3CAA">
            <w:pPr>
              <w:spacing w:after="0" w:line="259" w:lineRule="auto"/>
              <w:ind w:right="600"/>
            </w:pPr>
          </w:p>
        </w:tc>
        <w:tc>
          <w:tcPr>
            <w:tcW w:w="3150" w:type="dxa"/>
            <w:tcMar>
              <w:top w:w="80" w:type="dxa"/>
              <w:left w:w="120" w:type="dxa"/>
              <w:bottom w:w="80" w:type="dxa"/>
              <w:right w:w="120" w:type="dxa"/>
            </w:tcMar>
            <w:vAlign w:val="center"/>
          </w:tcPr>
          <w:p w14:paraId="1E0F3FCA" w14:textId="77777777" w:rsidR="00D74847" w:rsidRDefault="00D74847" w:rsidP="003D3CAA">
            <w:pPr>
              <w:spacing w:after="0" w:line="259" w:lineRule="auto"/>
              <w:jc w:val="center"/>
            </w:pPr>
          </w:p>
        </w:tc>
        <w:tc>
          <w:tcPr>
            <w:tcW w:w="720" w:type="dxa"/>
            <w:tcMar>
              <w:top w:w="80" w:type="dxa"/>
              <w:left w:w="120" w:type="dxa"/>
              <w:bottom w:w="80" w:type="dxa"/>
              <w:right w:w="120" w:type="dxa"/>
            </w:tcMar>
            <w:vAlign w:val="center"/>
          </w:tcPr>
          <w:p w14:paraId="4A0EE48D" w14:textId="77777777" w:rsidR="00D74847" w:rsidRDefault="00D74847" w:rsidP="003D3CAA">
            <w:pPr>
              <w:spacing w:after="0" w:line="259" w:lineRule="auto"/>
              <w:jc w:val="center"/>
            </w:pPr>
          </w:p>
        </w:tc>
        <w:tc>
          <w:tcPr>
            <w:tcW w:w="1740" w:type="dxa"/>
            <w:tcMar>
              <w:top w:w="80" w:type="dxa"/>
              <w:left w:w="120" w:type="dxa"/>
              <w:bottom w:w="80" w:type="dxa"/>
              <w:right w:w="120" w:type="dxa"/>
            </w:tcMar>
            <w:vAlign w:val="center"/>
          </w:tcPr>
          <w:p w14:paraId="3862C998" w14:textId="77777777" w:rsidR="00D74847" w:rsidRDefault="00D74847" w:rsidP="003D3CAA">
            <w:pPr>
              <w:spacing w:after="0" w:line="259" w:lineRule="auto"/>
              <w:jc w:val="center"/>
            </w:pPr>
          </w:p>
        </w:tc>
        <w:tc>
          <w:tcPr>
            <w:tcW w:w="1950" w:type="dxa"/>
            <w:tcMar>
              <w:top w:w="80" w:type="dxa"/>
              <w:left w:w="120" w:type="dxa"/>
              <w:bottom w:w="80" w:type="dxa"/>
              <w:right w:w="120" w:type="dxa"/>
            </w:tcMar>
            <w:vAlign w:val="center"/>
          </w:tcPr>
          <w:p w14:paraId="40DC93ED" w14:textId="77777777" w:rsidR="00D74847" w:rsidRDefault="00D74847" w:rsidP="003D3CAA">
            <w:pPr>
              <w:spacing w:after="0" w:line="259" w:lineRule="auto"/>
              <w:jc w:val="center"/>
            </w:pPr>
          </w:p>
        </w:tc>
      </w:tr>
    </w:tbl>
    <w:p w14:paraId="1B4CE81D" w14:textId="77777777" w:rsidR="00D74847" w:rsidRDefault="00D74847" w:rsidP="00D74847">
      <w:pPr>
        <w:pStyle w:val="Heading2"/>
      </w:pPr>
      <w:r>
        <w:t>Official score</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500"/>
        <w:gridCol w:w="1050"/>
        <w:gridCol w:w="1050"/>
        <w:gridCol w:w="1050"/>
        <w:gridCol w:w="1050"/>
        <w:gridCol w:w="1050"/>
        <w:gridCol w:w="1610"/>
      </w:tblGrid>
      <w:tr w:rsidR="00D74847" w14:paraId="787B9EAC" w14:textId="77777777" w:rsidTr="003D3CAA">
        <w:trPr>
          <w:cantSplit/>
          <w:tblHeader/>
        </w:trPr>
        <w:tc>
          <w:tcPr>
            <w:tcW w:w="2500" w:type="dxa"/>
            <w:shd w:val="clear" w:color="auto" w:fill="E8EEF5"/>
            <w:tcMar>
              <w:top w:w="80" w:type="dxa"/>
              <w:left w:w="120" w:type="dxa"/>
              <w:bottom w:w="80" w:type="dxa"/>
              <w:right w:w="120" w:type="dxa"/>
            </w:tcMar>
            <w:vAlign w:val="center"/>
          </w:tcPr>
          <w:p w14:paraId="46E20A88" w14:textId="77777777" w:rsidR="00D74847" w:rsidRDefault="00D74847" w:rsidP="003D3CAA">
            <w:pPr>
              <w:spacing w:after="0" w:line="259" w:lineRule="auto"/>
            </w:pPr>
            <w:r>
              <w:rPr>
                <w:b/>
                <w:color w:val="003478"/>
                <w:sz w:val="18"/>
              </w:rPr>
              <w:t>Team</w:t>
            </w:r>
          </w:p>
        </w:tc>
        <w:tc>
          <w:tcPr>
            <w:tcW w:w="1050" w:type="dxa"/>
            <w:shd w:val="clear" w:color="auto" w:fill="E8EEF5"/>
            <w:tcMar>
              <w:top w:w="80" w:type="dxa"/>
              <w:left w:w="120" w:type="dxa"/>
              <w:bottom w:w="80" w:type="dxa"/>
              <w:right w:w="120" w:type="dxa"/>
            </w:tcMar>
            <w:vAlign w:val="center"/>
          </w:tcPr>
          <w:p w14:paraId="68BAE2B6" w14:textId="00EE688E" w:rsidR="00D74847" w:rsidRDefault="00D74847" w:rsidP="003D3CAA">
            <w:pPr>
              <w:spacing w:after="0" w:line="259" w:lineRule="auto"/>
              <w:jc w:val="center"/>
            </w:pPr>
          </w:p>
        </w:tc>
        <w:tc>
          <w:tcPr>
            <w:tcW w:w="1050" w:type="dxa"/>
            <w:shd w:val="clear" w:color="auto" w:fill="E8EEF5"/>
            <w:tcMar>
              <w:top w:w="80" w:type="dxa"/>
              <w:left w:w="120" w:type="dxa"/>
              <w:bottom w:w="80" w:type="dxa"/>
              <w:right w:w="120" w:type="dxa"/>
            </w:tcMar>
            <w:vAlign w:val="center"/>
          </w:tcPr>
          <w:p w14:paraId="6498621E" w14:textId="552DB5F3" w:rsidR="00D74847" w:rsidRDefault="00D74847" w:rsidP="003D3CAA">
            <w:pPr>
              <w:spacing w:after="0" w:line="259" w:lineRule="auto"/>
              <w:jc w:val="center"/>
            </w:pPr>
          </w:p>
        </w:tc>
        <w:tc>
          <w:tcPr>
            <w:tcW w:w="1050" w:type="dxa"/>
            <w:shd w:val="clear" w:color="auto" w:fill="E8EEF5"/>
            <w:tcMar>
              <w:top w:w="80" w:type="dxa"/>
              <w:left w:w="120" w:type="dxa"/>
              <w:bottom w:w="80" w:type="dxa"/>
              <w:right w:w="120" w:type="dxa"/>
            </w:tcMar>
            <w:vAlign w:val="center"/>
          </w:tcPr>
          <w:p w14:paraId="44F8F85B" w14:textId="55AA051E" w:rsidR="00D74847" w:rsidRDefault="00D74847" w:rsidP="003D3CAA">
            <w:pPr>
              <w:spacing w:after="0" w:line="259" w:lineRule="auto"/>
              <w:jc w:val="center"/>
            </w:pPr>
          </w:p>
        </w:tc>
        <w:tc>
          <w:tcPr>
            <w:tcW w:w="1050" w:type="dxa"/>
            <w:shd w:val="clear" w:color="auto" w:fill="E8EEF5"/>
            <w:tcMar>
              <w:top w:w="80" w:type="dxa"/>
              <w:left w:w="120" w:type="dxa"/>
              <w:bottom w:w="80" w:type="dxa"/>
              <w:right w:w="120" w:type="dxa"/>
            </w:tcMar>
            <w:vAlign w:val="center"/>
          </w:tcPr>
          <w:p w14:paraId="1E5CA4A3" w14:textId="76932D08" w:rsidR="00D74847" w:rsidRDefault="00D74847" w:rsidP="003D3CAA">
            <w:pPr>
              <w:spacing w:after="0" w:line="259" w:lineRule="auto"/>
              <w:jc w:val="center"/>
            </w:pPr>
          </w:p>
        </w:tc>
        <w:tc>
          <w:tcPr>
            <w:tcW w:w="1050" w:type="dxa"/>
            <w:shd w:val="clear" w:color="auto" w:fill="E8EEF5"/>
            <w:tcMar>
              <w:top w:w="80" w:type="dxa"/>
              <w:left w:w="120" w:type="dxa"/>
              <w:bottom w:w="80" w:type="dxa"/>
              <w:right w:w="120" w:type="dxa"/>
            </w:tcMar>
            <w:vAlign w:val="center"/>
          </w:tcPr>
          <w:p w14:paraId="6324B211" w14:textId="073383A5" w:rsidR="00D74847" w:rsidRDefault="00D74847" w:rsidP="003D3CAA">
            <w:pPr>
              <w:spacing w:after="0" w:line="259" w:lineRule="auto"/>
              <w:jc w:val="center"/>
            </w:pPr>
          </w:p>
        </w:tc>
        <w:tc>
          <w:tcPr>
            <w:tcW w:w="1610" w:type="dxa"/>
            <w:shd w:val="clear" w:color="auto" w:fill="E8EEF5"/>
            <w:tcMar>
              <w:top w:w="80" w:type="dxa"/>
              <w:left w:w="120" w:type="dxa"/>
              <w:bottom w:w="80" w:type="dxa"/>
              <w:right w:w="120" w:type="dxa"/>
            </w:tcMar>
            <w:vAlign w:val="center"/>
          </w:tcPr>
          <w:p w14:paraId="11D02081" w14:textId="77777777" w:rsidR="00D74847" w:rsidRDefault="00D74847" w:rsidP="003D3CAA">
            <w:pPr>
              <w:spacing w:after="0" w:line="259" w:lineRule="auto"/>
              <w:jc w:val="center"/>
            </w:pPr>
            <w:r>
              <w:rPr>
                <w:b/>
                <w:color w:val="003478"/>
                <w:sz w:val="18"/>
              </w:rPr>
              <w:t>FINAL</w:t>
            </w:r>
          </w:p>
        </w:tc>
      </w:tr>
      <w:tr w:rsidR="00D74847" w14:paraId="50A94F93" w14:textId="77777777" w:rsidTr="003D3CAA">
        <w:trPr>
          <w:cantSplit/>
        </w:trPr>
        <w:tc>
          <w:tcPr>
            <w:tcW w:w="2500" w:type="dxa"/>
            <w:tcMar>
              <w:top w:w="80" w:type="dxa"/>
              <w:left w:w="120" w:type="dxa"/>
              <w:bottom w:w="80" w:type="dxa"/>
              <w:right w:w="120" w:type="dxa"/>
            </w:tcMar>
            <w:vAlign w:val="center"/>
          </w:tcPr>
          <w:p w14:paraId="398313F6" w14:textId="77777777" w:rsidR="00D74847" w:rsidRDefault="00D74847" w:rsidP="003D3CAA">
            <w:pPr>
              <w:spacing w:after="0" w:line="259" w:lineRule="auto"/>
            </w:pPr>
            <w:r>
              <w:rPr>
                <w:sz w:val="20"/>
              </w:rPr>
              <w:t>HOME</w:t>
            </w:r>
          </w:p>
        </w:tc>
        <w:tc>
          <w:tcPr>
            <w:tcW w:w="1050" w:type="dxa"/>
            <w:tcMar>
              <w:top w:w="80" w:type="dxa"/>
              <w:left w:w="120" w:type="dxa"/>
              <w:bottom w:w="80" w:type="dxa"/>
              <w:right w:w="120" w:type="dxa"/>
            </w:tcMar>
            <w:vAlign w:val="center"/>
          </w:tcPr>
          <w:p w14:paraId="74A1985C"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765EF303"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339DA204"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415D4AE5"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330F0C0F" w14:textId="77777777" w:rsidR="00D74847" w:rsidRDefault="00D74847" w:rsidP="003D3CAA">
            <w:pPr>
              <w:spacing w:after="0" w:line="259" w:lineRule="auto"/>
              <w:jc w:val="center"/>
            </w:pPr>
          </w:p>
        </w:tc>
        <w:tc>
          <w:tcPr>
            <w:tcW w:w="1610" w:type="dxa"/>
            <w:tcMar>
              <w:top w:w="80" w:type="dxa"/>
              <w:left w:w="120" w:type="dxa"/>
              <w:bottom w:w="80" w:type="dxa"/>
              <w:right w:w="120" w:type="dxa"/>
            </w:tcMar>
            <w:vAlign w:val="center"/>
          </w:tcPr>
          <w:p w14:paraId="634E5F42" w14:textId="77777777" w:rsidR="00D74847" w:rsidRDefault="00D74847" w:rsidP="003D3CAA">
            <w:pPr>
              <w:spacing w:after="0" w:line="259" w:lineRule="auto"/>
              <w:jc w:val="center"/>
            </w:pPr>
          </w:p>
        </w:tc>
      </w:tr>
      <w:tr w:rsidR="00D74847" w14:paraId="14F38D69" w14:textId="77777777" w:rsidTr="003D3CAA">
        <w:trPr>
          <w:cantSplit/>
        </w:trPr>
        <w:tc>
          <w:tcPr>
            <w:tcW w:w="2500" w:type="dxa"/>
            <w:tcMar>
              <w:top w:w="80" w:type="dxa"/>
              <w:left w:w="120" w:type="dxa"/>
              <w:bottom w:w="80" w:type="dxa"/>
              <w:right w:w="120" w:type="dxa"/>
            </w:tcMar>
            <w:vAlign w:val="center"/>
          </w:tcPr>
          <w:p w14:paraId="0A5EAA20" w14:textId="77777777" w:rsidR="00D74847" w:rsidRDefault="00D74847" w:rsidP="003D3CAA">
            <w:pPr>
              <w:spacing w:after="0" w:line="259" w:lineRule="auto"/>
            </w:pPr>
            <w:r>
              <w:rPr>
                <w:sz w:val="20"/>
              </w:rPr>
              <w:t>AWAY</w:t>
            </w:r>
          </w:p>
        </w:tc>
        <w:tc>
          <w:tcPr>
            <w:tcW w:w="1050" w:type="dxa"/>
            <w:tcMar>
              <w:top w:w="80" w:type="dxa"/>
              <w:left w:w="120" w:type="dxa"/>
              <w:bottom w:w="80" w:type="dxa"/>
              <w:right w:w="120" w:type="dxa"/>
            </w:tcMar>
            <w:vAlign w:val="center"/>
          </w:tcPr>
          <w:p w14:paraId="6CB13A6E"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661B7FA0"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47FC0C18"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2B68CEEF" w14:textId="77777777" w:rsidR="00D74847" w:rsidRDefault="00D74847" w:rsidP="003D3CAA">
            <w:pPr>
              <w:spacing w:after="0" w:line="259" w:lineRule="auto"/>
              <w:jc w:val="center"/>
            </w:pPr>
          </w:p>
        </w:tc>
        <w:tc>
          <w:tcPr>
            <w:tcW w:w="1050" w:type="dxa"/>
            <w:tcMar>
              <w:top w:w="80" w:type="dxa"/>
              <w:left w:w="120" w:type="dxa"/>
              <w:bottom w:w="80" w:type="dxa"/>
              <w:right w:w="120" w:type="dxa"/>
            </w:tcMar>
            <w:vAlign w:val="center"/>
          </w:tcPr>
          <w:p w14:paraId="6ED774F9" w14:textId="77777777" w:rsidR="00D74847" w:rsidRDefault="00D74847" w:rsidP="003D3CAA">
            <w:pPr>
              <w:spacing w:after="0" w:line="259" w:lineRule="auto"/>
              <w:jc w:val="center"/>
            </w:pPr>
          </w:p>
        </w:tc>
        <w:tc>
          <w:tcPr>
            <w:tcW w:w="1610" w:type="dxa"/>
            <w:tcMar>
              <w:top w:w="80" w:type="dxa"/>
              <w:left w:w="120" w:type="dxa"/>
              <w:bottom w:w="80" w:type="dxa"/>
              <w:right w:w="120" w:type="dxa"/>
            </w:tcMar>
            <w:vAlign w:val="center"/>
          </w:tcPr>
          <w:p w14:paraId="5AAF5F9A" w14:textId="77777777" w:rsidR="00D74847" w:rsidRDefault="00D74847" w:rsidP="003D3CAA">
            <w:pPr>
              <w:spacing w:after="0" w:line="259" w:lineRule="auto"/>
              <w:jc w:val="center"/>
            </w:pPr>
          </w:p>
        </w:tc>
      </w:tr>
    </w:tbl>
    <w:p w14:paraId="53D18A05" w14:textId="77777777" w:rsidR="00D74847" w:rsidRDefault="00D74847" w:rsidP="00D74847">
      <w:pPr>
        <w:pStyle w:val="Heading2"/>
      </w:pPr>
      <w:r>
        <w:t>Signatures</w:t>
      </w:r>
    </w:p>
    <w:tbl>
      <w:tblPr>
        <w:tblW w:w="9360" w:type="dxa"/>
        <w:tblInd w:w="120" w:type="dxa"/>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Look w:val="04A0" w:firstRow="1" w:lastRow="0" w:firstColumn="1" w:lastColumn="0" w:noHBand="0" w:noVBand="1"/>
      </w:tblPr>
      <w:tblGrid>
        <w:gridCol w:w="2600"/>
        <w:gridCol w:w="6760"/>
      </w:tblGrid>
      <w:tr w:rsidR="00D74847" w14:paraId="1AEAB6B8" w14:textId="77777777" w:rsidTr="003D3CAA">
        <w:trPr>
          <w:cantSplit/>
          <w:tblHeader/>
        </w:trPr>
        <w:tc>
          <w:tcPr>
            <w:tcW w:w="2600" w:type="dxa"/>
            <w:shd w:val="clear" w:color="auto" w:fill="E8EEF5"/>
            <w:tcMar>
              <w:top w:w="80" w:type="dxa"/>
              <w:left w:w="120" w:type="dxa"/>
              <w:bottom w:w="80" w:type="dxa"/>
              <w:right w:w="120" w:type="dxa"/>
            </w:tcMar>
            <w:vAlign w:val="center"/>
          </w:tcPr>
          <w:p w14:paraId="28A8B5BD" w14:textId="77777777" w:rsidR="00D74847" w:rsidRDefault="00D74847" w:rsidP="003D3CAA">
            <w:pPr>
              <w:spacing w:after="0" w:line="259" w:lineRule="auto"/>
            </w:pPr>
            <w:r>
              <w:rPr>
                <w:b/>
                <w:color w:val="003478"/>
                <w:sz w:val="17"/>
              </w:rPr>
              <w:t>Role</w:t>
            </w:r>
          </w:p>
        </w:tc>
        <w:tc>
          <w:tcPr>
            <w:tcW w:w="6760" w:type="dxa"/>
            <w:shd w:val="clear" w:color="auto" w:fill="E8EEF5"/>
            <w:tcMar>
              <w:top w:w="80" w:type="dxa"/>
              <w:left w:w="120" w:type="dxa"/>
              <w:bottom w:w="80" w:type="dxa"/>
              <w:right w:w="120" w:type="dxa"/>
            </w:tcMar>
            <w:vAlign w:val="center"/>
          </w:tcPr>
          <w:p w14:paraId="6B50EEEC" w14:textId="77777777" w:rsidR="00D74847" w:rsidRDefault="00D74847" w:rsidP="003D3CAA">
            <w:pPr>
              <w:spacing w:after="0" w:line="259" w:lineRule="auto"/>
            </w:pPr>
            <w:r>
              <w:rPr>
                <w:b/>
                <w:color w:val="003478"/>
                <w:sz w:val="17"/>
              </w:rPr>
              <w:t>Printed name and signature</w:t>
            </w:r>
          </w:p>
        </w:tc>
      </w:tr>
      <w:tr w:rsidR="00D74847" w14:paraId="292B1A1A" w14:textId="77777777" w:rsidTr="003D3CAA">
        <w:trPr>
          <w:cantSplit/>
          <w:trHeight w:val="445"/>
        </w:trPr>
        <w:tc>
          <w:tcPr>
            <w:tcW w:w="2600" w:type="dxa"/>
            <w:tcMar>
              <w:top w:w="80" w:type="dxa"/>
              <w:left w:w="120" w:type="dxa"/>
              <w:bottom w:w="80" w:type="dxa"/>
              <w:right w:w="120" w:type="dxa"/>
            </w:tcMar>
            <w:vAlign w:val="center"/>
          </w:tcPr>
          <w:p w14:paraId="3970625F" w14:textId="77777777" w:rsidR="00D74847" w:rsidRDefault="00D74847" w:rsidP="003D3CAA">
            <w:pPr>
              <w:spacing w:after="0" w:line="259" w:lineRule="auto"/>
            </w:pPr>
            <w:r>
              <w:rPr>
                <w:b/>
                <w:sz w:val="17"/>
              </w:rPr>
              <w:t>Home head coach</w:t>
            </w:r>
          </w:p>
        </w:tc>
        <w:tc>
          <w:tcPr>
            <w:tcW w:w="6760" w:type="dxa"/>
            <w:tcMar>
              <w:top w:w="80" w:type="dxa"/>
              <w:left w:w="120" w:type="dxa"/>
              <w:bottom w:w="80" w:type="dxa"/>
              <w:right w:w="120" w:type="dxa"/>
            </w:tcMar>
            <w:vAlign w:val="center"/>
          </w:tcPr>
          <w:p w14:paraId="277AB2D3" w14:textId="77777777" w:rsidR="00D74847" w:rsidRDefault="00D74847" w:rsidP="003D3CAA">
            <w:pPr>
              <w:spacing w:after="0" w:line="259" w:lineRule="auto"/>
            </w:pPr>
          </w:p>
        </w:tc>
      </w:tr>
      <w:tr w:rsidR="00D74847" w14:paraId="3B6E416D" w14:textId="77777777" w:rsidTr="003D3CAA">
        <w:trPr>
          <w:cantSplit/>
          <w:trHeight w:val="400"/>
        </w:trPr>
        <w:tc>
          <w:tcPr>
            <w:tcW w:w="2600" w:type="dxa"/>
            <w:tcMar>
              <w:top w:w="80" w:type="dxa"/>
              <w:left w:w="120" w:type="dxa"/>
              <w:bottom w:w="80" w:type="dxa"/>
              <w:right w:w="120" w:type="dxa"/>
            </w:tcMar>
            <w:vAlign w:val="center"/>
          </w:tcPr>
          <w:p w14:paraId="75951BED" w14:textId="77777777" w:rsidR="00D74847" w:rsidRDefault="00D74847" w:rsidP="003D3CAA">
            <w:pPr>
              <w:spacing w:after="0" w:line="259" w:lineRule="auto"/>
            </w:pPr>
            <w:r>
              <w:rPr>
                <w:b/>
                <w:sz w:val="17"/>
              </w:rPr>
              <w:t>Away head coach</w:t>
            </w:r>
          </w:p>
        </w:tc>
        <w:tc>
          <w:tcPr>
            <w:tcW w:w="6760" w:type="dxa"/>
            <w:tcMar>
              <w:top w:w="80" w:type="dxa"/>
              <w:left w:w="120" w:type="dxa"/>
              <w:bottom w:w="80" w:type="dxa"/>
              <w:right w:w="120" w:type="dxa"/>
            </w:tcMar>
            <w:vAlign w:val="center"/>
          </w:tcPr>
          <w:p w14:paraId="745D540C" w14:textId="77777777" w:rsidR="00D74847" w:rsidRDefault="00D74847" w:rsidP="003D3CAA">
            <w:pPr>
              <w:spacing w:after="0" w:line="259" w:lineRule="auto"/>
            </w:pPr>
          </w:p>
        </w:tc>
      </w:tr>
      <w:tr w:rsidR="00D74847" w14:paraId="29046F59" w14:textId="77777777" w:rsidTr="003D3CAA">
        <w:trPr>
          <w:cantSplit/>
        </w:trPr>
        <w:tc>
          <w:tcPr>
            <w:tcW w:w="2600" w:type="dxa"/>
            <w:tcMar>
              <w:top w:w="80" w:type="dxa"/>
              <w:left w:w="120" w:type="dxa"/>
              <w:bottom w:w="80" w:type="dxa"/>
              <w:right w:w="120" w:type="dxa"/>
            </w:tcMar>
            <w:vAlign w:val="center"/>
          </w:tcPr>
          <w:p w14:paraId="0FD0D030" w14:textId="77777777" w:rsidR="00D74847" w:rsidRDefault="00D74847" w:rsidP="003D3CAA">
            <w:pPr>
              <w:spacing w:after="0" w:line="259" w:lineRule="auto"/>
            </w:pPr>
            <w:r>
              <w:rPr>
                <w:b/>
                <w:sz w:val="17"/>
              </w:rPr>
              <w:t>Lead referee</w:t>
            </w:r>
          </w:p>
        </w:tc>
        <w:tc>
          <w:tcPr>
            <w:tcW w:w="6760" w:type="dxa"/>
            <w:tcMar>
              <w:top w:w="80" w:type="dxa"/>
              <w:left w:w="120" w:type="dxa"/>
              <w:bottom w:w="80" w:type="dxa"/>
              <w:right w:w="120" w:type="dxa"/>
            </w:tcMar>
            <w:vAlign w:val="center"/>
          </w:tcPr>
          <w:p w14:paraId="58CF6FE4" w14:textId="77777777" w:rsidR="00D74847" w:rsidRDefault="00D74847" w:rsidP="003D3CAA">
            <w:pPr>
              <w:spacing w:after="0" w:line="259" w:lineRule="auto"/>
            </w:pP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left"/>
      </w:tabs>
      <w:spacing w:before="0" w:after="0"/>
    </w:pPr>
    <w:r>
      <w:rPr>
        <w:rFonts w:ascii="Calibri" w:hAnsi="Calibri" w:eastAsia="Calibri"/>
        <w:color w:val="526173"/>
        <w:sz w:val="17"/>
      </w:rPr>
      <w:t>Official competition document  •  v1.0  •  15 August 2026</w:t>
    </w:r>
    <w:r>
      <w:rPr>
        <w:rFonts w:ascii="Calibri" w:hAnsi="Calibri" w:eastAsia="Calibri"/>
        <w:color w:val="526173"/>
        <w:sz w:val="17"/>
      </w:rPr>
      <w:tab/>
      <w:t xml:space="preserve">Page </w:t>
    </w:r>
    <w:r>
      <w:rPr>
        <w:rFonts w:ascii="Calibri" w:hAnsi="Calibri" w:eastAsia="Calibri"/>
        <w:color w:val="5261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29184" cy="329184"/>
          <wp:docPr id="1" name="Picture 1" descr="HZISL league logo"/>
          <wp:cNvGraphicFramePr>
            <a:graphicFrameLocks noChangeAspect="1"/>
          </wp:cNvGraphicFramePr>
          <a:graphic>
            <a:graphicData uri="http://schemas.openxmlformats.org/drawingml/2006/picture">
              <pic:pic>
                <pic:nvPicPr>
                  <pic:cNvPr id="0" name="hzisl-main.png"/>
                  <pic:cNvPicPr/>
                </pic:nvPicPr>
                <pic:blipFill>
                  <a:blip r:embed="rId1"/>
                  <a:stretch>
                    <a:fillRect/>
                  </a:stretch>
                </pic:blipFill>
                <pic:spPr>
                  <a:xfrm>
                    <a:off x="0" y="0"/>
                    <a:ext cx="329184" cy="329184"/>
                  </a:xfrm>
                  <a:prstGeom prst="rect"/>
                </pic:spPr>
              </pic:pic>
            </a:graphicData>
          </a:graphic>
        </wp:inline>
      </w:drawing>
    </w:r>
    <w:r>
      <w:rPr>
        <w:rFonts w:ascii="Calibri" w:hAnsi="Calibri" w:eastAsia="Calibri"/>
        <w:b/>
        <w:color w:val="526173"/>
        <w:sz w:val="17"/>
      </w:rPr>
      <w:t xml:space="preserve">  HZISL  |  HANDBOOK  |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color w:val="003478"/>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color w:val="003478"/>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abstractNum xmlns:w15="http://schemas.microsoft.com/office/word/2012/wordml" w:abstractNumId="11" w15:restartNumberingAfterBreak="0">
    <w:nsid w:val="48EA7119"/>
    <w:multiLevelType w:val="singleLevel"/>
    <w:tmpl w:val="54B4ED5A"/>
    <w:lvl w:ilvl="0">
      <w:start w:val="1"/>
      <w:numFmt w:val="decimal"/>
      <w:pStyle w:val="ListBullet"/>
      <w:lvlText w:val="%1."/>
      <w:lvlJc w:val="left"/>
      <w:pPr>
        <w:tabs>
          <w:tab w:val="num" w:pos="540"/>
        </w:tabs>
        <w:spacing w:after="80" w:line="300" w:lineRule="auto"/>
        <w:ind w:left="540" w:hanging="270"/>
      </w:pPr>
      <w:rPr>
        <w:color w:val="003478"/>
      </w:rPr>
    </w:lvl>
  </w:abstractNum>
  <w:num xmlns:w16cid="http://schemas.microsoft.com/office/word/2016/wordml/cid" w:numId="15" w16cid:durableId="1123428757">
    <w:abstractNumId w:val="11"/>
  </w:num>
  <w:abstractNum xmlns:w15="http://schemas.microsoft.com/office/word/2012/wordml" w:abstractNumId="12" w15:restartNumberingAfterBreak="0">
    <w:nsid w:val="48EA7119"/>
    <w:multiLevelType w:val="singleLevel"/>
    <w:tmpl w:val="54B4ED5A"/>
    <w:lvl w:ilvl="0">
      <w:start w:val="1"/>
      <w:numFmt w:val="decimal"/>
      <w:pStyle w:val="ListBullet"/>
      <w:lvlText w:val="%1."/>
      <w:lvlJc w:val="left"/>
      <w:pPr>
        <w:tabs>
          <w:tab w:val="num" w:pos="540"/>
        </w:tabs>
        <w:spacing w:after="80" w:line="300" w:lineRule="auto"/>
        <w:ind w:left="540" w:hanging="270"/>
      </w:pPr>
      <w:rPr>
        <w:color w:val="003478"/>
      </w:rPr>
    </w:lvl>
  </w:abstractNum>
  <w:num xmlns:w16cid="http://schemas.microsoft.com/office/word/2016/wordml/cid" w:numId="16" w16cid:durableId="199056942">
    <w:abstractNumId w:val="12"/>
    <w:lvlOverride w:ilvl="0">
      <w:startOverride w:val="1"/>
    </w:lvlOverride>
  </w:num>
  <w:abstractNum xmlns:w15="http://schemas.microsoft.com/office/word/2012/wordml" w:abstractNumId="13" w15:restartNumberingAfterBreak="0">
    <w:nsid w:val="48EA7119"/>
    <w:multiLevelType w:val="singleLevel"/>
    <w:tmpl w:val="54B4ED5A"/>
    <w:lvl w:ilvl="0">
      <w:start w:val="1"/>
      <w:numFmt w:val="decimal"/>
      <w:pStyle w:val="ListBullet"/>
      <w:lvlText w:val="%1."/>
      <w:lvlJc w:val="left"/>
      <w:pPr>
        <w:tabs>
          <w:tab w:val="num" w:pos="540"/>
        </w:tabs>
        <w:spacing w:after="80" w:line="300" w:lineRule="auto"/>
        <w:ind w:left="540" w:hanging="270"/>
      </w:pPr>
      <w:rPr>
        <w:color w:val="003478"/>
      </w:rPr>
    </w:lvl>
  </w:abstractNum>
  <w:num xmlns:w16cid="http://schemas.microsoft.com/office/word/2016/wordml/cid" w:numId="17" w16cid:durableId="713889043">
    <w:abstractNumId w:val="13"/>
    <w:lvlOverride w:ilvl="0">
      <w:startOverride w:val="1"/>
    </w:lvlOverride>
  </w:num>
  <w:num xmlns:w16cid="http://schemas.microsoft.com/office/word/2016/wordml/cid" w:numId="18" w16cid:durableId="1123428757">
    <w:abstractNumId w:val="11"/>
    <w:lvlOverride w:ilvl="0">
      <w:startOverride w:val="5"/>
    </w:lvlOverride>
  </w:num>
  <w:abstractNum xmlns:w15="http://schemas.microsoft.com/office/word/2012/wordml" w:abstractNumId="14" w15:restartNumberingAfterBreak="0">
    <w:nsid w:val="779D08B9"/>
    <w:multiLevelType w:val="singleLevel"/>
    <w:tmpl w:val="AA0866DE"/>
    <w:lvl w:ilvl="0">
      <w:start w:val="1"/>
      <w:numFmt w:val="decimal"/>
      <w:pStyle w:val="ListBullet"/>
      <w:lvlText w:val="%1."/>
      <w:lvlJc w:val="left"/>
      <w:pPr>
        <w:tabs>
          <w:tab w:val="num" w:pos="540"/>
        </w:tabs>
        <w:spacing w:after="80" w:line="300" w:lineRule="auto"/>
        <w:ind w:left="540" w:hanging="270"/>
      </w:pPr>
      <w:rPr>
        <w:color w:val="003478"/>
      </w:rPr>
    </w:lvl>
  </w:abstractNum>
  <w:num xmlns:w16cid="http://schemas.microsoft.com/office/word/2016/wordml/cid" w:numId="19" w16cid:durableId="14141652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lang w:val="en-U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3478"/>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03478"/>
      <w:spacing w:val="5"/>
      <w:kern w:val="28"/>
      <w:sz w:val="56"/>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libri" w:hAnsi="Calibri" w:eastAsia="Calibri"/>
      <w:b w:val="0"/>
      <w:i/>
      <w:iCs/>
      <w:color w:val="526173"/>
      <w:spacing w:val="15"/>
      <w:sz w:val="27"/>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theifab.com/laws-of-the-game-documents/" TargetMode="External"/><Relationship Id="rId13" Type="http://schemas.openxmlformats.org/officeDocument/2006/relationships/hyperlink" Target="https://assets.fiba.basketball/image/upload/documents-corporate-fiba-official-rules-2024-v10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Handbook &amp; Operating Statutes</dc:title>
  <dc:subject>HZISL 2026–27 competition document</dc:subject>
  <dc:creator>Hsinchu–Zhubei International Schools League</dc:creator>
  <cp:keywords>HZISL, interschool sports, football, basketball</cp:keywords>
  <dc:description>Version 1.0; issued 15 August 2026; review 30 June 2027.</dc:description>
  <cp:lastModifiedBy/>
  <cp:revision>1</cp:revision>
  <dcterms:created xsi:type="dcterms:W3CDTF">2013-12-23T23:15:00Z</dcterms:created>
  <dcterms:modified xsi:type="dcterms:W3CDTF">2013-12-23T23:15:00Z</dcterms:modified>
  <cp:category/>
</cp:coreProperties>
</file>