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Where We're Going, We'll Still Need Them</w:t>
      </w:r>
    </w:p>
    <w:p>
      <w:pPr>
        <w:pStyle w:val="WSCSubtitle"/>
        <w:pBdr>
          <w:bottom w:val="single" w:sz="10" w:space="8" w:color="C89C44"/>
        </w:pBdr>
      </w:pPr>
      <w:r>
        <w:rPr>
          <w:b w:val="0"/>
          <w:i w:val="0"/>
        </w:rPr>
        <w:t>Roads are old technology, future infrastructure, and stories about the freedom to keep moving</w:t>
      </w:r>
    </w:p>
    <w:p>
      <w:pPr>
        <w:pStyle w:val="Heading1"/>
        <w:pBdr>
          <w:bottom w:val="single" w:sz="9" w:space="5" w:color="C89C44"/>
        </w:pBdr>
      </w:pPr>
      <w:r>
        <w:rPr>
          <w:b w:val="0"/>
          <w:i w:val="0"/>
        </w:rPr>
        <w:t>The future is built on an old surface</w:t>
      </w:r>
    </w:p>
    <w:p>
      <w:pPr/>
      <w:r>
        <w:rPr>
          <w:b w:val="0"/>
          <w:i w:val="0"/>
        </w:rPr>
        <w:t>Flying cars are a favourite image of the future because they seem to release travellers from the ground. Everyday life is less cooperative. People still need a safe surface to reach the vehicle, move food and equipment, collect waste, reach a hospital, or repair whatever makes the flight possible. Even an autonomous electric vehicle depends on routes, rules, drainage, energy, communications, maintenance, and places to stop.</w:t>
      </w:r>
    </w:p>
    <w:p>
      <w:pPr/>
      <w:r>
        <w:rPr>
          <w:b w:val="0"/>
          <w:i w:val="0"/>
        </w:rPr>
        <w:t>This section treats the road as both physical infrastructure and cultural form. It begins before asphalt, when repeated feet, hooves, and wheels made paths across soil. It studies new materials and roads that sense, charge, heal, or drain. It asks why a shortcut can make a network slower, why a street fails when it tries to behave like a highway, and why travellers keep turning roads into metaphors for life.</w:t>
      </w:r>
    </w:p>
    <w:p>
      <w:pPr/>
      <w:r>
        <w:rPr>
          <w:b w:val="0"/>
          <w:i w:val="0"/>
        </w:rPr>
        <w:t xml:space="preserve">The official links are part of the route. Some are strong institutional sources; others are popular summaries, personal criticism, or video performances. A good scholar does not flatten them into equal authority. Use an engineering source for material performance, a museum for an artwork, a poem for a speaker's experience, and a travel article for what a journey has come to mean. The year's question, </w:t>
      </w:r>
      <w:r>
        <w:rPr>
          <w:b w:val="0"/>
          <w:i/>
        </w:rPr>
        <w:t>Are We There Yet?</w:t>
      </w:r>
      <w:r>
        <w:rPr>
          <w:b w:val="0"/>
          <w:i w:val="0"/>
        </w:rPr>
        <w:t>, becomes practical here: who designed the route, what does "best" mean, and who pays when the road is neglected?</w:t>
      </w:r>
    </w:p>
    <w:p>
      <w:pPr>
        <w:pStyle w:val="Heading1"/>
        <w:pageBreakBefore/>
        <w:pBdr>
          <w:bottom w:val="single" w:sz="9" w:space="5" w:color="C89C44"/>
        </w:pBdr>
      </w:pPr>
      <w:r>
        <w:rPr>
          <w:b w:val="0"/>
          <w:i w:val="0"/>
        </w:rPr>
        <w:t>Chapter 1 - Roads as the hidden floor of futurism</w:t>
      </w:r>
    </w:p>
    <w:p>
      <w:pPr/>
      <w:r>
        <w:rPr>
          <w:b w:val="0"/>
          <w:i w:val="0"/>
        </w:rPr>
        <w:t xml:space="preserve">The proverb "all roads lead to Rome" describes Roman power more than universal geography. Roads elsewhere led to imperial capitals, markets, temples, ports, water, pasture, and home. The </w:t>
      </w:r>
      <w:hyperlink r:id="rId12">
        <w:r>
          <w:rPr>
            <w:rStyle w:val="WSCLink"/>
            <w:rFonts w:ascii="Georgia" w:hAnsi="Georgia" w:eastAsia="Georgia" w:cs="Georgia"/>
            <w:color w:val="825F1F"/>
            <w:u w:val="single"/>
          </w:rPr>
          <w:t>L180 - Roman road overview</w:t>
        </w:r>
      </w:hyperlink>
      <w:r>
        <w:rPr>
          <w:b w:val="0"/>
          <w:i w:val="0"/>
        </w:rPr>
        <w:t xml:space="preserve"> explains the scale and longevity of Rome's network, but Rome did not invent the road. A road appears wherever repeated movement is organized strongly enough to change the ground and where people invest labour in keeping a route usable.</w:t>
      </w:r>
    </w:p>
    <w:p>
      <w:pPr>
        <w:pStyle w:val="Heading2"/>
      </w:pPr>
      <w:r>
        <w:rPr>
          <w:b w:val="0"/>
          <w:i w:val="0"/>
        </w:rPr>
        <w:t>Before the sealed road</w:t>
      </w:r>
    </w:p>
    <w:p>
      <w:pPr/>
      <w:r>
        <w:rPr>
          <w:b w:val="0"/>
          <w:i w:val="0"/>
        </w:rPr>
        <w:t>A trackway is a route made or improved for movement across difficult ground. Some prehistoric trackways used timber to cross wetlands. A corduroy road lays logs side by side, creating a rough surface over mud or swamp. It can be built quickly from local material, but it is uncomfortable, decays, and can disturb water flow. A ridgeway follows higher, drier ground, trading steep access for a route less likely to flood. A holloway is a sunken lane worn below the surrounding land through long use, flowing water, and repeated traffic. Its shape is a record of journeys accumulating in soil.</w:t>
      </w:r>
    </w:p>
    <w:p>
      <w:pPr/>
      <w:r>
        <w:rPr>
          <w:b w:val="0"/>
          <w:i w:val="0"/>
        </w:rPr>
        <w:t>A gallery road is cut into or protected along a steep slope, sometimes with an overhanging structure that shields travellers from falling rock, snow, or weather. Milestones turn distance into public information. They can guide movement, advertise state authority, and standardize expectations about the next stop. Each type proves that a road is not merely an empty strip. It is an answer to terrain, climate, vehicle, labour, and political purpose.</w:t>
      </w:r>
    </w:p>
    <w:p>
      <w:pPr/>
      <w:r>
        <w:rPr>
          <w:b w:val="0"/>
          <w:i w:val="0"/>
        </w:rPr>
        <w:t xml:space="preserve">The official links to </w:t>
      </w:r>
      <w:hyperlink r:id="rId13">
        <w:r>
          <w:rPr>
            <w:rStyle w:val="WSCLink"/>
            <w:rFonts w:ascii="Georgia" w:hAnsi="Georgia" w:eastAsia="Georgia" w:cs="Georgia"/>
            <w:color w:val="825F1F"/>
            <w:u w:val="single"/>
          </w:rPr>
          <w:t>L181 - famous modern roads</w:t>
        </w:r>
      </w:hyperlink>
      <w:r>
        <w:rPr>
          <w:b w:val="0"/>
          <w:i w:val="0"/>
        </w:rPr>
        <w:t xml:space="preserve"> and </w:t>
      </w:r>
      <w:hyperlink r:id="rId14">
        <w:r>
          <w:rPr>
            <w:rStyle w:val="WSCLink"/>
            <w:rFonts w:ascii="Georgia" w:hAnsi="Georgia" w:eastAsia="Georgia" w:cs="Georgia"/>
            <w:color w:val="825F1F"/>
            <w:u w:val="single"/>
          </w:rPr>
          <w:t>L182 - legendary ancient roads</w:t>
        </w:r>
      </w:hyperlink>
      <w:r>
        <w:rPr>
          <w:b w:val="0"/>
          <w:i w:val="0"/>
        </w:rPr>
        <w:t xml:space="preserve"> are useful starting lists, not final historical authorities. Their selections reveal what internet culture makes famous: scale, scenery, danger, conquest, or a recognizable image. A local market road can matter more to daily life than a spectacular highway that attracts photographers.</w:t>
      </w:r>
    </w:p>
    <w:p>
      <w:pPr/>
      <w:r>
        <w:rPr>
          <w:b w:val="0"/>
          <w:i w:val="0"/>
        </w:rPr>
        <w:t>Roman roads became durable through surveying, drainage, bridges, graded layers, standardized routes, and continuous state interest, though construction varied across place and period. Their straightness was a practical tendency, not an absolute rule; terrain, property, and cost still mattered. The network moved armies, officials, tax, messages, and trade, which is why its celebrated connectivity cannot be separated from imperial control. Earlier Persian, South Asian, Chinese, Mesoamerican, and other routes organized power around different centres. The proverb points to Rome because it was coined inside a Roman-influenced world.</w:t>
      </w:r>
    </w:p>
    <w:p>
      <w:pPr/>
      <w:r>
        <w:rPr>
          <w:b w:val="0"/>
          <w:i w:val="0"/>
        </w:rPr>
        <w:t>Milestones show how infrastructure writes authority into landscape. A stone can report distance and help a traveller plan the next stage, but inscriptions may also name the ruler responsible for the road. Standard distance lets an administration estimate travel, taxation, supply, and military response. Modern kilometre posts, route numbers, and exit sequences continue that dual function: they orient the traveller and make the network legible to its operator.</w:t>
      </w:r>
    </w:p>
    <w:p>
      <w:pPr>
        <w:pStyle w:val="Heading2"/>
      </w:pPr>
      <w:r>
        <w:rPr>
          <w:b w:val="0"/>
          <w:i w:val="0"/>
        </w:rPr>
        <w:t>A road is a system of promises</w:t>
      </w:r>
    </w:p>
    <w:p>
      <w:pPr/>
      <w:r>
        <w:rPr>
          <w:b w:val="0"/>
          <w:i w:val="0"/>
        </w:rPr>
        <w:t>A functioning road promises that a certain kind of traveller can pass under expected conditions. Width, slope, bridge strength, clearance, surface, signs, and law define that traveller. A path suitable for walking may fail a cart. A bridge that carries cars may not carry heavy freight. Snow, heat, flood, war, or a missing maintenance budget can break the promise without moving the line on the map.</w:t>
      </w:r>
    </w:p>
    <w:p>
      <w:pPr/>
      <w:r>
        <w:rPr>
          <w:b w:val="0"/>
          <w:i w:val="0"/>
        </w:rPr>
        <w:t>Roads also redistribute power. They can connect a rural producer to a market and a patient to a clinic. They can let an army enter, divide a neighbourhood, accelerate resource extraction, or increase land values until residents are displaced. The same road can shorten one person's trip while making another person's street louder and less safe. "Improved access" must always specify access for whom and to what.</w:t>
      </w:r>
    </w:p>
    <w:p>
      <w:pPr/>
      <w:r>
        <w:rPr>
          <w:b w:val="0"/>
          <w:i w:val="0"/>
        </w:rPr>
        <w:t>Compare a ceremonial avenue, a mountain pass, and a farm-to-market road. The first may be wide because it stages state power and public gathering. The second is constrained by slope, snow, and rockfall. The third may carry modest daily traffic but determine whether crops spoil before sale. Fame is a poor measure of importance. The better measures are the journeys enabled, the alternatives available, and the consequences when the link fails.</w:t>
      </w:r>
    </w:p>
    <w:p>
      <w:pPr>
        <w:pStyle w:val="Heading2"/>
      </w:pPr>
      <w:r>
        <w:rPr>
          <w:b w:val="0"/>
          <w:i w:val="0"/>
        </w:rPr>
        <w:t>Why the road trip became a national story</w:t>
      </w:r>
    </w:p>
    <w:p>
      <w:pPr/>
      <w:r>
        <w:rPr>
          <w:b w:val="0"/>
          <w:i w:val="0"/>
        </w:rPr>
        <w:t xml:space="preserve">The first widely recognized long-distance automobile journey was made in Germany in 1888, when Bertha Benz drove from Mannheim to Pforzheim with her sons. The </w:t>
      </w:r>
      <w:hyperlink r:id="rId15">
        <w:r>
          <w:rPr>
            <w:rStyle w:val="WSCLink"/>
            <w:rFonts w:ascii="Georgia" w:hAnsi="Georgia" w:eastAsia="Georgia" w:cs="Georgia"/>
            <w:color w:val="825F1F"/>
            <w:u w:val="single"/>
          </w:rPr>
          <w:t>L195 - Bertha Benz account</w:t>
        </w:r>
      </w:hyperlink>
      <w:r>
        <w:rPr>
          <w:b w:val="0"/>
          <w:i w:val="0"/>
        </w:rPr>
        <w:t xml:space="preserve"> shows why the trip mattered: it demonstrated the vehicle outside the workshop, solved practical problems along the way, and served as a powerful act of promotion.</w:t>
      </w:r>
    </w:p>
    <w:p>
      <w:pPr/>
      <w:r>
        <w:rPr>
          <w:b w:val="0"/>
          <w:i w:val="0"/>
        </w:rPr>
        <w:t xml:space="preserve">The road trip became especially associated with the United States because several systems and stories reinforced one another. Continental scale, mass car ownership, cheap fuel, highway building, roadside business, limited passenger rail in many regions, paid leisure, and advertising made long drives practical for a large public. At the same time, frontier mythology framed movement westward as freedom and self-invention. The </w:t>
      </w:r>
      <w:hyperlink r:id="rId16">
        <w:r>
          <w:rPr>
            <w:rStyle w:val="WSCLink"/>
            <w:rFonts w:ascii="Georgia" w:hAnsi="Georgia" w:eastAsia="Georgia" w:cs="Georgia"/>
            <w:color w:val="825F1F"/>
            <w:u w:val="single"/>
          </w:rPr>
          <w:t>L196 - cultural history of the American road trip</w:t>
        </w:r>
      </w:hyperlink>
      <w:r>
        <w:rPr>
          <w:b w:val="0"/>
          <w:i w:val="0"/>
        </w:rPr>
        <w:t xml:space="preserve"> follows the genre through travel writing and popular culture.</w:t>
      </w:r>
    </w:p>
    <w:p>
      <w:pPr/>
      <w:r>
        <w:rPr>
          <w:b w:val="0"/>
          <w:i w:val="0"/>
        </w:rPr>
        <w:t xml:space="preserve">That freedom was unequal. Racial segregation made food, fuel, lodging, and safety dangerous for Black motorists, which is why guides such as the </w:t>
      </w:r>
      <w:r>
        <w:rPr>
          <w:b w:val="0"/>
          <w:i/>
        </w:rPr>
        <w:t>Green Book</w:t>
      </w:r>
      <w:r>
        <w:rPr>
          <w:b w:val="0"/>
          <w:i w:val="0"/>
        </w:rPr>
        <w:t xml:space="preserve"> mattered. Highway construction later cut through many Black and low-income neighbourhoods. A road-trip story that celebrates open movement without asking who could stop safely mistakes privilege for a universal experience.</w:t>
      </w:r>
    </w:p>
    <w:p>
      <w:pPr/>
      <w:r>
        <w:rPr>
          <w:b w:val="0"/>
          <w:i w:val="0"/>
        </w:rPr>
        <w:t>Roads are the hidden floor of futurism because each new vehicle inherits these old questions. Where can it travel? Who may use it? What network supports it? What happens at the broken bridge or unprofitable rural stretch? A prototype can cross a test track. A transport future arrives only when an entire route works in ordinary weather for ordinary people.</w:t>
      </w:r>
    </w:p>
    <w:p>
      <w:pPr>
        <w:pStyle w:val="WSCSourceNote"/>
        <w:shd w:fill="F7EACC" w:val="clear"/>
        <w:pBdr>
          <w:left w:val="single" w:sz="14" w:space="6" w:color="C89C44"/>
        </w:pBdr>
      </w:pPr>
      <w:r>
        <w:rPr>
          <w:b/>
          <w:i w:val="0"/>
        </w:rPr>
        <w:t>Sources for this chapter:</w:t>
      </w:r>
      <w:r>
        <w:rPr>
          <w:b w:val="0"/>
          <w:i w:val="0"/>
        </w:rPr>
        <w:t xml:space="preserve"> The official history trail is </w:t>
      </w:r>
      <w:hyperlink r:id="rId12">
        <w:r>
          <w:rPr>
            <w:rStyle w:val="WSCLink"/>
            <w:rFonts w:ascii="Georgia" w:hAnsi="Georgia" w:eastAsia="Georgia" w:cs="Georgia"/>
            <w:color w:val="825F1F"/>
            <w:u w:val="single"/>
          </w:rPr>
          <w:t>L180</w:t>
        </w:r>
      </w:hyperlink>
      <w:r>
        <w:rPr>
          <w:b w:val="0"/>
          <w:i w:val="0"/>
        </w:rPr>
        <w:t xml:space="preserve"> through </w:t>
      </w:r>
      <w:hyperlink r:id="rId14">
        <w:r>
          <w:rPr>
            <w:rStyle w:val="WSCLink"/>
            <w:rFonts w:ascii="Georgia" w:hAnsi="Georgia" w:eastAsia="Georgia" w:cs="Georgia"/>
            <w:color w:val="825F1F"/>
            <w:u w:val="single"/>
          </w:rPr>
          <w:t>L182</w:t>
        </w:r>
      </w:hyperlink>
      <w:r>
        <w:rPr>
          <w:b w:val="0"/>
          <w:i w:val="0"/>
        </w:rPr>
        <w:t xml:space="preserve">. The road-trip comparison uses </w:t>
      </w:r>
      <w:hyperlink r:id="rId15">
        <w:r>
          <w:rPr>
            <w:rStyle w:val="WSCLink"/>
            <w:rFonts w:ascii="Georgia" w:hAnsi="Georgia" w:eastAsia="Georgia" w:cs="Georgia"/>
            <w:color w:val="825F1F"/>
            <w:u w:val="single"/>
          </w:rPr>
          <w:t>L195</w:t>
        </w:r>
      </w:hyperlink>
      <w:r>
        <w:rPr>
          <w:b w:val="0"/>
          <w:i w:val="0"/>
        </w:rPr>
        <w:t xml:space="preserve"> and </w:t>
      </w:r>
      <w:hyperlink r:id="rId16">
        <w:r>
          <w:rPr>
            <w:rStyle w:val="WSCLink"/>
            <w:rFonts w:ascii="Georgia" w:hAnsi="Georgia" w:eastAsia="Georgia" w:cs="Georgia"/>
            <w:color w:val="825F1F"/>
            <w:u w:val="single"/>
          </w:rPr>
          <w:t>L196</w:t>
        </w:r>
      </w:hyperlink>
      <w:r>
        <w:rPr>
          <w:b w:val="0"/>
          <w:i w:val="0"/>
        </w:rPr>
        <w:t>. Verify individual ancient-road claims with archaeological or government heritage sources, since the official list pages vary in authority.</w:t>
      </w:r>
    </w:p>
    <w:p>
      <w:pPr>
        <w:pStyle w:val="Heading1"/>
        <w:pageBreakBefore/>
        <w:pBdr>
          <w:bottom w:val="single" w:sz="9" w:space="5" w:color="C89C44"/>
        </w:pBdr>
      </w:pPr>
      <w:r>
        <w:rPr>
          <w:b w:val="0"/>
          <w:i w:val="0"/>
        </w:rPr>
        <w:t>Chapter 2 - Materials and construction</w:t>
      </w:r>
    </w:p>
    <w:p>
      <w:pPr/>
      <w:r>
        <w:rPr>
          <w:b w:val="0"/>
          <w:i w:val="0"/>
        </w:rPr>
        <w:t>A road surface looks simple because its important work is hidden underneath. The upper layer must provide grip, resist deformation, shed or absorb water in a controlled way, and transfer loads downward. Beneath it, base and subbase layers spread force and separate the pavement from weaker soil. Drainage protects the structure because trapped water weakens foundations, expands when frozen, and helps cracks grow.</w:t>
      </w:r>
    </w:p>
    <w:p>
      <w:pPr>
        <w:pStyle w:val="Heading2"/>
      </w:pPr>
      <w:r>
        <w:rPr>
          <w:b w:val="0"/>
          <w:i w:val="0"/>
        </w:rPr>
        <w:t>Macadam, asphalt, and concrete</w:t>
      </w:r>
    </w:p>
    <w:p>
      <w:pPr/>
      <w:r>
        <w:rPr>
          <w:b w:val="0"/>
          <w:i w:val="0"/>
        </w:rPr>
        <w:t>John Loudon McAdam's early nineteenth-century method used carefully sized, angular broken stone in thin compacted layers over a well-drained, shaped base. Traffic helped the stones interlock. Later tar-bound macadam reduced dust and water penetration, contributing to the word "tarmac." Modern asphalt pavement combines mineral aggregate with bitumen, a petroleum-derived binder. It can be laid and repaired relatively quickly, provides a smooth surface, and can incorporate reclaimed asphalt.</w:t>
      </w:r>
    </w:p>
    <w:p>
      <w:pPr/>
      <w:r>
        <w:rPr>
          <w:b w:val="0"/>
          <w:i w:val="0"/>
        </w:rPr>
        <w:t>Concrete pavement uses cement, water, and aggregate, often with reinforcement or joints to manage cracking. It can carry heavy loads and last a long time, but has high upfront cost and a substantial carbon burden from cement production. The choice between pavement systems depends on freight, climate, local material, construction capacity, noise, repair strategy, and life-cycle cost. Asking which material is "best" without specifying those conditions is like asking which shoes are best without naming the journey.</w:t>
      </w:r>
    </w:p>
    <w:p>
      <w:pPr/>
      <w:r>
        <w:rPr>
          <w:b w:val="0"/>
          <w:i w:val="0"/>
        </w:rPr>
        <w:t xml:space="preserve">The word </w:t>
      </w:r>
      <w:r>
        <w:rPr>
          <w:b w:val="0"/>
          <w:i/>
        </w:rPr>
        <w:t>pavement</w:t>
      </w:r>
      <w:r>
        <w:rPr>
          <w:b w:val="0"/>
          <w:i w:val="0"/>
        </w:rPr>
        <w:t xml:space="preserve"> can mean the engineered structure carrying traffic or, in British usage, the pedestrian walkway beside it. That linguistic difference is more than trivia in an international competition. Saying "permeable pavement" usually refers to the surface system, while telling a pedestrian to "stay on the pavement" points to the sidewalk. Define the sense before comparing designs.</w:t>
      </w:r>
    </w:p>
    <w:p>
      <w:pPr/>
      <w:r>
        <w:rPr>
          <w:b w:val="0"/>
          <w:i w:val="0"/>
        </w:rPr>
        <w:t>Reclaimed asphalt pavement can be milled from an old road and incorporated into a new mixture. Recycling reduces demand for virgin aggregate and binder, but the old binder has aged and stiffened, so mixture design must control performance. Warm-mix methods lower production temperature relative to traditional hot mix, potentially reducing fuel and emissions while improving working conditions. Neither label guarantees a good road; material source, proportion, plant control, laying, and compaction still decide quality.</w:t>
      </w:r>
    </w:p>
    <w:p>
      <w:pPr>
        <w:pStyle w:val="Heading2"/>
      </w:pPr>
      <w:r>
        <w:rPr>
          <w:b w:val="0"/>
          <w:i w:val="0"/>
        </w:rPr>
        <w:t>Water is the quiet enemy</w:t>
      </w:r>
    </w:p>
    <w:p>
      <w:pPr/>
      <w:r>
        <w:rPr>
          <w:b w:val="0"/>
          <w:i w:val="0"/>
        </w:rPr>
        <w:t>A pothole is the visible end of a process. Water enters a crack, traffic flexes weakened material, and in cold climates freezing can expand the water and widen damage. Heavy vehicles have a disproportionate effect because pavement damage increases rapidly with axle load. Heat can soften asphalt and contribute to rutting. Poorly compacted repairs may fail at their edges.</w:t>
      </w:r>
    </w:p>
    <w:p>
      <w:pPr/>
      <w:r>
        <w:rPr>
          <w:b w:val="0"/>
          <w:i w:val="0"/>
        </w:rPr>
        <w:t>Permeable pavement reverses the normal goal of sealing water out of the surface. Porous asphalt, pervious concrete, or permeable pavers allow rain to pass into a designed storage and drainage layer. This can reduce stormwater runoff, support groundwater recharge, and lower pressure on drains. It is not suitable everywhere. Sediment can clog pores, contaminated runoff may need treatment, and maintenance must include vacuuming or other cleaning.</w:t>
      </w:r>
    </w:p>
    <w:p>
      <w:pPr/>
      <w:r>
        <w:rPr>
          <w:b w:val="0"/>
          <w:i w:val="0"/>
        </w:rPr>
        <w:t>Climate change makes material choice less stable. A design based on old rainfall, freeze-thaw, temperature, or wildfire patterns can fail under new extremes. Resilience does not mean making every road indestructible. It means identifying critical routes, providing drainage and redundancy, choosing materials for likely future conditions, and restoring access quickly when damage occurs.</w:t>
      </w:r>
    </w:p>
    <w:p>
      <w:pPr>
        <w:pStyle w:val="Heading2"/>
      </w:pPr>
      <w:r>
        <w:rPr>
          <w:b w:val="0"/>
          <w:i w:val="0"/>
        </w:rPr>
        <w:t>Modular and self-healing approaches</w:t>
      </w:r>
    </w:p>
    <w:p>
      <w:pPr/>
      <w:r>
        <w:rPr>
          <w:b w:val="0"/>
          <w:i w:val="0"/>
        </w:rPr>
        <w:t>Modular pavement uses prefabricated or replaceable units. A damaged section can in principle be removed without rebuilding a long continuous surface, and utilities may be easier to access. The benefits depend on joint performance, installation quality, standardization, and whether replacement modules remain available decades later.</w:t>
      </w:r>
    </w:p>
    <w:p>
      <w:pPr/>
      <w:r>
        <w:rPr>
          <w:b w:val="0"/>
          <w:i w:val="0"/>
        </w:rPr>
        <w:t>Self-healing asphalt refers to several approaches rather than one mature product. Bitumen already has limited capacity to flow and close tiny cracks under favourable conditions. Researchers try to enhance that behaviour through induction heating of conductive fibres, microwave heating, rejuvenating agents held in capsules, or other additives. Laboratory healing does not automatically produce a cost-effective road. A technology must survive traffic and weather, be repairable by local crews, and justify the energy and material used to activate it.</w:t>
      </w:r>
    </w:p>
    <w:p>
      <w:pPr/>
      <w:r>
        <w:rPr>
          <w:b w:val="0"/>
          <w:i w:val="0"/>
        </w:rPr>
        <w:t>These examples introduce life-cycle thinking. A cheap surface that fails often can cost more money, labour, delay, and emissions than an expensive one. A durable material can still be a poor choice if its production is highly damaging and traffic demand could be met another way. Engineers compare construction, use, maintenance, failure, and end-of-life reuse rather than judging the first day alone.</w:t>
      </w:r>
    </w:p>
    <w:p>
      <w:pPr/>
      <w:r>
        <w:rPr>
          <w:b w:val="0"/>
          <w:i w:val="0"/>
        </w:rPr>
        <w:t>Whole-life comparison must include the travellers' delay during repair. Closing one lane can create lost time, unreliable deliveries, extra fuel use, and danger for road crews. A material that costs more initially but cures faster or requires fewer closures may be valuable on a route with no practical detour. On a lightly used road with local repair skills, the opposite choice may be sensible.</w:t>
      </w:r>
    </w:p>
    <w:p>
      <w:pPr>
        <w:pStyle w:val="Heading2"/>
      </w:pPr>
      <w:r>
        <w:rPr>
          <w:b w:val="0"/>
          <w:i w:val="0"/>
        </w:rPr>
        <w:t>Road building shapes behaviour</w:t>
      </w:r>
    </w:p>
    <w:p>
      <w:pPr/>
      <w:r>
        <w:rPr>
          <w:b w:val="0"/>
          <w:i w:val="0"/>
        </w:rPr>
        <w:t>Capacity is not a neutral physical quantity. Widening a congested road may reduce delay at first, then encourage different departure times, routes, destinations, and development. Over time, additional driving can consume the new capacity. This induced demand does not mean every lane is useless. It means forecasts must include how people respond to the infrastructure.</w:t>
      </w:r>
    </w:p>
    <w:p>
      <w:pPr/>
      <w:r>
        <w:rPr>
          <w:b w:val="0"/>
          <w:i w:val="0"/>
        </w:rPr>
        <w:t>Surface quality changes speed too. A wide, smooth, straight roadway tells drivers through design that speed is expected, even if a sign displays a lower limit. Narrow lanes, trees, crossings, curves, and buildings close to the street communicate something else. Construction and psychology meet in the driver's body before any conscious calculation.</w:t>
      </w:r>
    </w:p>
    <w:p>
      <w:pPr/>
      <w:r>
        <w:rPr>
          <w:b w:val="0"/>
          <w:i w:val="0"/>
        </w:rPr>
        <w:t>The right arrival measure for a road is therefore not "construction complete." A road is complete only in the narrow contractual sense. Its real performance appears through years of safety, drainage, access, maintenance, emissions, and land-use change. The ribbon-cutting is the beginning of the test.</w:t>
      </w:r>
    </w:p>
    <w:p>
      <w:pPr>
        <w:pStyle w:val="WSCSourceNote"/>
        <w:shd w:fill="F7EACC" w:val="clear"/>
        <w:pBdr>
          <w:left w:val="single" w:sz="14" w:space="6" w:color="C89C44"/>
        </w:pBdr>
      </w:pPr>
      <w:r>
        <w:rPr>
          <w:b/>
          <w:i w:val="0"/>
        </w:rPr>
        <w:t>Sources for this chapter:</w:t>
      </w:r>
      <w:r>
        <w:rPr>
          <w:b w:val="0"/>
          <w:i w:val="0"/>
        </w:rPr>
        <w:t xml:space="preserve"> The curriculum names macadam, pavement, asphalt, self-healing asphalt, modular pavement, and permeable pavement without direct links. Use transport agencies, standards bodies, and peer-reviewed material studies for performance claims. The official innovation list should be treated as a set of mechanisms to compare, not as a claim that every technology is ready for network-wide deployment.</w:t>
      </w:r>
    </w:p>
    <w:p>
      <w:pPr>
        <w:pStyle w:val="Heading1"/>
        <w:pageBreakBefore/>
        <w:pBdr>
          <w:bottom w:val="single" w:sz="9" w:space="5" w:color="C89C44"/>
        </w:pBdr>
      </w:pPr>
      <w:r>
        <w:rPr>
          <w:b w:val="0"/>
          <w:i w:val="0"/>
        </w:rPr>
        <w:t>Chapter 3 - Maintenance versus innovation</w:t>
      </w:r>
    </w:p>
    <w:p>
      <w:pPr/>
      <w:r>
        <w:rPr>
          <w:b w:val="0"/>
          <w:i w:val="0"/>
        </w:rPr>
        <w:t>New infrastructure is easier to photograph than a repaired drain. Politicians can open a bridge; nobody holds a ceremony because crews inspected bearings on schedule. Yet transport systems usually fail through accumulated ordinary neglect, not a shortage of futuristic concepts. This chapter asks when innovation solves a real maintenance problem and when it distracts from one.</w:t>
      </w:r>
    </w:p>
    <w:p>
      <w:pPr>
        <w:pStyle w:val="Heading2"/>
      </w:pPr>
      <w:r>
        <w:rPr>
          <w:b w:val="0"/>
          <w:i w:val="0"/>
        </w:rPr>
        <w:t>What problem is the road meant to solve?</w:t>
      </w:r>
    </w:p>
    <w:p>
      <w:pPr/>
      <w:r>
        <w:rPr>
          <w:b w:val="0"/>
          <w:i w:val="0"/>
        </w:rPr>
        <w:t>Solar roadways replace or cover part of a normal surface with photovoltaic modules. The appeal is obvious: roads occupy enormous area, so perhaps the same area can produce electricity. The engineering conditions are hostile. Panels lie flat rather than facing the Sun at an optimal angle, receive shade and dirt, endure heavy loads and vibration, and need a textured surface that remains safe when wet. A roadside or rooftop panel may generate more electricity at lower cost while remaining easier to service.</w:t>
      </w:r>
    </w:p>
    <w:p>
      <w:pPr/>
      <w:r>
        <w:rPr>
          <w:b w:val="0"/>
          <w:i w:val="0"/>
        </w:rPr>
        <w:t>Piezoelectric materials generate an electrical response under mechanical stress. Placing them under traffic can harvest some energy from deformation. The energy is not free. It comes from the moving system, installation is complex, and devices must survive millions of loads. A small sensor powered locally may be a plausible use; supplying a city from passing cars demands a much harder calculation.</w:t>
      </w:r>
    </w:p>
    <w:p>
      <w:pPr/>
      <w:r>
        <w:rPr>
          <w:b w:val="0"/>
          <w:i w:val="0"/>
        </w:rPr>
        <w:t>Dedicated short-range communications, or DSRC, was designed for low-latency messages among vehicles and roadside equipment. Vehicles can warn one another about braking, signal timing, hazards, or work zones. Cellular vehicle-to-everything systems now compete with or replace some proposed DSRC roles. The useful question is not which acronym sounds newer. It is whether enough vehicles and roads share an interoperable standard, whether messages remain secure, and what happens to users without connected equipment.</w:t>
      </w:r>
    </w:p>
    <w:p>
      <w:pPr>
        <w:pStyle w:val="Heading2"/>
      </w:pPr>
      <w:r>
        <w:rPr>
          <w:b w:val="0"/>
          <w:i w:val="0"/>
        </w:rPr>
        <w:t>The maintenance test</w:t>
      </w:r>
    </w:p>
    <w:p>
      <w:pPr/>
      <w:r>
        <w:rPr>
          <w:b w:val="0"/>
          <w:i w:val="0"/>
        </w:rPr>
        <w:t>Every innovation adds something that can break. A road containing electronics needs sealed components, power, software, cybersecurity, replacement parts, skilled technicians, and procurement rules. A modular panel that cannot be sourced after its manufacturer disappears may be harder to maintain than ordinary asphalt. A smart sensor that reports a pothole is useful only if an agency has money and crews to repair it.</w:t>
      </w:r>
    </w:p>
    <w:p>
      <w:pPr/>
      <w:r>
        <w:rPr>
          <w:b w:val="0"/>
          <w:i w:val="0"/>
        </w:rPr>
        <w:t>Procurement creates a long afterlife. A public road may be expected to operate for decades, while software businesses update products in months and can close entirely. Agencies need ownership of data, open interfaces, security patches, manuals, parts, and a safe fallback mode. Otherwise a road can become technically obsolete while its concrete remains physically sound. Innovation transfers risk as well as capability.</w:t>
      </w:r>
    </w:p>
    <w:p>
      <w:pPr/>
      <w:r>
        <w:rPr>
          <w:b w:val="0"/>
          <w:i w:val="0"/>
        </w:rPr>
        <w:t>This does not mean choosing old technology forever. Sensors can target inspections, warning systems can prevent collisions, and better materials can reduce repeated work. The test is whether the innovation lowers total risk and cost across its life. Pilot projects should define success before construction, publish failures as well as publicity, and compare the system with a less glamorous alternative.</w:t>
      </w:r>
    </w:p>
    <w:p>
      <w:pPr/>
      <w:r>
        <w:rPr>
          <w:b w:val="0"/>
          <w:i w:val="0"/>
        </w:rPr>
        <w:t>A fair pilot measures more than whether equipment turns on. It should track detection accuracy, false alarms, weather performance, maintenance hours, user behaviour, accessibility, energy, security incidents, and cost per avoided harm. It also needs a control or credible baseline. Without one, normal year-to-year change can be advertised as an effect of the new system.</w:t>
      </w:r>
    </w:p>
    <w:p>
      <w:pPr>
        <w:pStyle w:val="Heading2"/>
      </w:pPr>
      <w:r>
        <w:rPr>
          <w:b w:val="0"/>
          <w:i w:val="0"/>
        </w:rPr>
        <w:t>Stroads show what happens when purpose is confused</w:t>
      </w:r>
    </w:p>
    <w:p>
      <w:pPr/>
      <w:r>
        <w:rPr>
          <w:b w:val="0"/>
          <w:i w:val="0"/>
        </w:rPr>
        <w:t xml:space="preserve">A road is mainly a high-speed connection between places. A street is a place where people walk, cross, meet, shop, live, and enter buildings. A stroad tries to do both. The official </w:t>
      </w:r>
      <w:hyperlink r:id="rId17">
        <w:r>
          <w:rPr>
            <w:rStyle w:val="WSCLink"/>
            <w:rFonts w:ascii="Georgia" w:hAnsi="Georgia" w:eastAsia="Georgia" w:cs="Georgia"/>
            <w:color w:val="825F1F"/>
            <w:u w:val="single"/>
          </w:rPr>
          <w:t>L184 - stroad analysis</w:t>
        </w:r>
      </w:hyperlink>
      <w:r>
        <w:rPr>
          <w:b w:val="0"/>
          <w:i w:val="0"/>
        </w:rPr>
        <w:t xml:space="preserve"> explains why the compromise can be dangerous. Multiple lanes and high design speed encourage fast travel, while frequent driveways, turning vehicles, shops, crossings, and signals create conflict points.</w:t>
      </w:r>
    </w:p>
    <w:p>
      <w:pPr/>
      <w:r>
        <w:rPr>
          <w:b w:val="0"/>
          <w:i w:val="0"/>
        </w:rPr>
        <w:t>A stroad often appears commercially productive because many businesses face a large traffic stream. It can still impose costs through crashes, noise, pollution, delay, enormous parking areas, and poor access for anyone without a car. Drivers experience repeated friction because the corridor promises speed but continually interrupts it. Pedestrians experience exposure because the corridor also expects them to reach businesses across that speed.</w:t>
      </w:r>
    </w:p>
    <w:p>
      <w:pPr/>
      <w:r>
        <w:rPr>
          <w:b w:val="0"/>
          <w:i w:val="0"/>
        </w:rPr>
        <w:t>Repair requires choosing a stronger identity. A transport corridor can limit access points, separate through movement, and provide safe parallel local access. A street can reduce design speed, shorten crossings, add shade and sidewalks, support transit, and allow buildings to shape a walkable public space. The exact solution depends on context. The important act is to stop asking one width of asphalt to maximize incompatible goals.</w:t>
      </w:r>
    </w:p>
    <w:p>
      <w:pPr>
        <w:pStyle w:val="Heading2"/>
      </w:pPr>
      <w:r>
        <w:rPr>
          <w:b w:val="0"/>
          <w:i w:val="0"/>
        </w:rPr>
        <w:t>Maintenance is a form of care</w:t>
      </w:r>
    </w:p>
    <w:p>
      <w:pPr/>
      <w:r>
        <w:rPr>
          <w:b w:val="0"/>
          <w:i w:val="0"/>
        </w:rPr>
        <w:t>Maintenance determines whose journeys remain possible. A cracked surface may be uncomfortable for a car and impassable for a wheelchair. A blocked drain can flood a low-lying neighbourhood. Missing lighting can change who feels safe waiting for a bus. Snow clearing that prioritizes driving lanes but leaves sidewalks buried makes a policy choice about which travellers count.</w:t>
      </w:r>
    </w:p>
    <w:p>
      <w:pPr/>
      <w:r>
        <w:rPr>
          <w:b w:val="0"/>
          <w:i w:val="0"/>
        </w:rPr>
        <w:t>Inspection intervals should follow consequence as well as visible condition. A small defect on a redundant local street differs from one on the only bridge to a hospital. Risk-based maintenance ranks probability of failure, severity, exposure, and alternatives. That approach can look less equal because every road does not receive identical spending. It can be more equitable if it protects people who have no substitute route.</w:t>
      </w:r>
    </w:p>
    <w:p>
      <w:pPr/>
      <w:r>
        <w:rPr>
          <w:b w:val="0"/>
          <w:i w:val="0"/>
        </w:rPr>
        <w:t>The cultural bias toward novelty also affects budgets. Deferred maintenance can make a system appear affordable until failure demands emergency spending. By then, the repair may cost more and interrupt more lives. A future road is not one covered in screens. It is one whose owner can inspect, fund, repair, and adapt it without leaving vulnerable users stranded.</w:t>
      </w:r>
    </w:p>
    <w:p>
      <w:pPr/>
      <w:r>
        <w:rPr>
          <w:b w:val="0"/>
          <w:i w:val="0"/>
        </w:rPr>
        <w:t xml:space="preserve">For </w:t>
      </w:r>
      <w:r>
        <w:rPr>
          <w:b w:val="0"/>
          <w:i/>
        </w:rPr>
        <w:t>Are We There Yet?</w:t>
      </w:r>
      <w:r>
        <w:rPr>
          <w:b w:val="0"/>
          <w:i w:val="0"/>
        </w:rPr>
        <w:t>, maintenance changes the meaning of arrival. A society has not "solved roads" because it built a network once. Infrastructure is a continuing promise. If the promise is not renewed, every destination gradually moves farther away.</w:t>
      </w:r>
    </w:p>
    <w:p>
      <w:pPr>
        <w:pStyle w:val="WSCSourceNote"/>
        <w:shd w:fill="F7EACC" w:val="clear"/>
        <w:pBdr>
          <w:left w:val="single" w:sz="14" w:space="6" w:color="C89C44"/>
        </w:pBdr>
      </w:pPr>
      <w:r>
        <w:rPr>
          <w:b/>
          <w:i w:val="0"/>
        </w:rPr>
        <w:t>Sources for this chapter:</w:t>
      </w:r>
      <w:r>
        <w:rPr>
          <w:b w:val="0"/>
          <w:i w:val="0"/>
        </w:rPr>
        <w:t xml:space="preserve"> The official curriculum supplies the innovation terms and </w:t>
      </w:r>
      <w:hyperlink r:id="rId17">
        <w:r>
          <w:rPr>
            <w:rStyle w:val="WSCLink"/>
            <w:rFonts w:ascii="Georgia" w:hAnsi="Georgia" w:eastAsia="Georgia" w:cs="Georgia"/>
            <w:color w:val="825F1F"/>
            <w:u w:val="single"/>
          </w:rPr>
          <w:t>L184 - the stroad critique</w:t>
        </w:r>
      </w:hyperlink>
      <w:r>
        <w:rPr>
          <w:b w:val="0"/>
          <w:i w:val="0"/>
        </w:rPr>
        <w:t>. Technology-readiness claims should be checked against current transport-agency trials and life-cycle evidence. A successful demonstration is not the same as an affordable maintained network.</w:t>
      </w:r>
    </w:p>
    <w:p>
      <w:pPr>
        <w:pStyle w:val="Heading1"/>
        <w:pageBreakBefore/>
        <w:pBdr>
          <w:bottom w:val="single" w:sz="9" w:space="5" w:color="C89C44"/>
        </w:pBdr>
      </w:pPr>
      <w:r>
        <w:rPr>
          <w:b w:val="0"/>
          <w:i w:val="0"/>
        </w:rPr>
        <w:t>Chapter 4 - Retrofitting old systems</w:t>
      </w:r>
    </w:p>
    <w:p>
      <w:pPr/>
      <w:r>
        <w:rPr>
          <w:b w:val="0"/>
          <w:i w:val="0"/>
        </w:rPr>
        <w:t>Existing roads rarely begin from a blank plan. Houses, utilities, property lines, habits, businesses, and political expectations have grown around them. Retrofitting means changing the performance of that inherited system without pretending the past can be erased.</w:t>
      </w:r>
    </w:p>
    <w:p>
      <w:pPr>
        <w:pStyle w:val="Heading2"/>
      </w:pPr>
      <w:r>
        <w:rPr>
          <w:b w:val="0"/>
          <w:i w:val="0"/>
        </w:rPr>
        <w:t>What travellers reveal to planners</w:t>
      </w:r>
    </w:p>
    <w:p>
      <w:pPr/>
      <w:r>
        <w:rPr>
          <w:b w:val="0"/>
          <w:i w:val="0"/>
        </w:rPr>
        <w:t xml:space="preserve">A desire path is the trail people wear across an unofficial route. The </w:t>
      </w:r>
      <w:hyperlink r:id="rId18">
        <w:r>
          <w:rPr>
            <w:rStyle w:val="WSCLink"/>
            <w:rFonts w:ascii="Georgia" w:hAnsi="Georgia" w:eastAsia="Georgia" w:cs="Georgia"/>
            <w:color w:val="825F1F"/>
            <w:u w:val="single"/>
          </w:rPr>
          <w:t>L183 - Guardian exploration of desire paths</w:t>
        </w:r>
      </w:hyperlink>
      <w:r>
        <w:rPr>
          <w:b w:val="0"/>
          <w:i w:val="0"/>
        </w:rPr>
        <w:t xml:space="preserve"> shows how these lines expose a mismatch between designed and desired movement. Paving the path can be a responsive solution. Sometimes the direct route crosses a sensitive habitat, dangerous slope, or inaccessible curb, so the evidence needs interpretation rather than automatic obedience.</w:t>
      </w:r>
    </w:p>
    <w:p>
      <w:pPr/>
      <w:r>
        <w:rPr>
          <w:b w:val="0"/>
          <w:i w:val="0"/>
        </w:rPr>
        <w:t>The travelling salesman problem asks for the shortest route that visits a set of locations and returns to the start. As the number of destinations grows, the possible orders explode. Exact optimization can become impractical, so route systems use heuristics and approximations. The Steiner tree problem asks how to connect points with the shortest total network, allowing additional junction points. It is not the same task as finding one traveller's tour.</w:t>
      </w:r>
    </w:p>
    <w:p>
      <w:pPr/>
      <w:r>
        <w:rPr>
          <w:b w:val="0"/>
          <w:i w:val="0"/>
        </w:rPr>
        <w:t>Vector-based navigation can represent direction and distance to a goal. Dead reckoning carries position forward from earlier movement. The explore-exploit problem asks when an agent should use a known good route and when it should test an uncertain alternative that might be better. Route elasticity describes how travellers change route, time, mode, or destination in response to cost and congestion. These ideas explain why a road network cannot be optimized as though every traveller obeyed one fixed plan.</w:t>
      </w:r>
    </w:p>
    <w:p>
      <w:pPr/>
      <w:r>
        <w:rPr>
          <w:b w:val="0"/>
          <w:i w:val="0"/>
        </w:rPr>
        <w:t>Braess's paradox gives the most surprising result. Adding a connection to a network can make every selfish traveller's journey slower. Each person chooses what appears fastest individually, but their choices create congestion that leaves the group worse off. Under certain conditions, closing a road can improve flow. The paradox does not prove that new roads are always harmful. It proves that network outcome cannot be inferred from one link in isolation.</w:t>
      </w:r>
    </w:p>
    <w:p>
      <w:pPr/>
      <w:r>
        <w:rPr>
          <w:b w:val="0"/>
          <w:i w:val="0"/>
        </w:rPr>
        <w:t>Navigation apps make the problem dynamic. If one app sends every driver along the currently fastest residential street, that street can cease to be fastest and become unsafe for residents. The app optimizes its user's estimated time, not noise, school crossings, emissions, or the reliability of the whole network. A transport authority can price, restrict, or redesign routes to include costs that an individual route choice ignores.</w:t>
      </w:r>
    </w:p>
    <w:p>
      <w:pPr/>
      <w:r>
        <w:rPr>
          <w:b w:val="0"/>
          <w:i w:val="0"/>
        </w:rPr>
        <w:t>Slime mould experiments are often presented as proof that nature can design rail or road networks. A slime mould grows tubes among food sources and reinforces efficient connections. The model can reveal trade-offs between total length and redundancy. It does not know land rights, disability access, political borders, cultural sites, or future development. Biological analogy is a generator of candidate patterns, not a replacement for public judgment.</w:t>
      </w:r>
    </w:p>
    <w:p>
      <w:pPr>
        <w:pStyle w:val="Heading2"/>
      </w:pPr>
      <w:r>
        <w:rPr>
          <w:b w:val="0"/>
          <w:i w:val="0"/>
        </w:rPr>
        <w:t>Long-distance travel without a private car</w:t>
      </w:r>
    </w:p>
    <w:p>
      <w:pPr/>
      <w:r>
        <w:rPr>
          <w:b w:val="0"/>
          <w:i w:val="0"/>
        </w:rPr>
        <w:t xml:space="preserve">The curriculum asks whether a bus journey can count as a road trip. The once-famous London to Calcutta service is described in </w:t>
      </w:r>
      <w:hyperlink r:id="rId19">
        <w:r>
          <w:rPr>
            <w:rStyle w:val="WSCLink"/>
            <w:rFonts w:ascii="Georgia" w:hAnsi="Georgia" w:eastAsia="Georgia" w:cs="Georgia"/>
            <w:color w:val="825F1F"/>
            <w:u w:val="single"/>
          </w:rPr>
          <w:t>L197 - the London-Calcutta route account</w:t>
        </w:r>
      </w:hyperlink>
      <w:r>
        <w:rPr>
          <w:b w:val="0"/>
          <w:i w:val="0"/>
        </w:rPr>
        <w:t>. Such stories are often repeated with promotional images and uncertain details, so dates, operator, and claims of "longest" deserve checking. Even if the route is documented, it differed from one continuous modern public bus line in the way the phrase might suggest.</w:t>
      </w:r>
    </w:p>
    <w:p>
      <w:pPr/>
      <w:r>
        <w:rPr>
          <w:b w:val="0"/>
          <w:i w:val="0"/>
        </w:rPr>
        <w:t xml:space="preserve">The long Transoceanica service connecting Brazil and Peru appears in </w:t>
      </w:r>
      <w:hyperlink r:id="rId20">
        <w:r>
          <w:rPr>
            <w:rStyle w:val="WSCLink"/>
            <w:rFonts w:ascii="Georgia" w:hAnsi="Georgia" w:eastAsia="Georgia" w:cs="Georgia"/>
            <w:color w:val="825F1F"/>
            <w:u w:val="single"/>
          </w:rPr>
          <w:t>L198 - the curriculum's route report</w:t>
        </w:r>
      </w:hyperlink>
      <w:r>
        <w:rPr>
          <w:b w:val="0"/>
          <w:i w:val="0"/>
        </w:rPr>
        <w:t>. A passenger can experience changing landscapes, fatigue, meals, border formalities, weather, and fellow travellers without controlling the wheel. If "road trip" means movement through road landscapes, it qualifies. If it means private agency over stops and detours, scheduled bus travel challenges the category.</w:t>
      </w:r>
    </w:p>
    <w:p>
      <w:pPr/>
      <w:r>
        <w:rPr>
          <w:b w:val="0"/>
          <w:i w:val="0"/>
        </w:rPr>
        <w:t>Agency is not binary. The bus passenger chooses whether to book, what to watch, whom to speak with, and sometimes where to break the larger journey. The driver and operator choose the immediate route and schedule. Border officials can interrupt both. A private-car traveller controls more stops but remains constrained by fuel, roads, law, weather, companions, and money. Comparing the journeys through degrees of control is more useful than protecting "road trip" as an exclusive label.</w:t>
      </w:r>
    </w:p>
    <w:p>
      <w:pPr/>
      <w:r>
        <w:rPr>
          <w:b w:val="0"/>
          <w:i w:val="0"/>
        </w:rPr>
        <w:t>Collective overland travel also changes the social experience. A bus makes strangers share temperature, noise, delay, meals, and border queues. Its large windows frame a landscape no passenger must steer through, allowing attention that a driver cannot safely give. The same fixed seat can create exhaustion and a sense of powerlessness. The vehicle is at once public room and machine in transit.</w:t>
      </w:r>
    </w:p>
    <w:p>
      <w:pPr>
        <w:pStyle w:val="Heading2"/>
      </w:pPr>
      <w:r>
        <w:rPr>
          <w:b w:val="0"/>
          <w:i w:val="0"/>
        </w:rPr>
        <w:t>Route 66 after transport moved on</w:t>
      </w:r>
    </w:p>
    <w:p>
      <w:pPr/>
      <w:r>
        <w:rPr>
          <w:b w:val="0"/>
          <w:i w:val="0"/>
        </w:rPr>
        <w:t xml:space="preserve">US Route 66 linked Chicago with Los Angeles and became associated with migration, roadside business, tourism, music, and westward aspiration. The curriculum's </w:t>
      </w:r>
      <w:hyperlink r:id="rId21">
        <w:r>
          <w:rPr>
            <w:rStyle w:val="WSCLink"/>
            <w:rFonts w:ascii="Georgia" w:hAnsi="Georgia" w:eastAsia="Georgia" w:cs="Georgia"/>
            <w:color w:val="825F1F"/>
            <w:u w:val="single"/>
          </w:rPr>
          <w:t>L199 - Route 66 video</w:t>
        </w:r>
      </w:hyperlink>
      <w:r>
        <w:rPr>
          <w:b w:val="0"/>
          <w:i w:val="0"/>
        </w:rPr>
        <w:t xml:space="preserve"> introduces the road remembered as the Mother Road and Main Street of America. Interstate highways later bypassed towns and carried through traffic more efficiently. Route 66 was removed from the US Highway System in 1985, but loss of primary transport function strengthened its heritage identity.</w:t>
      </w:r>
    </w:p>
    <w:p>
      <w:pPr/>
      <w:r>
        <w:rPr>
          <w:b w:val="0"/>
          <w:i w:val="0"/>
        </w:rPr>
        <w:t>This is a useful model of retrofit. A road can shift from moving the largest possible flow to supporting memory, local business, scenic travel, and preservation. The change is not harmless nostalgia. Communities compete for visitors, surviving fragments differ, and romantic images can omit displacement and segregation. Still, the route shows that an obsolete function does not make infrastructure meaningless.</w:t>
      </w:r>
    </w:p>
    <w:p>
      <w:pPr/>
      <w:r>
        <w:rPr>
          <w:b w:val="0"/>
          <w:i w:val="0"/>
        </w:rPr>
        <w:t>Bypass changes time at two scales. Through travellers reach destinations faster. A town built around passing traffic can lose customers almost overnight. Heritage tourism then tries to make slowness valuable: stop for the diner, photograph the sign, follow the older alignment, and hear the local story. The retrofit works only if preservation benefits residents rather than turning the town into a stage whose services no longer meet daily needs.</w:t>
      </w:r>
    </w:p>
    <w:p>
      <w:pPr>
        <w:pStyle w:val="Heading2"/>
      </w:pPr>
      <w:r>
        <w:rPr>
          <w:b w:val="0"/>
          <w:i w:val="0"/>
        </w:rPr>
        <w:t>Motels made the moving pause legible</w:t>
      </w:r>
    </w:p>
    <w:p>
      <w:pPr/>
      <w:r>
        <w:rPr>
          <w:b w:val="0"/>
          <w:i w:val="0"/>
        </w:rPr>
        <w:t xml:space="preserve">Long road journeys created demand for lodging beside the car. The Milestone Mo-Tel in San Luis Obispo, opened in 1925, is often described as the first motel to use the name. The </w:t>
      </w:r>
      <w:hyperlink r:id="rId22">
        <w:r>
          <w:rPr>
            <w:rStyle w:val="WSCLink"/>
            <w:rFonts w:ascii="Georgia" w:hAnsi="Georgia" w:eastAsia="Georgia" w:cs="Georgia"/>
            <w:color w:val="825F1F"/>
            <w:u w:val="single"/>
          </w:rPr>
          <w:t>L200 - history of the first motel</w:t>
        </w:r>
      </w:hyperlink>
      <w:r>
        <w:rPr>
          <w:b w:val="0"/>
          <w:i w:val="0"/>
        </w:rPr>
        <w:t xml:space="preserve"> explains the compound "motor hotel" and its design. Guests could reach rooms and parking without navigating a city-centre hotel.</w:t>
      </w:r>
    </w:p>
    <w:p>
      <w:pPr/>
      <w:r>
        <w:rPr>
          <w:b w:val="0"/>
          <w:i w:val="0"/>
        </w:rPr>
        <w:t xml:space="preserve">The </w:t>
      </w:r>
      <w:hyperlink r:id="rId23">
        <w:r>
          <w:rPr>
            <w:rStyle w:val="WSCLink"/>
            <w:rFonts w:ascii="Georgia" w:hAnsi="Georgia" w:eastAsia="Georgia" w:cs="Georgia"/>
            <w:color w:val="825F1F"/>
            <w:u w:val="single"/>
          </w:rPr>
          <w:t>L201 - architectural history of motels</w:t>
        </w:r>
      </w:hyperlink>
      <w:r>
        <w:rPr>
          <w:b w:val="0"/>
          <w:i w:val="0"/>
        </w:rPr>
        <w:t xml:space="preserve"> follows the type through cabins, courts, neon signs, chains, pools, and changing highway culture. Motels standardized the temporary home for motorists. Their architecture assumes that arrival is partial: sleep, refuel, and continue.</w:t>
      </w:r>
    </w:p>
    <w:p>
      <w:pPr/>
      <w:r>
        <w:rPr>
          <w:b w:val="0"/>
          <w:i w:val="0"/>
        </w:rPr>
        <w:t>The motor court arranged rooms around parking so the guest's car remained close and visible. Neon signage had to communicate at driving speed after dark, making architecture part of navigation. Chains later offered predictability across unfamiliar places, while interstate exits concentrated services into repeatable clusters. The shift improved convenience but weakened the link between lodging and a particular town. A motel can therefore stand for local roadside character or for a standardized network that makes every stop feel the same.</w:t>
      </w:r>
    </w:p>
    <w:p>
      <w:pPr/>
      <w:r>
        <w:rPr>
          <w:b w:val="0"/>
          <w:i w:val="0"/>
        </w:rPr>
        <w:t>Retrofitting old systems therefore means reading evidence already on the ground. Desire paths reveal behaviour. Algorithms reveal network effects. Bus routes challenge a car-centred genre. Route 66 and motels show infrastructure becoming cultural memory. The planner's job is not to restore an imagined original condition. It is to decide which old promises still matter and how to serve them more safely and fairly.</w:t>
      </w:r>
    </w:p>
    <w:p>
      <w:pPr>
        <w:pStyle w:val="WSCSourceNote"/>
        <w:shd w:fill="F7EACC" w:val="clear"/>
        <w:pBdr>
          <w:left w:val="single" w:sz="14" w:space="6" w:color="C89C44"/>
        </w:pBdr>
      </w:pPr>
      <w:r>
        <w:rPr>
          <w:b/>
          <w:i w:val="0"/>
        </w:rPr>
        <w:t>Sources for this chapter:</w:t>
      </w:r>
      <w:r>
        <w:rPr>
          <w:b w:val="0"/>
          <w:i w:val="0"/>
        </w:rPr>
        <w:t xml:space="preserve"> The route-logic source is </w:t>
      </w:r>
      <w:hyperlink r:id="rId18">
        <w:r>
          <w:rPr>
            <w:rStyle w:val="WSCLink"/>
            <w:rFonts w:ascii="Georgia" w:hAnsi="Georgia" w:eastAsia="Georgia" w:cs="Georgia"/>
            <w:color w:val="825F1F"/>
            <w:u w:val="single"/>
          </w:rPr>
          <w:t>L183</w:t>
        </w:r>
      </w:hyperlink>
      <w:r>
        <w:rPr>
          <w:b w:val="0"/>
          <w:i w:val="0"/>
        </w:rPr>
        <w:t xml:space="preserve">. Long-distance bus cases are </w:t>
      </w:r>
      <w:hyperlink r:id="rId19">
        <w:r>
          <w:rPr>
            <w:rStyle w:val="WSCLink"/>
            <w:rFonts w:ascii="Georgia" w:hAnsi="Georgia" w:eastAsia="Georgia" w:cs="Georgia"/>
            <w:color w:val="825F1F"/>
            <w:u w:val="single"/>
          </w:rPr>
          <w:t>L197</w:t>
        </w:r>
      </w:hyperlink>
      <w:r>
        <w:rPr>
          <w:b w:val="0"/>
          <w:i w:val="0"/>
        </w:rPr>
        <w:t xml:space="preserve"> and </w:t>
      </w:r>
      <w:hyperlink r:id="rId20">
        <w:r>
          <w:rPr>
            <w:rStyle w:val="WSCLink"/>
            <w:rFonts w:ascii="Georgia" w:hAnsi="Georgia" w:eastAsia="Georgia" w:cs="Georgia"/>
            <w:color w:val="825F1F"/>
            <w:u w:val="single"/>
          </w:rPr>
          <w:t>L198</w:t>
        </w:r>
      </w:hyperlink>
      <w:r>
        <w:rPr>
          <w:b w:val="0"/>
          <w:i w:val="0"/>
        </w:rPr>
        <w:t xml:space="preserve">. Route 66 and motel history run from </w:t>
      </w:r>
      <w:hyperlink r:id="rId21">
        <w:r>
          <w:rPr>
            <w:rStyle w:val="WSCLink"/>
            <w:rFonts w:ascii="Georgia" w:hAnsi="Georgia" w:eastAsia="Georgia" w:cs="Georgia"/>
            <w:color w:val="825F1F"/>
            <w:u w:val="single"/>
          </w:rPr>
          <w:t>L199</w:t>
        </w:r>
      </w:hyperlink>
      <w:r>
        <w:rPr>
          <w:b w:val="0"/>
          <w:i w:val="0"/>
        </w:rPr>
        <w:t xml:space="preserve"> through </w:t>
      </w:r>
      <w:hyperlink r:id="rId23">
        <w:r>
          <w:rPr>
            <w:rStyle w:val="WSCLink"/>
            <w:rFonts w:ascii="Georgia" w:hAnsi="Georgia" w:eastAsia="Georgia" w:cs="Georgia"/>
            <w:color w:val="825F1F"/>
            <w:u w:val="single"/>
          </w:rPr>
          <w:t>L201</w:t>
        </w:r>
      </w:hyperlink>
      <w:r>
        <w:rPr>
          <w:b w:val="0"/>
          <w:i w:val="0"/>
        </w:rPr>
        <w:t>. Popular "world's longest" claims need independent verification.</w:t>
      </w:r>
    </w:p>
    <w:p>
      <w:pPr>
        <w:pStyle w:val="Heading1"/>
        <w:pageBreakBefore/>
        <w:pBdr>
          <w:bottom w:val="single" w:sz="9" w:space="5" w:color="C89C44"/>
        </w:pBdr>
      </w:pPr>
      <w:r>
        <w:rPr>
          <w:b w:val="0"/>
          <w:i w:val="0"/>
        </w:rPr>
        <w:t>Chapter 5 - Smart roads, charging roads, and resilience</w:t>
      </w:r>
    </w:p>
    <w:p>
      <w:pPr/>
      <w:r>
        <w:rPr>
          <w:b w:val="0"/>
          <w:i w:val="0"/>
        </w:rPr>
        <w:t>Inductive road charging transfers energy through an electromagnetic field between equipment in or beside the road and a receiver on a vehicle. Static systems charge while parked. Dynamic systems aim to charge while a vehicle moves. If deployed on selected freight or bus routes, charging roads could reduce the battery capacity vehicles need to carry. They also require expensive installation, compatible vehicles, billing, standards, maintenance, and a convincing reason to place energy equipment inside a hard-working pavement.</w:t>
      </w:r>
    </w:p>
    <w:p>
      <w:pPr>
        <w:pStyle w:val="Heading2"/>
      </w:pPr>
      <w:r>
        <w:rPr>
          <w:b w:val="0"/>
          <w:i w:val="0"/>
        </w:rPr>
        <w:t>Smart should mean useful under stress</w:t>
      </w:r>
    </w:p>
    <w:p>
      <w:pPr/>
      <w:r>
        <w:rPr>
          <w:b w:val="0"/>
          <w:i w:val="0"/>
        </w:rPr>
        <w:t>A smart road can collect weather, traffic, surface, and incident data; communicate warnings; adjust signals; or support connected vehicles. More data can shorten response time. It can also create surveillance, cybersecurity, vendor lock-in, and unequal service. A system that fails when communications or electricity are interrupted may be less resilient than a simple sign drivers can still read.</w:t>
      </w:r>
    </w:p>
    <w:p>
      <w:pPr/>
      <w:r>
        <w:rPr>
          <w:b w:val="0"/>
          <w:i w:val="0"/>
        </w:rPr>
        <w:t>Resilience is the ability to preserve or restore essential function through shock. A coastal road may need elevation, drainage, retreat, or an alternative route. A mountain road may need slope monitoring and closures that respect warning signs. An urban street may need shade, permeable surfaces, and emergency access during heat or flood. Smart sensing is one tool. Redundancy, maintenance, clear governance, and trained people remain more important than the label.</w:t>
      </w:r>
    </w:p>
    <w:p>
      <w:pPr>
        <w:pStyle w:val="Heading2"/>
      </w:pPr>
      <w:r>
        <w:rPr>
          <w:b w:val="0"/>
          <w:i w:val="0"/>
        </w:rPr>
        <w:t>Poetry turns infrastructure into inner movement</w:t>
      </w:r>
    </w:p>
    <w:p>
      <w:pPr/>
      <w:r>
        <w:rPr>
          <w:b w:val="0"/>
          <w:i w:val="0"/>
        </w:rPr>
        <w:t xml:space="preserve">The official literary sequence begins with Du Fu's </w:t>
      </w:r>
      <w:hyperlink r:id="rId24">
        <w:r>
          <w:rPr>
            <w:rStyle w:val="WSCLink"/>
            <w:rFonts w:ascii="Georgia" w:hAnsi="Georgia" w:eastAsia="Georgia" w:cs="Georgia"/>
            <w:color w:val="825F1F"/>
            <w:u w:val="single"/>
          </w:rPr>
          <w:t>L185 - "Travelling Again"</w:t>
        </w:r>
      </w:hyperlink>
      <w:r>
        <w:rPr>
          <w:b w:val="0"/>
          <w:i w:val="0"/>
        </w:rPr>
        <w:t xml:space="preserve">, where movement occurs within war, separation, age, and a damaged country. Shakespeare's </w:t>
      </w:r>
      <w:hyperlink r:id="rId25">
        <w:r>
          <w:rPr>
            <w:rStyle w:val="WSCLink"/>
            <w:rFonts w:ascii="Georgia" w:hAnsi="Georgia" w:eastAsia="Georgia" w:cs="Georgia"/>
            <w:color w:val="825F1F"/>
            <w:u w:val="single"/>
          </w:rPr>
          <w:t>L186 - Sonnet 50</w:t>
        </w:r>
      </w:hyperlink>
      <w:r>
        <w:rPr>
          <w:b w:val="0"/>
          <w:i w:val="0"/>
        </w:rPr>
        <w:t xml:space="preserve"> makes physical travel heavy because each step carries the speaker farther from the beloved. Distance is measured emotionally in the horse's reluctant movement.</w:t>
      </w:r>
    </w:p>
    <w:p>
      <w:pPr/>
      <w:r>
        <w:rPr>
          <w:b w:val="0"/>
          <w:i w:val="0"/>
        </w:rPr>
        <w:t xml:space="preserve">John Masefield's </w:t>
      </w:r>
      <w:hyperlink r:id="rId26">
        <w:r>
          <w:rPr>
            <w:rStyle w:val="WSCLink"/>
            <w:rFonts w:ascii="Georgia" w:hAnsi="Georgia" w:eastAsia="Georgia" w:cs="Georgia"/>
            <w:color w:val="825F1F"/>
            <w:u w:val="single"/>
          </w:rPr>
          <w:t>L187 - "Sea Fever"</w:t>
        </w:r>
      </w:hyperlink>
      <w:r>
        <w:rPr>
          <w:b w:val="0"/>
          <w:i w:val="0"/>
        </w:rPr>
        <w:t xml:space="preserve"> expresses a recurring call to travel, while Carl Sandburg's </w:t>
      </w:r>
      <w:hyperlink r:id="rId27">
        <w:r>
          <w:rPr>
            <w:rStyle w:val="WSCLink"/>
            <w:rFonts w:ascii="Georgia" w:hAnsi="Georgia" w:eastAsia="Georgia" w:cs="Georgia"/>
            <w:color w:val="825F1F"/>
            <w:u w:val="single"/>
          </w:rPr>
          <w:t>L188 - "Window"</w:t>
        </w:r>
      </w:hyperlink>
      <w:r>
        <w:rPr>
          <w:b w:val="0"/>
          <w:i w:val="0"/>
        </w:rPr>
        <w:t xml:space="preserve"> observes lives from a moving train. Robert Frost's </w:t>
      </w:r>
      <w:hyperlink r:id="rId28">
        <w:r>
          <w:rPr>
            <w:rStyle w:val="WSCLink"/>
            <w:rFonts w:ascii="Georgia" w:hAnsi="Georgia" w:eastAsia="Georgia" w:cs="Georgia"/>
            <w:color w:val="825F1F"/>
            <w:u w:val="single"/>
          </w:rPr>
          <w:t>L189 - "The Road Not Taken"</w:t>
        </w:r>
      </w:hyperlink>
      <w:r>
        <w:rPr>
          <w:b w:val="0"/>
          <w:i w:val="0"/>
        </w:rPr>
        <w:t xml:space="preserve"> is often misread as a simple celebration of choosing the uncommon path. The roads are described as similarly worn; the speaker anticipates telling a later story that turns an ambiguous choice into a defining one.</w:t>
      </w:r>
    </w:p>
    <w:p>
      <w:pPr/>
      <w:r>
        <w:rPr>
          <w:b w:val="0"/>
          <w:i w:val="0"/>
        </w:rPr>
        <w:t xml:space="preserve">W. B. Yeats's </w:t>
      </w:r>
      <w:hyperlink r:id="rId29">
        <w:r>
          <w:rPr>
            <w:rStyle w:val="WSCLink"/>
            <w:rFonts w:ascii="Georgia" w:hAnsi="Georgia" w:eastAsia="Georgia" w:cs="Georgia"/>
            <w:color w:val="825F1F"/>
            <w:u w:val="single"/>
          </w:rPr>
          <w:t>L190 - "Sailing to Byzantium"</w:t>
        </w:r>
      </w:hyperlink>
      <w:r>
        <w:rPr>
          <w:b w:val="0"/>
          <w:i w:val="0"/>
        </w:rPr>
        <w:t xml:space="preserve"> seeks an imagined cultural and spiritual destination beyond bodily aging. Rustu Onur's </w:t>
      </w:r>
      <w:hyperlink r:id="rId30">
        <w:r>
          <w:rPr>
            <w:rStyle w:val="WSCLink"/>
            <w:rFonts w:ascii="Georgia" w:hAnsi="Georgia" w:eastAsia="Georgia" w:cs="Georgia"/>
            <w:color w:val="825F1F"/>
            <w:u w:val="single"/>
          </w:rPr>
          <w:t>L191 - "The Journey"</w:t>
        </w:r>
      </w:hyperlink>
      <w:r>
        <w:rPr>
          <w:b w:val="0"/>
          <w:i w:val="0"/>
        </w:rPr>
        <w:t xml:space="preserve">, Czeslaw Milosz's </w:t>
      </w:r>
      <w:hyperlink r:id="rId31">
        <w:r>
          <w:rPr>
            <w:rStyle w:val="WSCLink"/>
            <w:rFonts w:ascii="Georgia" w:hAnsi="Georgia" w:eastAsia="Georgia" w:cs="Georgia"/>
            <w:color w:val="825F1F"/>
            <w:u w:val="single"/>
          </w:rPr>
          <w:t>L192 - "This Only"</w:t>
        </w:r>
      </w:hyperlink>
      <w:r>
        <w:rPr>
          <w:b w:val="0"/>
          <w:i w:val="0"/>
        </w:rPr>
        <w:t xml:space="preserve">, Richard Russo's </w:t>
      </w:r>
      <w:hyperlink r:id="rId32">
        <w:r>
          <w:rPr>
            <w:rStyle w:val="WSCLink"/>
            <w:rFonts w:ascii="Georgia" w:hAnsi="Georgia" w:eastAsia="Georgia" w:cs="Georgia"/>
            <w:color w:val="825F1F"/>
            <w:u w:val="single"/>
          </w:rPr>
          <w:t>L193 - "Just Drive"</w:t>
        </w:r>
      </w:hyperlink>
      <w:r>
        <w:rPr>
          <w:b w:val="0"/>
          <w:i w:val="0"/>
        </w:rPr>
        <w:t xml:space="preserve">, and Rita Dove's </w:t>
      </w:r>
      <w:hyperlink r:id="rId33">
        <w:r>
          <w:rPr>
            <w:rStyle w:val="WSCLink"/>
            <w:rFonts w:ascii="Georgia" w:hAnsi="Georgia" w:eastAsia="Georgia" w:cs="Georgia"/>
            <w:color w:val="825F1F"/>
            <w:u w:val="single"/>
          </w:rPr>
          <w:t>L194 - "Vacation"</w:t>
        </w:r>
      </w:hyperlink>
      <w:r>
        <w:rPr>
          <w:b w:val="0"/>
          <w:i w:val="0"/>
        </w:rPr>
        <w:t xml:space="preserve"> shift among mortality, recollection, driving, observation, and the suspended time of departure. Each asks whether movement reveals a self or merely gives it a new scene.</w:t>
      </w:r>
    </w:p>
    <w:p>
      <w:pPr>
        <w:pStyle w:val="Heading2"/>
      </w:pPr>
      <w:r>
        <w:rPr>
          <w:b w:val="0"/>
          <w:i w:val="0"/>
        </w:rPr>
        <w:t>Road, window, sea, and remembered choice</w:t>
      </w:r>
    </w:p>
    <w:p>
      <w:pPr/>
      <w:r>
        <w:rPr>
          <w:b w:val="0"/>
          <w:i w:val="0"/>
        </w:rPr>
        <w:t>Du Fu and Shakespeare make travel heavy because movement increases separation. Du Fu writes within the dislocation of rebellion and an empire under strain; landscape cannot be reduced to scenery because war and age travel through it. Shakespeare's horse seems to share the lover's reluctance, converting every mile into emotional subtraction. Both reject the modern tourism assumption that more movement means more freedom.</w:t>
      </w:r>
    </w:p>
    <w:p>
      <w:pPr/>
      <w:r>
        <w:rPr>
          <w:b w:val="0"/>
          <w:i w:val="0"/>
        </w:rPr>
        <w:t>Masefield and Sandburg position desire differently. "Sea Fever" is spoken by someone repeatedly called back to the moving sea. Its rhythm and catalogue of wind, sky, and ship make departure bodily and sensuous. "Window" places the observer behind glass as scenes and people pass. The traveller can see many lives without entering them. One poem wants immersion in motion; the other notices the ethical distance created by transport.</w:t>
      </w:r>
    </w:p>
    <w:p>
      <w:pPr/>
      <w:r>
        <w:rPr>
          <w:b w:val="0"/>
          <w:i w:val="0"/>
        </w:rPr>
        <w:t>Frost's fork is important because the roads are not visibly opposites. The speaker must choose without enough evidence, then imagines a future in which the choice will be narrated as decisive. The poem is therefore about retrospective story as much as decision. Route-planning systems promise to remove such uncertainty by ranking paths. They cannot tell a traveller which later story will matter, and their recommendation may itself determine which road becomes crowded.</w:t>
      </w:r>
    </w:p>
    <w:p>
      <w:pPr/>
      <w:r>
        <w:rPr>
          <w:b w:val="0"/>
          <w:i w:val="0"/>
        </w:rPr>
        <w:t>Yeats gives the destination a name that is more symbolic than geographic. Byzantium represents artifice, permanence, and a spiritual answer to bodily aging. The voyage is away from a country of sensual youth and toward a form the speaker hopes will escape decay. Onur and Milosz place mortality and recollection closer to the traveller's body. The route becomes a way of noticing time rather than defeating it.</w:t>
      </w:r>
    </w:p>
    <w:p>
      <w:pPr/>
      <w:r>
        <w:rPr>
          <w:b w:val="0"/>
          <w:i w:val="0"/>
        </w:rPr>
        <w:t>Russo's short fiction uses driving as an instruction that can sound practical, desperate, or avoidant depending on context. The confined vehicle forces characters and readers to process danger while movement continues. Dove's "Vacation" watches airport departure rather than celebrating a destination. People in transit are observed at the point when ordinary identity loosens but holiday freedom has not begun. Together, the works show why a liminal space can contain more psychological action than arrival.</w:t>
      </w:r>
    </w:p>
    <w:p>
      <w:pPr/>
      <w:r>
        <w:rPr>
          <w:b w:val="0"/>
          <w:i w:val="0"/>
        </w:rPr>
        <w:t>Compare the grammatical force of their movement. "I must" answers compulsion, "I choose" answers agency, and a vehicle-window scene can leave the traveller mainly observing. A road metaphor is never neutral. It assigns a driver, passenger, direction, and degree of control, even when those roles remain implicit.</w:t>
      </w:r>
    </w:p>
    <w:p>
      <w:pPr>
        <w:pStyle w:val="Heading2"/>
      </w:pPr>
      <w:r>
        <w:rPr>
          <w:b w:val="0"/>
          <w:i w:val="0"/>
        </w:rPr>
        <w:t>The highway in paint and song</w:t>
      </w:r>
    </w:p>
    <w:p>
      <w:pPr/>
      <w:r>
        <w:rPr>
          <w:b w:val="0"/>
          <w:i w:val="0"/>
        </w:rPr>
        <w:t xml:space="preserve">Nat King Cole's </w:t>
      </w:r>
      <w:hyperlink r:id="rId34">
        <w:r>
          <w:rPr>
            <w:rStyle w:val="WSCLink"/>
            <w:rFonts w:ascii="Georgia" w:hAnsi="Georgia" w:eastAsia="Georgia" w:cs="Georgia"/>
            <w:color w:val="825F1F"/>
            <w:u w:val="single"/>
          </w:rPr>
          <w:t>L202 - "Get Your Kicks on Route 66"</w:t>
        </w:r>
      </w:hyperlink>
      <w:r>
        <w:rPr>
          <w:b w:val="0"/>
          <w:i w:val="0"/>
        </w:rPr>
        <w:t xml:space="preserve"> turns place names into rhythm and the route into invitation. Edward Hopper's </w:t>
      </w:r>
      <w:hyperlink r:id="rId35">
        <w:r>
          <w:rPr>
            <w:rStyle w:val="WSCLink"/>
            <w:rFonts w:ascii="Georgia" w:hAnsi="Georgia" w:eastAsia="Georgia" w:cs="Georgia"/>
            <w:color w:val="825F1F"/>
            <w:u w:val="single"/>
          </w:rPr>
          <w:t xml:space="preserve">L203 - </w:t>
        </w:r>
      </w:hyperlink>
      <w:hyperlink r:id="rId35">
        <w:r>
          <w:rPr>
            <w:rStyle w:val="WSCLink"/>
            <w:rFonts w:ascii="Georgia" w:hAnsi="Georgia" w:eastAsia="Georgia" w:cs="Georgia"/>
            <w:color w:val="825F1F"/>
            <w:u w:val="single"/>
            <w:i/>
          </w:rPr>
          <w:t>Western Motel</w:t>
        </w:r>
      </w:hyperlink>
      <w:r>
        <w:rPr>
          <w:b w:val="0"/>
          <w:i w:val="0"/>
        </w:rPr>
        <w:t xml:space="preserve"> gives road lodging a still, uneasy pause. The linked page is not a museum record, so visual claims should be checked against a collection source.</w:t>
      </w:r>
    </w:p>
    <w:p>
      <w:pPr/>
      <w:r>
        <w:rPr>
          <w:b w:val="0"/>
          <w:i w:val="0"/>
        </w:rPr>
        <w:t xml:space="preserve">Edward Ruscha's </w:t>
      </w:r>
      <w:hyperlink r:id="rId36">
        <w:r>
          <w:rPr>
            <w:rStyle w:val="WSCLink"/>
            <w:rFonts w:ascii="Georgia" w:hAnsi="Georgia" w:eastAsia="Georgia" w:cs="Georgia"/>
            <w:color w:val="825F1F"/>
            <w:u w:val="single"/>
          </w:rPr>
          <w:t xml:space="preserve">L204 - </w:t>
        </w:r>
      </w:hyperlink>
      <w:hyperlink r:id="rId36">
        <w:r>
          <w:rPr>
            <w:rStyle w:val="WSCLink"/>
            <w:rFonts w:ascii="Georgia" w:hAnsi="Georgia" w:eastAsia="Georgia" w:cs="Georgia"/>
            <w:color w:val="825F1F"/>
            <w:u w:val="single"/>
            <w:i/>
          </w:rPr>
          <w:t>Standard Station</w:t>
        </w:r>
      </w:hyperlink>
      <w:r>
        <w:rPr>
          <w:b w:val="0"/>
          <w:i w:val="0"/>
        </w:rPr>
        <w:t xml:space="preserve"> monumentalizes the gas station through sharp perspective and commercial design. Willie Nelson's </w:t>
      </w:r>
      <w:hyperlink r:id="rId37">
        <w:r>
          <w:rPr>
            <w:rStyle w:val="WSCLink"/>
            <w:rFonts w:ascii="Georgia" w:hAnsi="Georgia" w:eastAsia="Georgia" w:cs="Georgia"/>
            <w:color w:val="825F1F"/>
            <w:u w:val="single"/>
          </w:rPr>
          <w:t>L205 - "On the Road Again"</w:t>
        </w:r>
      </w:hyperlink>
      <w:r>
        <w:rPr>
          <w:b w:val="0"/>
          <w:i w:val="0"/>
        </w:rPr>
        <w:t xml:space="preserve"> makes repeated touring sound like home in motion. David Hockney's </w:t>
      </w:r>
      <w:hyperlink r:id="rId38">
        <w:r>
          <w:rPr>
            <w:rStyle w:val="WSCLink"/>
            <w:rFonts w:ascii="Georgia" w:hAnsi="Georgia" w:eastAsia="Georgia" w:cs="Georgia"/>
            <w:color w:val="825F1F"/>
            <w:u w:val="single"/>
          </w:rPr>
          <w:t xml:space="preserve">L206 - </w:t>
        </w:r>
      </w:hyperlink>
      <w:hyperlink r:id="rId38">
        <w:r>
          <w:rPr>
            <w:rStyle w:val="WSCLink"/>
            <w:rFonts w:ascii="Georgia" w:hAnsi="Georgia" w:eastAsia="Georgia" w:cs="Georgia"/>
            <w:color w:val="825F1F"/>
            <w:u w:val="single"/>
            <w:i/>
          </w:rPr>
          <w:t>Pearblossom Highway</w:t>
        </w:r>
      </w:hyperlink>
      <w:r>
        <w:rPr>
          <w:b w:val="0"/>
          <w:i w:val="0"/>
        </w:rPr>
        <w:t xml:space="preserve"> assembles many photographs into a road seen across time and viewpoints. The curriculum link is a student-style criticism page, so use a museum source for authoritative dimensions and date.</w:t>
      </w:r>
    </w:p>
    <w:p>
      <w:pPr/>
      <w:r>
        <w:rPr>
          <w:b w:val="0"/>
          <w:i w:val="0"/>
        </w:rPr>
        <w:t xml:space="preserve">Tom Cochrane's </w:t>
      </w:r>
      <w:hyperlink r:id="rId39">
        <w:r>
          <w:rPr>
            <w:rStyle w:val="WSCLink"/>
            <w:rFonts w:ascii="Georgia" w:hAnsi="Georgia" w:eastAsia="Georgia" w:cs="Georgia"/>
            <w:color w:val="825F1F"/>
            <w:u w:val="single"/>
          </w:rPr>
          <w:t>L207 - "Life Is a Highway"</w:t>
        </w:r>
      </w:hyperlink>
      <w:r>
        <w:rPr>
          <w:b w:val="0"/>
          <w:i w:val="0"/>
        </w:rPr>
        <w:t xml:space="preserve"> states the metaphor openly. Bic Runga's </w:t>
      </w:r>
      <w:hyperlink r:id="rId40">
        <w:r>
          <w:rPr>
            <w:rStyle w:val="WSCLink"/>
            <w:rFonts w:ascii="Georgia" w:hAnsi="Georgia" w:eastAsia="Georgia" w:cs="Georgia"/>
            <w:color w:val="825F1F"/>
            <w:u w:val="single"/>
          </w:rPr>
          <w:t>L208 - "Drive"</w:t>
        </w:r>
      </w:hyperlink>
      <w:r>
        <w:rPr>
          <w:b w:val="0"/>
          <w:i w:val="0"/>
        </w:rPr>
        <w:t xml:space="preserve"> and Norah Jones's </w:t>
      </w:r>
      <w:hyperlink r:id="rId41">
        <w:r>
          <w:rPr>
            <w:rStyle w:val="WSCLink"/>
            <w:rFonts w:ascii="Georgia" w:hAnsi="Georgia" w:eastAsia="Georgia" w:cs="Georgia"/>
            <w:color w:val="825F1F"/>
            <w:u w:val="single"/>
          </w:rPr>
          <w:t>L209 - "Come Away with Me"</w:t>
        </w:r>
      </w:hyperlink>
      <w:r>
        <w:rPr>
          <w:b w:val="0"/>
          <w:i w:val="0"/>
        </w:rPr>
        <w:t xml:space="preserve"> make departure intimate, less about the engineering network than the person invited into it.</w:t>
      </w:r>
    </w:p>
    <w:p>
      <w:pPr>
        <w:pStyle w:val="Heading2"/>
      </w:pPr>
      <w:r>
        <w:rPr>
          <w:b w:val="0"/>
          <w:i w:val="0"/>
        </w:rPr>
        <w:t>Three painters, three kinds of roadside time</w:t>
      </w:r>
    </w:p>
    <w:p>
      <w:pPr/>
      <w:r>
        <w:rPr>
          <w:b w:val="0"/>
          <w:i w:val="0"/>
        </w:rPr>
        <w:t>Hopper's motel room contains the road without showing motion. The woman, luggage, furniture, doorway, and parked vehicle make arrival look provisional. Clean geometry and emotional distance deny the lively promise of roadside advertising. The traveller has a room but not necessarily rest. The painting asks whether a temporary shelter interrupts loneliness or frames it.</w:t>
      </w:r>
    </w:p>
    <w:p>
      <w:pPr/>
      <w:r>
        <w:rPr>
          <w:b w:val="0"/>
          <w:i w:val="0"/>
        </w:rPr>
        <w:t>Ruscha's gas station is seen from a dramatic low angle, with hard diagonals pushing the building and its Standard sign into the status of a monument. Commercial typography becomes landscape. The station promises fuel and brand recognition, two invisible systems that make road freedom possible. Its polished image can be read as admiration, deadpan observation, or a slightly sinister monument to petroleum culture.</w:t>
      </w:r>
    </w:p>
    <w:p>
      <w:pPr/>
      <w:r>
        <w:rPr>
          <w:b w:val="0"/>
          <w:i w:val="0"/>
        </w:rPr>
        <w:t xml:space="preserve">Hockney rejects the single photographic instant. </w:t>
      </w:r>
      <w:r>
        <w:rPr>
          <w:b w:val="0"/>
          <w:i/>
        </w:rPr>
        <w:t>Pearblossom Highway</w:t>
      </w:r>
      <w:r>
        <w:rPr>
          <w:b w:val="0"/>
          <w:i w:val="0"/>
        </w:rPr>
        <w:t xml:space="preserve"> combines many photographs taken from shifting viewpoints. Road, signs, litter, horizon, and junction cannot be absorbed in one glance. The collage resembles how a driver constructs a route through successive attention, but it also lets the viewer inspect more than a driver could at speed. Its fractured perspective turns the supposedly straight highway into a temporal assembly.</w:t>
      </w:r>
    </w:p>
    <w:p>
      <w:pPr/>
      <w:r>
        <w:rPr>
          <w:b w:val="0"/>
          <w:i w:val="0"/>
        </w:rPr>
        <w:t>Placed together, the works move from pause to icon to composite journey. Hopper asks what happens inside the stop. Ruscha asks how roadside commerce becomes a visual symbol. Hockney asks whether a road can be represented from one position at all. The official links vary in quality, so scholars should use the images and museum records rather than depend on a fan or student page's interpretation.</w:t>
      </w:r>
    </w:p>
    <w:p>
      <w:pPr>
        <w:pStyle w:val="Heading2"/>
      </w:pPr>
      <w:r>
        <w:rPr>
          <w:b w:val="0"/>
          <w:i w:val="0"/>
        </w:rPr>
        <w:t>Road songs sell different freedoms</w:t>
      </w:r>
    </w:p>
    <w:p>
      <w:pPr/>
      <w:r>
        <w:rPr>
          <w:b w:val="0"/>
          <w:i w:val="0"/>
        </w:rPr>
        <w:t>"Route 66" works like a musical itinerary. City names give the listener a sequence that can be remembered and desired, while the command to "get your kicks" turns the road into leisure. The song helped attach joy to a route that already carried migration and unequal access. Its map is selective because every itinerary is.</w:t>
      </w:r>
    </w:p>
    <w:p>
      <w:pPr/>
      <w:r>
        <w:rPr>
          <w:b w:val="0"/>
          <w:i w:val="0"/>
        </w:rPr>
        <w:t>"On the Road Again" presents touring itself as the place where the singer belongs. The apparent contradiction, home found through repeated departure, fits musicians whose work and community travel with them. "Life Is a Highway" turns life into a surface meant to be ridden continuously, emphasizing energy and resilience while hiding who maintains the vehicle or chooses the road.</w:t>
      </w:r>
    </w:p>
    <w:p>
      <w:pPr/>
      <w:r>
        <w:rPr>
          <w:b w:val="0"/>
          <w:i w:val="0"/>
        </w:rPr>
        <w:t>"Drive" is quieter and more relational. Movement becomes an emotional approach or withdrawal rather than a list of destinations. "Come Away with Me" uses departure as invitation into intimacy, away from noise and ordinary obligation. In both, the key infrastructure is trust between people. The car or road can remain unstated because popular culture has already made departure legible.</w:t>
      </w:r>
    </w:p>
    <w:p>
      <w:pPr/>
      <w:r>
        <w:rPr>
          <w:b w:val="0"/>
          <w:i w:val="0"/>
        </w:rPr>
        <w:t>These songs can romanticize mobility. The traveller seems able to leave whenever a relationship, town, or routine becomes restrictive. That freedom depends on money, legal permission, health, care obligations, and a safe route. The fantasy remains culturally powerful because it temporarily removes those constraints, not because they ceased to exist.</w:t>
      </w:r>
    </w:p>
    <w:p>
      <w:pPr>
        <w:pStyle w:val="Heading2"/>
      </w:pPr>
      <w:r>
        <w:rPr>
          <w:b w:val="0"/>
          <w:i w:val="0"/>
        </w:rPr>
        <w:t>Circle, straight line, or open system?</w:t>
      </w:r>
    </w:p>
    <w:p>
      <w:pPr/>
      <w:r>
        <w:rPr>
          <w:b w:val="0"/>
          <w:i w:val="0"/>
        </w:rPr>
        <w:t xml:space="preserve">William Least Heat-Moon's </w:t>
      </w:r>
      <w:r>
        <w:rPr>
          <w:b w:val="0"/>
          <w:i/>
        </w:rPr>
        <w:t>Blue Highways</w:t>
      </w:r>
      <w:r>
        <w:rPr>
          <w:b w:val="0"/>
          <w:i w:val="0"/>
        </w:rPr>
        <w:t xml:space="preserve"> follows smaller roads on a circular journey through the United States. The curriculum links the </w:t>
      </w:r>
      <w:hyperlink r:id="rId42">
        <w:r>
          <w:rPr>
            <w:rStyle w:val="WSCLink"/>
            <w:rFonts w:ascii="Georgia" w:hAnsi="Georgia" w:eastAsia="Georgia" w:cs="Georgia"/>
            <w:color w:val="825F1F"/>
            <w:u w:val="single"/>
          </w:rPr>
          <w:t>L210 - opening-page document</w:t>
        </w:r>
      </w:hyperlink>
      <w:r>
        <w:rPr>
          <w:b w:val="0"/>
          <w:i w:val="0"/>
        </w:rPr>
        <w:t>, which should be used carefully because it is a third-party upload. His contrast between the meaningful circle and the efficient straight line gives the section a final design problem. A direct route minimizes one kind of cost. A circular route can maximize encounter, return, comparison, or story.</w:t>
      </w:r>
    </w:p>
    <w:p>
      <w:pPr/>
      <w:r>
        <w:rPr>
          <w:b w:val="0"/>
          <w:i w:val="0"/>
        </w:rPr>
        <w:t>The "blue highways" were smaller roads printed in blue in the author's road atlas. Choosing them is a method of attention. Interstate travel organizes the landscape around speed, predictable services, and separation from local streets. Smaller roads expose the traveller to towns, delays, and encounters that cannot be selected entirely in advance. The route produces the book because inefficiency creates material for observation.</w:t>
      </w:r>
    </w:p>
    <w:p>
      <w:pPr/>
      <w:r>
        <w:rPr>
          <w:b w:val="0"/>
          <w:i w:val="0"/>
        </w:rPr>
        <w:t>A circle also changes the meaning of return. Coming back to the starting point could look like zero net displacement, yet the traveller has accumulated comparison and memory. In network engineering, a loop can provide redundancy when one link fails. In narrative, it lets an ending repeat the beginning with altered knowledge. Straight lines are efficient only after the objective is narrowed to distance or time.</w:t>
      </w:r>
    </w:p>
    <w:p>
      <w:pPr/>
      <w:r>
        <w:rPr>
          <w:b w:val="0"/>
          <w:i w:val="0"/>
        </w:rPr>
        <w:t>This is the final link between culture and engineering. A resilient network often contains apparent inefficiency: spare capacity, alternate routes, shoulders, storage, or time for inspection. A meaningful journey may also need what an optimizer calls waste. The question is not whether detours are good. It is which forms of slack protect the system and which merely consume resources without adding safety, learning, or choice.</w:t>
      </w:r>
    </w:p>
    <w:p>
      <w:pPr/>
      <w:r>
        <w:rPr>
          <w:b w:val="0"/>
          <w:i w:val="0"/>
        </w:rPr>
        <w:t>Smart roads should not decide that question for us. An optimization system can reduce travel time according to its model, but someone chooses the objective. A resilient network preserves options: a fast route, a local street, a bus, a safe walking path, and an alternative when one link fails. The smartest road may be the one that lets travellers choose a different mode altogether.</w:t>
      </w:r>
    </w:p>
    <w:p>
      <w:pPr>
        <w:pStyle w:val="WSCSourceNote"/>
        <w:shd w:fill="F7EACC" w:val="clear"/>
        <w:pBdr>
          <w:left w:val="single" w:sz="14" w:space="6" w:color="C89C44"/>
        </w:pBdr>
      </w:pPr>
      <w:r>
        <w:rPr>
          <w:b/>
          <w:i w:val="0"/>
        </w:rPr>
        <w:t>Sources for this chapter:</w:t>
      </w:r>
      <w:r>
        <w:rPr>
          <w:b w:val="0"/>
          <w:i w:val="0"/>
        </w:rPr>
        <w:t xml:space="preserve"> All official cultural links belong to the core: poems </w:t>
      </w:r>
      <w:hyperlink r:id="rId24">
        <w:r>
          <w:rPr>
            <w:rStyle w:val="WSCLink"/>
            <w:rFonts w:ascii="Georgia" w:hAnsi="Georgia" w:eastAsia="Georgia" w:cs="Georgia"/>
            <w:color w:val="825F1F"/>
            <w:u w:val="single"/>
          </w:rPr>
          <w:t>L185</w:t>
        </w:r>
      </w:hyperlink>
      <w:r>
        <w:rPr>
          <w:b w:val="0"/>
          <w:i w:val="0"/>
        </w:rPr>
        <w:t xml:space="preserve"> through </w:t>
      </w:r>
      <w:hyperlink r:id="rId33">
        <w:r>
          <w:rPr>
            <w:rStyle w:val="WSCLink"/>
            <w:rFonts w:ascii="Georgia" w:hAnsi="Georgia" w:eastAsia="Georgia" w:cs="Georgia"/>
            <w:color w:val="825F1F"/>
            <w:u w:val="single"/>
          </w:rPr>
          <w:t>L194</w:t>
        </w:r>
      </w:hyperlink>
      <w:r>
        <w:rPr>
          <w:b w:val="0"/>
          <w:i w:val="0"/>
        </w:rPr>
        <w:t xml:space="preserve">, and road art and music </w:t>
      </w:r>
      <w:hyperlink r:id="rId34">
        <w:r>
          <w:rPr>
            <w:rStyle w:val="WSCLink"/>
            <w:rFonts w:ascii="Georgia" w:hAnsi="Georgia" w:eastAsia="Georgia" w:cs="Georgia"/>
            <w:color w:val="825F1F"/>
            <w:u w:val="single"/>
          </w:rPr>
          <w:t>L202</w:t>
        </w:r>
      </w:hyperlink>
      <w:r>
        <w:rPr>
          <w:b w:val="0"/>
          <w:i w:val="0"/>
        </w:rPr>
        <w:t xml:space="preserve"> through </w:t>
      </w:r>
      <w:hyperlink r:id="rId42">
        <w:r>
          <w:rPr>
            <w:rStyle w:val="WSCLink"/>
            <w:rFonts w:ascii="Georgia" w:hAnsi="Georgia" w:eastAsia="Georgia" w:cs="Georgia"/>
            <w:color w:val="825F1F"/>
            <w:u w:val="single"/>
          </w:rPr>
          <w:t>L210</w:t>
        </w:r>
      </w:hyperlink>
      <w:r>
        <w:rPr>
          <w:b w:val="0"/>
          <w:i w:val="0"/>
        </w:rPr>
        <w:t>. Use the MoMA page for Ruscha as a model of institutional authority. Supplement weak third-party artwork pages rather than discarding the official link.</w:t>
      </w:r>
    </w:p>
    <w:p>
      <w:pPr>
        <w:pStyle w:val="Heading1"/>
        <w:pBdr>
          <w:bottom w:val="single" w:sz="9" w:space="5" w:color="C89C44"/>
        </w:pBdr>
      </w:pPr>
      <w:r>
        <w:rPr>
          <w:b w:val="0"/>
          <w:i w:val="0"/>
        </w:rPr>
        <w:t>Final synthesis - A road is never only the route</w:t>
      </w:r>
    </w:p>
    <w:p>
      <w:pPr/>
      <w:r>
        <w:rPr>
          <w:b w:val="0"/>
          <w:i w:val="0"/>
        </w:rPr>
        <w:t>Roads record old movement and produce new movement. A holloway is worn by earlier travellers. A stroad encourages speed while creating conflict. A new lane changes where people live and when they travel. A motel turns the pause into a business. Route 66 survives after its main transport role because culture can preserve a road that engineering has bypassed.</w:t>
      </w:r>
    </w:p>
    <w:p>
      <w:pPr/>
      <w:r>
        <w:rPr>
          <w:b w:val="0"/>
          <w:i w:val="0"/>
        </w:rPr>
        <w:t>New materials and communications matter when they solve a defined problem across a full life cycle. Solar panels in pavement, inductive charging, sensors, and self-healing binders should be judged against ordinary alternatives, maintenance capacity, failure modes, and the needs of users who cannot buy the newest vehicle. "Smart" is not a material property. It is a claim about the whole system.</w:t>
      </w:r>
    </w:p>
    <w:p>
      <w:pPr/>
      <w:r>
        <w:rPr>
          <w:b w:val="0"/>
          <w:i w:val="0"/>
        </w:rPr>
        <w:t>For a WSC comparison, name the road's purpose, user, surface, network effect, and cultural meaning. Then ask what the apparent destination leaves out. We may still need roads where we are going, but we do not need every old assumption about whose speed matters most.</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WHERE WE'RE GOING</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WHERE WE'RE GOING</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history.com/articles/ancient-roman-roads-network" TargetMode="External"/><Relationship Id="rId13" Type="http://schemas.openxmlformats.org/officeDocument/2006/relationships/hyperlink" Target="https://affinitymag.co.uk/most-famous-roads-in-the-world/" TargetMode="External"/><Relationship Id="rId14" Type="http://schemas.openxmlformats.org/officeDocument/2006/relationships/hyperlink" Target="https://medium.com/@anmol.v1/where-history-walked-the-worlds-most-legendary-roads-9226002af3d1" TargetMode="External"/><Relationship Id="rId15" Type="http://schemas.openxmlformats.org/officeDocument/2006/relationships/hyperlink" Target="https://www.hagerty.co.uk/articles/136-years-ago-bertha-benz-did-more-than-just-take-a-drive/" TargetMode="External"/><Relationship Id="rId16" Type="http://schemas.openxmlformats.org/officeDocument/2006/relationships/hyperlink" Target="https://www.openculture.com/2019/09/a-brief-history-of-the-great-american-road-trip.html" TargetMode="External"/><Relationship Id="rId17" Type="http://schemas.openxmlformats.org/officeDocument/2006/relationships/hyperlink" Target="https://theconversation.com/not-quite-a-street-not-quite-a-road-why-stroads-are-disasters-of-urban-planning-and-how-to-fix-them-232485" TargetMode="External"/><Relationship Id="rId18" Type="http://schemas.openxmlformats.org/officeDocument/2006/relationships/hyperlink" Target="https://www.theguardian.com/cities/2018/oct/05/desire-paths-the-illicit-trails-that-defy-the-urban-planners" TargetMode="External"/><Relationship Id="rId19" Type="http://schemas.openxmlformats.org/officeDocument/2006/relationships/hyperlink" Target="https://secretldn.com/longest-bus-route-in-the-world-london-to-calcutta/" TargetMode="External"/><Relationship Id="rId20" Type="http://schemas.openxmlformats.org/officeDocument/2006/relationships/hyperlink" Target="https://www.riotimesonline.com/brazil-news/rio-travel/the-worlds-longest-bus-route-leaves-brazil-and-lasts-5-days-its-surreal/" TargetMode="External"/><Relationship Id="rId21" Type="http://schemas.openxmlformats.org/officeDocument/2006/relationships/hyperlink" Target="https://www.youtube.com/watch?v=ngSgEAbQWGs" TargetMode="External"/><Relationship Id="rId22" Type="http://schemas.openxmlformats.org/officeDocument/2006/relationships/hyperlink" Target="https://www.pbssocal.org/shows/artbound/swimming-pools-and-movie-stars-a-history-of-the-worlds-first-motel" TargetMode="External"/><Relationship Id="rId23" Type="http://schemas.openxmlformats.org/officeDocument/2006/relationships/hyperlink" Target="https://sah-archipedia.org/essays/CA-01-ART-01" TargetMode="External"/><Relationship Id="rId24" Type="http://schemas.openxmlformats.org/officeDocument/2006/relationships/hyperlink" Target="http://www.chinese-poems.com/d21t.html" TargetMode="External"/><Relationship Id="rId25" Type="http://schemas.openxmlformats.org/officeDocument/2006/relationships/hyperlink" Target="https://poets.org/poem/how-heavy-do-i-journey-way-sonnet-50" TargetMode="External"/><Relationship Id="rId26" Type="http://schemas.openxmlformats.org/officeDocument/2006/relationships/hyperlink" Target="https://www.poetryfoundation.org/poems/54932/sea-fever-56d235e0d871e" TargetMode="External"/><Relationship Id="rId27" Type="http://schemas.openxmlformats.org/officeDocument/2006/relationships/hyperlink" Target="https://poets.org/poem/window-0" TargetMode="External"/><Relationship Id="rId28" Type="http://schemas.openxmlformats.org/officeDocument/2006/relationships/hyperlink" Target="https://www.poetryfoundation.org/poems/44272/the-road-not-taken" TargetMode="External"/><Relationship Id="rId29" Type="http://schemas.openxmlformats.org/officeDocument/2006/relationships/hyperlink" Target="https://www.poetryfoundation.org/poems/43291/sailing-to-byzantium" TargetMode="External"/><Relationship Id="rId30" Type="http://schemas.openxmlformats.org/officeDocument/2006/relationships/hyperlink" Target="https://www.poetryfoundation.org/poetrymagazine/poems/1614984/the-journey" TargetMode="External"/><Relationship Id="rId31" Type="http://schemas.openxmlformats.org/officeDocument/2006/relationships/hyperlink" Target="https://nexusonline.org/this-only-czeslaw-milosz/" TargetMode="External"/><Relationship Id="rId32" Type="http://schemas.openxmlformats.org/officeDocument/2006/relationships/hyperlink" Target="https://www.infinityplus.co.uk/stories/justdrive.htm" TargetMode="External"/><Relationship Id="rId33" Type="http://schemas.openxmlformats.org/officeDocument/2006/relationships/hyperlink" Target="https://poets.org/poem/vacation" TargetMode="External"/><Relationship Id="rId34" Type="http://schemas.openxmlformats.org/officeDocument/2006/relationships/hyperlink" Target="https://www.youtube.com/watch?v=9nuDE1SJlPo" TargetMode="External"/><Relationship Id="rId35" Type="http://schemas.openxmlformats.org/officeDocument/2006/relationships/hyperlink" Target="https://www.edwardhopper.net/western-motel.jsp" TargetMode="External"/><Relationship Id="rId36" Type="http://schemas.openxmlformats.org/officeDocument/2006/relationships/hyperlink" Target="https://www.moma.org/collection/works/76637" TargetMode="External"/><Relationship Id="rId37" Type="http://schemas.openxmlformats.org/officeDocument/2006/relationships/hyperlink" Target="https://www.youtube.com/watch?v=dBN86y30Ufc" TargetMode="External"/><Relationship Id="rId38" Type="http://schemas.openxmlformats.org/officeDocument/2006/relationships/hyperlink" Target="https://davidhockneyexhibition.weebly.com/artwork-critiques.html" TargetMode="External"/><Relationship Id="rId39" Type="http://schemas.openxmlformats.org/officeDocument/2006/relationships/hyperlink" Target="https://www.youtube.com/watch?v=U3sMjm9Eloo" TargetMode="External"/><Relationship Id="rId40" Type="http://schemas.openxmlformats.org/officeDocument/2006/relationships/hyperlink" Target="https://www.youtube.com/watch?v=xHGUh30U4tQ" TargetMode="External"/><Relationship Id="rId41" Type="http://schemas.openxmlformats.org/officeDocument/2006/relationships/hyperlink" Target="https://www.youtube.com/watch?v=lbjZPFBD6JU" TargetMode="External"/><Relationship Id="rId42" Type="http://schemas.openxmlformats.org/officeDocument/2006/relationships/hyperlink" Target="https://www.scribd.com/document/119462191/Blue-Highway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We're Going, We'll Still Need Them</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