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9AD" w:rsidRDefault="007B39AD" w:rsidP="007B39AD">
      <w:pPr>
        <w:pStyle w:val="Heading1"/>
      </w:pPr>
      <w:r>
        <w:t>Sprint One Marking Guidelines</w:t>
      </w:r>
    </w:p>
    <w:p w:rsidR="00F0307D" w:rsidRPr="00F0307D" w:rsidRDefault="00F0307D" w:rsidP="00F0307D"/>
    <w:p w:rsidR="00F0307D" w:rsidRPr="00F0307D" w:rsidRDefault="00F0307D" w:rsidP="00F0307D">
      <w:r>
        <w:t>STUDENT NAME ________________________    ID __________________ DATE _____________</w:t>
      </w:r>
    </w:p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8359"/>
        <w:gridCol w:w="710"/>
      </w:tblGrid>
      <w:tr w:rsidR="00D15BBC" w:rsidTr="00B8030C">
        <w:trPr>
          <w:trHeight w:val="530"/>
        </w:trPr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D15BBC" w:rsidRDefault="00A3501A" w:rsidP="00BE234F">
            <w:pPr>
              <w:pStyle w:val="Heading3"/>
              <w:outlineLvl w:val="2"/>
            </w:pPr>
            <w:r>
              <w:rPr>
                <w:lang w:eastAsia="en-AU"/>
              </w:rPr>
              <w:t>Discussion Topics for Teams (CITE – Team meeting)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E234F">
            <w:pPr>
              <w:pStyle w:val="Heading3"/>
              <w:jc w:val="center"/>
              <w:outlineLvl w:val="2"/>
            </w:pPr>
          </w:p>
        </w:tc>
      </w:tr>
      <w:tr w:rsidR="00A3501A" w:rsidTr="00B8030C">
        <w:trPr>
          <w:trHeight w:val="530"/>
        </w:trPr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A3501A" w:rsidRDefault="00A3501A" w:rsidP="00A350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Code for Modularity</w:t>
            </w:r>
          </w:p>
          <w:p w:rsidR="00A3501A" w:rsidRDefault="00A3501A" w:rsidP="00A350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Extensibility (Add/Modify features in the future)</w:t>
            </w:r>
          </w:p>
          <w:p w:rsidR="00A3501A" w:rsidRDefault="00A3501A" w:rsidP="00A350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Code comments, version control, future code maintena</w:t>
            </w:r>
            <w:bookmarkStart w:id="0" w:name="_GoBack"/>
            <w:bookmarkEnd w:id="0"/>
            <w:r>
              <w:rPr>
                <w:lang w:eastAsia="en-AU"/>
              </w:rPr>
              <w:t>nce</w:t>
            </w:r>
          </w:p>
          <w:p w:rsidR="00A3501A" w:rsidRDefault="00A3501A" w:rsidP="00A3501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eastAsia="en-AU"/>
              </w:rPr>
            </w:pPr>
            <w:r>
              <w:rPr>
                <w:lang w:eastAsia="en-AU"/>
              </w:rPr>
              <w:t>GUI testing, Code testing</w:t>
            </w:r>
          </w:p>
          <w:p w:rsidR="00A3501A" w:rsidRDefault="00A3501A" w:rsidP="00A3501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lang w:eastAsia="en-AU"/>
              </w:rPr>
              <w:t>Document standards, presentation requirements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1A" w:rsidRDefault="00A3501A" w:rsidP="00BE234F">
            <w:pPr>
              <w:pStyle w:val="Heading3"/>
              <w:jc w:val="center"/>
              <w:outlineLvl w:val="2"/>
            </w:pPr>
          </w:p>
        </w:tc>
      </w:tr>
      <w:tr w:rsidR="00A3501A" w:rsidTr="00B8030C">
        <w:trPr>
          <w:trHeight w:val="530"/>
        </w:trPr>
        <w:tc>
          <w:tcPr>
            <w:tcW w:w="8359" w:type="dxa"/>
            <w:tcBorders>
              <w:bottom w:val="single" w:sz="4" w:space="0" w:color="auto"/>
              <w:right w:val="single" w:sz="4" w:space="0" w:color="auto"/>
            </w:tcBorders>
          </w:tcPr>
          <w:p w:rsidR="00A3501A" w:rsidRDefault="00A3501A" w:rsidP="00A3501A">
            <w:pPr>
              <w:pStyle w:val="Heading3"/>
              <w:rPr>
                <w:lang w:eastAsia="en-AU"/>
              </w:rPr>
            </w:pPr>
            <w:r>
              <w:t>Marking Criteria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01A" w:rsidRDefault="00A3501A" w:rsidP="00BE234F">
            <w:pPr>
              <w:pStyle w:val="Heading3"/>
              <w:jc w:val="center"/>
              <w:outlineLvl w:val="2"/>
            </w:pP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r>
              <w:t>The team has a source control system with the sprint one code and associated documents.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r>
              <w:t>The team has a Project Management Plan completed up to the sprint one assessment milestone.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  <w:tr w:rsidR="00E8392E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92E" w:rsidRDefault="00E8392E" w:rsidP="00B8030C">
            <w:r>
              <w:rPr>
                <w:lang w:eastAsia="en-AU"/>
              </w:rPr>
              <w:t>Software Development Testing Plan (validation plan used during the software development)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92E" w:rsidRDefault="00E8392E" w:rsidP="00B8030C">
            <w:pPr>
              <w:jc w:val="center"/>
            </w:pPr>
            <w:r>
              <w:sym w:font="Wingdings" w:char="F06F"/>
            </w:r>
          </w:p>
        </w:tc>
      </w:tr>
      <w:tr w:rsidR="00A3501A" w:rsidTr="00A3501A">
        <w:trPr>
          <w:gridAfter w:val="1"/>
          <w:wAfter w:w="710" w:type="dxa"/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</w:tcBorders>
          </w:tcPr>
          <w:p w:rsidR="00A3501A" w:rsidRDefault="00A3501A" w:rsidP="00B8030C">
            <w:r>
              <w:t>The Analysis document has the following heading and content;</w:t>
            </w: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514E53">
              <w:rPr>
                <w:lang w:eastAsia="en-AU"/>
              </w:rPr>
              <w:t>CITE business rules</w:t>
            </w:r>
            <w:r>
              <w:rPr>
                <w:lang w:eastAsia="en-AU"/>
              </w:rPr>
              <w:t xml:space="preserve"> for software development,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514E53">
              <w:rPr>
                <w:lang w:eastAsia="en-AU"/>
              </w:rPr>
              <w:t xml:space="preserve">CITE Managed Services QA, 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BE234F">
              <w:rPr>
                <w:rFonts w:ascii="Calibri" w:eastAsia="Calibri" w:hAnsi="Calibri"/>
                <w:lang w:eastAsia="en-US"/>
              </w:rPr>
              <w:t>Acme Entertainment Pty</w:t>
            </w:r>
            <w:r w:rsidRPr="00514E53">
              <w:rPr>
                <w:lang w:eastAsia="en-AU"/>
              </w:rPr>
              <w:t xml:space="preserve"> </w:t>
            </w:r>
            <w:r>
              <w:rPr>
                <w:lang w:eastAsia="en-AU"/>
              </w:rPr>
              <w:t xml:space="preserve">Ltd </w:t>
            </w:r>
            <w:r w:rsidRPr="00514E53">
              <w:rPr>
                <w:lang w:eastAsia="en-AU"/>
              </w:rPr>
              <w:t>development requirements</w:t>
            </w:r>
            <w:r>
              <w:rPr>
                <w:lang w:eastAsia="en-AU"/>
              </w:rPr>
              <w:t>,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pPr>
              <w:rPr>
                <w:lang w:eastAsia="en-AU"/>
              </w:rPr>
            </w:pPr>
            <w:r>
              <w:rPr>
                <w:lang w:eastAsia="en-AU"/>
              </w:rPr>
              <w:t>The Movie Database App</w:t>
            </w:r>
            <w:r w:rsidR="00656E0A">
              <w:rPr>
                <w:lang w:eastAsia="en-AU"/>
              </w:rPr>
              <w:t>lication</w:t>
            </w:r>
            <w:r>
              <w:rPr>
                <w:lang w:eastAsia="en-AU"/>
              </w:rPr>
              <w:t xml:space="preserve"> functions correctly on multiple platforms.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Ensure all documentation is properly formatted, headers, footers, page numbers </w:t>
            </w:r>
            <w:proofErr w:type="spellStart"/>
            <w:r>
              <w:rPr>
                <w:lang w:eastAsia="en-AU"/>
              </w:rPr>
              <w:t>ToC</w:t>
            </w:r>
            <w:proofErr w:type="spellEnd"/>
            <w:r>
              <w:rPr>
                <w:lang w:eastAsia="en-AU"/>
              </w:rPr>
              <w:t>, etc.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pPr>
              <w:rPr>
                <w:lang w:eastAsia="en-AU"/>
              </w:rPr>
            </w:pPr>
            <w:r>
              <w:rPr>
                <w:lang w:eastAsia="en-AU"/>
              </w:rPr>
              <w:t>Ensure all topics are covered using common terminology,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pPr>
              <w:rPr>
                <w:lang w:eastAsia="en-AU"/>
              </w:rPr>
            </w:pPr>
            <w:r>
              <w:rPr>
                <w:lang w:eastAsia="en-AU"/>
              </w:rPr>
              <w:t>The presenter can explain the difference between adaptive and responsive.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  <w:tr w:rsidR="00D15BBC" w:rsidTr="00A3501A">
        <w:trPr>
          <w:trHeight w:val="537"/>
        </w:trPr>
        <w:tc>
          <w:tcPr>
            <w:tcW w:w="8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BBC" w:rsidRDefault="00D15BBC" w:rsidP="00B8030C">
            <w:pPr>
              <w:rPr>
                <w:lang w:eastAsia="en-AU"/>
              </w:rPr>
            </w:pPr>
            <w:r>
              <w:rPr>
                <w:lang w:eastAsia="en-AU"/>
              </w:rPr>
              <w:t>All Testing has been documented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BBC" w:rsidRDefault="00D15BBC" w:rsidP="00B8030C">
            <w:pPr>
              <w:jc w:val="center"/>
            </w:pPr>
            <w:r>
              <w:sym w:font="Wingdings" w:char="F06F"/>
            </w:r>
          </w:p>
        </w:tc>
      </w:tr>
    </w:tbl>
    <w:p w:rsidR="00ED69BE" w:rsidRPr="00D15BBC" w:rsidRDefault="00D15BBC" w:rsidP="007B39AD">
      <w:pPr>
        <w:rPr>
          <w:sz w:val="18"/>
          <w:szCs w:val="18"/>
        </w:rPr>
      </w:pPr>
      <w:r w:rsidRPr="00D15BBC">
        <w:rPr>
          <w:sz w:val="18"/>
          <w:szCs w:val="18"/>
        </w:rPr>
        <w:t>Note</w:t>
      </w:r>
      <w:r>
        <w:rPr>
          <w:sz w:val="18"/>
          <w:szCs w:val="18"/>
        </w:rPr>
        <w:t>;</w:t>
      </w:r>
      <w:r w:rsidRPr="00D15BBC">
        <w:rPr>
          <w:sz w:val="18"/>
          <w:szCs w:val="18"/>
        </w:rPr>
        <w:t xml:space="preserve"> place a tick or cross for each criteria.</w:t>
      </w:r>
    </w:p>
    <w:p w:rsidR="00E47F55" w:rsidRDefault="00E47F55" w:rsidP="007B39AD">
      <w:r>
        <w:t>Comments:</w:t>
      </w:r>
    </w:p>
    <w:p w:rsidR="00E47F55" w:rsidRDefault="00E47F55" w:rsidP="007B39AD">
      <w:r>
        <w:t>---------------------------------------------------------------------------------------------------------------------------------</w:t>
      </w:r>
    </w:p>
    <w:p w:rsidR="00E47F55" w:rsidRDefault="00E47F55" w:rsidP="007B39AD">
      <w:r>
        <w:t>---------------------------------------------------------------------------------------------------------------------------------</w:t>
      </w:r>
    </w:p>
    <w:p w:rsidR="00E47F55" w:rsidRDefault="00E47F55" w:rsidP="00E47F55">
      <w:r>
        <w:t>---------------------------------------------------------------------------------------------------------------------------------</w:t>
      </w:r>
    </w:p>
    <w:p w:rsidR="00E47F55" w:rsidRDefault="00E47F55" w:rsidP="00E47F55">
      <w:r>
        <w:t>---------------------------------------------------------------------------------------------------------------------------------</w:t>
      </w:r>
    </w:p>
    <w:p w:rsidR="00B8030C" w:rsidRDefault="00E47F55" w:rsidP="007B39AD">
      <w:r>
        <w:t>---------------------------------------------------------------------------------------------------------------------------------</w:t>
      </w:r>
    </w:p>
    <w:sectPr w:rsidR="00B8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A6CB2"/>
    <w:multiLevelType w:val="hybridMultilevel"/>
    <w:tmpl w:val="4BC40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AD1E2A"/>
    <w:multiLevelType w:val="hybridMultilevel"/>
    <w:tmpl w:val="AC003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AD"/>
    <w:rsid w:val="0018445D"/>
    <w:rsid w:val="00411B83"/>
    <w:rsid w:val="0055621A"/>
    <w:rsid w:val="00656E0A"/>
    <w:rsid w:val="007B39AD"/>
    <w:rsid w:val="00953D52"/>
    <w:rsid w:val="00A3501A"/>
    <w:rsid w:val="00B8030C"/>
    <w:rsid w:val="00BE234F"/>
    <w:rsid w:val="00D15BBC"/>
    <w:rsid w:val="00E47F55"/>
    <w:rsid w:val="00E8392E"/>
    <w:rsid w:val="00ED69BE"/>
    <w:rsid w:val="00F0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4D375-9BBA-43D9-B3B9-E376093B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9AD"/>
    <w:pPr>
      <w:keepNext/>
      <w:keepLines/>
      <w:spacing w:before="200" w:after="0" w:line="276" w:lineRule="auto"/>
      <w:outlineLvl w:val="2"/>
    </w:pPr>
    <w:rPr>
      <w:rFonts w:ascii="Calibri Light" w:eastAsia="MS Gothic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0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39AD"/>
    <w:rPr>
      <w:rFonts w:ascii="Calibri Light" w:eastAsia="MS Gothic" w:hAnsi="Calibri Light" w:cs="Times New Roman"/>
      <w:b/>
      <w:bCs/>
      <w:color w:val="5B9BD5"/>
    </w:rPr>
  </w:style>
  <w:style w:type="character" w:customStyle="1" w:styleId="Heading1Char">
    <w:name w:val="Heading 1 Char"/>
    <w:basedOn w:val="DefaultParagraphFont"/>
    <w:link w:val="Heading1"/>
    <w:uiPriority w:val="9"/>
    <w:rsid w:val="007B3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E234F"/>
    <w:pPr>
      <w:spacing w:after="200" w:line="276" w:lineRule="auto"/>
      <w:ind w:left="720"/>
      <w:contextualSpacing/>
    </w:pPr>
    <w:rPr>
      <w:rFonts w:eastAsiaTheme="minorEastAsia" w:cs="Times New Roman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E234F"/>
    <w:rPr>
      <w:rFonts w:eastAsiaTheme="minorEastAsia" w:cs="Times New Roman"/>
      <w:lang w:val="en-GB" w:eastAsia="en-GB"/>
    </w:rPr>
  </w:style>
  <w:style w:type="table" w:styleId="TableGrid">
    <w:name w:val="Table Grid"/>
    <w:basedOn w:val="TableNormal"/>
    <w:uiPriority w:val="39"/>
    <w:rsid w:val="00BE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3501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62742-5521-4C9C-A220-EED7068C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Godwin</dc:creator>
  <cp:keywords/>
  <dc:description/>
  <cp:lastModifiedBy>Stewart Godwin</cp:lastModifiedBy>
  <cp:revision>9</cp:revision>
  <dcterms:created xsi:type="dcterms:W3CDTF">2019-08-29T05:15:00Z</dcterms:created>
  <dcterms:modified xsi:type="dcterms:W3CDTF">2019-09-25T06:45:00Z</dcterms:modified>
</cp:coreProperties>
</file>