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F05" w:rsidRDefault="00823F05" w:rsidP="00C379C0">
      <w:pPr>
        <w:pStyle w:val="Heading1"/>
      </w:pPr>
      <w:bookmarkStart w:id="0" w:name="_Toc73565931"/>
      <w:bookmarkStart w:id="1" w:name="_Toc73602837"/>
      <w:r>
        <w:t>Software Testing Plan</w:t>
      </w:r>
      <w:bookmarkEnd w:id="0"/>
      <w:bookmarkEnd w:id="1"/>
    </w:p>
    <w:p w:rsidR="00823F05" w:rsidRDefault="00823F05" w:rsidP="00487565">
      <w:pPr>
        <w:pStyle w:val="Heading2"/>
      </w:pPr>
      <w:bookmarkStart w:id="2" w:name="_Toc73565932"/>
      <w:bookmarkStart w:id="3" w:name="_Toc73602838"/>
      <w:r>
        <w:t>Introduction</w:t>
      </w:r>
      <w:bookmarkEnd w:id="2"/>
      <w:bookmarkEnd w:id="3"/>
    </w:p>
    <w:p w:rsidR="00823F05" w:rsidRDefault="00823F05" w:rsidP="00487565">
      <w:r>
        <w:t>This software test plan will utilize an Agile testing methodology which forms part of the overall Agile SDLC model used for developing the project. Given the simplistic nature of the project, static testing may not be necessary. The program may also be tested manually; as there is no need for numerous, repetitive actions to test the relatively few required functions. The main test metrics used will be error count and error frequency.</w:t>
      </w:r>
    </w:p>
    <w:p w:rsidR="00823F05" w:rsidRPr="00487565" w:rsidRDefault="00823F05" w:rsidP="00487565">
      <w:r>
        <w:t>The requirements of this project suggest the employment of a Behavioral Testing Strategy which involves the use of Black Box tests on the application. Testing will focus primarily on key functionality from the user’s perspective. Project scope does not specify requirements pertaining to user experience.</w:t>
      </w:r>
    </w:p>
    <w:p w:rsidR="00823F05" w:rsidRDefault="00823F05" w:rsidP="00C379C0">
      <w:pPr>
        <w:pStyle w:val="Heading2"/>
      </w:pPr>
      <w:bookmarkStart w:id="4" w:name="_Toc73565933"/>
      <w:bookmarkStart w:id="5" w:name="_Toc73602839"/>
      <w:r>
        <w:t>Scope</w:t>
      </w:r>
      <w:bookmarkEnd w:id="4"/>
      <w:bookmarkEnd w:id="5"/>
    </w:p>
    <w:p w:rsidR="00823F05" w:rsidRDefault="00823F05" w:rsidP="00C379C0">
      <w:pPr>
        <w:pStyle w:val="Heading3"/>
      </w:pPr>
      <w:bookmarkStart w:id="6" w:name="_Toc73565934"/>
      <w:bookmarkStart w:id="7" w:name="_Toc73602840"/>
      <w:r>
        <w:t>In Scope</w:t>
      </w:r>
      <w:bookmarkEnd w:id="6"/>
      <w:bookmarkEnd w:id="7"/>
    </w:p>
    <w:p w:rsidR="00823F05" w:rsidRPr="00E74A12" w:rsidRDefault="00823F05" w:rsidP="00823F05">
      <w:pPr>
        <w:pStyle w:val="ListParagraph"/>
        <w:numPr>
          <w:ilvl w:val="0"/>
          <w:numId w:val="22"/>
        </w:numPr>
        <w:spacing w:line="254" w:lineRule="auto"/>
        <w:rPr>
          <w:rFonts w:ascii="Calibri" w:hAnsi="Calibri" w:cs="Calibri"/>
        </w:rPr>
      </w:pPr>
      <w:r>
        <w:rPr>
          <w:rFonts w:ascii="Calibri" w:hAnsi="Calibri" w:cs="Calibri"/>
        </w:rPr>
        <w:t>User authentication</w:t>
      </w:r>
    </w:p>
    <w:p w:rsidR="00823F05" w:rsidRDefault="00823F05" w:rsidP="00823F05">
      <w:pPr>
        <w:pStyle w:val="ListParagraph"/>
        <w:numPr>
          <w:ilvl w:val="0"/>
          <w:numId w:val="22"/>
        </w:numPr>
        <w:spacing w:line="254" w:lineRule="auto"/>
        <w:rPr>
          <w:rFonts w:ascii="Calibri" w:hAnsi="Calibri" w:cs="Calibri"/>
        </w:rPr>
      </w:pPr>
      <w:r>
        <w:rPr>
          <w:rFonts w:cs="Calibri"/>
        </w:rPr>
        <w:t>Display database</w:t>
      </w:r>
    </w:p>
    <w:p w:rsidR="00823F05" w:rsidRDefault="00823F05" w:rsidP="00823F05">
      <w:pPr>
        <w:pStyle w:val="ListParagraph"/>
        <w:numPr>
          <w:ilvl w:val="0"/>
          <w:numId w:val="22"/>
        </w:numPr>
        <w:spacing w:line="254" w:lineRule="auto"/>
        <w:rPr>
          <w:rFonts w:cs="Calibri"/>
        </w:rPr>
      </w:pPr>
      <w:r>
        <w:rPr>
          <w:rFonts w:cs="Calibri"/>
        </w:rPr>
        <w:t>Search database</w:t>
      </w:r>
    </w:p>
    <w:p w:rsidR="00823F05" w:rsidRDefault="00823F05" w:rsidP="00823F05">
      <w:pPr>
        <w:pStyle w:val="ListParagraph"/>
        <w:numPr>
          <w:ilvl w:val="1"/>
          <w:numId w:val="22"/>
        </w:numPr>
        <w:spacing w:line="254" w:lineRule="auto"/>
        <w:rPr>
          <w:rFonts w:cs="Calibri"/>
        </w:rPr>
      </w:pPr>
      <w:r>
        <w:rPr>
          <w:rFonts w:cs="Calibri"/>
        </w:rPr>
        <w:t>With any combination of parameters</w:t>
      </w:r>
    </w:p>
    <w:p w:rsidR="00823F05" w:rsidRDefault="00823F05" w:rsidP="00823F05">
      <w:pPr>
        <w:pStyle w:val="ListParagraph"/>
        <w:numPr>
          <w:ilvl w:val="0"/>
          <w:numId w:val="22"/>
        </w:numPr>
        <w:spacing w:line="254" w:lineRule="auto"/>
        <w:rPr>
          <w:rFonts w:cs="Calibri"/>
        </w:rPr>
      </w:pPr>
      <w:r>
        <w:rPr>
          <w:rFonts w:cs="Calibri"/>
        </w:rPr>
        <w:t>Top ten movies</w:t>
      </w:r>
    </w:p>
    <w:p w:rsidR="00823F05" w:rsidRDefault="00823F05" w:rsidP="00823F05">
      <w:pPr>
        <w:pStyle w:val="ListParagraph"/>
        <w:numPr>
          <w:ilvl w:val="0"/>
          <w:numId w:val="22"/>
        </w:numPr>
        <w:spacing w:line="254" w:lineRule="auto"/>
        <w:rPr>
          <w:rFonts w:cs="Calibri"/>
        </w:rPr>
      </w:pPr>
      <w:r>
        <w:rPr>
          <w:rFonts w:cs="Calibri"/>
        </w:rPr>
        <w:t>Operation on three different sized devices</w:t>
      </w:r>
    </w:p>
    <w:p w:rsidR="00823F05" w:rsidRDefault="00823F05" w:rsidP="00823F05">
      <w:pPr>
        <w:pStyle w:val="ListParagraph"/>
        <w:numPr>
          <w:ilvl w:val="1"/>
          <w:numId w:val="22"/>
        </w:numPr>
        <w:spacing w:line="254" w:lineRule="auto"/>
        <w:rPr>
          <w:rFonts w:cs="Calibri"/>
        </w:rPr>
      </w:pPr>
      <w:r>
        <w:rPr>
          <w:rFonts w:cs="Calibri"/>
        </w:rPr>
        <w:t>PC</w:t>
      </w:r>
    </w:p>
    <w:p w:rsidR="00823F05" w:rsidRDefault="00823F05" w:rsidP="00823F05">
      <w:pPr>
        <w:pStyle w:val="ListParagraph"/>
        <w:numPr>
          <w:ilvl w:val="1"/>
          <w:numId w:val="22"/>
        </w:numPr>
        <w:spacing w:line="254" w:lineRule="auto"/>
        <w:rPr>
          <w:rFonts w:cs="Calibri"/>
        </w:rPr>
      </w:pPr>
      <w:r>
        <w:rPr>
          <w:rFonts w:cs="Calibri"/>
        </w:rPr>
        <w:t>Tablet/Laptop</w:t>
      </w:r>
    </w:p>
    <w:p w:rsidR="00823F05" w:rsidRDefault="00823F05" w:rsidP="00823F05">
      <w:pPr>
        <w:pStyle w:val="ListParagraph"/>
        <w:numPr>
          <w:ilvl w:val="1"/>
          <w:numId w:val="22"/>
        </w:numPr>
        <w:spacing w:line="254" w:lineRule="auto"/>
        <w:rPr>
          <w:rFonts w:cs="Calibri"/>
        </w:rPr>
      </w:pPr>
      <w:r>
        <w:rPr>
          <w:rFonts w:cs="Calibri"/>
        </w:rPr>
        <w:t>Phone</w:t>
      </w:r>
    </w:p>
    <w:p w:rsidR="00823F05" w:rsidRDefault="00823F05" w:rsidP="00C379C0">
      <w:pPr>
        <w:pStyle w:val="Heading3"/>
        <w:rPr>
          <w:rFonts w:ascii="Calibri" w:hAnsi="Calibri" w:cs="Calibri"/>
        </w:rPr>
      </w:pPr>
      <w:bookmarkStart w:id="8" w:name="_Toc72947997"/>
      <w:bookmarkStart w:id="9" w:name="_Toc73565935"/>
      <w:bookmarkStart w:id="10" w:name="_Toc73602841"/>
      <w:r>
        <w:t>Out of Scope</w:t>
      </w:r>
      <w:bookmarkEnd w:id="8"/>
      <w:bookmarkEnd w:id="9"/>
      <w:bookmarkEnd w:id="10"/>
    </w:p>
    <w:p w:rsidR="00823F05" w:rsidRPr="00487565" w:rsidRDefault="00823F05" w:rsidP="00823F05">
      <w:pPr>
        <w:pStyle w:val="ListParagraph"/>
        <w:numPr>
          <w:ilvl w:val="0"/>
          <w:numId w:val="23"/>
        </w:numPr>
        <w:spacing w:line="254" w:lineRule="auto"/>
        <w:rPr>
          <w:rFonts w:ascii="Calibri" w:hAnsi="Calibri" w:cs="Calibri"/>
        </w:rPr>
      </w:pPr>
      <w:r>
        <w:rPr>
          <w:rFonts w:ascii="Calibri" w:hAnsi="Calibri" w:cs="Calibri"/>
        </w:rPr>
        <w:t>User experience</w:t>
      </w:r>
    </w:p>
    <w:p w:rsidR="00823F05" w:rsidRDefault="00823F05" w:rsidP="00823F05">
      <w:pPr>
        <w:pStyle w:val="ListParagraph"/>
        <w:numPr>
          <w:ilvl w:val="0"/>
          <w:numId w:val="23"/>
        </w:numPr>
        <w:spacing w:line="254" w:lineRule="auto"/>
        <w:rPr>
          <w:rFonts w:ascii="Calibri" w:hAnsi="Calibri" w:cs="Calibri"/>
        </w:rPr>
      </w:pPr>
      <w:r>
        <w:rPr>
          <w:rFonts w:cs="Calibri"/>
        </w:rPr>
        <w:t>Login security</w:t>
      </w:r>
    </w:p>
    <w:p w:rsidR="00823F05" w:rsidRDefault="00823F05" w:rsidP="00823F05">
      <w:pPr>
        <w:pStyle w:val="ListParagraph"/>
        <w:numPr>
          <w:ilvl w:val="0"/>
          <w:numId w:val="23"/>
        </w:numPr>
        <w:spacing w:line="254" w:lineRule="auto"/>
        <w:rPr>
          <w:rFonts w:cs="Calibri"/>
        </w:rPr>
      </w:pPr>
      <w:r>
        <w:rPr>
          <w:rFonts w:cs="Calibri"/>
        </w:rPr>
        <w:t>User account recovery</w:t>
      </w:r>
    </w:p>
    <w:p w:rsidR="00823F05" w:rsidRDefault="00823F05" w:rsidP="00823F05">
      <w:pPr>
        <w:pStyle w:val="ListParagraph"/>
        <w:numPr>
          <w:ilvl w:val="0"/>
          <w:numId w:val="23"/>
        </w:numPr>
        <w:spacing w:line="254" w:lineRule="auto"/>
        <w:rPr>
          <w:rFonts w:cs="Calibri"/>
        </w:rPr>
      </w:pPr>
      <w:r>
        <w:rPr>
          <w:rFonts w:cs="Calibri"/>
        </w:rPr>
        <w:t>Thumbnails with theatrical posters/cover art</w:t>
      </w:r>
    </w:p>
    <w:p w:rsidR="00823F05" w:rsidRPr="00FF511B" w:rsidRDefault="00823F05" w:rsidP="00823F05">
      <w:pPr>
        <w:pStyle w:val="ListParagraph"/>
        <w:numPr>
          <w:ilvl w:val="0"/>
          <w:numId w:val="23"/>
        </w:numPr>
        <w:spacing w:line="254" w:lineRule="auto"/>
        <w:rPr>
          <w:rFonts w:cs="Calibri"/>
        </w:rPr>
      </w:pPr>
      <w:r>
        <w:rPr>
          <w:rFonts w:cs="Calibri"/>
        </w:rPr>
        <w:t>User reviews</w:t>
      </w:r>
    </w:p>
    <w:p w:rsidR="00823F05" w:rsidRDefault="00823F05">
      <w:pPr>
        <w:rPr>
          <w:rFonts w:asciiTheme="majorHAnsi" w:eastAsiaTheme="majorEastAsia" w:hAnsiTheme="majorHAnsi" w:cstheme="majorBidi"/>
          <w:color w:val="2E74B5" w:themeColor="accent1" w:themeShade="BF"/>
          <w:sz w:val="26"/>
          <w:szCs w:val="26"/>
        </w:rPr>
      </w:pPr>
      <w:bookmarkStart w:id="11" w:name="_Toc73565936"/>
      <w:r>
        <w:br w:type="page"/>
      </w:r>
    </w:p>
    <w:p w:rsidR="00823F05" w:rsidRDefault="00823F05" w:rsidP="00C379C0">
      <w:pPr>
        <w:pStyle w:val="Heading2"/>
      </w:pPr>
      <w:bookmarkStart w:id="12" w:name="_Toc73602842"/>
      <w:r>
        <w:t>Quality Objective</w:t>
      </w:r>
      <w:bookmarkEnd w:id="11"/>
      <w:bookmarkEnd w:id="12"/>
    </w:p>
    <w:p w:rsidR="00823F05" w:rsidRDefault="00823F05" w:rsidP="00C379C0">
      <w:r>
        <w:t>The quality objectives will connect measures of software quality to tangible and achievable goals for the development team. It is through these objectives that software quality assurance will be performed.</w:t>
      </w:r>
    </w:p>
    <w:p w:rsidR="00823F05" w:rsidRDefault="00823F05" w:rsidP="00D436C1">
      <w:pPr>
        <w:pStyle w:val="Heading3"/>
      </w:pPr>
      <w:bookmarkStart w:id="13" w:name="_Toc73602843"/>
      <w:r>
        <w:t>Objectives</w:t>
      </w:r>
      <w:bookmarkEnd w:id="13"/>
    </w:p>
    <w:p w:rsidR="00823F05" w:rsidRPr="00054284" w:rsidRDefault="00823F05" w:rsidP="00823F05">
      <w:pPr>
        <w:pStyle w:val="ListParagraph"/>
        <w:numPr>
          <w:ilvl w:val="0"/>
          <w:numId w:val="17"/>
        </w:numPr>
      </w:pPr>
      <w:r w:rsidRPr="00054284">
        <w:t>Ensure functional requirements are met</w:t>
      </w:r>
    </w:p>
    <w:p w:rsidR="00823F05" w:rsidRPr="00054284" w:rsidRDefault="00823F05" w:rsidP="00823F05">
      <w:pPr>
        <w:pStyle w:val="ListParagraph"/>
        <w:numPr>
          <w:ilvl w:val="0"/>
          <w:numId w:val="17"/>
        </w:numPr>
      </w:pPr>
      <w:r w:rsidRPr="00054284">
        <w:t>Test all relevant code pathways</w:t>
      </w:r>
    </w:p>
    <w:p w:rsidR="00823F05" w:rsidRPr="00054284" w:rsidRDefault="00823F05" w:rsidP="00823F05">
      <w:pPr>
        <w:pStyle w:val="ListParagraph"/>
        <w:numPr>
          <w:ilvl w:val="0"/>
          <w:numId w:val="17"/>
        </w:numPr>
      </w:pPr>
      <w:r w:rsidRPr="00054284">
        <w:t>Ensure multi-device compatibility</w:t>
      </w:r>
    </w:p>
    <w:p w:rsidR="00823F05" w:rsidRPr="00054284" w:rsidRDefault="00823F05" w:rsidP="00823F05">
      <w:pPr>
        <w:pStyle w:val="ListParagraph"/>
        <w:numPr>
          <w:ilvl w:val="0"/>
          <w:numId w:val="17"/>
        </w:numPr>
      </w:pPr>
      <w:r w:rsidRPr="00054284">
        <w:t>Ensure program is free of errors that:</w:t>
      </w:r>
    </w:p>
    <w:p w:rsidR="00823F05" w:rsidRPr="00054284" w:rsidRDefault="00823F05" w:rsidP="00823F05">
      <w:pPr>
        <w:pStyle w:val="ListParagraph"/>
        <w:numPr>
          <w:ilvl w:val="1"/>
          <w:numId w:val="17"/>
        </w:numPr>
        <w:rPr>
          <w:i/>
        </w:rPr>
      </w:pPr>
      <w:r w:rsidRPr="00054284">
        <w:rPr>
          <w:i/>
        </w:rPr>
        <w:t>Break vital functionality</w:t>
      </w:r>
    </w:p>
    <w:p w:rsidR="00823F05" w:rsidRPr="00054284" w:rsidRDefault="00823F05" w:rsidP="00823F05">
      <w:pPr>
        <w:pStyle w:val="ListParagraph"/>
        <w:numPr>
          <w:ilvl w:val="1"/>
          <w:numId w:val="17"/>
        </w:numPr>
        <w:rPr>
          <w:i/>
        </w:rPr>
      </w:pPr>
      <w:r w:rsidRPr="00054284">
        <w:rPr>
          <w:i/>
        </w:rPr>
        <w:t>Cause crashes/ freezing</w:t>
      </w:r>
    </w:p>
    <w:p w:rsidR="00823F05" w:rsidRPr="00054284" w:rsidRDefault="00823F05" w:rsidP="00823F05">
      <w:pPr>
        <w:pStyle w:val="ListParagraph"/>
        <w:numPr>
          <w:ilvl w:val="1"/>
          <w:numId w:val="17"/>
        </w:numPr>
        <w:rPr>
          <w:i/>
        </w:rPr>
      </w:pPr>
      <w:r w:rsidRPr="00054284">
        <w:rPr>
          <w:i/>
        </w:rPr>
        <w:t>Significantly affect reasonable usability</w:t>
      </w:r>
    </w:p>
    <w:p w:rsidR="00823F05" w:rsidRDefault="00823F05" w:rsidP="00823F05">
      <w:pPr>
        <w:pStyle w:val="ListParagraph"/>
        <w:numPr>
          <w:ilvl w:val="1"/>
          <w:numId w:val="17"/>
        </w:numPr>
        <w:rPr>
          <w:i/>
        </w:rPr>
      </w:pPr>
      <w:r w:rsidRPr="00054284">
        <w:rPr>
          <w:i/>
        </w:rPr>
        <w:t>Threaten data integrity</w:t>
      </w:r>
    </w:p>
    <w:p w:rsidR="00823F05" w:rsidRDefault="00823F05" w:rsidP="00B67053">
      <w:pPr>
        <w:pStyle w:val="Heading3"/>
      </w:pPr>
      <w:bookmarkStart w:id="14" w:name="_Toc73602844"/>
      <w:r>
        <w:t>CITE MS QA Standards</w:t>
      </w:r>
      <w:bookmarkEnd w:id="14"/>
    </w:p>
    <w:p w:rsidR="00823F05" w:rsidRDefault="00823F05" w:rsidP="00B67053">
      <w:r>
        <w:t>The following are the tasks and objectives of CITE Managed Services Quality Assurance System which will guide the quality assurance standards of the project, as detailed on the CITEMS Website:</w:t>
      </w:r>
    </w:p>
    <w:p w:rsidR="00823F05" w:rsidRDefault="00823F05" w:rsidP="00823F05">
      <w:pPr>
        <w:pStyle w:val="ListParagraph"/>
        <w:numPr>
          <w:ilvl w:val="0"/>
          <w:numId w:val="39"/>
        </w:numPr>
      </w:pPr>
      <w:r>
        <w:t>Elaboration and implementation of procedures and regulations for software development process based on industry standards and best practices;</w:t>
      </w:r>
    </w:p>
    <w:p w:rsidR="00823F05" w:rsidRDefault="00823F05" w:rsidP="00823F05">
      <w:pPr>
        <w:pStyle w:val="ListParagraph"/>
        <w:numPr>
          <w:ilvl w:val="0"/>
          <w:numId w:val="39"/>
        </w:numPr>
      </w:pPr>
      <w:r>
        <w:t>Product lifecycle monitoring to ensure compliance with established processes and guidelines</w:t>
      </w:r>
    </w:p>
    <w:p w:rsidR="00823F05" w:rsidRDefault="00823F05" w:rsidP="00823F05">
      <w:pPr>
        <w:pStyle w:val="ListParagraph"/>
        <w:numPr>
          <w:ilvl w:val="0"/>
          <w:numId w:val="39"/>
        </w:numPr>
      </w:pPr>
      <w:r>
        <w:t>Product quality verification and validation to ensure that it complies with clients’ business needs and expectations;</w:t>
      </w:r>
    </w:p>
    <w:p w:rsidR="00823F05" w:rsidRPr="00B67053" w:rsidRDefault="00823F05" w:rsidP="00823F05">
      <w:pPr>
        <w:pStyle w:val="ListParagraph"/>
        <w:numPr>
          <w:ilvl w:val="0"/>
          <w:numId w:val="39"/>
        </w:numPr>
      </w:pPr>
      <w:r>
        <w:t>Establishment of an effective collaboration between all project team members.</w:t>
      </w:r>
    </w:p>
    <w:p w:rsidR="00823F05" w:rsidRDefault="00823F05">
      <w:pPr>
        <w:rPr>
          <w:rFonts w:asciiTheme="majorHAnsi" w:eastAsiaTheme="majorEastAsia" w:hAnsiTheme="majorHAnsi" w:cstheme="majorBidi"/>
          <w:color w:val="2E74B5" w:themeColor="accent1" w:themeShade="BF"/>
          <w:sz w:val="26"/>
          <w:szCs w:val="26"/>
        </w:rPr>
      </w:pPr>
      <w:bookmarkStart w:id="15" w:name="_Toc73565937"/>
      <w:r>
        <w:br w:type="page"/>
      </w:r>
    </w:p>
    <w:p w:rsidR="00823F05" w:rsidRDefault="00823F05" w:rsidP="00C379C0">
      <w:pPr>
        <w:pStyle w:val="Heading2"/>
      </w:pPr>
      <w:bookmarkStart w:id="16" w:name="_Toc73602845"/>
      <w:r>
        <w:t>Roles and Responsibilities</w:t>
      </w:r>
      <w:bookmarkEnd w:id="15"/>
      <w:bookmarkEnd w:id="16"/>
    </w:p>
    <w:p w:rsidR="00823F05" w:rsidRDefault="00823F05" w:rsidP="00C379C0">
      <w:pPr>
        <w:pStyle w:val="Heading3"/>
      </w:pPr>
      <w:bookmarkStart w:id="17" w:name="_Toc73602846"/>
      <w:r>
        <w:t>Scrum Master</w:t>
      </w:r>
      <w:bookmarkEnd w:id="17"/>
    </w:p>
    <w:p w:rsidR="00823F05" w:rsidRDefault="00823F05" w:rsidP="00C379C0">
      <w:r>
        <w:t>The Scrum Master will set forth the testing plan. They will delegate and share testing duties among the team. They will determine which code pathways/scenarios are to be tested, and their priority. They will also outline the test methodology, including test levels.</w:t>
      </w:r>
    </w:p>
    <w:p w:rsidR="00823F05" w:rsidRDefault="00823F05" w:rsidP="006432E0">
      <w:pPr>
        <w:pStyle w:val="Heading3"/>
      </w:pPr>
      <w:bookmarkStart w:id="18" w:name="_Toc73565939"/>
      <w:bookmarkStart w:id="19" w:name="_Toc73602847"/>
      <w:r>
        <w:t>Configuration Manager</w:t>
      </w:r>
      <w:bookmarkEnd w:id="18"/>
      <w:bookmarkEnd w:id="19"/>
    </w:p>
    <w:p w:rsidR="00823F05" w:rsidRDefault="00823F05" w:rsidP="00C379C0">
      <w:r>
        <w:t>The Configuration Manager will be responsible for approving changes committed, and monitoring the effects of these changes. They will identify any issues caused by fixes/additions to the project and determine when they occurred, and who was responsible. They will also use this information to assist in the reproduction of successful configurations.</w:t>
      </w:r>
    </w:p>
    <w:p w:rsidR="00823F05" w:rsidRDefault="00823F05" w:rsidP="00AD3306">
      <w:pPr>
        <w:pStyle w:val="Heading3"/>
      </w:pPr>
      <w:bookmarkStart w:id="20" w:name="_Toc73602848"/>
      <w:r>
        <w:t>Developer</w:t>
      </w:r>
      <w:bookmarkEnd w:id="20"/>
    </w:p>
    <w:p w:rsidR="00823F05" w:rsidRPr="00AD3306" w:rsidRDefault="00823F05" w:rsidP="00AD3306">
      <w:r>
        <w:t>Developer will produce a Bug Report detailing any new bugs with each iteration, and assist the team in determining the priority of each bug based on Severity, Frequency, and Risk.</w:t>
      </w:r>
    </w:p>
    <w:p w:rsidR="00823F05" w:rsidRDefault="00823F05" w:rsidP="00043026">
      <w:pPr>
        <w:pStyle w:val="Heading2"/>
      </w:pPr>
      <w:bookmarkStart w:id="21" w:name="_Toc73565941"/>
      <w:bookmarkStart w:id="22" w:name="_Toc73602849"/>
      <w:r>
        <w:t>Test Methodology</w:t>
      </w:r>
      <w:bookmarkEnd w:id="21"/>
      <w:bookmarkEnd w:id="22"/>
    </w:p>
    <w:p w:rsidR="00823F05" w:rsidRPr="00043026" w:rsidRDefault="00823F05" w:rsidP="00043026">
      <w:pPr>
        <w:pStyle w:val="Heading3"/>
      </w:pPr>
      <w:bookmarkStart w:id="23" w:name="_Toc73565942"/>
      <w:bookmarkStart w:id="24" w:name="_Toc73602850"/>
      <w:r>
        <w:t>Overview</w:t>
      </w:r>
      <w:bookmarkEnd w:id="23"/>
      <w:bookmarkEnd w:id="24"/>
    </w:p>
    <w:p w:rsidR="00823F05" w:rsidRDefault="00823F05" w:rsidP="00043026">
      <w:r>
        <w:t>The Agile test methodology will be used for this project. This methodology is part of the Agile SDLC model used for the project’s development. Each software iteration is built and then tested thoroughly before moving on to the next iteration, ensuring no recurring issues will carry over between development cycles.</w:t>
      </w:r>
    </w:p>
    <w:p w:rsidR="00823F05" w:rsidRDefault="00823F05" w:rsidP="00043026">
      <w:pPr>
        <w:pStyle w:val="Heading3"/>
      </w:pPr>
      <w:bookmarkStart w:id="25" w:name="_Toc73565943"/>
      <w:bookmarkStart w:id="26" w:name="_Toc73602851"/>
      <w:r>
        <w:t>Test Levels</w:t>
      </w:r>
      <w:bookmarkEnd w:id="25"/>
      <w:bookmarkEnd w:id="26"/>
    </w:p>
    <w:p w:rsidR="00823F05" w:rsidRPr="007B6693" w:rsidRDefault="00823F05" w:rsidP="007B6693">
      <w:r>
        <w:t>Given the relatively simple nature of the project, some of these testing levels may be executed concurrently to eliminate redundant efforts e.g. Unit + Integration, System + Acceptance.</w:t>
      </w:r>
    </w:p>
    <w:p w:rsidR="00823F05" w:rsidRDefault="00823F05" w:rsidP="00160F8D">
      <w:pPr>
        <w:pStyle w:val="Heading4"/>
      </w:pPr>
      <w:r>
        <w:t>Unit Testing</w:t>
      </w:r>
    </w:p>
    <w:p w:rsidR="00823F05" w:rsidRDefault="00823F05" w:rsidP="00160F8D">
      <w:r>
        <w:t>Each unit of the program is tested independently to ensure proper function in accordance with project requirements.</w:t>
      </w:r>
    </w:p>
    <w:p w:rsidR="00823F05" w:rsidRDefault="00823F05" w:rsidP="00160F8D">
      <w:pPr>
        <w:pStyle w:val="Heading4"/>
      </w:pPr>
      <w:r>
        <w:t>Integration Testing</w:t>
      </w:r>
    </w:p>
    <w:p w:rsidR="00823F05" w:rsidRDefault="00823F05" w:rsidP="00160F8D">
      <w:r>
        <w:t>Units are tested when integrated with each other. Interactions between units are scrutinized and verified, and errors in these interactions are identified.</w:t>
      </w:r>
    </w:p>
    <w:p w:rsidR="00823F05" w:rsidRDefault="00823F05" w:rsidP="0088070B">
      <w:pPr>
        <w:pStyle w:val="Heading4"/>
      </w:pPr>
      <w:r>
        <w:t>System Testing</w:t>
      </w:r>
    </w:p>
    <w:p w:rsidR="00823F05" w:rsidRDefault="00823F05" w:rsidP="0088070B">
      <w:r>
        <w:t>The complete program is tested with all units fully integrated. Determines program’s ability to function as a whole.</w:t>
      </w:r>
    </w:p>
    <w:p w:rsidR="00823F05" w:rsidRDefault="00823F05" w:rsidP="00D018F4">
      <w:pPr>
        <w:pStyle w:val="Heading4"/>
      </w:pPr>
      <w:r>
        <w:t>Acceptance Testing</w:t>
      </w:r>
    </w:p>
    <w:p w:rsidR="00823F05" w:rsidRDefault="00823F05" w:rsidP="006756C9">
      <w:r>
        <w:t>Determines whether a program is acceptable for the end user. Finished program is tested against business requirements.</w:t>
      </w:r>
    </w:p>
    <w:p w:rsidR="00823F05" w:rsidRDefault="00823F05">
      <w:r>
        <w:br w:type="page"/>
      </w:r>
    </w:p>
    <w:p w:rsidR="00823F05" w:rsidRDefault="00823F05" w:rsidP="006756C9">
      <w:pPr>
        <w:sectPr w:rsidR="00823F05" w:rsidSect="00155BE5">
          <w:type w:val="continuous"/>
          <w:pgSz w:w="12240" w:h="15840"/>
          <w:pgMar w:top="1440" w:right="1440" w:bottom="1440" w:left="1440" w:header="708" w:footer="708" w:gutter="0"/>
          <w:cols w:space="708"/>
          <w:titlePg/>
          <w:docGrid w:linePitch="360"/>
        </w:sectPr>
      </w:pPr>
    </w:p>
    <w:p w:rsidR="00823F05" w:rsidRDefault="00823F05">
      <w:pPr>
        <w:rPr>
          <w:rFonts w:asciiTheme="majorHAnsi" w:eastAsiaTheme="majorEastAsia" w:hAnsiTheme="majorHAnsi" w:cstheme="majorBidi"/>
          <w:color w:val="1F4D78" w:themeColor="accent1" w:themeShade="7F"/>
          <w:sz w:val="24"/>
          <w:szCs w:val="24"/>
        </w:rPr>
      </w:pPr>
      <w:subDoc r:id="rId5"/>
      <w:r>
        <w:br w:type="page"/>
      </w:r>
    </w:p>
    <w:p w:rsidR="00823F05" w:rsidRDefault="00823F05" w:rsidP="00043026">
      <w:pPr>
        <w:pStyle w:val="Heading3"/>
      </w:pPr>
      <w:bookmarkStart w:id="27" w:name="_Toc73565947"/>
      <w:bookmarkStart w:id="28" w:name="_Toc73602855"/>
      <w:r w:rsidRPr="00043026">
        <w:t>Suspension Criteria and Resumption Requirements</w:t>
      </w:r>
      <w:bookmarkEnd w:id="27"/>
      <w:bookmarkEnd w:id="28"/>
    </w:p>
    <w:p w:rsidR="00823F05" w:rsidRDefault="00823F05" w:rsidP="00B202FC">
      <w:pPr>
        <w:pStyle w:val="Heading4"/>
      </w:pPr>
      <w:r>
        <w:t>Suspension Criteria</w:t>
      </w:r>
    </w:p>
    <w:p w:rsidR="00823F05" w:rsidRDefault="00823F05" w:rsidP="00B202FC">
      <w:r>
        <w:t>Testing will be suspended if:</w:t>
      </w:r>
    </w:p>
    <w:p w:rsidR="00823F05" w:rsidRDefault="00823F05" w:rsidP="00823F05">
      <w:pPr>
        <w:pStyle w:val="ListParagraph"/>
        <w:numPr>
          <w:ilvl w:val="0"/>
          <w:numId w:val="19"/>
        </w:numPr>
      </w:pPr>
      <w:r>
        <w:t>Any vital functionality is broken</w:t>
      </w:r>
    </w:p>
    <w:p w:rsidR="00823F05" w:rsidRDefault="00823F05" w:rsidP="00823F05">
      <w:pPr>
        <w:pStyle w:val="ListParagraph"/>
        <w:numPr>
          <w:ilvl w:val="0"/>
          <w:numId w:val="19"/>
        </w:numPr>
      </w:pPr>
      <w:r>
        <w:t>An error directly prevents further testing</w:t>
      </w:r>
    </w:p>
    <w:p w:rsidR="00823F05" w:rsidRDefault="00823F05" w:rsidP="00823F05">
      <w:pPr>
        <w:pStyle w:val="ListParagraph"/>
        <w:numPr>
          <w:ilvl w:val="0"/>
          <w:numId w:val="19"/>
        </w:numPr>
      </w:pPr>
      <w:r>
        <w:t>Error(s) considered too numerous or too frequent</w:t>
      </w:r>
    </w:p>
    <w:p w:rsidR="00823F05" w:rsidRDefault="00823F05" w:rsidP="00823F05">
      <w:pPr>
        <w:pStyle w:val="ListParagraph"/>
        <w:numPr>
          <w:ilvl w:val="0"/>
          <w:numId w:val="19"/>
        </w:numPr>
      </w:pPr>
      <w:r>
        <w:t>An error is discovered that renders further testing redundant</w:t>
      </w:r>
    </w:p>
    <w:p w:rsidR="00823F05" w:rsidRDefault="00823F05" w:rsidP="00B202FC">
      <w:pPr>
        <w:pStyle w:val="Heading4"/>
      </w:pPr>
      <w:r>
        <w:t>Resumption Requirements</w:t>
      </w:r>
    </w:p>
    <w:p w:rsidR="00823F05" w:rsidRDefault="00823F05" w:rsidP="000635C0">
      <w:r>
        <w:t>Testing will resume when:</w:t>
      </w:r>
    </w:p>
    <w:p w:rsidR="00823F05" w:rsidRDefault="00823F05" w:rsidP="00823F05">
      <w:pPr>
        <w:pStyle w:val="ListParagraph"/>
        <w:numPr>
          <w:ilvl w:val="0"/>
          <w:numId w:val="20"/>
        </w:numPr>
      </w:pPr>
      <w:r>
        <w:t>Vital functions repaired</w:t>
      </w:r>
    </w:p>
    <w:p w:rsidR="00823F05" w:rsidRDefault="00823F05" w:rsidP="00823F05">
      <w:pPr>
        <w:pStyle w:val="ListParagraph"/>
        <w:numPr>
          <w:ilvl w:val="0"/>
          <w:numId w:val="20"/>
        </w:numPr>
      </w:pPr>
      <w:r>
        <w:t>Errors preventing testing are resolved</w:t>
      </w:r>
    </w:p>
    <w:p w:rsidR="00823F05" w:rsidRDefault="00823F05" w:rsidP="00823F05">
      <w:pPr>
        <w:pStyle w:val="ListParagraph"/>
        <w:numPr>
          <w:ilvl w:val="0"/>
          <w:numId w:val="20"/>
        </w:numPr>
      </w:pPr>
      <w:r>
        <w:t>Errors are reduced to an acceptable level</w:t>
      </w:r>
    </w:p>
    <w:p w:rsidR="00823F05" w:rsidRDefault="00823F05" w:rsidP="00823F05">
      <w:pPr>
        <w:pStyle w:val="ListParagraph"/>
        <w:numPr>
          <w:ilvl w:val="0"/>
          <w:numId w:val="20"/>
        </w:numPr>
      </w:pPr>
      <w:r>
        <w:t>Testing is no longer obstructed by dependencies</w:t>
      </w:r>
    </w:p>
    <w:p w:rsidR="00823F05" w:rsidRDefault="00823F05" w:rsidP="00675CB8">
      <w:pPr>
        <w:pStyle w:val="Heading3"/>
      </w:pPr>
      <w:bookmarkStart w:id="29" w:name="_Toc73565948"/>
      <w:bookmarkStart w:id="30" w:name="_Toc73602856"/>
      <w:r>
        <w:t>Test Completeness</w:t>
      </w:r>
      <w:bookmarkEnd w:id="29"/>
      <w:bookmarkEnd w:id="30"/>
    </w:p>
    <w:p w:rsidR="00823F05" w:rsidRDefault="00823F05" w:rsidP="00675CB8">
      <w:r>
        <w:t>The criteria to determine that testing is complete, are as follows:</w:t>
      </w:r>
    </w:p>
    <w:p w:rsidR="00823F05" w:rsidRDefault="00823F05" w:rsidP="00823F05">
      <w:pPr>
        <w:pStyle w:val="ListParagraph"/>
        <w:numPr>
          <w:ilvl w:val="0"/>
          <w:numId w:val="21"/>
        </w:numPr>
      </w:pPr>
      <w:r>
        <w:t>All test cases carried out successfully</w:t>
      </w:r>
    </w:p>
    <w:p w:rsidR="00823F05" w:rsidRDefault="00823F05" w:rsidP="00823F05">
      <w:pPr>
        <w:pStyle w:val="ListParagraph"/>
        <w:numPr>
          <w:ilvl w:val="0"/>
          <w:numId w:val="21"/>
        </w:numPr>
      </w:pPr>
      <w:r>
        <w:t>All bugs fixed</w:t>
      </w:r>
    </w:p>
    <w:p w:rsidR="00823F05" w:rsidRDefault="00823F05" w:rsidP="00823F05">
      <w:pPr>
        <w:pStyle w:val="ListParagraph"/>
        <w:numPr>
          <w:ilvl w:val="1"/>
          <w:numId w:val="21"/>
        </w:numPr>
      </w:pPr>
      <w:r>
        <w:t>OR mitigated, with plans for full resolution in next iteration</w:t>
      </w:r>
    </w:p>
    <w:p w:rsidR="00823F05" w:rsidRDefault="00823F05" w:rsidP="00A94696">
      <w:pPr>
        <w:pStyle w:val="Heading3"/>
      </w:pPr>
      <w:bookmarkStart w:id="31" w:name="_Toc73565949"/>
      <w:bookmarkStart w:id="32" w:name="_Toc73602857"/>
      <w:r>
        <w:t>Test Deliverables</w:t>
      </w:r>
      <w:bookmarkEnd w:id="31"/>
      <w:bookmarkEnd w:id="32"/>
    </w:p>
    <w:tbl>
      <w:tblPr>
        <w:tblStyle w:val="TableGrid"/>
        <w:tblW w:w="0" w:type="auto"/>
        <w:tblLook w:val="04A0" w:firstRow="1" w:lastRow="0" w:firstColumn="1" w:lastColumn="0" w:noHBand="0" w:noVBand="1"/>
      </w:tblPr>
      <w:tblGrid>
        <w:gridCol w:w="2337"/>
        <w:gridCol w:w="2337"/>
        <w:gridCol w:w="2338"/>
        <w:gridCol w:w="2338"/>
      </w:tblGrid>
      <w:tr w:rsidR="00823F05" w:rsidRPr="00286854" w:rsidTr="00286854">
        <w:tc>
          <w:tcPr>
            <w:tcW w:w="2337" w:type="dxa"/>
            <w:shd w:val="clear" w:color="auto" w:fill="F4B083" w:themeFill="accent2" w:themeFillTint="99"/>
          </w:tcPr>
          <w:p w:rsidR="00823F05" w:rsidRPr="00286854" w:rsidRDefault="00823F05" w:rsidP="00286854">
            <w:pPr>
              <w:rPr>
                <w:b/>
              </w:rPr>
            </w:pPr>
            <w:r w:rsidRPr="00286854">
              <w:rPr>
                <w:b/>
              </w:rPr>
              <w:t>SPRINT ONE</w:t>
            </w:r>
          </w:p>
        </w:tc>
        <w:tc>
          <w:tcPr>
            <w:tcW w:w="2337" w:type="dxa"/>
            <w:shd w:val="clear" w:color="auto" w:fill="F4B083" w:themeFill="accent2" w:themeFillTint="99"/>
          </w:tcPr>
          <w:p w:rsidR="00823F05" w:rsidRPr="00286854" w:rsidRDefault="00823F05" w:rsidP="00286854">
            <w:pPr>
              <w:rPr>
                <w:b/>
              </w:rPr>
            </w:pPr>
            <w:r w:rsidRPr="00286854">
              <w:rPr>
                <w:b/>
              </w:rPr>
              <w:t>SPRINT TWO</w:t>
            </w:r>
          </w:p>
        </w:tc>
        <w:tc>
          <w:tcPr>
            <w:tcW w:w="2338" w:type="dxa"/>
            <w:shd w:val="clear" w:color="auto" w:fill="F4B083" w:themeFill="accent2" w:themeFillTint="99"/>
          </w:tcPr>
          <w:p w:rsidR="00823F05" w:rsidRPr="00286854" w:rsidRDefault="00823F05" w:rsidP="00286854">
            <w:pPr>
              <w:rPr>
                <w:b/>
              </w:rPr>
            </w:pPr>
            <w:r w:rsidRPr="00286854">
              <w:rPr>
                <w:b/>
              </w:rPr>
              <w:t>SPRINT THREE</w:t>
            </w:r>
          </w:p>
        </w:tc>
        <w:tc>
          <w:tcPr>
            <w:tcW w:w="2338" w:type="dxa"/>
            <w:shd w:val="clear" w:color="auto" w:fill="F4B083" w:themeFill="accent2" w:themeFillTint="99"/>
          </w:tcPr>
          <w:p w:rsidR="00823F05" w:rsidRPr="00286854" w:rsidRDefault="00823F05" w:rsidP="00286854">
            <w:pPr>
              <w:rPr>
                <w:b/>
              </w:rPr>
            </w:pPr>
            <w:r w:rsidRPr="00286854">
              <w:rPr>
                <w:b/>
              </w:rPr>
              <w:t>HANDOVER</w:t>
            </w:r>
          </w:p>
        </w:tc>
      </w:tr>
      <w:tr w:rsidR="00823F05" w:rsidTr="00286854">
        <w:tc>
          <w:tcPr>
            <w:tcW w:w="2337" w:type="dxa"/>
          </w:tcPr>
          <w:p w:rsidR="00823F05" w:rsidRDefault="00823F05" w:rsidP="00286854">
            <w:r>
              <w:t>Test Strategy</w:t>
            </w:r>
          </w:p>
        </w:tc>
        <w:tc>
          <w:tcPr>
            <w:tcW w:w="2337" w:type="dxa"/>
          </w:tcPr>
          <w:p w:rsidR="00823F05" w:rsidRDefault="00823F05" w:rsidP="00286854">
            <w:r>
              <w:t>Test Cases</w:t>
            </w:r>
          </w:p>
        </w:tc>
        <w:tc>
          <w:tcPr>
            <w:tcW w:w="2338" w:type="dxa"/>
          </w:tcPr>
          <w:p w:rsidR="00823F05" w:rsidRDefault="00823F05" w:rsidP="00286854">
            <w:r>
              <w:t>Test Cases</w:t>
            </w:r>
          </w:p>
        </w:tc>
        <w:tc>
          <w:tcPr>
            <w:tcW w:w="2338" w:type="dxa"/>
          </w:tcPr>
          <w:p w:rsidR="00823F05" w:rsidRDefault="00823F05" w:rsidP="00286854">
            <w:r>
              <w:t>Client Signoff</w:t>
            </w:r>
          </w:p>
        </w:tc>
      </w:tr>
      <w:tr w:rsidR="00823F05" w:rsidTr="00286854">
        <w:tc>
          <w:tcPr>
            <w:tcW w:w="2337" w:type="dxa"/>
          </w:tcPr>
          <w:p w:rsidR="00823F05" w:rsidRDefault="00823F05" w:rsidP="00F86C9C">
            <w:r>
              <w:t>Test Cases</w:t>
            </w:r>
          </w:p>
        </w:tc>
        <w:tc>
          <w:tcPr>
            <w:tcW w:w="2337" w:type="dxa"/>
          </w:tcPr>
          <w:p w:rsidR="00823F05" w:rsidRDefault="00823F05" w:rsidP="00F86C9C">
            <w:r>
              <w:t>Bug Report</w:t>
            </w:r>
          </w:p>
        </w:tc>
        <w:tc>
          <w:tcPr>
            <w:tcW w:w="2338" w:type="dxa"/>
          </w:tcPr>
          <w:p w:rsidR="00823F05" w:rsidRDefault="00823F05" w:rsidP="00F86C9C">
            <w:r>
              <w:t>Bug Report</w:t>
            </w:r>
          </w:p>
        </w:tc>
        <w:tc>
          <w:tcPr>
            <w:tcW w:w="2338" w:type="dxa"/>
          </w:tcPr>
          <w:p w:rsidR="00823F05" w:rsidRDefault="00823F05" w:rsidP="00F86C9C"/>
        </w:tc>
      </w:tr>
      <w:tr w:rsidR="00823F05" w:rsidTr="00286854">
        <w:tc>
          <w:tcPr>
            <w:tcW w:w="2337" w:type="dxa"/>
          </w:tcPr>
          <w:p w:rsidR="00823F05" w:rsidRDefault="00823F05" w:rsidP="00F86C9C">
            <w:r>
              <w:t>Bug Report</w:t>
            </w:r>
          </w:p>
        </w:tc>
        <w:tc>
          <w:tcPr>
            <w:tcW w:w="2337" w:type="dxa"/>
          </w:tcPr>
          <w:p w:rsidR="00823F05" w:rsidRDefault="00823F05" w:rsidP="00F86C9C">
            <w:r>
              <w:t>Bug Triage</w:t>
            </w:r>
          </w:p>
        </w:tc>
        <w:tc>
          <w:tcPr>
            <w:tcW w:w="2338" w:type="dxa"/>
          </w:tcPr>
          <w:p w:rsidR="00823F05" w:rsidRDefault="00823F05" w:rsidP="00F86C9C">
            <w:r>
              <w:t>Bug Triage</w:t>
            </w:r>
          </w:p>
        </w:tc>
        <w:tc>
          <w:tcPr>
            <w:tcW w:w="2338" w:type="dxa"/>
          </w:tcPr>
          <w:p w:rsidR="00823F05" w:rsidRDefault="00823F05" w:rsidP="00F86C9C"/>
        </w:tc>
      </w:tr>
      <w:tr w:rsidR="00823F05" w:rsidTr="00286854">
        <w:tc>
          <w:tcPr>
            <w:tcW w:w="2337" w:type="dxa"/>
          </w:tcPr>
          <w:p w:rsidR="00823F05" w:rsidRDefault="00823F05" w:rsidP="00F86C9C">
            <w:r>
              <w:t>Bug Triage</w:t>
            </w:r>
          </w:p>
        </w:tc>
        <w:tc>
          <w:tcPr>
            <w:tcW w:w="2337" w:type="dxa"/>
          </w:tcPr>
          <w:p w:rsidR="00823F05" w:rsidRDefault="00823F05" w:rsidP="00F86C9C"/>
        </w:tc>
        <w:tc>
          <w:tcPr>
            <w:tcW w:w="2338" w:type="dxa"/>
          </w:tcPr>
          <w:p w:rsidR="00823F05" w:rsidRDefault="00823F05" w:rsidP="00F86C9C"/>
        </w:tc>
        <w:tc>
          <w:tcPr>
            <w:tcW w:w="2338" w:type="dxa"/>
          </w:tcPr>
          <w:p w:rsidR="00823F05" w:rsidRDefault="00823F05" w:rsidP="00F86C9C"/>
        </w:tc>
      </w:tr>
    </w:tbl>
    <w:p w:rsidR="00823F05" w:rsidRDefault="00823F05" w:rsidP="00A94696">
      <w:pPr>
        <w:pStyle w:val="Caption"/>
      </w:pPr>
      <w:bookmarkStart w:id="33" w:name="_Toc73577005"/>
      <w:r>
        <w:t xml:space="preserve">Table </w:t>
      </w:r>
      <w:r>
        <w:fldChar w:fldCharType="begin"/>
      </w:r>
      <w:r>
        <w:instrText xml:space="preserve"> SEQ Table \* ARABIC </w:instrText>
      </w:r>
      <w:r>
        <w:fldChar w:fldCharType="separate"/>
      </w:r>
      <w:r>
        <w:rPr>
          <w:noProof/>
        </w:rPr>
        <w:t>3</w:t>
      </w:r>
      <w:r>
        <w:fldChar w:fldCharType="end"/>
      </w:r>
      <w:r>
        <w:t>- Timeline of Test Deliverables</w:t>
      </w:r>
      <w:bookmarkEnd w:id="33"/>
    </w:p>
    <w:p w:rsidR="00823F05" w:rsidRDefault="00823F05">
      <w:r>
        <w:br w:type="page"/>
      </w:r>
    </w:p>
    <w:p w:rsidR="00823F05" w:rsidRDefault="00823F05" w:rsidP="007B3BBD">
      <w:pPr>
        <w:pStyle w:val="Heading2"/>
      </w:pPr>
      <w:bookmarkStart w:id="34" w:name="_Toc73565950"/>
      <w:bookmarkStart w:id="35" w:name="_Toc73602858"/>
      <w:r>
        <w:t>Resource and Environment Needs</w:t>
      </w:r>
      <w:bookmarkEnd w:id="34"/>
      <w:bookmarkEnd w:id="35"/>
    </w:p>
    <w:p w:rsidR="00823F05" w:rsidRDefault="00823F05" w:rsidP="007B3BBD">
      <w:pPr>
        <w:pStyle w:val="Heading3"/>
      </w:pPr>
      <w:bookmarkStart w:id="36" w:name="_Toc73565951"/>
      <w:bookmarkStart w:id="37" w:name="_Toc73602859"/>
      <w:r>
        <w:t>Testing Tools</w:t>
      </w:r>
      <w:bookmarkEnd w:id="36"/>
      <w:bookmarkEnd w:id="37"/>
    </w:p>
    <w:p w:rsidR="00823F05" w:rsidRDefault="00823F05" w:rsidP="00823F05">
      <w:pPr>
        <w:pStyle w:val="ListParagraph"/>
        <w:numPr>
          <w:ilvl w:val="0"/>
          <w:numId w:val="35"/>
        </w:numPr>
      </w:pPr>
      <w:r>
        <w:t>Linux Server</w:t>
      </w:r>
    </w:p>
    <w:p w:rsidR="00823F05" w:rsidRPr="007B3BBD" w:rsidRDefault="00823F05" w:rsidP="00823F05">
      <w:pPr>
        <w:pStyle w:val="ListParagraph"/>
        <w:numPr>
          <w:ilvl w:val="0"/>
          <w:numId w:val="35"/>
        </w:numPr>
      </w:pPr>
      <w:r>
        <w:t>Movie Database (Populated)</w:t>
      </w:r>
    </w:p>
    <w:p w:rsidR="00823F05" w:rsidRDefault="00823F05" w:rsidP="007B3BBD">
      <w:pPr>
        <w:pStyle w:val="Heading3"/>
      </w:pPr>
      <w:bookmarkStart w:id="38" w:name="_Toc73565952"/>
      <w:bookmarkStart w:id="39" w:name="_Toc73602860"/>
      <w:r>
        <w:t>Test Environment</w:t>
      </w:r>
      <w:bookmarkEnd w:id="38"/>
      <w:bookmarkEnd w:id="39"/>
    </w:p>
    <w:p w:rsidR="00823F05" w:rsidRDefault="00823F05" w:rsidP="007B3BBD">
      <w:r>
        <w:t>PC REQUIREMENTS</w:t>
      </w:r>
    </w:p>
    <w:p w:rsidR="00823F05" w:rsidRDefault="00823F05" w:rsidP="00823F05">
      <w:pPr>
        <w:pStyle w:val="ListParagraph"/>
        <w:numPr>
          <w:ilvl w:val="0"/>
          <w:numId w:val="37"/>
        </w:numPr>
        <w:rPr>
          <w:b/>
        </w:rPr>
      </w:pPr>
      <w:r w:rsidRPr="007B3BBD">
        <w:rPr>
          <w:b/>
        </w:rPr>
        <w:t>Hardware</w:t>
      </w:r>
    </w:p>
    <w:p w:rsidR="00823F05" w:rsidRPr="00AC3E66" w:rsidRDefault="00823F05" w:rsidP="00823F05">
      <w:pPr>
        <w:pStyle w:val="ListParagraph"/>
        <w:numPr>
          <w:ilvl w:val="1"/>
          <w:numId w:val="37"/>
        </w:numPr>
        <w:rPr>
          <w:b/>
        </w:rPr>
      </w:pPr>
      <w:r>
        <w:t>Intel Pentium 4 CPU or later</w:t>
      </w:r>
    </w:p>
    <w:p w:rsidR="00823F05" w:rsidRPr="00AC3E66" w:rsidRDefault="00823F05" w:rsidP="00823F05">
      <w:pPr>
        <w:pStyle w:val="ListParagraph"/>
        <w:numPr>
          <w:ilvl w:val="1"/>
          <w:numId w:val="37"/>
        </w:numPr>
      </w:pPr>
      <w:r w:rsidRPr="00AC3E66">
        <w:t>4GB RAM</w:t>
      </w:r>
    </w:p>
    <w:p w:rsidR="00823F05" w:rsidRPr="007B3BBD" w:rsidRDefault="00823F05" w:rsidP="00823F05">
      <w:pPr>
        <w:pStyle w:val="ListParagraph"/>
        <w:numPr>
          <w:ilvl w:val="1"/>
          <w:numId w:val="37"/>
        </w:numPr>
        <w:rPr>
          <w:b/>
        </w:rPr>
      </w:pPr>
      <w:r>
        <w:t>Networking capabilities (LAN, Wi-Fi)</w:t>
      </w:r>
    </w:p>
    <w:p w:rsidR="00823F05" w:rsidRPr="007B3BBD" w:rsidRDefault="00823F05" w:rsidP="00823F05">
      <w:pPr>
        <w:pStyle w:val="ListParagraph"/>
        <w:numPr>
          <w:ilvl w:val="0"/>
          <w:numId w:val="37"/>
        </w:numPr>
        <w:rPr>
          <w:b/>
        </w:rPr>
      </w:pPr>
      <w:r w:rsidRPr="007B3BBD">
        <w:rPr>
          <w:b/>
        </w:rPr>
        <w:t>Software</w:t>
      </w:r>
    </w:p>
    <w:p w:rsidR="00823F05" w:rsidRPr="007B3BBD" w:rsidRDefault="00823F05" w:rsidP="00823F05">
      <w:pPr>
        <w:pStyle w:val="ListParagraph"/>
        <w:numPr>
          <w:ilvl w:val="1"/>
          <w:numId w:val="37"/>
        </w:numPr>
        <w:rPr>
          <w:b/>
        </w:rPr>
      </w:pPr>
      <w:r>
        <w:t>OS: Windows 7 or later</w:t>
      </w:r>
    </w:p>
    <w:p w:rsidR="00823F05" w:rsidRDefault="00823F05" w:rsidP="00823F05">
      <w:pPr>
        <w:pStyle w:val="ListParagraph"/>
        <w:numPr>
          <w:ilvl w:val="1"/>
          <w:numId w:val="37"/>
        </w:numPr>
      </w:pPr>
      <w:r w:rsidRPr="00AC3E66">
        <w:t>Any</w:t>
      </w:r>
      <w:r>
        <w:t xml:space="preserve"> leading web browser</w:t>
      </w:r>
    </w:p>
    <w:p w:rsidR="00823F05" w:rsidRDefault="00823F05" w:rsidP="007B3BBD">
      <w:r>
        <w:t>MOBILE DEVICE REQUIREMENTS</w:t>
      </w:r>
    </w:p>
    <w:p w:rsidR="00823F05" w:rsidRDefault="00823F05" w:rsidP="00823F05">
      <w:pPr>
        <w:pStyle w:val="ListParagraph"/>
        <w:numPr>
          <w:ilvl w:val="0"/>
          <w:numId w:val="36"/>
        </w:numPr>
      </w:pPr>
      <w:r>
        <w:t>Android 5.0 Lollipop or later</w:t>
      </w:r>
    </w:p>
    <w:p w:rsidR="00823F05" w:rsidRDefault="00823F05" w:rsidP="00EE55A9">
      <w:pPr>
        <w:pStyle w:val="Heading2"/>
      </w:pPr>
      <w:bookmarkStart w:id="40" w:name="_Toc73565953"/>
      <w:bookmarkStart w:id="41" w:name="_Toc73602861"/>
      <w:r>
        <w:t>Glossary</w:t>
      </w:r>
      <w:bookmarkEnd w:id="40"/>
      <w:bookmarkEnd w:id="41"/>
    </w:p>
    <w:tbl>
      <w:tblPr>
        <w:tblStyle w:val="TableGrid"/>
        <w:tblW w:w="0" w:type="auto"/>
        <w:tblLook w:val="04A0" w:firstRow="1" w:lastRow="0" w:firstColumn="1" w:lastColumn="0" w:noHBand="0" w:noVBand="1"/>
      </w:tblPr>
      <w:tblGrid>
        <w:gridCol w:w="1817"/>
        <w:gridCol w:w="7533"/>
      </w:tblGrid>
      <w:tr w:rsidR="00823F05" w:rsidRPr="00EE55A9" w:rsidTr="00EE55A9">
        <w:tc>
          <w:tcPr>
            <w:tcW w:w="0" w:type="auto"/>
            <w:shd w:val="clear" w:color="auto" w:fill="F4B083" w:themeFill="accent2" w:themeFillTint="99"/>
          </w:tcPr>
          <w:p w:rsidR="00823F05" w:rsidRPr="00EE55A9" w:rsidRDefault="00823F05" w:rsidP="00EE55A9">
            <w:pPr>
              <w:rPr>
                <w:b/>
              </w:rPr>
            </w:pPr>
            <w:r w:rsidRPr="00EE55A9">
              <w:rPr>
                <w:b/>
              </w:rPr>
              <w:t>TERM/ACRONYM</w:t>
            </w:r>
          </w:p>
        </w:tc>
        <w:tc>
          <w:tcPr>
            <w:tcW w:w="0" w:type="auto"/>
            <w:shd w:val="clear" w:color="auto" w:fill="F4B083" w:themeFill="accent2" w:themeFillTint="99"/>
          </w:tcPr>
          <w:p w:rsidR="00823F05" w:rsidRPr="00EE55A9" w:rsidRDefault="00823F05" w:rsidP="00EE55A9">
            <w:pPr>
              <w:rPr>
                <w:b/>
              </w:rPr>
            </w:pPr>
            <w:r w:rsidRPr="00EE55A9">
              <w:rPr>
                <w:b/>
              </w:rPr>
              <w:t>DEFINITION</w:t>
            </w:r>
          </w:p>
        </w:tc>
      </w:tr>
      <w:tr w:rsidR="00823F05" w:rsidTr="00EE55A9">
        <w:tc>
          <w:tcPr>
            <w:tcW w:w="0" w:type="auto"/>
          </w:tcPr>
          <w:p w:rsidR="00823F05" w:rsidRDefault="00823F05" w:rsidP="00EE55A9">
            <w:r>
              <w:t>Bug</w:t>
            </w:r>
          </w:p>
        </w:tc>
        <w:tc>
          <w:tcPr>
            <w:tcW w:w="0" w:type="auto"/>
          </w:tcPr>
          <w:p w:rsidR="00823F05" w:rsidRDefault="00823F05" w:rsidP="00EE55A9">
            <w:r>
              <w:t>An error within a computer program that causes undesired or unexpected actions</w:t>
            </w:r>
          </w:p>
        </w:tc>
      </w:tr>
      <w:tr w:rsidR="00823F05" w:rsidTr="00EE55A9">
        <w:tc>
          <w:tcPr>
            <w:tcW w:w="0" w:type="auto"/>
          </w:tcPr>
          <w:p w:rsidR="00823F05" w:rsidRDefault="00823F05" w:rsidP="00EE55A9">
            <w:r>
              <w:t>GitHub</w:t>
            </w:r>
          </w:p>
        </w:tc>
        <w:tc>
          <w:tcPr>
            <w:tcW w:w="0" w:type="auto"/>
          </w:tcPr>
          <w:p w:rsidR="00823F05" w:rsidRDefault="00823F05" w:rsidP="00EE55A9">
            <w:r>
              <w:t>Online service providing version control for software development</w:t>
            </w:r>
          </w:p>
        </w:tc>
      </w:tr>
      <w:tr w:rsidR="00823F05" w:rsidTr="00EE55A9">
        <w:tc>
          <w:tcPr>
            <w:tcW w:w="0" w:type="auto"/>
          </w:tcPr>
          <w:p w:rsidR="00823F05" w:rsidRDefault="00823F05" w:rsidP="00EE55A9">
            <w:r>
              <w:t>LAN</w:t>
            </w:r>
          </w:p>
        </w:tc>
        <w:tc>
          <w:tcPr>
            <w:tcW w:w="0" w:type="auto"/>
          </w:tcPr>
          <w:p w:rsidR="00823F05" w:rsidRDefault="00823F05" w:rsidP="00EE55A9">
            <w:r>
              <w:t>Local Area Network</w:t>
            </w:r>
          </w:p>
        </w:tc>
      </w:tr>
      <w:tr w:rsidR="00823F05" w:rsidTr="00EE55A9">
        <w:tc>
          <w:tcPr>
            <w:tcW w:w="0" w:type="auto"/>
          </w:tcPr>
          <w:p w:rsidR="00823F05" w:rsidRDefault="00823F05" w:rsidP="00EE55A9">
            <w:r>
              <w:t>OS</w:t>
            </w:r>
          </w:p>
        </w:tc>
        <w:tc>
          <w:tcPr>
            <w:tcW w:w="0" w:type="auto"/>
          </w:tcPr>
          <w:p w:rsidR="00823F05" w:rsidRDefault="00823F05" w:rsidP="00B161C3">
            <w:r>
              <w:t>Operating System; software which gives computers a user friendly interface, and acts as a foundation for running programs</w:t>
            </w:r>
          </w:p>
        </w:tc>
      </w:tr>
      <w:tr w:rsidR="00823F05" w:rsidTr="00EE55A9">
        <w:tc>
          <w:tcPr>
            <w:tcW w:w="0" w:type="auto"/>
          </w:tcPr>
          <w:p w:rsidR="00823F05" w:rsidRDefault="00823F05" w:rsidP="00EE55A9">
            <w:r>
              <w:t>RAM</w:t>
            </w:r>
          </w:p>
        </w:tc>
        <w:tc>
          <w:tcPr>
            <w:tcW w:w="0" w:type="auto"/>
          </w:tcPr>
          <w:p w:rsidR="00823F05" w:rsidRDefault="00823F05" w:rsidP="00AE0FCA">
            <w:r>
              <w:t>Random Access Memory. Programs are loaded into this short term storage, allowing fast access to any part of the program</w:t>
            </w:r>
          </w:p>
        </w:tc>
      </w:tr>
      <w:tr w:rsidR="00823F05" w:rsidTr="00EE55A9">
        <w:tc>
          <w:tcPr>
            <w:tcW w:w="0" w:type="auto"/>
          </w:tcPr>
          <w:p w:rsidR="00823F05" w:rsidRDefault="00823F05" w:rsidP="00EE55A9">
            <w:r>
              <w:t>Wi-Fi</w:t>
            </w:r>
          </w:p>
        </w:tc>
        <w:tc>
          <w:tcPr>
            <w:tcW w:w="0" w:type="auto"/>
          </w:tcPr>
          <w:p w:rsidR="00823F05" w:rsidRDefault="00823F05" w:rsidP="00EE55A9">
            <w:r>
              <w:t>Wireless Local Area Network.</w:t>
            </w:r>
          </w:p>
          <w:p w:rsidR="00823F05" w:rsidRDefault="00823F05" w:rsidP="00EE55A9">
            <w:r>
              <w:t xml:space="preserve">The name </w:t>
            </w:r>
            <w:r w:rsidRPr="001025D5">
              <w:t>Wi-Fi</w:t>
            </w:r>
            <w:r>
              <w:t xml:space="preserve"> has no further meaning, and was never officially a shortened form of "Wireless Fidelity”</w:t>
            </w:r>
          </w:p>
        </w:tc>
      </w:tr>
    </w:tbl>
    <w:p w:rsidR="00823F05" w:rsidRDefault="00823F05" w:rsidP="007B3BBD"/>
    <w:p w:rsidR="00823F05" w:rsidRPr="007B3BBD" w:rsidRDefault="00823F05" w:rsidP="007B3BBD"/>
    <w:sectPr w:rsidR="00823F05" w:rsidRPr="007B3BBD" w:rsidSect="00A71306">
      <w:type w:val="continuous"/>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00458B"/>
    <w:multiLevelType w:val="hybridMultilevel"/>
    <w:tmpl w:val="63146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6B5507"/>
    <w:multiLevelType w:val="hybridMultilevel"/>
    <w:tmpl w:val="7FDEE5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13572098"/>
    <w:multiLevelType w:val="hybridMultilevel"/>
    <w:tmpl w:val="39026F74"/>
    <w:lvl w:ilvl="0" w:tplc="D512D1E0">
      <w:start w:val="1"/>
      <w:numFmt w:val="bullet"/>
      <w:lvlText w:val=""/>
      <w:lvlJc w:val="left"/>
      <w:pPr>
        <w:ind w:left="720" w:hanging="360"/>
      </w:pPr>
      <w:rPr>
        <w:rFonts w:ascii="Symbol" w:hAnsi="Symbol" w:hint="default"/>
        <w:color w:val="FFFFFF" w:themeColor="background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A167A1"/>
    <w:multiLevelType w:val="hybridMultilevel"/>
    <w:tmpl w:val="D37AA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637D11"/>
    <w:multiLevelType w:val="hybridMultilevel"/>
    <w:tmpl w:val="861C492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AE5CE6"/>
    <w:multiLevelType w:val="hybridMultilevel"/>
    <w:tmpl w:val="D6FE499A"/>
    <w:lvl w:ilvl="0" w:tplc="6A9C5B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1A62103"/>
    <w:multiLevelType w:val="hybridMultilevel"/>
    <w:tmpl w:val="1708E1F8"/>
    <w:lvl w:ilvl="0" w:tplc="885CA8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267485E"/>
    <w:multiLevelType w:val="hybridMultilevel"/>
    <w:tmpl w:val="1E04001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6F46E55"/>
    <w:multiLevelType w:val="hybridMultilevel"/>
    <w:tmpl w:val="28D49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96CFF"/>
    <w:multiLevelType w:val="hybridMultilevel"/>
    <w:tmpl w:val="6A00E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0795C"/>
    <w:multiLevelType w:val="hybridMultilevel"/>
    <w:tmpl w:val="2BB8A3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43ED0C6C"/>
    <w:multiLevelType w:val="hybridMultilevel"/>
    <w:tmpl w:val="6F6854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947FED5"/>
    <w:multiLevelType w:val="hybridMultilevel"/>
    <w:tmpl w:val="BDB91D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EA44166"/>
    <w:multiLevelType w:val="hybridMultilevel"/>
    <w:tmpl w:val="902A3E22"/>
    <w:lvl w:ilvl="0" w:tplc="9B20BF46">
      <w:start w:val="1"/>
      <w:numFmt w:val="decimal"/>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15:restartNumberingAfterBreak="0">
    <w:nsid w:val="4EDC22AB"/>
    <w:multiLevelType w:val="hybridMultilevel"/>
    <w:tmpl w:val="58866F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0021EBB"/>
    <w:multiLevelType w:val="hybridMultilevel"/>
    <w:tmpl w:val="4D228F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44477C9"/>
    <w:multiLevelType w:val="hybridMultilevel"/>
    <w:tmpl w:val="747ADC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68D1F8D"/>
    <w:multiLevelType w:val="hybridMultilevel"/>
    <w:tmpl w:val="259066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A857B20"/>
    <w:multiLevelType w:val="hybridMultilevel"/>
    <w:tmpl w:val="8E607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8918C8"/>
    <w:multiLevelType w:val="hybridMultilevel"/>
    <w:tmpl w:val="C96E22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60124C06"/>
    <w:multiLevelType w:val="hybridMultilevel"/>
    <w:tmpl w:val="B0900554"/>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C5DF7"/>
    <w:multiLevelType w:val="hybridMultilevel"/>
    <w:tmpl w:val="C69AB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63A32381"/>
    <w:multiLevelType w:val="hybridMultilevel"/>
    <w:tmpl w:val="572807CA"/>
    <w:lvl w:ilvl="0" w:tplc="A508AA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64915600"/>
    <w:multiLevelType w:val="hybridMultilevel"/>
    <w:tmpl w:val="EE24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7C1C44"/>
    <w:multiLevelType w:val="hybridMultilevel"/>
    <w:tmpl w:val="3F3C3B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B9425CF"/>
    <w:multiLevelType w:val="hybridMultilevel"/>
    <w:tmpl w:val="69A6A2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2"/>
  </w:num>
  <w:num w:numId="3">
    <w:abstractNumId w:val="17"/>
  </w:num>
  <w:num w:numId="4">
    <w:abstractNumId w:val="16"/>
  </w:num>
  <w:num w:numId="5">
    <w:abstractNumId w:val="22"/>
  </w:num>
  <w:num w:numId="6">
    <w:abstractNumId w:val="10"/>
  </w:num>
  <w:num w:numId="7">
    <w:abstractNumId w:val="24"/>
  </w:num>
  <w:num w:numId="8">
    <w:abstractNumId w:val="27"/>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1"/>
  </w:num>
  <w:num w:numId="11">
    <w:abstractNumId w:val="14"/>
  </w:num>
  <w:num w:numId="12">
    <w:abstractNumId w:val="25"/>
  </w:num>
  <w:num w:numId="13">
    <w:abstractNumId w:val="29"/>
  </w:num>
  <w:num w:numId="14">
    <w:abstractNumId w:val="26"/>
  </w:num>
  <w:num w:numId="15">
    <w:abstractNumId w:val="7"/>
  </w:num>
  <w:num w:numId="16">
    <w:abstractNumId w:val="8"/>
  </w:num>
  <w:num w:numId="17">
    <w:abstractNumId w:val="9"/>
  </w:num>
  <w:num w:numId="18">
    <w:abstractNumId w:val="13"/>
  </w:num>
  <w:num w:numId="19">
    <w:abstractNumId w:val="19"/>
  </w:num>
  <w:num w:numId="20">
    <w:abstractNumId w:val="20"/>
  </w:num>
  <w:num w:numId="21">
    <w:abstractNumId w:val="6"/>
  </w:num>
  <w:num w:numId="22">
    <w:abstractNumId w:val="23"/>
  </w:num>
  <w:num w:numId="23">
    <w:abstractNumId w:val="3"/>
  </w:num>
  <w:num w:numId="24">
    <w:abstractNumId w:val="23"/>
  </w:num>
  <w:num w:numId="25">
    <w:abstractNumId w:val="3"/>
  </w:num>
  <w:num w:numId="26">
    <w:abstractNumId w:val="23"/>
  </w:num>
  <w:num w:numId="27">
    <w:abstractNumId w:val="3"/>
  </w:num>
  <w:num w:numId="28">
    <w:abstractNumId w:val="23"/>
  </w:num>
  <w:num w:numId="29">
    <w:abstractNumId w:val="3"/>
  </w:num>
  <w:num w:numId="30">
    <w:abstractNumId w:val="23"/>
  </w:num>
  <w:num w:numId="31">
    <w:abstractNumId w:val="3"/>
  </w:num>
  <w:num w:numId="32">
    <w:abstractNumId w:val="0"/>
  </w:num>
  <w:num w:numId="33">
    <w:abstractNumId w:val="23"/>
  </w:num>
  <w:num w:numId="34">
    <w:abstractNumId w:val="3"/>
  </w:num>
  <w:num w:numId="35">
    <w:abstractNumId w:val="21"/>
  </w:num>
  <w:num w:numId="36">
    <w:abstractNumId w:val="5"/>
  </w:num>
  <w:num w:numId="37">
    <w:abstractNumId w:val="28"/>
  </w:num>
  <w:num w:numId="38">
    <w:abstractNumId w:val="4"/>
  </w:num>
  <w:num w:numId="39">
    <w:abstractNumId w:val="15"/>
  </w:num>
  <w:num w:numId="40">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C27"/>
    <w:rsid w:val="00025D03"/>
    <w:rsid w:val="00031ACF"/>
    <w:rsid w:val="000A220F"/>
    <w:rsid w:val="000A2CFF"/>
    <w:rsid w:val="000A7FE9"/>
    <w:rsid w:val="000F01BC"/>
    <w:rsid w:val="000F2FCA"/>
    <w:rsid w:val="00110486"/>
    <w:rsid w:val="00113F5D"/>
    <w:rsid w:val="001256AA"/>
    <w:rsid w:val="001915B4"/>
    <w:rsid w:val="001D268A"/>
    <w:rsid w:val="0024671A"/>
    <w:rsid w:val="00260E74"/>
    <w:rsid w:val="00297117"/>
    <w:rsid w:val="002A64E3"/>
    <w:rsid w:val="00324D02"/>
    <w:rsid w:val="00371809"/>
    <w:rsid w:val="003759DD"/>
    <w:rsid w:val="00395286"/>
    <w:rsid w:val="003B1BAD"/>
    <w:rsid w:val="003F779B"/>
    <w:rsid w:val="004372C4"/>
    <w:rsid w:val="00483761"/>
    <w:rsid w:val="004A5C6F"/>
    <w:rsid w:val="004C144B"/>
    <w:rsid w:val="004D4E69"/>
    <w:rsid w:val="00530F81"/>
    <w:rsid w:val="00581690"/>
    <w:rsid w:val="005A2141"/>
    <w:rsid w:val="005B0391"/>
    <w:rsid w:val="005C0819"/>
    <w:rsid w:val="005E1A56"/>
    <w:rsid w:val="0060066A"/>
    <w:rsid w:val="00601ED1"/>
    <w:rsid w:val="00635E91"/>
    <w:rsid w:val="00643CDC"/>
    <w:rsid w:val="00645F9D"/>
    <w:rsid w:val="0066048B"/>
    <w:rsid w:val="00680D4A"/>
    <w:rsid w:val="006935FC"/>
    <w:rsid w:val="006A4EDA"/>
    <w:rsid w:val="006C1A6B"/>
    <w:rsid w:val="00706D11"/>
    <w:rsid w:val="00715881"/>
    <w:rsid w:val="00731498"/>
    <w:rsid w:val="00745A01"/>
    <w:rsid w:val="00780C27"/>
    <w:rsid w:val="0078493F"/>
    <w:rsid w:val="007A79ED"/>
    <w:rsid w:val="007C4446"/>
    <w:rsid w:val="00802655"/>
    <w:rsid w:val="0080482F"/>
    <w:rsid w:val="00823F05"/>
    <w:rsid w:val="00886DE6"/>
    <w:rsid w:val="008D0D9F"/>
    <w:rsid w:val="008F589C"/>
    <w:rsid w:val="008F7FAC"/>
    <w:rsid w:val="009C2CCC"/>
    <w:rsid w:val="009C764C"/>
    <w:rsid w:val="009E1F26"/>
    <w:rsid w:val="009E23D3"/>
    <w:rsid w:val="00A0031F"/>
    <w:rsid w:val="00A30000"/>
    <w:rsid w:val="00A36508"/>
    <w:rsid w:val="00A67869"/>
    <w:rsid w:val="00A75574"/>
    <w:rsid w:val="00AA51D2"/>
    <w:rsid w:val="00AD0FB1"/>
    <w:rsid w:val="00AF39AF"/>
    <w:rsid w:val="00B104A5"/>
    <w:rsid w:val="00B46808"/>
    <w:rsid w:val="00B60477"/>
    <w:rsid w:val="00BA3E86"/>
    <w:rsid w:val="00BD751C"/>
    <w:rsid w:val="00BE4A33"/>
    <w:rsid w:val="00BF6DF2"/>
    <w:rsid w:val="00C01E43"/>
    <w:rsid w:val="00C02D10"/>
    <w:rsid w:val="00C15D81"/>
    <w:rsid w:val="00C33925"/>
    <w:rsid w:val="00C500AE"/>
    <w:rsid w:val="00C742F5"/>
    <w:rsid w:val="00C82053"/>
    <w:rsid w:val="00CA0762"/>
    <w:rsid w:val="00CB409D"/>
    <w:rsid w:val="00CF667C"/>
    <w:rsid w:val="00D30F3C"/>
    <w:rsid w:val="00D36B04"/>
    <w:rsid w:val="00D42B0A"/>
    <w:rsid w:val="00DA6E30"/>
    <w:rsid w:val="00DE6648"/>
    <w:rsid w:val="00E06BAA"/>
    <w:rsid w:val="00E2335C"/>
    <w:rsid w:val="00E91015"/>
    <w:rsid w:val="00EB775D"/>
    <w:rsid w:val="00EF2D17"/>
    <w:rsid w:val="00F221FB"/>
    <w:rsid w:val="00FA12B1"/>
    <w:rsid w:val="00FC5CE2"/>
    <w:rsid w:val="00FD6138"/>
    <w:rsid w:val="00FE749A"/>
    <w:rsid w:val="00FF46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DA89F52-CD3E-4C9C-9DD6-07C8AA1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C27"/>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780C27"/>
    <w:pPr>
      <w:keepNext/>
      <w:keepLines/>
      <w:spacing w:before="40" w:after="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780C27"/>
    <w:pPr>
      <w:keepNext/>
      <w:keepLines/>
      <w:spacing w:before="40" w:after="0"/>
      <w:outlineLvl w:val="2"/>
    </w:pPr>
    <w:rPr>
      <w:rFonts w:asciiTheme="majorHAnsi" w:eastAsiaTheme="majorEastAsia" w:hAnsiTheme="majorHAnsi" w:cstheme="majorBidi"/>
      <w:color w:val="1F4D78" w:themeColor="accent1" w:themeShade="7F"/>
      <w:sz w:val="24"/>
      <w:szCs w:val="24"/>
      <w:lang w:val="en-US" w:eastAsia="en-US"/>
    </w:rPr>
  </w:style>
  <w:style w:type="paragraph" w:styleId="Heading4">
    <w:name w:val="heading 4"/>
    <w:basedOn w:val="Normal"/>
    <w:next w:val="Normal"/>
    <w:link w:val="Heading4Char"/>
    <w:uiPriority w:val="9"/>
    <w:unhideWhenUsed/>
    <w:qFormat/>
    <w:rsid w:val="00D42B0A"/>
    <w:pPr>
      <w:keepNext/>
      <w:keepLines/>
      <w:spacing w:before="40" w:after="0"/>
      <w:outlineLvl w:val="3"/>
    </w:pPr>
    <w:rPr>
      <w:rFonts w:asciiTheme="majorHAnsi" w:eastAsiaTheme="majorEastAsia" w:hAnsiTheme="majorHAnsi" w:cstheme="majorBidi"/>
      <w:i/>
      <w:iCs/>
      <w:color w:val="2E74B5" w:themeColor="accent1" w:themeShade="B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C27"/>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780C27"/>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780C27"/>
    <w:rPr>
      <w:rFonts w:asciiTheme="majorHAnsi" w:eastAsiaTheme="majorEastAsia" w:hAnsiTheme="majorHAnsi" w:cstheme="majorBidi"/>
      <w:color w:val="1F4D78" w:themeColor="accent1" w:themeShade="7F"/>
      <w:sz w:val="24"/>
      <w:szCs w:val="24"/>
      <w:lang w:val="en-US" w:eastAsia="en-US"/>
    </w:rPr>
  </w:style>
  <w:style w:type="paragraph" w:styleId="ListParagraph">
    <w:name w:val="List Paragraph"/>
    <w:basedOn w:val="Normal"/>
    <w:uiPriority w:val="34"/>
    <w:qFormat/>
    <w:rsid w:val="00780C27"/>
    <w:pPr>
      <w:ind w:left="720"/>
      <w:contextualSpacing/>
    </w:pPr>
    <w:rPr>
      <w:rFonts w:eastAsiaTheme="minorHAnsi"/>
      <w:lang w:val="en-US" w:eastAsia="en-US"/>
    </w:rPr>
  </w:style>
  <w:style w:type="character" w:styleId="Emphasis">
    <w:name w:val="Emphasis"/>
    <w:qFormat/>
    <w:rsid w:val="00780C27"/>
    <w:rPr>
      <w:rFonts w:asciiTheme="minorHAnsi" w:hAnsiTheme="minorHAnsi" w:cstheme="minorHAnsi"/>
      <w:noProof/>
      <w:sz w:val="22"/>
      <w:szCs w:val="22"/>
    </w:rPr>
  </w:style>
  <w:style w:type="character" w:customStyle="1" w:styleId="Heading4Char">
    <w:name w:val="Heading 4 Char"/>
    <w:basedOn w:val="DefaultParagraphFont"/>
    <w:link w:val="Heading4"/>
    <w:uiPriority w:val="9"/>
    <w:rsid w:val="00D42B0A"/>
    <w:rPr>
      <w:rFonts w:asciiTheme="majorHAnsi" w:eastAsiaTheme="majorEastAsia" w:hAnsiTheme="majorHAnsi" w:cstheme="majorBidi"/>
      <w:i/>
      <w:iCs/>
      <w:color w:val="2E74B5" w:themeColor="accent1" w:themeShade="BF"/>
      <w:lang w:val="en-US" w:eastAsia="en-US"/>
    </w:rPr>
  </w:style>
  <w:style w:type="table" w:styleId="TableGrid">
    <w:name w:val="Table Grid"/>
    <w:basedOn w:val="TableNormal"/>
    <w:uiPriority w:val="39"/>
    <w:rsid w:val="00A0031F"/>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256AA"/>
    <w:pPr>
      <w:spacing w:after="200" w:line="240" w:lineRule="auto"/>
    </w:pPr>
    <w:rPr>
      <w:rFonts w:eastAsiaTheme="minorHAnsi"/>
      <w:i/>
      <w:iCs/>
      <w:color w:val="44546A" w:themeColor="text2"/>
      <w:sz w:val="18"/>
      <w:szCs w:val="18"/>
      <w:lang w:val="en-US" w:eastAsia="en-US"/>
    </w:rPr>
  </w:style>
  <w:style w:type="paragraph" w:styleId="NoSpacing">
    <w:name w:val="No Spacing"/>
    <w:link w:val="NoSpacingChar"/>
    <w:uiPriority w:val="1"/>
    <w:qFormat/>
    <w:rsid w:val="006C1A6B"/>
    <w:pPr>
      <w:spacing w:after="0" w:line="240" w:lineRule="auto"/>
    </w:pPr>
    <w:rPr>
      <w:lang w:val="en-US" w:eastAsia="en-US"/>
    </w:rPr>
  </w:style>
  <w:style w:type="character" w:customStyle="1" w:styleId="NoSpacingChar">
    <w:name w:val="No Spacing Char"/>
    <w:basedOn w:val="DefaultParagraphFont"/>
    <w:link w:val="NoSpacing"/>
    <w:uiPriority w:val="1"/>
    <w:rsid w:val="006C1A6B"/>
    <w:rPr>
      <w:lang w:val="en-US" w:eastAsia="en-US"/>
    </w:rPr>
  </w:style>
  <w:style w:type="paragraph" w:styleId="NormalIndent">
    <w:name w:val="Normal Indent"/>
    <w:basedOn w:val="Normal"/>
    <w:uiPriority w:val="1"/>
    <w:unhideWhenUsed/>
    <w:qFormat/>
    <w:rsid w:val="006C1A6B"/>
    <w:pPr>
      <w:spacing w:before="120" w:after="120" w:line="276" w:lineRule="auto"/>
      <w:ind w:left="360"/>
    </w:pPr>
    <w:rPr>
      <w:spacing w:val="4"/>
      <w:szCs w:val="20"/>
      <w:lang w:val="en-US" w:eastAsia="ja-JP"/>
    </w:rPr>
  </w:style>
  <w:style w:type="paragraph" w:styleId="Date">
    <w:name w:val="Date"/>
    <w:basedOn w:val="Normal"/>
    <w:next w:val="Normal"/>
    <w:link w:val="DateChar"/>
    <w:uiPriority w:val="1"/>
    <w:qFormat/>
    <w:rsid w:val="006C1A6B"/>
    <w:pPr>
      <w:spacing w:before="80" w:after="240" w:line="240" w:lineRule="auto"/>
    </w:pPr>
    <w:rPr>
      <w:spacing w:val="4"/>
      <w:szCs w:val="20"/>
      <w:lang w:val="en-US" w:eastAsia="ja-JP"/>
    </w:rPr>
  </w:style>
  <w:style w:type="character" w:customStyle="1" w:styleId="DateChar">
    <w:name w:val="Date Char"/>
    <w:basedOn w:val="DefaultParagraphFont"/>
    <w:link w:val="Date"/>
    <w:uiPriority w:val="1"/>
    <w:rsid w:val="006C1A6B"/>
    <w:rPr>
      <w:spacing w:val="4"/>
      <w:szCs w:val="20"/>
      <w:lang w:val="en-US" w:eastAsia="ja-JP"/>
    </w:rPr>
  </w:style>
  <w:style w:type="paragraph" w:styleId="ListNumber">
    <w:name w:val="List Number"/>
    <w:basedOn w:val="Normal"/>
    <w:next w:val="Normal"/>
    <w:uiPriority w:val="1"/>
    <w:qFormat/>
    <w:rsid w:val="006C1A6B"/>
    <w:pPr>
      <w:numPr>
        <w:numId w:val="32"/>
      </w:numPr>
      <w:spacing w:before="240" w:after="120" w:line="276" w:lineRule="auto"/>
      <w:contextualSpacing/>
    </w:pPr>
    <w:rPr>
      <w:b/>
      <w:bCs/>
      <w:spacing w:val="4"/>
      <w:szCs w:val="20"/>
      <w:lang w:val="en-US" w:eastAsia="ja-JP"/>
    </w:rPr>
  </w:style>
  <w:style w:type="character" w:styleId="Hyperlink">
    <w:name w:val="Hyperlink"/>
    <w:basedOn w:val="DefaultParagraphFont"/>
    <w:uiPriority w:val="99"/>
    <w:unhideWhenUsed/>
    <w:rsid w:val="00EB77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subDocument" Target="BugTriageOn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Tai</dc:creator>
  <cp:keywords/>
  <dc:description/>
  <cp:lastModifiedBy>Nathan Tai</cp:lastModifiedBy>
  <cp:revision>2</cp:revision>
  <dcterms:created xsi:type="dcterms:W3CDTF">2021-06-01T07:34:00Z</dcterms:created>
  <dcterms:modified xsi:type="dcterms:W3CDTF">2021-06-02T15:35:00Z</dcterms:modified>
</cp:coreProperties>
</file>