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32C2" w14:textId="77777777" w:rsidR="00863FEA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История белорусской государственности</w:t>
      </w:r>
    </w:p>
    <w:p w14:paraId="60766460" w14:textId="77777777" w:rsidR="00863FEA" w:rsidRPr="008D5738" w:rsidRDefault="00000000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u w:val="single"/>
          <w:lang w:val="ru-RU"/>
        </w:rPr>
      </w:pPr>
      <w:r w:rsidRPr="008D5738">
        <w:rPr>
          <w:rFonts w:ascii="Times New Roman" w:eastAsia="SimSun" w:hAnsi="Times New Roman" w:cs="Times New Roman"/>
          <w:b/>
          <w:bCs/>
          <w:sz w:val="28"/>
          <w:szCs w:val="28"/>
          <w:u w:val="single"/>
          <w:lang w:val="ru-RU"/>
        </w:rPr>
        <w:t>Тема 1. Основные этапы развития белорусской государственности</w:t>
      </w:r>
    </w:p>
    <w:p w14:paraId="39418C09" w14:textId="77777777" w:rsidR="00863FEA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Лекция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1.1.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учебную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дисциплину</w:t>
      </w:r>
      <w:proofErr w:type="spellEnd"/>
    </w:p>
    <w:p w14:paraId="3D34AAED" w14:textId="77777777" w:rsidR="00863FEA" w:rsidRDefault="00863FEA">
      <w:pP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bidi="ar"/>
        </w:rPr>
      </w:pPr>
    </w:p>
    <w:p w14:paraId="63EE7ED2" w14:textId="77777777" w:rsidR="00863FEA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bidi="ar"/>
        </w:rPr>
      </w:pPr>
      <w:r w:rsidRPr="008D5738"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val="ru-RU" w:bidi="ar"/>
        </w:rPr>
        <w:t>Характерные черты государства как политического института.</w:t>
      </w:r>
      <w: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val="ru-RU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bidi="ar"/>
        </w:rPr>
        <w:t>Концепции</w:t>
      </w:r>
      <w:proofErr w:type="spellEnd"/>
      <w: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bidi="ar"/>
        </w:rPr>
        <w:t>происхождения</w:t>
      </w:r>
      <w:proofErr w:type="spellEnd"/>
      <w: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bidi="ar"/>
        </w:rPr>
        <w:t>государства</w:t>
      </w:r>
      <w:proofErr w:type="spellEnd"/>
      <w:r>
        <w:rPr>
          <w:rFonts w:ascii="Times New Roman" w:eastAsia="SimSun" w:hAnsi="Times New Roman" w:cs="Times New Roman"/>
          <w:color w:val="000000"/>
          <w:sz w:val="32"/>
          <w:szCs w:val="32"/>
          <w:highlight w:val="yellow"/>
          <w:lang w:bidi="ar"/>
        </w:rPr>
        <w:t xml:space="preserve">. </w:t>
      </w:r>
    </w:p>
    <w:p w14:paraId="523CC96A" w14:textId="77777777" w:rsidR="00863FEA" w:rsidRDefault="00000000">
      <w:pPr>
        <w:pStyle w:val="a5"/>
        <w:spacing w:afterLines="100" w:after="240"/>
        <w:jc w:val="left"/>
        <w:rPr>
          <w:lang w:val="ru-RU"/>
        </w:rPr>
      </w:pPr>
      <w:r w:rsidRPr="008D5738">
        <w:rPr>
          <w:b/>
          <w:bCs/>
          <w:lang w:val="ru-RU"/>
        </w:rPr>
        <w:t>Государство</w:t>
      </w:r>
      <w:r w:rsidRPr="008D5738">
        <w:rPr>
          <w:lang w:val="ru-RU"/>
        </w:rPr>
        <w:t xml:space="preserve"> </w:t>
      </w:r>
      <w:r>
        <w:rPr>
          <w:lang w:val="ru-RU"/>
        </w:rPr>
        <w:t>–</w:t>
      </w:r>
      <w:r w:rsidRPr="008D5738">
        <w:rPr>
          <w:lang w:val="ru-RU"/>
        </w:rPr>
        <w:t xml:space="preserve"> форма организации общества, политическая система на определённой территории, обладающая правовыми характеристиками использования власти. История государственности позволяет проследить эволюцию культуры народа, его место в мире и связь современных институтов с их историческими истоками.</w:t>
      </w:r>
      <w:r>
        <w:rPr>
          <w:lang w:val="ru-RU"/>
        </w:rPr>
        <w:t xml:space="preserve"> </w:t>
      </w:r>
    </w:p>
    <w:p w14:paraId="14EBA0F3" w14:textId="77777777" w:rsidR="00863FEA" w:rsidRDefault="00000000">
      <w:pPr>
        <w:pStyle w:val="a5"/>
        <w:spacing w:afterLines="100" w:after="240"/>
        <w:jc w:val="left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Основные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концепции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происхождения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государства</w:t>
      </w:r>
      <w:proofErr w:type="spellEnd"/>
      <w:r>
        <w:rPr>
          <w:b/>
          <w:bCs/>
          <w:i/>
          <w:iCs/>
        </w:rPr>
        <w:t>:</w:t>
      </w:r>
    </w:p>
    <w:p w14:paraId="6204127E" w14:textId="77777777" w:rsidR="00863FEA" w:rsidRPr="008D5738" w:rsidRDefault="00000000">
      <w:pPr>
        <w:pStyle w:val="a5"/>
        <w:numPr>
          <w:ilvl w:val="0"/>
          <w:numId w:val="2"/>
        </w:numPr>
        <w:spacing w:afterLines="100" w:after="240"/>
        <w:jc w:val="left"/>
        <w:rPr>
          <w:lang w:val="ru-RU"/>
        </w:rPr>
      </w:pPr>
      <w:r w:rsidRPr="008D5738">
        <w:rPr>
          <w:b/>
          <w:bCs/>
          <w:lang w:val="ru-RU"/>
        </w:rPr>
        <w:t>Креационистская</w:t>
      </w:r>
      <w:r w:rsidRPr="008D5738">
        <w:rPr>
          <w:lang w:val="ru-RU"/>
        </w:rPr>
        <w:t>: государство создано сверхъестественными силами (богами, героями), власть сакрализована (пример: Древняя Греция, Средневековье).</w:t>
      </w:r>
    </w:p>
    <w:p w14:paraId="2D627FD4" w14:textId="77777777" w:rsidR="00863FEA" w:rsidRDefault="00000000">
      <w:pPr>
        <w:pStyle w:val="a5"/>
        <w:numPr>
          <w:ilvl w:val="0"/>
          <w:numId w:val="2"/>
        </w:numPr>
        <w:spacing w:afterLines="100" w:after="240"/>
        <w:jc w:val="left"/>
      </w:pPr>
      <w:r w:rsidRPr="008D5738">
        <w:rPr>
          <w:b/>
          <w:bCs/>
          <w:lang w:val="ru-RU"/>
        </w:rPr>
        <w:t xml:space="preserve">Теория общественного договора </w:t>
      </w:r>
      <w:r w:rsidRPr="008D5738">
        <w:rPr>
          <w:lang w:val="ru-RU"/>
        </w:rPr>
        <w:t xml:space="preserve">(естественно-правовая): государство возникло в результате соглашения людей для обеспечения безопасности и выхода из «естественного состояния» (Т. Гоббс, Дж. </w:t>
      </w:r>
      <w:proofErr w:type="spellStart"/>
      <w:r>
        <w:t>Локк</w:t>
      </w:r>
      <w:proofErr w:type="spellEnd"/>
      <w:r>
        <w:t xml:space="preserve">, Ж.-Ж. </w:t>
      </w:r>
      <w:proofErr w:type="spellStart"/>
      <w:r>
        <w:t>Руссо</w:t>
      </w:r>
      <w:proofErr w:type="spellEnd"/>
      <w:r>
        <w:t xml:space="preserve">). </w:t>
      </w:r>
      <w:proofErr w:type="spellStart"/>
      <w:r>
        <w:t>Допускает</w:t>
      </w:r>
      <w:proofErr w:type="spellEnd"/>
      <w:r>
        <w:t xml:space="preserve"> </w:t>
      </w:r>
      <w:proofErr w:type="spellStart"/>
      <w:r>
        <w:t>восстание</w:t>
      </w:r>
      <w:proofErr w:type="spellEnd"/>
      <w:r>
        <w:t xml:space="preserve"> </w:t>
      </w:r>
      <w:proofErr w:type="spellStart"/>
      <w:r>
        <w:t>против</w:t>
      </w:r>
      <w:proofErr w:type="spellEnd"/>
      <w:r>
        <w:t xml:space="preserve"> </w:t>
      </w:r>
      <w:proofErr w:type="spellStart"/>
      <w:r>
        <w:t>правителя</w:t>
      </w:r>
      <w:proofErr w:type="spellEnd"/>
      <w:r>
        <w:t xml:space="preserve">, </w:t>
      </w:r>
      <w:proofErr w:type="spellStart"/>
      <w:r>
        <w:t>нарушившего</w:t>
      </w:r>
      <w:proofErr w:type="spellEnd"/>
      <w:r>
        <w:t xml:space="preserve"> </w:t>
      </w:r>
      <w:proofErr w:type="spellStart"/>
      <w:r>
        <w:t>договор</w:t>
      </w:r>
      <w:proofErr w:type="spellEnd"/>
      <w:r>
        <w:t>.</w:t>
      </w:r>
    </w:p>
    <w:p w14:paraId="2F69D838" w14:textId="77777777" w:rsidR="00863FEA" w:rsidRPr="008D5738" w:rsidRDefault="00000000">
      <w:pPr>
        <w:pStyle w:val="a5"/>
        <w:numPr>
          <w:ilvl w:val="0"/>
          <w:numId w:val="2"/>
        </w:numPr>
        <w:spacing w:afterLines="100" w:after="240"/>
        <w:jc w:val="left"/>
        <w:rPr>
          <w:lang w:val="ru-RU"/>
        </w:rPr>
      </w:pPr>
      <w:r w:rsidRPr="008D5738">
        <w:rPr>
          <w:b/>
          <w:bCs/>
          <w:lang w:val="ru-RU"/>
        </w:rPr>
        <w:t>Органическая теория</w:t>
      </w:r>
      <w:r w:rsidRPr="008D5738">
        <w:rPr>
          <w:lang w:val="ru-RU"/>
        </w:rPr>
        <w:t xml:space="preserve">: государство подобно живому организму, неотъемлемая часть человеческого существования (Аристотель). В </w:t>
      </w:r>
      <w:r>
        <w:t>XIX</w:t>
      </w:r>
      <w:r w:rsidRPr="008D5738">
        <w:rPr>
          <w:lang w:val="ru-RU"/>
        </w:rPr>
        <w:t xml:space="preserve"> веке развита Г. Спенсером как результат социальной эволюции и борьбы за выживание.</w:t>
      </w:r>
    </w:p>
    <w:p w14:paraId="0621E7E7" w14:textId="77777777" w:rsidR="00863FEA" w:rsidRDefault="00000000">
      <w:pPr>
        <w:pStyle w:val="a5"/>
        <w:numPr>
          <w:ilvl w:val="0"/>
          <w:numId w:val="2"/>
        </w:numPr>
        <w:spacing w:afterLines="100" w:after="240"/>
        <w:jc w:val="left"/>
      </w:pPr>
      <w:r w:rsidRPr="008D5738">
        <w:rPr>
          <w:b/>
          <w:bCs/>
          <w:lang w:val="ru-RU"/>
        </w:rPr>
        <w:t>Марксистская теория</w:t>
      </w:r>
      <w:r w:rsidRPr="008D5738">
        <w:rPr>
          <w:lang w:val="ru-RU"/>
        </w:rPr>
        <w:t xml:space="preserve">: государство </w:t>
      </w:r>
      <w:r>
        <w:rPr>
          <w:lang w:val="ru-RU"/>
        </w:rPr>
        <w:t>–</w:t>
      </w:r>
      <w:r w:rsidRPr="008D5738">
        <w:rPr>
          <w:lang w:val="ru-RU"/>
        </w:rPr>
        <w:t xml:space="preserve"> инструмент классового господства для подавления эксплуатируемых слоёв (рабовладельческое, феодальное, буржуазное).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революции</w:t>
      </w:r>
      <w:proofErr w:type="spellEnd"/>
      <w:r>
        <w:t xml:space="preserve"> </w:t>
      </w:r>
      <w:proofErr w:type="spellStart"/>
      <w:r>
        <w:t>предполагался</w:t>
      </w:r>
      <w:proofErr w:type="spellEnd"/>
      <w:r>
        <w:t xml:space="preserve"> </w:t>
      </w:r>
      <w:proofErr w:type="spellStart"/>
      <w:r>
        <w:t>переходный</w:t>
      </w:r>
      <w:proofErr w:type="spellEnd"/>
      <w:r>
        <w:t xml:space="preserve"> </w:t>
      </w:r>
      <w:proofErr w:type="spellStart"/>
      <w:r>
        <w:t>этап</w:t>
      </w:r>
      <w:proofErr w:type="spellEnd"/>
      <w:r>
        <w:t xml:space="preserve"> </w:t>
      </w:r>
      <w:proofErr w:type="spellStart"/>
      <w:r>
        <w:t>социалистического</w:t>
      </w:r>
      <w:proofErr w:type="spellEnd"/>
      <w:r>
        <w:t xml:space="preserve"> </w:t>
      </w:r>
      <w:proofErr w:type="spellStart"/>
      <w:r>
        <w:t>государства</w:t>
      </w:r>
      <w:proofErr w:type="spellEnd"/>
      <w:r>
        <w:t>.</w:t>
      </w:r>
    </w:p>
    <w:p w14:paraId="194611B7" w14:textId="77777777" w:rsidR="00863FEA" w:rsidRPr="008D5738" w:rsidRDefault="00000000">
      <w:pPr>
        <w:pStyle w:val="a5"/>
        <w:numPr>
          <w:ilvl w:val="0"/>
          <w:numId w:val="2"/>
        </w:numPr>
        <w:spacing w:afterLines="100" w:after="240"/>
        <w:jc w:val="left"/>
        <w:rPr>
          <w:lang w:val="ru-RU"/>
        </w:rPr>
      </w:pPr>
      <w:r w:rsidRPr="008D5738">
        <w:rPr>
          <w:b/>
          <w:bCs/>
          <w:lang w:val="ru-RU"/>
        </w:rPr>
        <w:t>Теория насилия</w:t>
      </w:r>
      <w:r w:rsidRPr="008D5738">
        <w:rPr>
          <w:lang w:val="ru-RU"/>
        </w:rPr>
        <w:t xml:space="preserve">: государство </w:t>
      </w:r>
      <w:r>
        <w:rPr>
          <w:lang w:val="ru-RU"/>
        </w:rPr>
        <w:t>–</w:t>
      </w:r>
      <w:r w:rsidRPr="008D5738">
        <w:rPr>
          <w:lang w:val="ru-RU"/>
        </w:rPr>
        <w:t xml:space="preserve"> результат завоевания и вражды, где насилие является первоосновой.</w:t>
      </w:r>
    </w:p>
    <w:p w14:paraId="3686ACC3" w14:textId="77777777" w:rsidR="00863FEA" w:rsidRPr="008D5738" w:rsidRDefault="00000000">
      <w:pPr>
        <w:pStyle w:val="a5"/>
        <w:numPr>
          <w:ilvl w:val="0"/>
          <w:numId w:val="2"/>
        </w:numPr>
        <w:spacing w:afterLines="100" w:after="240"/>
        <w:jc w:val="left"/>
        <w:rPr>
          <w:lang w:val="ru-RU"/>
        </w:rPr>
      </w:pPr>
      <w:r w:rsidRPr="008D5738">
        <w:rPr>
          <w:b/>
          <w:bCs/>
          <w:lang w:val="ru-RU"/>
        </w:rPr>
        <w:t>Психологические концепции</w:t>
      </w:r>
      <w:r w:rsidRPr="008D5738">
        <w:rPr>
          <w:lang w:val="ru-RU"/>
        </w:rPr>
        <w:t>: причины возникновения государства кроются в психике и инстинктах человека.</w:t>
      </w:r>
    </w:p>
    <w:p w14:paraId="7C5BEC93" w14:textId="77777777" w:rsidR="00863FEA" w:rsidRDefault="00000000">
      <w:pPr>
        <w:pStyle w:val="a5"/>
        <w:spacing w:afterLines="100" w:after="240"/>
        <w:jc w:val="left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Признаки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государства</w:t>
      </w:r>
      <w:proofErr w:type="spellEnd"/>
      <w:r>
        <w:rPr>
          <w:b/>
          <w:bCs/>
          <w:i/>
          <w:iCs/>
        </w:rPr>
        <w:t>:</w:t>
      </w:r>
    </w:p>
    <w:p w14:paraId="2374B901" w14:textId="77777777" w:rsidR="00863FEA" w:rsidRPr="008D5738" w:rsidRDefault="00000000">
      <w:pPr>
        <w:pStyle w:val="a5"/>
        <w:numPr>
          <w:ilvl w:val="0"/>
          <w:numId w:val="3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t>Территориальное единство (власть распространяется на чёткую территорию).</w:t>
      </w:r>
    </w:p>
    <w:p w14:paraId="136C068F" w14:textId="77777777" w:rsidR="00863FEA" w:rsidRPr="008D5738" w:rsidRDefault="00000000">
      <w:pPr>
        <w:pStyle w:val="a5"/>
        <w:numPr>
          <w:ilvl w:val="0"/>
          <w:numId w:val="3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t>Публичная власть (специфические органы, аппарат управления, издание обязательных актов, право на санкции).</w:t>
      </w:r>
    </w:p>
    <w:p w14:paraId="729AD3F0" w14:textId="77777777" w:rsidR="00863FEA" w:rsidRPr="008D5738" w:rsidRDefault="00000000">
      <w:pPr>
        <w:pStyle w:val="a5"/>
        <w:numPr>
          <w:ilvl w:val="0"/>
          <w:numId w:val="3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lastRenderedPageBreak/>
        <w:t>Законодательная монополия (только нормы государства имеют силу закона).</w:t>
      </w:r>
    </w:p>
    <w:p w14:paraId="7DC717DF" w14:textId="77777777" w:rsidR="00863FEA" w:rsidRPr="008D5738" w:rsidRDefault="00000000">
      <w:pPr>
        <w:pStyle w:val="a5"/>
        <w:numPr>
          <w:ilvl w:val="0"/>
          <w:numId w:val="3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t>Легальная система взыскания средств (налоги, сборы).</w:t>
      </w:r>
    </w:p>
    <w:p w14:paraId="3798CFC3" w14:textId="77777777" w:rsidR="00863FEA" w:rsidRPr="008D5738" w:rsidRDefault="00000000">
      <w:pPr>
        <w:pStyle w:val="a5"/>
        <w:numPr>
          <w:ilvl w:val="0"/>
          <w:numId w:val="3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t>Государственный суверенитет (верховенство власти внутри страны и независимость во внешних отношениях). Суверенитет может быть делегирован (как в ЕС) или ограничен (как у БССР в составе СССР).</w:t>
      </w:r>
    </w:p>
    <w:p w14:paraId="42123D41" w14:textId="77777777" w:rsidR="00863FEA" w:rsidRDefault="00000000">
      <w:pPr>
        <w:pStyle w:val="a5"/>
        <w:spacing w:afterLines="100" w:after="240"/>
        <w:jc w:val="left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Формы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государственного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устройства</w:t>
      </w:r>
      <w:proofErr w:type="spellEnd"/>
      <w:r>
        <w:rPr>
          <w:b/>
          <w:bCs/>
          <w:i/>
          <w:iCs/>
        </w:rPr>
        <w:t>:</w:t>
      </w:r>
    </w:p>
    <w:p w14:paraId="647A40CC" w14:textId="77777777" w:rsidR="00863FEA" w:rsidRPr="008D5738" w:rsidRDefault="00000000">
      <w:pPr>
        <w:pStyle w:val="a5"/>
        <w:numPr>
          <w:ilvl w:val="0"/>
          <w:numId w:val="4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t>Унитарное (единая территория без признаков регионального суверенитета, как Беларусь, Испания, Китай).</w:t>
      </w:r>
    </w:p>
    <w:p w14:paraId="26A8E1B6" w14:textId="77777777" w:rsidR="00863FEA" w:rsidRPr="008D5738" w:rsidRDefault="00000000">
      <w:pPr>
        <w:pStyle w:val="a5"/>
        <w:numPr>
          <w:ilvl w:val="0"/>
          <w:numId w:val="4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t>Федеративное (союз субъектов с высокой степенью самостоятельности, как РФ, США, Германия).</w:t>
      </w:r>
    </w:p>
    <w:p w14:paraId="2EC845C1" w14:textId="77777777" w:rsidR="00863FEA" w:rsidRPr="008D5738" w:rsidRDefault="00000000">
      <w:pPr>
        <w:pStyle w:val="a5"/>
        <w:numPr>
          <w:ilvl w:val="0"/>
          <w:numId w:val="4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t>Конфедеративное (союз суверенных государств для решения совместных задач, обычно временный, например, исторически Швейцария).</w:t>
      </w:r>
    </w:p>
    <w:p w14:paraId="09B24E37" w14:textId="77777777" w:rsidR="00863FEA" w:rsidRPr="008D5738" w:rsidRDefault="00000000">
      <w:pPr>
        <w:pStyle w:val="a5"/>
        <w:numPr>
          <w:ilvl w:val="0"/>
          <w:numId w:val="4"/>
        </w:numPr>
        <w:spacing w:afterLines="100" w:after="240"/>
        <w:ind w:left="0"/>
        <w:jc w:val="left"/>
        <w:rPr>
          <w:lang w:val="ru-RU"/>
        </w:rPr>
      </w:pPr>
      <w:r w:rsidRPr="008D5738">
        <w:rPr>
          <w:lang w:val="ru-RU"/>
        </w:rPr>
        <w:t>Также существуют ассоциированные государства (формальная независимость при передаче ключевых полномочий большему государству, например, Пуэрто-Рико и США) и виртуальные государства (непризнанные образования без реальной территории, например, Силенд).</w:t>
      </w:r>
    </w:p>
    <w:p w14:paraId="1B7006B8" w14:textId="77777777" w:rsidR="00863FEA" w:rsidRPr="008D5738" w:rsidRDefault="00000000">
      <w:pPr>
        <w:pStyle w:val="a5"/>
        <w:spacing w:afterLines="100" w:after="240"/>
        <w:jc w:val="left"/>
        <w:rPr>
          <w:lang w:val="ru-RU"/>
        </w:rPr>
      </w:pPr>
      <w:r w:rsidRPr="008D5738">
        <w:rPr>
          <w:b/>
          <w:bCs/>
          <w:lang w:val="ru-RU"/>
        </w:rPr>
        <w:t>Легитимность власти</w:t>
      </w:r>
      <w:r>
        <w:rPr>
          <w:lang w:val="ru-RU"/>
        </w:rPr>
        <w:t xml:space="preserve"> – </w:t>
      </w:r>
      <w:r w:rsidRPr="008D5738">
        <w:rPr>
          <w:lang w:val="ru-RU"/>
        </w:rPr>
        <w:t>признание большинством общества правомерности существующей власти. Не может быть обеспечена только насилием.</w:t>
      </w:r>
    </w:p>
    <w:p w14:paraId="374A334E" w14:textId="77777777" w:rsidR="00863FEA" w:rsidRPr="008D5738" w:rsidRDefault="00000000">
      <w:pPr>
        <w:pStyle w:val="a5"/>
        <w:spacing w:afterLines="100" w:after="240"/>
        <w:jc w:val="left"/>
        <w:rPr>
          <w:b/>
          <w:bCs/>
          <w:i/>
          <w:iCs/>
          <w:lang w:val="ru-RU"/>
        </w:rPr>
      </w:pPr>
      <w:r w:rsidRPr="008D5738">
        <w:rPr>
          <w:b/>
          <w:bCs/>
          <w:i/>
          <w:iCs/>
          <w:lang w:val="ru-RU"/>
        </w:rPr>
        <w:t>Нация и государство:</w:t>
      </w:r>
    </w:p>
    <w:p w14:paraId="087A3B53" w14:textId="77777777" w:rsidR="00863FEA" w:rsidRPr="008D5738" w:rsidRDefault="00000000">
      <w:pPr>
        <w:pStyle w:val="a5"/>
        <w:spacing w:afterLines="100" w:after="240"/>
        <w:jc w:val="left"/>
        <w:rPr>
          <w:lang w:val="ru-RU"/>
        </w:rPr>
      </w:pPr>
      <w:r w:rsidRPr="008D5738">
        <w:rPr>
          <w:lang w:val="ru-RU"/>
        </w:rPr>
        <w:t xml:space="preserve">Нация понимается двояко: 1) как естественная общность по происхождению и культуре; 2) как политическое и культурное сообщество с организацией и властью. Национальное государство соотносится со вторым смыслом. Исторически государство часто первично по отношению к нации. В демократическом государстве </w:t>
      </w:r>
      <w:r w:rsidRPr="008D5738">
        <w:rPr>
          <w:b/>
          <w:bCs/>
          <w:lang w:val="ru-RU"/>
        </w:rPr>
        <w:t>народ</w:t>
      </w:r>
      <w:r w:rsidRPr="008D5738">
        <w:rPr>
          <w:lang w:val="ru-RU"/>
        </w:rPr>
        <w:t xml:space="preserve"> </w:t>
      </w:r>
      <w:r>
        <w:rPr>
          <w:lang w:val="ru-RU"/>
        </w:rPr>
        <w:t>–</w:t>
      </w:r>
      <w:r w:rsidRPr="008D5738">
        <w:rPr>
          <w:lang w:val="ru-RU"/>
        </w:rPr>
        <w:t xml:space="preserve"> основной субъект политической жизни, обладающий суверенитетом.</w:t>
      </w:r>
    </w:p>
    <w:p w14:paraId="2E76397E" w14:textId="77777777" w:rsidR="00863FEA" w:rsidRPr="008D5738" w:rsidRDefault="00000000">
      <w:pPr>
        <w:pStyle w:val="a5"/>
        <w:spacing w:afterLines="100" w:after="240"/>
        <w:jc w:val="left"/>
        <w:rPr>
          <w:lang w:val="ru-RU"/>
        </w:rPr>
      </w:pPr>
      <w:r w:rsidRPr="008D5738">
        <w:rPr>
          <w:b/>
          <w:bCs/>
          <w:i/>
          <w:iCs/>
          <w:lang w:val="ru-RU"/>
        </w:rPr>
        <w:t>Идеология и ценности государства:</w:t>
      </w:r>
    </w:p>
    <w:p w14:paraId="7CD8551A" w14:textId="77777777" w:rsidR="00863FEA" w:rsidRPr="008D5738" w:rsidRDefault="00000000">
      <w:pPr>
        <w:pStyle w:val="a5"/>
        <w:spacing w:afterLines="100" w:after="240"/>
        <w:jc w:val="left"/>
        <w:rPr>
          <w:lang w:val="ru-RU"/>
        </w:rPr>
      </w:pPr>
      <w:r w:rsidRPr="008D5738">
        <w:rPr>
          <w:lang w:val="ru-RU"/>
        </w:rPr>
        <w:t xml:space="preserve">Идеология включает представления о текущем и желаемом состоянии политической жизни. Ценности могут быть описательными (отражают существующие тенденции) и предписывающими (обязывают достичь определённого состояния). В демократическом обществе </w:t>
      </w:r>
      <w:r w:rsidRPr="008D5738">
        <w:rPr>
          <w:b/>
          <w:bCs/>
          <w:lang w:val="ru-RU"/>
        </w:rPr>
        <w:t>иерархия ценностей</w:t>
      </w:r>
      <w:r w:rsidRPr="008D5738">
        <w:rPr>
          <w:lang w:val="ru-RU"/>
        </w:rPr>
        <w:t>: общее благо → гуманистические ценности → демократические ценности → государственно-правовые ценности.</w:t>
      </w:r>
    </w:p>
    <w:p w14:paraId="2CDFB483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0461BC06" w14:textId="77777777" w:rsidR="00863FEA" w:rsidRPr="008D5738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Этапы становления и развития белорусской государственности. </w:t>
      </w:r>
    </w:p>
    <w:p w14:paraId="3B6D34D0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C7032AB" w14:textId="77777777" w:rsidR="00863FEA" w:rsidRDefault="00000000">
      <w:pPr>
        <w:pStyle w:val="a6"/>
        <w:spacing w:afterLines="100" w:after="240"/>
        <w:rPr>
          <w:b/>
          <w:bCs w:val="0"/>
        </w:rPr>
      </w:pPr>
      <w:proofErr w:type="spellStart"/>
      <w:r>
        <w:rPr>
          <w:b/>
          <w:bCs w:val="0"/>
        </w:rPr>
        <w:lastRenderedPageBreak/>
        <w:t>Периодизация</w:t>
      </w:r>
      <w:proofErr w:type="spellEnd"/>
      <w:r>
        <w:rPr>
          <w:b/>
          <w:bCs w:val="0"/>
        </w:rPr>
        <w:t>:</w:t>
      </w:r>
    </w:p>
    <w:p w14:paraId="2DB002D4" w14:textId="77777777" w:rsidR="00863FEA" w:rsidRDefault="00000000">
      <w:pPr>
        <w:pStyle w:val="a6"/>
        <w:numPr>
          <w:ilvl w:val="0"/>
          <w:numId w:val="5"/>
        </w:numPr>
        <w:spacing w:afterLines="0" w:after="0"/>
        <w:ind w:left="0"/>
      </w:pPr>
      <w:proofErr w:type="spellStart"/>
      <w:r>
        <w:rPr>
          <w:b/>
          <w:bCs w:val="0"/>
        </w:rPr>
        <w:t>Догосударственный</w:t>
      </w:r>
      <w:proofErr w:type="spellEnd"/>
      <w:r>
        <w:t xml:space="preserve"> (V – </w:t>
      </w:r>
      <w:proofErr w:type="spellStart"/>
      <w:r>
        <w:t>нач</w:t>
      </w:r>
      <w:proofErr w:type="spellEnd"/>
      <w:r>
        <w:t xml:space="preserve">. IX в.): </w:t>
      </w:r>
      <w:proofErr w:type="spellStart"/>
      <w:r>
        <w:t>образование</w:t>
      </w:r>
      <w:proofErr w:type="spellEnd"/>
      <w:r>
        <w:t xml:space="preserve"> </w:t>
      </w:r>
      <w:proofErr w:type="spellStart"/>
      <w:r>
        <w:t>племенных</w:t>
      </w:r>
      <w:proofErr w:type="spellEnd"/>
      <w:r>
        <w:t xml:space="preserve"> </w:t>
      </w:r>
      <w:proofErr w:type="spellStart"/>
      <w:r>
        <w:t>союзов</w:t>
      </w:r>
      <w:proofErr w:type="spellEnd"/>
      <w:r>
        <w:t>.</w:t>
      </w:r>
    </w:p>
    <w:p w14:paraId="4A6112F2" w14:textId="77777777" w:rsidR="00863FEA" w:rsidRPr="008D5738" w:rsidRDefault="00000000">
      <w:pPr>
        <w:pStyle w:val="a6"/>
        <w:numPr>
          <w:ilvl w:val="0"/>
          <w:numId w:val="5"/>
        </w:numPr>
        <w:spacing w:afterLines="0" w:after="0"/>
        <w:ind w:left="0"/>
        <w:rPr>
          <w:lang w:val="ru-RU"/>
        </w:rPr>
      </w:pPr>
      <w:r w:rsidRPr="008D5738">
        <w:rPr>
          <w:b/>
          <w:bCs w:val="0"/>
          <w:lang w:val="ru-RU"/>
        </w:rPr>
        <w:t>Древнерусский</w:t>
      </w:r>
      <w:r w:rsidRPr="008D5738">
        <w:rPr>
          <w:lang w:val="ru-RU"/>
        </w:rPr>
        <w:t xml:space="preserve"> (862 г. – сер. </w:t>
      </w:r>
      <w:r>
        <w:t>XIII</w:t>
      </w:r>
      <w:r w:rsidRPr="008D5738">
        <w:rPr>
          <w:lang w:val="ru-RU"/>
        </w:rPr>
        <w:t xml:space="preserve"> в.): участие в Древнерусском государстве, обособление княжеств (Полоцкое).</w:t>
      </w:r>
    </w:p>
    <w:p w14:paraId="524333E3" w14:textId="77777777" w:rsidR="00863FEA" w:rsidRPr="008D5738" w:rsidRDefault="00000000">
      <w:pPr>
        <w:pStyle w:val="a6"/>
        <w:numPr>
          <w:ilvl w:val="0"/>
          <w:numId w:val="5"/>
        </w:numPr>
        <w:spacing w:afterLines="0" w:after="0"/>
        <w:ind w:left="0"/>
        <w:rPr>
          <w:lang w:val="ru-RU"/>
        </w:rPr>
      </w:pPr>
      <w:r w:rsidRPr="008D5738">
        <w:rPr>
          <w:b/>
          <w:bCs w:val="0"/>
          <w:lang w:val="ru-RU"/>
        </w:rPr>
        <w:t xml:space="preserve">Великое княжество Литовское </w:t>
      </w:r>
      <w:r w:rsidRPr="008D5738">
        <w:rPr>
          <w:lang w:val="ru-RU"/>
        </w:rPr>
        <w:t xml:space="preserve">(сер. </w:t>
      </w:r>
      <w:r>
        <w:t>XIII</w:t>
      </w:r>
      <w:r w:rsidRPr="008D5738">
        <w:rPr>
          <w:lang w:val="ru-RU"/>
        </w:rPr>
        <w:t xml:space="preserve"> в. – 1569 г.): независимое феодальное государство.</w:t>
      </w:r>
    </w:p>
    <w:p w14:paraId="190726C3" w14:textId="77777777" w:rsidR="00863FEA" w:rsidRPr="008D5738" w:rsidRDefault="00000000">
      <w:pPr>
        <w:pStyle w:val="a6"/>
        <w:numPr>
          <w:ilvl w:val="0"/>
          <w:numId w:val="5"/>
        </w:numPr>
        <w:spacing w:afterLines="0" w:after="0"/>
        <w:ind w:left="0"/>
        <w:rPr>
          <w:lang w:val="ru-RU"/>
        </w:rPr>
      </w:pPr>
      <w:r w:rsidRPr="008D5738">
        <w:rPr>
          <w:b/>
          <w:bCs w:val="0"/>
          <w:lang w:val="ru-RU"/>
        </w:rPr>
        <w:t>Речь Посполитая</w:t>
      </w:r>
      <w:r w:rsidRPr="008D5738">
        <w:rPr>
          <w:lang w:val="ru-RU"/>
        </w:rPr>
        <w:t xml:space="preserve"> (1569–1772/1795 гг.): вхождение ВКЛ в состав польско-литовского государства.</w:t>
      </w:r>
    </w:p>
    <w:p w14:paraId="1B8E78E4" w14:textId="77777777" w:rsidR="00863FEA" w:rsidRPr="008D5738" w:rsidRDefault="00000000">
      <w:pPr>
        <w:pStyle w:val="a6"/>
        <w:numPr>
          <w:ilvl w:val="0"/>
          <w:numId w:val="5"/>
        </w:numPr>
        <w:spacing w:afterLines="0" w:after="0"/>
        <w:ind w:left="0"/>
        <w:rPr>
          <w:lang w:val="ru-RU"/>
        </w:rPr>
      </w:pPr>
      <w:r w:rsidRPr="008D5738">
        <w:rPr>
          <w:b/>
          <w:bCs w:val="0"/>
          <w:lang w:val="ru-RU"/>
        </w:rPr>
        <w:t>Российская империя</w:t>
      </w:r>
      <w:r w:rsidRPr="008D5738">
        <w:rPr>
          <w:lang w:val="ru-RU"/>
        </w:rPr>
        <w:t xml:space="preserve"> (кон. </w:t>
      </w:r>
      <w:r>
        <w:t>XVIII</w:t>
      </w:r>
      <w:r w:rsidRPr="008D5738">
        <w:rPr>
          <w:lang w:val="ru-RU"/>
        </w:rPr>
        <w:t xml:space="preserve"> в. – 1917 г.).</w:t>
      </w:r>
    </w:p>
    <w:p w14:paraId="01CCD34F" w14:textId="77777777" w:rsidR="00863FEA" w:rsidRDefault="00000000">
      <w:pPr>
        <w:pStyle w:val="a6"/>
        <w:numPr>
          <w:ilvl w:val="0"/>
          <w:numId w:val="5"/>
        </w:numPr>
        <w:spacing w:afterLines="0" w:after="0"/>
        <w:ind w:left="0"/>
      </w:pPr>
      <w:proofErr w:type="spellStart"/>
      <w:r>
        <w:rPr>
          <w:b/>
          <w:bCs w:val="0"/>
        </w:rPr>
        <w:t>Советский</w:t>
      </w:r>
      <w:proofErr w:type="spellEnd"/>
      <w:r>
        <w:rPr>
          <w:b/>
          <w:bCs w:val="0"/>
        </w:rPr>
        <w:t xml:space="preserve"> </w:t>
      </w:r>
      <w:proofErr w:type="spellStart"/>
      <w:r>
        <w:rPr>
          <w:b/>
          <w:bCs w:val="0"/>
        </w:rPr>
        <w:t>период</w:t>
      </w:r>
      <w:proofErr w:type="spellEnd"/>
      <w:r>
        <w:t xml:space="preserve"> (1917–1991 </w:t>
      </w:r>
      <w:proofErr w:type="spellStart"/>
      <w:r>
        <w:t>гг</w:t>
      </w:r>
      <w:proofErr w:type="spellEnd"/>
      <w:r>
        <w:t>.).</w:t>
      </w:r>
    </w:p>
    <w:p w14:paraId="2D8FDCC1" w14:textId="77777777" w:rsidR="00863FEA" w:rsidRPr="008D5738" w:rsidRDefault="00000000">
      <w:pPr>
        <w:pStyle w:val="a6"/>
        <w:numPr>
          <w:ilvl w:val="0"/>
          <w:numId w:val="5"/>
        </w:numPr>
        <w:spacing w:afterLines="0" w:after="0"/>
        <w:ind w:left="0"/>
        <w:rPr>
          <w:lang w:val="ru-RU"/>
        </w:rPr>
      </w:pPr>
      <w:r w:rsidRPr="008D5738">
        <w:rPr>
          <w:b/>
          <w:bCs w:val="0"/>
          <w:lang w:val="ru-RU"/>
        </w:rPr>
        <w:t>Независимая Республика Беларусь</w:t>
      </w:r>
      <w:r w:rsidRPr="008D5738">
        <w:rPr>
          <w:lang w:val="ru-RU"/>
        </w:rPr>
        <w:t xml:space="preserve"> (с 1991 г.).</w:t>
      </w:r>
    </w:p>
    <w:p w14:paraId="0104DDBC" w14:textId="77777777" w:rsidR="00863FEA" w:rsidRPr="008D5738" w:rsidRDefault="00863FEA">
      <w:pPr>
        <w:pStyle w:val="a6"/>
        <w:spacing w:afterLines="0" w:after="0"/>
        <w:ind w:left="-425"/>
        <w:rPr>
          <w:lang w:val="ru-RU"/>
        </w:rPr>
      </w:pPr>
    </w:p>
    <w:p w14:paraId="4265F009" w14:textId="77777777" w:rsidR="00863FEA" w:rsidRPr="008D5738" w:rsidRDefault="00000000">
      <w:pPr>
        <w:pStyle w:val="a6"/>
        <w:spacing w:afterLines="100" w:after="240"/>
        <w:rPr>
          <w:b/>
          <w:bCs w:val="0"/>
          <w:lang w:val="ru-RU"/>
        </w:rPr>
      </w:pPr>
      <w:r w:rsidRPr="008D5738">
        <w:rPr>
          <w:b/>
          <w:bCs w:val="0"/>
          <w:lang w:val="ru-RU"/>
        </w:rPr>
        <w:t>Особые, судьбоносные периоды:</w:t>
      </w:r>
    </w:p>
    <w:p w14:paraId="4FDEF42B" w14:textId="77777777" w:rsidR="00863FEA" w:rsidRPr="008D5738" w:rsidRDefault="00000000">
      <w:pPr>
        <w:pStyle w:val="a6"/>
        <w:spacing w:afterLines="100" w:after="240"/>
        <w:rPr>
          <w:lang w:val="ru-RU"/>
        </w:rPr>
      </w:pPr>
      <w:r w:rsidRPr="008D5738">
        <w:rPr>
          <w:i/>
          <w:iCs/>
          <w:lang w:val="ru-RU"/>
        </w:rPr>
        <w:t>1917–1918 гг</w:t>
      </w:r>
      <w:r w:rsidRPr="008D5738">
        <w:rPr>
          <w:lang w:val="ru-RU"/>
        </w:rPr>
        <w:t xml:space="preserve">.: Революция, возникновение альтернативных путей развития (советский и БНР). </w:t>
      </w:r>
      <w:r w:rsidRPr="008D5738">
        <w:rPr>
          <w:i/>
          <w:iCs/>
          <w:lang w:val="ru-RU"/>
        </w:rPr>
        <w:t>1941–1945 гг.</w:t>
      </w:r>
      <w:r w:rsidRPr="008D5738">
        <w:rPr>
          <w:lang w:val="ru-RU"/>
        </w:rPr>
        <w:t>: Великая Отечественная война, оккупация, массовый героизм.</w:t>
      </w:r>
    </w:p>
    <w:p w14:paraId="36F80A9E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095BCA1D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3.</w:t>
      </w: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Источники по истории белорусской государственности.</w:t>
      </w:r>
    </w:p>
    <w:p w14:paraId="047F8048" w14:textId="77777777" w:rsidR="00863FEA" w:rsidRDefault="00000000">
      <w:pPr>
        <w:pStyle w:val="a6"/>
        <w:spacing w:after="120"/>
        <w:rPr>
          <w:b/>
          <w:bCs w:val="0"/>
        </w:rPr>
      </w:pPr>
      <w:proofErr w:type="spellStart"/>
      <w:r>
        <w:rPr>
          <w:b/>
          <w:bCs w:val="0"/>
        </w:rPr>
        <w:t>Типы</w:t>
      </w:r>
      <w:proofErr w:type="spellEnd"/>
      <w:r>
        <w:rPr>
          <w:b/>
          <w:bCs w:val="0"/>
        </w:rPr>
        <w:t xml:space="preserve"> </w:t>
      </w:r>
      <w:proofErr w:type="spellStart"/>
      <w:r>
        <w:rPr>
          <w:b/>
          <w:bCs w:val="0"/>
        </w:rPr>
        <w:t>источников</w:t>
      </w:r>
      <w:proofErr w:type="spellEnd"/>
      <w:r>
        <w:rPr>
          <w:b/>
          <w:bCs w:val="0"/>
        </w:rPr>
        <w:t>:</w:t>
      </w:r>
    </w:p>
    <w:p w14:paraId="072921B5" w14:textId="77777777" w:rsidR="00863FEA" w:rsidRDefault="00000000">
      <w:pPr>
        <w:pStyle w:val="a6"/>
        <w:numPr>
          <w:ilvl w:val="0"/>
          <w:numId w:val="6"/>
        </w:numPr>
        <w:spacing w:after="120"/>
      </w:pPr>
      <w:proofErr w:type="spellStart"/>
      <w:r>
        <w:t>Правовые</w:t>
      </w:r>
      <w:proofErr w:type="spellEnd"/>
      <w:r>
        <w:t xml:space="preserve"> </w:t>
      </w:r>
      <w:proofErr w:type="spellStart"/>
      <w:r>
        <w:t>акты</w:t>
      </w:r>
      <w:proofErr w:type="spellEnd"/>
      <w:r>
        <w:t>:</w:t>
      </w:r>
    </w:p>
    <w:p w14:paraId="212A24F7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Древняя Русь: «Русская Правда» (1016 г.), договор 1229 г.</w:t>
      </w:r>
    </w:p>
    <w:p w14:paraId="652501FC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ВКЛ: Статуты (1529, 1566, 1588 гг.), привилеи, грамоты.</w:t>
      </w:r>
    </w:p>
    <w:p w14:paraId="56364344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Речь Посполитая: Конституция 3 мая 1791 г.</w:t>
      </w:r>
    </w:p>
    <w:p w14:paraId="4281F43E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Российская империя: «Полное собрание законов», «Свод законов».</w:t>
      </w:r>
    </w:p>
    <w:p w14:paraId="3689EADE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Революционный период: декреты, манифесты, Декларация Всебелорусского съезда (1917), Манифест Временного правительства Беларуси (1919), акты БНР.</w:t>
      </w:r>
    </w:p>
    <w:p w14:paraId="0D32014A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БССР: Конституции (1919, 1927, 1937, 1978), Декларация о суверенитете (1990).</w:t>
      </w:r>
    </w:p>
    <w:p w14:paraId="6D0886C7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Республика Беларусь: Конституция 1994 г. (с изменениями).</w:t>
      </w:r>
    </w:p>
    <w:p w14:paraId="0031C3B2" w14:textId="77777777" w:rsidR="00863FEA" w:rsidRDefault="00000000">
      <w:pPr>
        <w:pStyle w:val="a6"/>
        <w:spacing w:after="120"/>
        <w:rPr>
          <w:b/>
          <w:bCs w:val="0"/>
        </w:rPr>
      </w:pPr>
      <w:proofErr w:type="spellStart"/>
      <w:r>
        <w:rPr>
          <w:b/>
          <w:bCs w:val="0"/>
        </w:rPr>
        <w:t>Летописи</w:t>
      </w:r>
      <w:proofErr w:type="spellEnd"/>
      <w:r>
        <w:rPr>
          <w:b/>
          <w:bCs w:val="0"/>
        </w:rPr>
        <w:t xml:space="preserve"> и </w:t>
      </w:r>
      <w:proofErr w:type="spellStart"/>
      <w:r>
        <w:rPr>
          <w:b/>
          <w:bCs w:val="0"/>
        </w:rPr>
        <w:t>хроники</w:t>
      </w:r>
      <w:proofErr w:type="spellEnd"/>
      <w:r>
        <w:rPr>
          <w:b/>
          <w:bCs w:val="0"/>
        </w:rPr>
        <w:t>:</w:t>
      </w:r>
    </w:p>
    <w:p w14:paraId="5F83ED48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Древнейший период: «Повесть временных лет».</w:t>
      </w:r>
    </w:p>
    <w:p w14:paraId="0477C70B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ВКЛ: белорусско-литовские летописи («Летописец великих князей литовских», «Хроника Быховца»), хроники Матея Стрыйковского.</w:t>
      </w:r>
    </w:p>
    <w:p w14:paraId="4E0DB6DF" w14:textId="77777777" w:rsidR="00863FEA" w:rsidRPr="008D5738" w:rsidRDefault="00000000">
      <w:pPr>
        <w:pStyle w:val="a6"/>
        <w:numPr>
          <w:ilvl w:val="0"/>
          <w:numId w:val="6"/>
        </w:numPr>
        <w:spacing w:after="120"/>
        <w:rPr>
          <w:lang w:val="ru-RU"/>
        </w:rPr>
      </w:pPr>
      <w:r w:rsidRPr="008D5738">
        <w:rPr>
          <w:lang w:val="ru-RU"/>
        </w:rPr>
        <w:t>Иностранные источники: византийские хроники (Прокопий Кесарийский), записки путешественников.</w:t>
      </w:r>
    </w:p>
    <w:p w14:paraId="6AFAD87E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b/>
          <w:bCs w:val="0"/>
          <w:lang w:val="ru-RU"/>
        </w:rPr>
        <w:lastRenderedPageBreak/>
        <w:t>Прочие источники:</w:t>
      </w:r>
      <w:r w:rsidRPr="008D5738">
        <w:rPr>
          <w:lang w:val="ru-RU"/>
        </w:rPr>
        <w:t xml:space="preserve"> археологические, лингвистические, устные, кино-фото-фоно документы, делопроизводственные, статистические материалы, документы личного происхождения.</w:t>
      </w:r>
    </w:p>
    <w:p w14:paraId="04A5674E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442EBDE0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764929AD" w14:textId="77777777" w:rsidR="00863FEA" w:rsidRPr="008D5738" w:rsidRDefault="00000000">
      <w:pPr>
        <w:pStyle w:val="a5"/>
        <w:rPr>
          <w:b/>
          <w:bCs/>
          <w:lang w:val="ru-RU"/>
        </w:rPr>
      </w:pPr>
      <w:r w:rsidRPr="008D5738">
        <w:rPr>
          <w:b/>
          <w:bCs/>
          <w:lang w:val="ru-RU"/>
        </w:rPr>
        <w:t xml:space="preserve">Лекция 1.2. Первые государственные образования на территории Беларуси </w:t>
      </w:r>
    </w:p>
    <w:p w14:paraId="70C38E8A" w14:textId="77777777" w:rsidR="00863FEA" w:rsidRPr="008D5738" w:rsidRDefault="00863FEA">
      <w:pPr>
        <w:pStyle w:val="a5"/>
        <w:rPr>
          <w:b/>
          <w:bCs/>
          <w:lang w:val="ru-RU"/>
        </w:rPr>
      </w:pPr>
    </w:p>
    <w:p w14:paraId="7499DB5B" w14:textId="77777777" w:rsidR="00863FEA" w:rsidRPr="008D5738" w:rsidRDefault="00000000">
      <w:pPr>
        <w:numPr>
          <w:ilvl w:val="0"/>
          <w:numId w:val="7"/>
        </w:numPr>
        <w:tabs>
          <w:tab w:val="clear" w:pos="425"/>
        </w:tabs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Полоцкое и Туровское княжества – раннефеодальные государственные</w:t>
      </w: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 </w:t>
      </w: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образования на белорусских землях. </w:t>
      </w:r>
    </w:p>
    <w:p w14:paraId="5173B56D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D0DD66A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b/>
          <w:bCs w:val="0"/>
          <w:lang w:val="ru-RU"/>
        </w:rPr>
        <w:t>Киевская Русь</w:t>
      </w:r>
      <w:r w:rsidRPr="008D5738">
        <w:rPr>
          <w:lang w:val="ru-RU"/>
        </w:rPr>
        <w:t xml:space="preserve"> – раннефеодальное государство восточных славян (</w:t>
      </w:r>
      <w:r>
        <w:t>IX</w:t>
      </w:r>
      <w:r w:rsidRPr="008D5738">
        <w:rPr>
          <w:lang w:val="ru-RU"/>
        </w:rPr>
        <w:t xml:space="preserve"> – первая половина </w:t>
      </w:r>
      <w:r>
        <w:t>XII</w:t>
      </w:r>
      <w:r w:rsidRPr="008D5738">
        <w:rPr>
          <w:lang w:val="ru-RU"/>
        </w:rPr>
        <w:t xml:space="preserve"> вв.), которое затем распалось на самостоятельные княжества.</w:t>
      </w:r>
    </w:p>
    <w:p w14:paraId="3C45CF44" w14:textId="77777777" w:rsidR="00863FEA" w:rsidRPr="008D5738" w:rsidRDefault="00000000">
      <w:pPr>
        <w:pStyle w:val="a6"/>
        <w:spacing w:after="120"/>
        <w:rPr>
          <w:b/>
          <w:bCs w:val="0"/>
          <w:lang w:val="ru-RU"/>
        </w:rPr>
      </w:pPr>
      <w:r w:rsidRPr="008D5738">
        <w:rPr>
          <w:b/>
          <w:bCs w:val="0"/>
          <w:lang w:val="ru-RU"/>
        </w:rPr>
        <w:t>Полоцкое княжество:</w:t>
      </w:r>
    </w:p>
    <w:p w14:paraId="6884D1AA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 xml:space="preserve">Возникновение: Сложилось в землях кривичей. Центр – Полоцк (первое летописное упоминание под </w:t>
      </w:r>
      <w:r w:rsidRPr="008D5738">
        <w:rPr>
          <w:i/>
          <w:iCs/>
          <w:lang w:val="ru-RU"/>
        </w:rPr>
        <w:t>862 г.</w:t>
      </w:r>
      <w:r w:rsidRPr="008D5738">
        <w:rPr>
          <w:lang w:val="ru-RU"/>
        </w:rPr>
        <w:t>). Геополитическое значение</w:t>
      </w:r>
      <w:proofErr w:type="gramStart"/>
      <w:r w:rsidRPr="008D5738">
        <w:rPr>
          <w:lang w:val="ru-RU"/>
        </w:rPr>
        <w:t>: Располагалось</w:t>
      </w:r>
      <w:proofErr w:type="gramEnd"/>
      <w:r w:rsidRPr="008D5738">
        <w:rPr>
          <w:lang w:val="ru-RU"/>
        </w:rPr>
        <w:t xml:space="preserve"> на важном торговом пути «из варяг в греки» (по Западной Двине), что способствовало его экономическому и культурному росту. Отношения с Киевом: Входило в состав Киевской Руси, но связи были номинальными и ограничивались в основном совместными военными походами.</w:t>
      </w:r>
    </w:p>
    <w:p w14:paraId="6807E4C9" w14:textId="77777777" w:rsidR="00863FEA" w:rsidRPr="008D5738" w:rsidRDefault="00000000">
      <w:pPr>
        <w:pStyle w:val="a6"/>
        <w:spacing w:after="120"/>
        <w:rPr>
          <w:b/>
          <w:bCs w:val="0"/>
          <w:lang w:val="ru-RU"/>
        </w:rPr>
      </w:pPr>
      <w:r w:rsidRPr="008D5738">
        <w:rPr>
          <w:b/>
          <w:bCs w:val="0"/>
          <w:lang w:val="ru-RU"/>
        </w:rPr>
        <w:t>Княжеская династия:</w:t>
      </w:r>
    </w:p>
    <w:p w14:paraId="4462B947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Первый известный князь – Рогволод (ок. 870 г.), вероятно, варяжского происхождения. Владимир Святославич в 980 г. захватил Полоцк, убил Рогволода и силой взял в жёны его дочь Рогнеду, прервав местную династию. Династия возродилась с сыном Рогнеды – Изяславом (ок. 989–1001 гг.), «князем-книжником».</w:t>
      </w:r>
    </w:p>
    <w:p w14:paraId="222EF309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Расцвет княжества при Всеславе Брячеславиче Чародее (1044–1101 гг.): строительство Софийского собора, военные походы (Псков, Новгород).</w:t>
      </w:r>
    </w:p>
    <w:p w14:paraId="0202626B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Битва на Немиге (1067 г.) и коварный плен Всеслава киевскими князьями.</w:t>
      </w:r>
    </w:p>
    <w:p w14:paraId="08E1128D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После смерти Всеслава Чародея княжество распалось на уделы – яркий пример феодальной раздробленности.</w:t>
      </w:r>
    </w:p>
    <w:p w14:paraId="6C593C89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b/>
          <w:bCs w:val="0"/>
          <w:lang w:val="ru-RU"/>
        </w:rPr>
        <w:t>Туровское княжество:</w:t>
      </w:r>
    </w:p>
    <w:p w14:paraId="6C4442DD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Возникновение</w:t>
      </w:r>
      <w:proofErr w:type="gramStart"/>
      <w:r w:rsidRPr="008D5738">
        <w:rPr>
          <w:lang w:val="ru-RU"/>
        </w:rPr>
        <w:t>: На</w:t>
      </w:r>
      <w:proofErr w:type="gramEnd"/>
      <w:r w:rsidRPr="008D5738">
        <w:rPr>
          <w:lang w:val="ru-RU"/>
        </w:rPr>
        <w:t xml:space="preserve"> юге Беларуси, в землях дреговичей. Центр – Туров (первое упоминание под 980 г.). Название связывают с князем Туром.</w:t>
      </w:r>
    </w:p>
    <w:p w14:paraId="37269D46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Значение: Находилось на пути из Киева в Польшу, плодородные земли способствовали развитию земледелия.</w:t>
      </w:r>
    </w:p>
    <w:p w14:paraId="3969F086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b/>
          <w:bCs w:val="0"/>
          <w:lang w:val="ru-RU"/>
        </w:rPr>
        <w:lastRenderedPageBreak/>
        <w:t>Особенность:</w:t>
      </w:r>
      <w:r w:rsidRPr="008D5738">
        <w:rPr>
          <w:lang w:val="ru-RU"/>
        </w:rPr>
        <w:t xml:space="preserve"> В </w:t>
      </w:r>
      <w:r>
        <w:t>XI</w:t>
      </w:r>
      <w:r w:rsidRPr="008D5738">
        <w:rPr>
          <w:lang w:val="ru-RU"/>
        </w:rPr>
        <w:t xml:space="preserve"> – начале </w:t>
      </w:r>
      <w:r>
        <w:t>XII</w:t>
      </w:r>
      <w:r w:rsidRPr="008D5738">
        <w:rPr>
          <w:lang w:val="ru-RU"/>
        </w:rPr>
        <w:t xml:space="preserve"> вв. туровские князья часто становились киевскими великими князьями (Святополк Изяславич и др.), оставляя в Турове наместников.</w:t>
      </w:r>
    </w:p>
    <w:p w14:paraId="61538BC9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 xml:space="preserve">Самостоятельность: С середины </w:t>
      </w:r>
      <w:r>
        <w:t>XII</w:t>
      </w:r>
      <w:r w:rsidRPr="008D5738">
        <w:rPr>
          <w:lang w:val="ru-RU"/>
        </w:rPr>
        <w:t xml:space="preserve"> в. (при князе Юрии Ярославиче) вышло из-под власти Киева и обзавелось собственной династией.</w:t>
      </w:r>
    </w:p>
    <w:p w14:paraId="6457E85A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 xml:space="preserve">К концу </w:t>
      </w:r>
      <w:r>
        <w:t>XII</w:t>
      </w:r>
      <w:r w:rsidRPr="008D5738">
        <w:rPr>
          <w:lang w:val="ru-RU"/>
        </w:rPr>
        <w:t xml:space="preserve"> в. распалось на уделы (Туровское, Пинское, Слуцкое и др.), а в начале </w:t>
      </w:r>
      <w:r>
        <w:t>XIV</w:t>
      </w:r>
      <w:r w:rsidRPr="008D5738">
        <w:rPr>
          <w:lang w:val="ru-RU"/>
        </w:rPr>
        <w:t xml:space="preserve"> в. вошло в состав ВКЛ.</w:t>
      </w:r>
    </w:p>
    <w:p w14:paraId="7FE98A8E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4BADE443" w14:textId="77777777" w:rsidR="00863FEA" w:rsidRPr="008D5738" w:rsidRDefault="00000000">
      <w:pPr>
        <w:numPr>
          <w:ilvl w:val="0"/>
          <w:numId w:val="7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Белорусские земли в период феодальной раздробленности. </w:t>
      </w:r>
    </w:p>
    <w:p w14:paraId="7AF77CBA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b/>
          <w:bCs w:val="0"/>
          <w:lang w:val="ru-RU"/>
        </w:rPr>
        <w:t>Феодальная раздробленность</w:t>
      </w:r>
      <w:r w:rsidRPr="008D5738">
        <w:rPr>
          <w:lang w:val="ru-RU"/>
        </w:rPr>
        <w:t xml:space="preserve"> – период распада единого государства на отдельные самостоятельные владения.</w:t>
      </w:r>
    </w:p>
    <w:p w14:paraId="37A3BD11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b/>
          <w:bCs w:val="0"/>
          <w:lang w:val="ru-RU"/>
        </w:rPr>
        <w:t>Причин</w:t>
      </w:r>
      <w:r>
        <w:rPr>
          <w:b/>
          <w:bCs w:val="0"/>
          <w:lang w:val="ru-RU"/>
        </w:rPr>
        <w:t>ы</w:t>
      </w:r>
      <w:r w:rsidRPr="008D5738">
        <w:rPr>
          <w:b/>
          <w:bCs w:val="0"/>
          <w:lang w:val="ru-RU"/>
        </w:rPr>
        <w:t xml:space="preserve">: </w:t>
      </w:r>
      <w:r w:rsidRPr="008D5738">
        <w:rPr>
          <w:lang w:val="ru-RU"/>
        </w:rPr>
        <w:t>Развитие производительных сил, укрепление местных феодальных центров и стремление местной знати к политическому обособлению.</w:t>
      </w:r>
    </w:p>
    <w:p w14:paraId="3E52CB87" w14:textId="77777777" w:rsidR="00863FEA" w:rsidRPr="008D5738" w:rsidRDefault="00000000">
      <w:pPr>
        <w:pStyle w:val="a6"/>
        <w:spacing w:after="120"/>
        <w:rPr>
          <w:b/>
          <w:bCs w:val="0"/>
          <w:lang w:val="ru-RU"/>
        </w:rPr>
      </w:pPr>
      <w:r w:rsidRPr="008D5738">
        <w:rPr>
          <w:b/>
          <w:bCs w:val="0"/>
          <w:lang w:val="ru-RU"/>
        </w:rPr>
        <w:t>Феодальные отношения:</w:t>
      </w:r>
    </w:p>
    <w:p w14:paraId="44513F81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Верховный собственник земли – князь, раздававший её феодалам за службу. Феодалы наделяли землёй крестьян, попадавших в зависимость.</w:t>
      </w:r>
    </w:p>
    <w:p w14:paraId="76BD469B" w14:textId="77777777" w:rsidR="00863FEA" w:rsidRPr="008D5738" w:rsidRDefault="00000000">
      <w:pPr>
        <w:pStyle w:val="a6"/>
        <w:spacing w:after="120"/>
        <w:rPr>
          <w:b/>
          <w:bCs w:val="0"/>
          <w:lang w:val="ru-RU"/>
        </w:rPr>
      </w:pPr>
      <w:r w:rsidRPr="008D5738">
        <w:rPr>
          <w:b/>
          <w:bCs w:val="0"/>
          <w:lang w:val="ru-RU"/>
        </w:rPr>
        <w:t>Формы зависимости крестьян:</w:t>
      </w:r>
    </w:p>
    <w:p w14:paraId="27F0E9BC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Экономическая: обязанность выплачивать дань, оброк, отрабатывать барщину.</w:t>
      </w:r>
    </w:p>
    <w:p w14:paraId="237621BC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Личная: лишение свободы (категории: закупы, рядовичи, холопы и др.).</w:t>
      </w:r>
    </w:p>
    <w:p w14:paraId="30FE4932" w14:textId="77777777" w:rsidR="00863FEA" w:rsidRPr="008D5738" w:rsidRDefault="00000000">
      <w:pPr>
        <w:pStyle w:val="a6"/>
        <w:spacing w:after="120"/>
        <w:rPr>
          <w:b/>
          <w:bCs w:val="0"/>
          <w:lang w:val="ru-RU"/>
        </w:rPr>
      </w:pPr>
      <w:r w:rsidRPr="008D5738">
        <w:rPr>
          <w:b/>
          <w:bCs w:val="0"/>
          <w:lang w:val="ru-RU"/>
        </w:rPr>
        <w:t>Возникновение и развитие городов (</w:t>
      </w:r>
      <w:r>
        <w:rPr>
          <w:b/>
          <w:bCs w:val="0"/>
        </w:rPr>
        <w:t>IX</w:t>
      </w:r>
      <w:r w:rsidRPr="008D5738">
        <w:rPr>
          <w:b/>
          <w:bCs w:val="0"/>
          <w:lang w:val="ru-RU"/>
        </w:rPr>
        <w:t>–</w:t>
      </w:r>
      <w:r>
        <w:rPr>
          <w:b/>
          <w:bCs w:val="0"/>
        </w:rPr>
        <w:t>XI</w:t>
      </w:r>
      <w:r w:rsidRPr="008D5738">
        <w:rPr>
          <w:b/>
          <w:bCs w:val="0"/>
          <w:lang w:val="ru-RU"/>
        </w:rPr>
        <w:t xml:space="preserve"> вв.):</w:t>
      </w:r>
    </w:p>
    <w:p w14:paraId="452115E0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Причины: отделение ремесла от земледелия.</w:t>
      </w:r>
    </w:p>
    <w:p w14:paraId="73F65941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>Типы: военные крепости (Гродно), административные центры (Изяславль), бывшие племенные центры (Полоцк, Туров). Структура: Укреплённый детинец (князь, дружина, знать) и торгово-ремесленный посад (ремесленники, торговцы). Занятия: Более 40 видов ремесла (кузнечное, оружейное и т.д.). Активная торговля благодаря пути «из варяг в греки».</w:t>
      </w:r>
    </w:p>
    <w:p w14:paraId="4334EE4E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FCB286D" w14:textId="77777777" w:rsidR="00863FEA" w:rsidRPr="008D5738" w:rsidRDefault="00000000">
      <w:pPr>
        <w:numPr>
          <w:ilvl w:val="0"/>
          <w:numId w:val="7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Крещение Руси как фактор цивилизационного выбора.</w:t>
      </w:r>
    </w:p>
    <w:p w14:paraId="1BADA5D7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lang w:val="ru-RU"/>
        </w:rPr>
        <w:t xml:space="preserve">Предшествующая религия: </w:t>
      </w:r>
      <w:r w:rsidRPr="008D5738">
        <w:rPr>
          <w:b/>
          <w:bCs w:val="0"/>
          <w:lang w:val="ru-RU"/>
        </w:rPr>
        <w:t>Язычество</w:t>
      </w:r>
      <w:r w:rsidRPr="008D5738">
        <w:rPr>
          <w:lang w:val="ru-RU"/>
        </w:rPr>
        <w:t xml:space="preserve"> (многобожие, поклонение силам природы – Перун, Велес и др.).</w:t>
      </w:r>
    </w:p>
    <w:p w14:paraId="335FA0AC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b/>
          <w:bCs w:val="0"/>
          <w:lang w:val="ru-RU"/>
        </w:rPr>
        <w:t>Принятие христианства</w:t>
      </w:r>
      <w:r w:rsidRPr="008D5738">
        <w:rPr>
          <w:lang w:val="ru-RU"/>
        </w:rPr>
        <w:t xml:space="preserve">: Начало – </w:t>
      </w:r>
      <w:r w:rsidRPr="008D5738">
        <w:rPr>
          <w:i/>
          <w:iCs/>
          <w:lang w:val="ru-RU"/>
        </w:rPr>
        <w:t>988 г</w:t>
      </w:r>
      <w:r w:rsidRPr="008D5738">
        <w:rPr>
          <w:lang w:val="ru-RU"/>
        </w:rPr>
        <w:t>., по инициативе киевского князя Владимира Святославича. Процесс сопровождался насилием (низвержение идолов, принудительное крещение). Крещение белорусских земель</w:t>
      </w:r>
      <w:r>
        <w:rPr>
          <w:lang w:val="ru-RU"/>
        </w:rPr>
        <w:t xml:space="preserve"> п</w:t>
      </w:r>
      <w:r w:rsidRPr="008D5738">
        <w:rPr>
          <w:lang w:val="ru-RU"/>
        </w:rPr>
        <w:t>роходило сложно, встречало сопротивление (легенда о «кровавых камнях» в Турове).</w:t>
      </w:r>
      <w:r>
        <w:rPr>
          <w:lang w:val="ru-RU"/>
        </w:rPr>
        <w:t xml:space="preserve"> </w:t>
      </w:r>
      <w:r w:rsidRPr="008D5738">
        <w:rPr>
          <w:lang w:val="ru-RU"/>
        </w:rPr>
        <w:t>Через земли Беларуси пролегал путь христианских миссионеров на север.</w:t>
      </w:r>
    </w:p>
    <w:p w14:paraId="3E4CA0BA" w14:textId="77777777" w:rsidR="00863FEA" w:rsidRPr="008D5738" w:rsidRDefault="00000000">
      <w:pPr>
        <w:pStyle w:val="a6"/>
        <w:spacing w:after="120"/>
        <w:rPr>
          <w:lang w:val="ru-RU"/>
        </w:rPr>
      </w:pPr>
      <w:r w:rsidRPr="008D5738">
        <w:rPr>
          <w:b/>
          <w:bCs w:val="0"/>
          <w:lang w:val="ru-RU"/>
        </w:rPr>
        <w:t xml:space="preserve">Создание епархий: </w:t>
      </w:r>
      <w:r w:rsidRPr="008D5738">
        <w:rPr>
          <w:lang w:val="ru-RU"/>
        </w:rPr>
        <w:t>Полоцкая (</w:t>
      </w:r>
      <w:r w:rsidRPr="008D5738">
        <w:rPr>
          <w:i/>
          <w:iCs/>
          <w:lang w:val="ru-RU"/>
        </w:rPr>
        <w:t xml:space="preserve">992 </w:t>
      </w:r>
      <w:r w:rsidRPr="008D5738">
        <w:rPr>
          <w:lang w:val="ru-RU"/>
        </w:rPr>
        <w:t>г.) и Туровская (</w:t>
      </w:r>
      <w:r w:rsidRPr="008D5738">
        <w:rPr>
          <w:i/>
          <w:iCs/>
          <w:lang w:val="ru-RU"/>
        </w:rPr>
        <w:t xml:space="preserve">1005 </w:t>
      </w:r>
      <w:r w:rsidRPr="008D5738">
        <w:rPr>
          <w:lang w:val="ru-RU"/>
        </w:rPr>
        <w:t>г.).</w:t>
      </w:r>
    </w:p>
    <w:p w14:paraId="0846005B" w14:textId="77777777" w:rsidR="00863FEA" w:rsidRPr="008D5738" w:rsidRDefault="00000000">
      <w:pPr>
        <w:pStyle w:val="a6"/>
        <w:spacing w:after="120"/>
        <w:rPr>
          <w:b/>
          <w:bCs w:val="0"/>
          <w:lang w:val="ru-RU"/>
        </w:rPr>
      </w:pPr>
      <w:r w:rsidRPr="008D5738">
        <w:rPr>
          <w:b/>
          <w:bCs w:val="0"/>
          <w:lang w:val="ru-RU"/>
        </w:rPr>
        <w:lastRenderedPageBreak/>
        <w:t>Историческое значение принятия христианства для Беларуси:</w:t>
      </w:r>
    </w:p>
    <w:p w14:paraId="4AA56AD2" w14:textId="77777777" w:rsidR="00863FEA" w:rsidRPr="008D5738" w:rsidRDefault="00000000">
      <w:pPr>
        <w:pStyle w:val="a6"/>
        <w:numPr>
          <w:ilvl w:val="0"/>
          <w:numId w:val="8"/>
        </w:numPr>
        <w:spacing w:after="120"/>
        <w:rPr>
          <w:lang w:val="ru-RU"/>
        </w:rPr>
      </w:pPr>
      <w:r w:rsidRPr="008D5738">
        <w:rPr>
          <w:lang w:val="ru-RU"/>
        </w:rPr>
        <w:t>Идеологическое: Вера в единого Бога укрепляла идею единовластия князя и духовно освящала его власть.</w:t>
      </w:r>
    </w:p>
    <w:p w14:paraId="2D7B53E4" w14:textId="77777777" w:rsidR="00863FEA" w:rsidRPr="008D5738" w:rsidRDefault="00000000">
      <w:pPr>
        <w:pStyle w:val="a6"/>
        <w:numPr>
          <w:ilvl w:val="0"/>
          <w:numId w:val="8"/>
        </w:numPr>
        <w:spacing w:after="120"/>
        <w:rPr>
          <w:lang w:val="ru-RU"/>
        </w:rPr>
      </w:pPr>
      <w:r w:rsidRPr="008D5738">
        <w:rPr>
          <w:lang w:val="ru-RU"/>
        </w:rPr>
        <w:t>Международное</w:t>
      </w:r>
      <w:proofErr w:type="gramStart"/>
      <w:r w:rsidRPr="008D5738">
        <w:rPr>
          <w:lang w:val="ru-RU"/>
        </w:rPr>
        <w:t>: Повысило</w:t>
      </w:r>
      <w:proofErr w:type="gramEnd"/>
      <w:r w:rsidRPr="008D5738">
        <w:rPr>
          <w:lang w:val="ru-RU"/>
        </w:rPr>
        <w:t xml:space="preserve"> авторитет Полоцкого и Туровского княжеств в христианском мире.</w:t>
      </w:r>
    </w:p>
    <w:p w14:paraId="16DC9126" w14:textId="77777777" w:rsidR="00863FEA" w:rsidRPr="008D5738" w:rsidRDefault="00000000">
      <w:pPr>
        <w:pStyle w:val="a6"/>
        <w:numPr>
          <w:ilvl w:val="0"/>
          <w:numId w:val="8"/>
        </w:numPr>
        <w:spacing w:after="120"/>
        <w:rPr>
          <w:lang w:val="ru-RU"/>
        </w:rPr>
      </w:pPr>
      <w:r w:rsidRPr="008D5738">
        <w:rPr>
          <w:lang w:val="ru-RU"/>
        </w:rPr>
        <w:t>Социально-экономическое</w:t>
      </w:r>
      <w:proofErr w:type="gramStart"/>
      <w:r w:rsidRPr="008D5738">
        <w:rPr>
          <w:lang w:val="ru-RU"/>
        </w:rPr>
        <w:t>: Укрепило</w:t>
      </w:r>
      <w:proofErr w:type="gramEnd"/>
      <w:r w:rsidRPr="008D5738">
        <w:rPr>
          <w:lang w:val="ru-RU"/>
        </w:rPr>
        <w:t xml:space="preserve"> связи с Византией и другими христианскими странами, способствовало развитию ремесла, торговли и церковного строительства.</w:t>
      </w:r>
    </w:p>
    <w:p w14:paraId="66A1CB09" w14:textId="77777777" w:rsidR="00863FEA" w:rsidRPr="008D5738" w:rsidRDefault="00000000">
      <w:pPr>
        <w:pStyle w:val="a6"/>
        <w:numPr>
          <w:ilvl w:val="0"/>
          <w:numId w:val="8"/>
        </w:numPr>
        <w:spacing w:after="120"/>
        <w:rPr>
          <w:lang w:val="ru-RU"/>
        </w:rPr>
      </w:pPr>
      <w:r w:rsidRPr="008D5738">
        <w:rPr>
          <w:lang w:val="ru-RU"/>
        </w:rPr>
        <w:t>Культурное</w:t>
      </w:r>
      <w:proofErr w:type="gramStart"/>
      <w:r w:rsidRPr="008D5738">
        <w:rPr>
          <w:lang w:val="ru-RU"/>
        </w:rPr>
        <w:t>: Сформировалось</w:t>
      </w:r>
      <w:proofErr w:type="gramEnd"/>
      <w:r w:rsidRPr="008D5738">
        <w:rPr>
          <w:lang w:val="ru-RU"/>
        </w:rPr>
        <w:t xml:space="preserve"> образованное сословие духовенства, открывались школы, развивались письменность, литература, искусство, каменное зодчество (Софийский собор в Полоцке).</w:t>
      </w:r>
    </w:p>
    <w:p w14:paraId="768CC439" w14:textId="77777777" w:rsidR="00863FEA" w:rsidRPr="008D5738" w:rsidRDefault="00000000">
      <w:pPr>
        <w:pStyle w:val="a6"/>
        <w:numPr>
          <w:ilvl w:val="0"/>
          <w:numId w:val="8"/>
        </w:numPr>
        <w:spacing w:after="120"/>
        <w:rPr>
          <w:lang w:val="ru-RU"/>
        </w:rPr>
      </w:pPr>
      <w:r w:rsidRPr="008D5738">
        <w:rPr>
          <w:lang w:val="ru-RU"/>
        </w:rPr>
        <w:t>Нравственное</w:t>
      </w:r>
      <w:proofErr w:type="gramStart"/>
      <w:r w:rsidRPr="008D5738">
        <w:rPr>
          <w:lang w:val="ru-RU"/>
        </w:rPr>
        <w:t>: Способствовало</w:t>
      </w:r>
      <w:proofErr w:type="gramEnd"/>
      <w:r w:rsidRPr="008D5738">
        <w:rPr>
          <w:lang w:val="ru-RU"/>
        </w:rPr>
        <w:t xml:space="preserve"> искоренению таких языческих обычаев, как человеческие жертвоприношения, кровная месть, многоженство.</w:t>
      </w:r>
    </w:p>
    <w:p w14:paraId="766C7C4C" w14:textId="77777777" w:rsidR="00863FEA" w:rsidRPr="008D5738" w:rsidRDefault="00000000">
      <w:pPr>
        <w:pStyle w:val="a6"/>
        <w:spacing w:after="120"/>
        <w:rPr>
          <w:rFonts w:eastAsia="SimSun"/>
          <w:color w:val="000000"/>
          <w:highlight w:val="yellow"/>
          <w:lang w:val="ru-RU" w:bidi="ar"/>
        </w:rPr>
      </w:pPr>
      <w:r w:rsidRPr="008D5738">
        <w:rPr>
          <w:b/>
          <w:bCs w:val="0"/>
          <w:lang w:val="ru-RU"/>
        </w:rPr>
        <w:t>Вывод:</w:t>
      </w:r>
      <w:r w:rsidRPr="008D5738">
        <w:rPr>
          <w:lang w:val="ru-RU"/>
        </w:rPr>
        <w:t xml:space="preserve"> В </w:t>
      </w:r>
      <w:r>
        <w:t>X</w:t>
      </w:r>
      <w:r w:rsidRPr="008D5738">
        <w:rPr>
          <w:lang w:val="ru-RU"/>
        </w:rPr>
        <w:t>–</w:t>
      </w:r>
      <w:r>
        <w:t>XIII</w:t>
      </w:r>
      <w:r w:rsidRPr="008D5738">
        <w:rPr>
          <w:lang w:val="ru-RU"/>
        </w:rPr>
        <w:t xml:space="preserve"> вв. на белорусских землях шли закономерные государствообразующие процессы. Полоцкое княжество стало колыбелью белорусской государственности, а вместе с Туровским княжеством и другими территориями связано с общим историческим пространством Киевской Руси. Принятие христианства стало важнейшим цивилизационным выбором, определившим дальнейшее культурно-политическое развитие региона.</w:t>
      </w:r>
    </w:p>
    <w:p w14:paraId="456F751B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6210D040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1.3. Великое княжество Литовское – полиэтническое феодальное государство Восточной Европы</w:t>
      </w:r>
    </w:p>
    <w:p w14:paraId="5D36ECCA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5A79829E" w14:textId="77777777" w:rsidR="00863FEA" w:rsidRDefault="00000000">
      <w:pPr>
        <w:rPr>
          <w:highlight w:val="yellow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1. Причины и основные концепции возникновения ВКЛ.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Ранняя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история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</w:p>
    <w:p w14:paraId="1D82F887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ВКЛ. </w:t>
      </w:r>
    </w:p>
    <w:p w14:paraId="3505ED99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Основной причиной возникновения Великого княжества Литовского (ВКЛ) была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внешняя угроза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со стороны крестоносцев на севере (обосновавшихся в Пруссии и Ливонии) и монголо-татар на юге, которые осуществляли набеги на белорусские земли. Белорусские и литовские земли в это время находились в состоянии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феодальной раздробленности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что делало их политически беззащитными. Идея объединения возникла в балтско-славянской среде как способ противостоять врагам и сохранить независимость.</w:t>
      </w:r>
    </w:p>
    <w:p w14:paraId="5AFD4EE8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историографии существуют три основные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концепции образования ВКЛ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:</w:t>
      </w:r>
    </w:p>
    <w:p w14:paraId="18B75A11" w14:textId="77777777" w:rsidR="00863FEA" w:rsidRPr="008D5738" w:rsidRDefault="00000000">
      <w:pPr>
        <w:pStyle w:val="a4"/>
        <w:numPr>
          <w:ilvl w:val="0"/>
          <w:numId w:val="9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Литовская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 подчёркивает ведущую роль литовской стороны.</w:t>
      </w:r>
    </w:p>
    <w:p w14:paraId="3AB84848" w14:textId="77777777" w:rsidR="00863FEA" w:rsidRPr="008D5738" w:rsidRDefault="00000000">
      <w:pPr>
        <w:pStyle w:val="a4"/>
        <w:numPr>
          <w:ilvl w:val="0"/>
          <w:numId w:val="9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Белорусская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 отводит главную роль белорусским землям.</w:t>
      </w:r>
    </w:p>
    <w:p w14:paraId="78F4DFC4" w14:textId="77777777" w:rsidR="00863FEA" w:rsidRPr="008D5738" w:rsidRDefault="00000000">
      <w:pPr>
        <w:pStyle w:val="a4"/>
        <w:numPr>
          <w:ilvl w:val="0"/>
          <w:numId w:val="9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Центристская (примирительная)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 утверждает, что и белорусская, и литовская стороны в равной степени участвовали в создании государства.</w:t>
      </w:r>
    </w:p>
    <w:p w14:paraId="3226EA33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В середине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XIII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века на роль центра нового государства претендовали несколько политических центров: ослабевший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Полоцк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сильное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Галицко-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Волынское княжество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Литва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(объединённая князем Миндовгом) 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Новогрудок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Именно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Новогрудок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благодаря своему безопасному географическому положению и высокому уровню развития, стал первой столицей ВКЛ.</w:t>
      </w:r>
    </w:p>
    <w:p w14:paraId="6B97CDF5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Первым князем и создателем ВКЛ считается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Миндовг (1253–1263)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. В 1240-х годах он появился в Новогрудке, принял православие и к середине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XIII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века распространил свою власть на белорусское Понеманье (Новогрудок, Слоним, Волковыск, Гродно) и Литву, создав ядро нового государства. Для легализации государства на международной арене в 1253 году Миндовг принял католичество и получил от Папы Римского корону, став первым и последним королём Литвы. После его убийства в 1263 году государство унаследовал его сын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Войшелк (1264–1267)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который отомстил за отца и восстановил ВКЛ, а затем передал власть своему родственнику Шварну Галицкому.</w:t>
      </w:r>
    </w:p>
    <w:p w14:paraId="5AAE6239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34E35B39" w14:textId="77777777" w:rsidR="00863FEA" w:rsidRDefault="00000000">
      <w:pPr>
        <w:rPr>
          <w:highlight w:val="yellow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2. Расширение территории ВКЛ в </w:t>
      </w: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XIV</w:t>
      </w: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–</w:t>
      </w: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XV</w:t>
      </w: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 вв.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Объединение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белорусских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</w:p>
    <w:p w14:paraId="30A5D84D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земель в составе ВКЛ. </w:t>
      </w:r>
    </w:p>
    <w:p w14:paraId="3F00A476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Территория ВКЛ значительно расширилась в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XIV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XV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веках. При князе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Витене (1293–1316)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была окончательно присоединена Полоцкая земля (1307 г.) и Брестчина (1316 г.).</w:t>
      </w:r>
    </w:p>
    <w:p w14:paraId="749642D4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При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Гедимине (1316–1341)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состав ВКЛ вошли Турово-Пинское, Минское и Витебское княжества (последнее – через брак его сына Ольгерда с Марией Витебской). Именно при Гедимине княжество начало называться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Великим княжеством Литовским и Русским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сам он – великим князем литовским и русским. В 1323 году столица была перенесена из Новогрудка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Вильно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530B2FF0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При сыне Гедимина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Ольгерде (1345–1377)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в состав ВКЛ вошли поднепровские волости (Могилёв, Гомель) и Мстиславская земля (1359 г.). Таким образом, при Гедимине и Ольгерде вся территория современной Беларуси окончательно вошла в состав ВКЛ.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Основными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путями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присоединения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были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добровольный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брачный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военный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Большинство белорусских земель присоединилось добровольно, рассчитывая на защиту от внешних врагов и экономические перспективы. Некоторые земли, такие как Полоцкая и Витебская, имели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особый автономный статус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составе ВКЛ, сохраняя местное самоуправление, вече и право выбирать заместителя великого князя.</w:t>
      </w:r>
    </w:p>
    <w:p w14:paraId="645907FC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color w:val="000000"/>
          <w:sz w:val="28"/>
          <w:szCs w:val="28"/>
          <w:lang w:val="ru-RU" w:bidi="ar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Ольгерд также значительно расширил границы государства за счёт русских и украинских земель (Тверь, Брянск, Смоленск, Киевщина, Чернигово-Северские, Подольские и Волынские земли), увеличив территорию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ВКЛ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более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чем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два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раза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Борьбой с крестоносцами на западе занимался его брат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Кейстут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 которым Ольгерд правил совместно, что известно как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дуумвират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7C54DBC" w14:textId="77777777" w:rsidR="00863FEA" w:rsidRPr="008D5738" w:rsidRDefault="00000000">
      <w:pPr>
        <w:numPr>
          <w:ilvl w:val="0"/>
          <w:numId w:val="7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lastRenderedPageBreak/>
        <w:t xml:space="preserve">Основные направления внешней и внутренней политики ВКЛ в конце </w:t>
      </w:r>
    </w:p>
    <w:p w14:paraId="224A1EDD" w14:textId="77777777" w:rsidR="00863FEA" w:rsidRDefault="00000000">
      <w:pPr>
        <w:rPr>
          <w:highlight w:val="yellow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XIV</w:t>
      </w: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 – первой половине </w:t>
      </w: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XVI</w:t>
      </w: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 вв.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Кревская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уния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и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вестернизация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социально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- </w:t>
      </w:r>
    </w:p>
    <w:p w14:paraId="4F94F252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политических институтов. </w:t>
      </w:r>
    </w:p>
    <w:p w14:paraId="6F89E04E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 смерти Ольгерда великим князем стал его сын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Ягайло (1377–1392)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. Стремясь укрепить свою власть и противостоять внутренней оппозиции (Кейстуту, Витовту и Андрею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Полоцкому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),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он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пошёл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союз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с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Польшей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1385 году была заключена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Кревская уния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Ягайло обязался принять католичество, крестить в него своих подданных и жениться на польской королеве Ядвиге, становясь королём Польши. Уния создала условия для полонизации элиты и ограничения суверенитета ВКЛ, что вызвало недовольство.</w:t>
      </w:r>
    </w:p>
    <w:p w14:paraId="4F8D9C8C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Борьбу за восстановление самостоятельности ВКЛ возглавил двоюродный брат Ягайло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Витовт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После конфликтов и переговоров в 1392 году было заключено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Островское соглашение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по которому Витовт становился пожизненным правителем ВКЛ под верховным суверенитетом Ягайло. Последующие унии (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Виленско-Радомская 1401 г.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Городельская 1413 г.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) подтвердили политическую индивидуальность ВКЛ, 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Городельский привилей 1413 г.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имел ярко выраженную антиправославную направленность, предоставляя политические преимущества только католической знати.</w:t>
      </w:r>
    </w:p>
    <w:p w14:paraId="3609734F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Витовт укрепил централизацию государства (ввёл наместничества, воеводства, чеканил свою монету) и достиг максимального расширения границ ВКЛ (от Балтийского до Чёрного моря). При нём ВКЛ одержало победу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Грюнвальдской битве (1410 г.)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над Тевтонским орденом.</w:t>
      </w:r>
    </w:p>
    <w:p w14:paraId="1A7A6AAA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В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XV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– первой половине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XVI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века усилилась роль шляхты и аристократического органа 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Рады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Привилей 1492 года и Судебник Казимира 1468 года расширили права шляхты и положили начало закрепощению крестьян. В это время ВКЛ превратилось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ограниченную монархию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где власть князя была ограничена Радой и Сеймом. Главным внешним противником стало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Московское государство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 которым велись многочисленные войны (1492–1494, 1500–1503, 1512–1522 гг.). Несмотря на блестящую победу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битве под Оршей (1514 г.)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ВКЛ уступило Смоленск.</w:t>
      </w:r>
    </w:p>
    <w:p w14:paraId="76070A8C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418EFB01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4. Причины заключения Люблинской унии 1569 г. ВКЛ в системе Речи </w:t>
      </w:r>
    </w:p>
    <w:p w14:paraId="2E66AED5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Посполитой. </w:t>
      </w:r>
    </w:p>
    <w:p w14:paraId="56790C02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Основные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причины заключения Люблинской унии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:</w:t>
      </w:r>
    </w:p>
    <w:p w14:paraId="43118182" w14:textId="77777777" w:rsidR="00863FEA" w:rsidRPr="008D5738" w:rsidRDefault="00000000">
      <w:pPr>
        <w:pStyle w:val="a4"/>
        <w:numPr>
          <w:ilvl w:val="0"/>
          <w:numId w:val="10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Тяжёлое внешнеполитическое положение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ВКЛ из-за Ливонской войны с Московским государством (с 1558 г.). В 1563 году русские войска захватили Полоцк и приблизились к Вильно, что заставило ВКЛ искать сильного союзника.</w:t>
      </w:r>
    </w:p>
    <w:p w14:paraId="60386BB4" w14:textId="77777777" w:rsidR="00863FEA" w:rsidRDefault="00000000">
      <w:pPr>
        <w:pStyle w:val="a4"/>
        <w:numPr>
          <w:ilvl w:val="0"/>
          <w:numId w:val="10"/>
        </w:numPr>
        <w:spacing w:beforeAutospacing="0" w:afterAutospacing="0"/>
        <w:rPr>
          <w:sz w:val="28"/>
          <w:szCs w:val="28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Внутрисословные противоречия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между магнатами и шляхтой ВКЛ.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Шляхта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стремилась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получить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такие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же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широкие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права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вольности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какими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обладала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польская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шляхта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37EF5337" w14:textId="77777777" w:rsidR="00863FEA" w:rsidRPr="008D5738" w:rsidRDefault="00000000">
      <w:pPr>
        <w:pStyle w:val="a4"/>
        <w:numPr>
          <w:ilvl w:val="0"/>
          <w:numId w:val="10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Династический кризис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. Польский король и великий князь литовский Сигизмунд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II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Август не имел наследников, и поляки опасались, что после его смерти ВКЛ выберет отдельного монарха, разорвав личную унию.</w:t>
      </w:r>
    </w:p>
    <w:p w14:paraId="4B88AE3C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Переговоры в Люблине в 1569 году были сложными. Польская сторона требовала полной инкорпорации ВКЛ. Когда делегация ВКЛ покинула сейм, Сигизмунд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II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Август под давлением поляков издал указы о присоединении к Польше Подляшья, Волыни, Подолья и Киевщины. Ослабленное ВКЛ было вынуждено вернуться к переговорам.</w:t>
      </w:r>
    </w:p>
    <w:p w14:paraId="35FE1392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1 июля 1569 года был утверждён акт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Люблинской унии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создавший федеративное государство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Речь Посполитая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. Условия унии включали: избрание общего монарха, общий сейм в Варшаве, единую внешнюю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политику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уравнивание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правах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шляхты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обоих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государств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ВКЛ сохранило отдельную администрацию, законодательство, армию, судебную и финансовую системы, а также государственный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старобелорусский язык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5639A708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Однако ВКЛ заняло в Речи Посполитой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неравноправное положение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Польша доминировала, а представительство ВКЛ в общем сейме было незначительным. В ответ в ВКЛ были предприняты шаги по защите своей самостоятельности: создан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Главный трибунал (1581 г.)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принят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Третий Статут ВКЛ (1588 г.)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подтверждавший суверенитет княжества и запрещавший продажу имений иностранцам (включая поляков). Тем не менее, процесс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полонизации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элиты усиливался.</w:t>
      </w:r>
    </w:p>
    <w:p w14:paraId="026F3819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51539C70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5. Особенности политической системы Речи Посполитой. «Шляхетская </w:t>
      </w:r>
    </w:p>
    <w:p w14:paraId="2770FEBD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демократия». </w:t>
      </w:r>
    </w:p>
    <w:p w14:paraId="0A515358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Речь Посполитая была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сословной монархией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с выборным королём, власть которого была сильно ограничена. После смерти Сигизмунда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II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Августа королей стали избирать из иностранных династий. Перед коронацией каждый монарх должен был утвердить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«Генриховы артикулы»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Pacta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conventa</w:t>
      </w:r>
      <w:proofErr w:type="spellEnd"/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которые закрепляли права шляхты и ограничивали королевскую власть (например, король не мог вводить налоги или созывать войско без согласия сейма).</w:t>
      </w:r>
    </w:p>
    <w:p w14:paraId="241ECC8B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Законодательным органом был двухпалатный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общий (вальный) Сейм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состоявший из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Сената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(высшая знать, духовенство) 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Посольской избы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(депутаты, избранные шляхтой на уездных сеймиках). Решения на Сейме должны были приниматься единогласно. Каждый депутат обладал правом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liberum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veto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(свободного запрета), что позволяло ему в одиночку сорвать принятие любого решения и даже работу всего сейма. Это право,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считавшееся одной из «золотых шляхетских вольностей», в итоге привело к параличу законодательной деятельности.</w:t>
      </w:r>
    </w:p>
    <w:p w14:paraId="501B62FC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Таким образом, реальной политической силой в Речи Посполитой была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шляхта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обладавшая исключительными правами и привилегиями. Эта система получила название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«шляхетской демократии»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хотя фактически она вела к анархии и ослаблению государства.</w:t>
      </w:r>
    </w:p>
    <w:p w14:paraId="07361640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6452461A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6. Политический кризис Речи Посполитой, попытки реформ во второй </w:t>
      </w:r>
    </w:p>
    <w:p w14:paraId="3BFCE6D3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половине </w:t>
      </w: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XVIII</w:t>
      </w: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 в. Разделы Речи Посполитой.</w:t>
      </w:r>
    </w:p>
    <w:p w14:paraId="6DF24DC8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К середине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XVIII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века Речь Посполитая переживала глубокий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политический кризис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причинами которого были: слабость королевской власти, злоупотребление правом «</w:t>
      </w:r>
      <w:r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>liberum</w:t>
      </w:r>
      <w:r w:rsidRPr="008D5738">
        <w:rPr>
          <w:rFonts w:eastAsia="Segoe UI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>veto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», ведущее к срыву сеймов, борьба за лидерство между Польшей и ВКЛ, нерешённый религиозный вопрос (дискриминация православных и протестантов-диссидентов), а также постоянное вмешательство соседних держав (России, Пруссии) во внутренние дела.</w:t>
      </w:r>
    </w:p>
    <w:p w14:paraId="7DDCA82E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Попытки реформ, начатые последним королём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Станиславом Августом Понятовским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(избран в 1764 г.) и направленные на укрепление армии, финансов и отмену «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liberum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veto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» в экономических вопросах, вызвали сопротивление реакционных кругов шляхты и недовольство соседних государств. Поводом для вмешательства стал религиозный вопрос. Под давлением России и Пруссии сейм 1767–1768 гг. уравнял в правах диссидентов, но объявил Россию гарантом неизменного государственного строя Речи Посполитой.</w:t>
      </w:r>
    </w:p>
    <w:p w14:paraId="77ABD986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ответ католическая шляхта создала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Барскую конфедерацию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(1768 г.)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которая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была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разгромлена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русскими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войсками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качестве «компенсации» за наведение порядка Россия, Пруссия и Австрия осуществили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первый раздел Речи Посполитой в 1772 году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присоединив часть её территорий.</w:t>
      </w:r>
    </w:p>
    <w:p w14:paraId="6AFF6714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Патриотические силы попытались спасти государство через глубокие реформы («Четырёхлетний сейм» 1788–1792 гг.). Кульминацией стала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Конституция 3 мая 1791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 первая в Европе и вторая в мире писаная конституция. Она превращала Речь Посполитую в наследственную конституционную монархию, отменяла «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liberum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veto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», укрепляла права горожан и провозглашала опеку государства над крестьянами. Однако консервативная шляхта, образовав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Тарговицкую конфедерацию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обратилась за помощью к России. Конституция была отменена, а в 1793 году последовал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второй раздел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между Россией и Пруссией.</w:t>
      </w:r>
    </w:p>
    <w:p w14:paraId="41EE704C" w14:textId="77777777" w:rsidR="00863FEA" w:rsidRPr="008D5738" w:rsidRDefault="00000000">
      <w:pPr>
        <w:pStyle w:val="a4"/>
        <w:shd w:val="clear" w:color="auto" w:fill="FFFFFF"/>
        <w:spacing w:before="192" w:beforeAutospacing="0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1794 году вспыхнуло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национально-освободительное восстание под руководством Тадеуша Костюшко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стремившееся восстановить независимость и суверенитет Речи Посполитой. Восстание было подавлено русскими войсками под командованием А. Суворова, а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1795 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году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произошёл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третий, окончательный раздел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Речи Посполитой между Россией, Пруссией и Австрией, в результате которого это государство исчезло с политической карты Европы. Белорусские земли вошли в состав Российской империи.</w:t>
      </w:r>
    </w:p>
    <w:p w14:paraId="78F06EB8" w14:textId="77777777" w:rsidR="00863FEA" w:rsidRDefault="00863FE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C65E36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1.4. Беларусь в составе Российской империи</w:t>
      </w:r>
    </w:p>
    <w:p w14:paraId="2A4F3506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564D1E06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1. Вопрос государственности в общественно-политической жизни Беларуси </w:t>
      </w:r>
    </w:p>
    <w:p w14:paraId="1997A93B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первой половины ХІХ в. Восстания 1830–1831 и 1863–1864 гг. </w:t>
      </w:r>
    </w:p>
    <w:p w14:paraId="5B0AF736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 разделов Речи Посполитой (1772, 1793, 1795) белорусские земли вошли в состав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Российской империи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образовав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Западный край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(Виленская, Гродненская, Минская, Могилёвская, Витебская губернии). Изначально политика империи была относительно лояльной: сохранялось действие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Статута ВКЛ 1588 года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местная шляхта при присяге на верность получала права российского дворянства.</w:t>
      </w:r>
    </w:p>
    <w:p w14:paraId="79CEE4F4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Однако существовали и отличия, вызывавшие напряжённость. Доля шляхты в Беларуси была значительно выше (10–12%), чем в России (1%), включая множество обедневших шляхтичей. Российское правительство, опасаясь «шляхетской демократии», инициировало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«разбор шляхты»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процедуру подтверждения дворянского происхождения, в результате которой многие шляхтичи были переведены в податные сословия. В конфессиональной сфере доминировали униаты и католики, а не православие.</w:t>
      </w:r>
    </w:p>
    <w:p w14:paraId="20559978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Восстания 1830–1831 и 1863–1864 годов стали ключевыми событиями в борьбе за восстановление прежней государственности.</w:t>
      </w:r>
    </w:p>
    <w:p w14:paraId="6AD48012" w14:textId="77777777" w:rsidR="00863FEA" w:rsidRPr="008D5738" w:rsidRDefault="00000000">
      <w:pPr>
        <w:pStyle w:val="a4"/>
        <w:spacing w:beforeAutospacing="0" w:after="96" w:afterAutospacing="0"/>
        <w:rPr>
          <w:sz w:val="28"/>
          <w:szCs w:val="28"/>
          <w:lang w:val="ru-RU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Восстание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1830–1831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гг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(«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польское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»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или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«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шляхетское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»)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началось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Варшаве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с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целью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восстановления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Речи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Посполитой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границах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1772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года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Социальной базой были в основном шляхта и католическое духовенство. На белорусских землях действовал Виленский центральный повстанческий комитет, но восстание носило стихийный характер. После поражения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битве за Вильно (19 июня 1831 г.)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оно было подавлено.</w:t>
      </w:r>
    </w:p>
    <w:p w14:paraId="141291D8" w14:textId="77777777" w:rsidR="00863FEA" w:rsidRPr="008D5738" w:rsidRDefault="00000000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Последствия: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Восстание резко изменило политику империи. Был создан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Комитет западных губерний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который провёл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унификацию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края: отменён Статут ВКЛ (1840), закрыт Виленский университет (1832), усилился «разбор шляхты», на Полоцком церковном соборе 1839 г. униатская церковь была присоединена к православной. Правительство, разочаровавшись в шляхте, стало искать опору в крестьянстве.</w:t>
      </w:r>
    </w:p>
    <w:p w14:paraId="564D1945" w14:textId="77777777" w:rsidR="00863FEA" w:rsidRPr="008D5738" w:rsidRDefault="00863FEA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  <w:lang w:val="ru-RU"/>
        </w:rPr>
      </w:pPr>
    </w:p>
    <w:p w14:paraId="47FDCD10" w14:textId="77777777" w:rsidR="00863FEA" w:rsidRPr="008D5738" w:rsidRDefault="00000000">
      <w:pPr>
        <w:pStyle w:val="a4"/>
        <w:spacing w:beforeAutospacing="0" w:after="96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Восстание 1863–1864 гг.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под руководством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Кастуся Калиновского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отличалось более демократическим и аграрным характером. «Красные» (радикальное крыло) стремились решить земельный вопрос в пользу крестьян и добиться независимости. Калиновский издавал на белорусском языке газету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«Мужыцкая праўда»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. Однако восстание,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начавшееся в январе 1863 года, страдало от разногласий между «белыми» (умеренными) и «красными», отсутствия единого руководства и узкой социальной базы. Жесткими мерами виленского генерал-губернатора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М. Муравьёва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(«Вешателя») и уступками крестьянам (снижение выкупных платежей, обязательный выкуп наделов) восстание было подавлено. Калиновский был казнён в 1864 году.</w:t>
      </w:r>
    </w:p>
    <w:p w14:paraId="1901BE77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Последствия: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Начался новый виток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русификации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: ограничение доступа местных уроженцев к административным должностям, запрет польского языка в образовании, ликвидация католических монастырей. Эти меры, однако, стимулировали поиск национальной самоидентификации среди белорусской интеллигенции.</w:t>
      </w:r>
    </w:p>
    <w:p w14:paraId="40FCA4F9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4ABD46E6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2. Западнорусизм. Краевость. Народничество и формирование белорусской </w:t>
      </w:r>
    </w:p>
    <w:p w14:paraId="2A1F91D8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национальной идеи. </w:t>
      </w:r>
    </w:p>
    <w:p w14:paraId="7429339B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4794D3DB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Во второй половине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XIX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века в белорусском обществе оформились три основных идейных течения:</w:t>
      </w:r>
    </w:p>
    <w:p w14:paraId="30987DFF" w14:textId="77777777" w:rsidR="00863FEA" w:rsidRDefault="00000000">
      <w:pPr>
        <w:pStyle w:val="a4"/>
        <w:numPr>
          <w:ilvl w:val="0"/>
          <w:numId w:val="11"/>
        </w:numPr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Западнорусизм: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Идеология, утверждавшая, что белорусы 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это часть единого русского народа («западнорусская» ветвь), а их земли 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исконно русская территория. Православие и общность с Россией рассматривались как основа. Западнорусизм разделялся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консервативное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(отрицание любых этнических особенностей) 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либеральное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(признание культурных особенностей Беларуси при отрицании её политической самостоятельности) крыло. Представители либерального западнорусизма (как М. Козлов) внесли значительный вклад в изучение истории и культуры края.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Идеология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была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популярна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среди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православного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духовенства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чиновников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части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крестьян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73D0D717" w14:textId="77777777" w:rsidR="00863FEA" w:rsidRDefault="00863FEA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</w:rPr>
      </w:pPr>
    </w:p>
    <w:p w14:paraId="7EB38BBE" w14:textId="77777777" w:rsidR="00863FEA" w:rsidRPr="008D5738" w:rsidRDefault="00000000">
      <w:pPr>
        <w:pStyle w:val="a4"/>
        <w:numPr>
          <w:ilvl w:val="0"/>
          <w:numId w:val="11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Краевость: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Идеология, опиравшаяся на традиции ВКЛ и Речи Посполитой. Её сторонники (местная полонизированная шляхта, такие как Р. Скирмунт, М. Ромер) выступали за создание «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политической нации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» всех коренных жителей края (белорусов, поляков, литовцев, евреев) независимо от веры и языка. Главной целью была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административно-территориальная автономия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белорусских и литовских губерний в составе России с парламентом в Вильно. Краевость сыграла роль в формировании белорусского национального сознания, из её среды вышли некоторые деятели будущего возрождения.</w:t>
      </w:r>
    </w:p>
    <w:p w14:paraId="0461A80C" w14:textId="77777777" w:rsidR="00863FEA" w:rsidRPr="008D5738" w:rsidRDefault="00863FEA">
      <w:pPr>
        <w:pStyle w:val="a4"/>
        <w:spacing w:beforeAutospacing="0" w:afterAutospacing="0"/>
        <w:rPr>
          <w:sz w:val="28"/>
          <w:szCs w:val="28"/>
          <w:lang w:val="ru-RU"/>
        </w:rPr>
      </w:pPr>
    </w:p>
    <w:p w14:paraId="5997D1FE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Народничество и формирование национальной идеи: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1870–80-е гг. развитие белорусского национального сознания связано с деятельностью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народников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представителей разночинной интеллигенции, стремившихся к социальной революции и просвещению крестьян. В Петербурге студенты из Беларуси создали народнический кружок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«Гомон» 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(1884)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Важно, что «гомоновцы»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впервые чётко заявили о существовании белорусской нации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и поставили вопрос о её национально-территориальной автономии в составе демократической федеративной России. Эта идея легла в основу программы первой национальной партии 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Белорусской социалистической громады (БСГ, 1903)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475F03EF" w14:textId="77777777" w:rsidR="00863FEA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Параллельно шёл процесс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культурного возрождения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: собирание фольклора (И. Носович, Е. Романов), формирование современного литературного языка, появление художественных произведений на белорусском языке (В. Дунин-Марцинкевич, Ф. Богушевич). Ф. Богушевич в предисловии к сборнику «Дудка беларуская» призывал: «Не пакідайце ж мовы нашай беларускай, каб не ўмёрлі».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Эти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процессы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заложили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основу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для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политического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национального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движения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196321BA" w14:textId="77777777" w:rsidR="00863FEA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</w:p>
    <w:p w14:paraId="1EB41CBE" w14:textId="77777777" w:rsidR="00863FEA" w:rsidRPr="008D5738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Экономическое развитие Беларуси в составе Российской империи. </w:t>
      </w:r>
    </w:p>
    <w:p w14:paraId="47AF52E0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Экономика Беларуси в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XIX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веке оставалась преимущественно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аграрной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2BF90709" w14:textId="77777777" w:rsidR="00863FEA" w:rsidRPr="008D5738" w:rsidRDefault="00000000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Сельское хозяйство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Господствовало</w:t>
      </w:r>
      <w:proofErr w:type="gramEnd"/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помещичье землевладение. После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отмены крепостного права (1861 г.)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крестьяне получили личную свободу, но не землю, которую должны были выкупать. Это привело к малоземелью и сохранению полуфеодальных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отработочных систем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. Только к концу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XIX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века начал утверждаться капиталистический уклад с использованием наёмного труда, сельхозмашин и специализацией (лён, картофель, молочное животноводство).</w:t>
      </w:r>
    </w:p>
    <w:p w14:paraId="73254651" w14:textId="77777777" w:rsidR="00863FEA" w:rsidRPr="008D5738" w:rsidRDefault="00863FEA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  <w:lang w:val="ru-RU"/>
        </w:rPr>
      </w:pPr>
    </w:p>
    <w:p w14:paraId="3542D1EE" w14:textId="77777777" w:rsidR="00863FEA" w:rsidRPr="008D5738" w:rsidRDefault="00000000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Промышленность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Развивалась</w:t>
      </w:r>
      <w:proofErr w:type="gramEnd"/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медленно, с опозданием. Основу составляли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мелкие предприятия и мануфактуры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перерабатывавшие местное сырьё: винокурение, деревообработка, стекольное, бумажное и текстильное производство. Промышленный переворот (переход к фабричному производству) завершился лишь к концу 1890-х годов. 2/3 фабрик располагались в сельской местности.</w:t>
      </w:r>
    </w:p>
    <w:p w14:paraId="11BA3846" w14:textId="77777777" w:rsidR="00863FEA" w:rsidRPr="008D5738" w:rsidRDefault="00863FEA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  <w:lang w:val="ru-RU"/>
        </w:rPr>
      </w:pPr>
    </w:p>
    <w:p w14:paraId="6E7CE00F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Инфраструктура и города: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Важную роль сыграло строительство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железных дорог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(Петербургско-Варшавская, Либаво-Роменская и др.), связавших край с рынками России. Росли города, особенно Минск и Витебск. В 1898 году в Витебске был пущен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один из первых в империи электрических трамваев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Население городов было многонациональным, с преобладанием евреев.</w:t>
      </w:r>
    </w:p>
    <w:p w14:paraId="54F86A7A" w14:textId="77777777" w:rsidR="00863FEA" w:rsidRPr="008D5738" w:rsidRDefault="00863FEA">
      <w:pPr>
        <w:spacing w:before="72" w:afterAutospacing="1"/>
        <w:ind w:left="-360"/>
        <w:rPr>
          <w:rFonts w:ascii="Times New Roman" w:hAnsi="Times New Roman" w:cs="Times New Roman"/>
          <w:sz w:val="28"/>
          <w:szCs w:val="28"/>
          <w:lang w:val="ru-RU"/>
        </w:rPr>
      </w:pPr>
    </w:p>
    <w:p w14:paraId="09C51CF1" w14:textId="77777777" w:rsidR="00863FEA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Буржуазные реформы 1860–70-х годов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(земская, судебная, городская) проводились в Беларуси с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запозданием и ограничениями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из-за недоверия властей к местной элите после восстания 1863-64 гг.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Земства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были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введены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только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в 1911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году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а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выборах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использовался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сословный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а 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национально-религиозный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принциз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для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обеспечения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преобладания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русских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православных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).</w:t>
      </w:r>
    </w:p>
    <w:p w14:paraId="2A179B26" w14:textId="77777777" w:rsidR="00863FEA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</w:p>
    <w:p w14:paraId="63FF90E5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4. Революционные события 1905–1907 гг. в Беларуси. «Наша Нива» и </w:t>
      </w:r>
    </w:p>
    <w:p w14:paraId="147020C2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белорусская национальная идея в начале ХХ в.</w:t>
      </w:r>
    </w:p>
    <w:p w14:paraId="11761575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8A6F828" w14:textId="77777777" w:rsidR="00863FEA" w:rsidRPr="008D5738" w:rsidRDefault="00000000">
      <w:pPr>
        <w:rPr>
          <w:rFonts w:ascii="Times New Roman" w:eastAsia="Segoe UI" w:hAnsi="Times New Roman" w:cs="Times New Roman"/>
          <w:color w:val="0F1115"/>
          <w:sz w:val="28"/>
          <w:szCs w:val="28"/>
          <w:lang w:val="ru-RU"/>
        </w:rPr>
      </w:pP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Первая российская революция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(1905–1907)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стала реакцией на социально-экономические и политические проблемы: нерешённость аграрного и рабочего вопросов, отсутствие демократических свобод, национальный гнёт. В Беларуси революция проявилась массовыми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забастовками рабочих, крестьянскими волнениями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(разгромы помещичьих имений) и созданием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Советов рабочих депутатов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(в Минске, Витебске, Гомеле).</w:t>
      </w:r>
    </w:p>
    <w:p w14:paraId="274ACC2B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Манифест 17 октября 1905 года даровал гражданские свободы и создание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Государственной думы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От Беларуси в Думу избирались в основном кадеты и октябристы, часть которых поднимала вопрос об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автономии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края.</w:t>
      </w:r>
    </w:p>
    <w:p w14:paraId="7EA0EB17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Революция дала мощный импульс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белорусскому национальному движению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В 1906 году в Вильно начала выходить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газета «Наша Ніва»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которая стала культурным и идейным центром возрождения. Её редакторами и авторами были братья Луцкевичи, В. Ластовский, Я. Купала, Я. Колас и другие. Газета, выходившая кириллицей и латиницей, ставила главной задачей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признание существования белорусского народа, борьбу за его язык, культуру и права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Она консолидировала национальные силы, воспитывала самосознание, публиковала произведения новых белорусских писателей.</w:t>
      </w:r>
    </w:p>
    <w:p w14:paraId="703701D9" w14:textId="77777777" w:rsidR="00863FEA" w:rsidRPr="008D5738" w:rsidRDefault="00000000">
      <w:pPr>
        <w:pStyle w:val="a4"/>
        <w:shd w:val="clear" w:color="auto" w:fill="FFFFFF"/>
        <w:spacing w:before="192" w:beforeAutospacing="0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«Наша Ніва» занимала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либерально-просветительские позиции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выступая за эволюционное развитие нации в рамках демократической России. Десятилетие её работы («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нашенивский период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») стало временем формирования современной белорусской интеллигенции, литературы и чёткого оформления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белорусской национальной идеи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основанной на праве народа на самоопределение и развитие своей самобытной культуры.</w:t>
      </w:r>
    </w:p>
    <w:p w14:paraId="488FCD52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2E306CC7" w14:textId="77777777" w:rsidR="00863FEA" w:rsidRDefault="00863FE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0296F4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1.5. Национально-государственное строительство в 1917–1941 гг.</w:t>
      </w:r>
    </w:p>
    <w:p w14:paraId="6AAFC6E2" w14:textId="77777777" w:rsidR="00863FEA" w:rsidRPr="008D5738" w:rsidRDefault="00863FEA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3097774D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1. События Первой мировой войны, Февральской и Октябрьской </w:t>
      </w:r>
    </w:p>
    <w:p w14:paraId="13877729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революций на территории Беларуси. </w:t>
      </w:r>
    </w:p>
    <w:p w14:paraId="1C10F29A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28ECD2E2" w14:textId="77777777" w:rsidR="00863FEA" w:rsidRPr="008D5738" w:rsidRDefault="00000000">
      <w:pPr>
        <w:pStyle w:val="a4"/>
        <w:spacing w:beforeAutospacing="0" w:after="96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Первая мировая война (1914–1918):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Беларусь стала ареной боевых действий. В октябре 1915 года линия фронта стабилизировалась по линии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Двинск – Поставы – Сморгонь – Барановичи – Пинск</w:t>
      </w:r>
      <w:r w:rsidRPr="008D5738">
        <w:rPr>
          <w:rFonts w:eastAsia="Segoe UI"/>
          <w:color w:val="0F1115"/>
          <w:sz w:val="28"/>
          <w:szCs w:val="28"/>
          <w:lang w:val="ru-RU"/>
        </w:rPr>
        <w:t>, разделив территорию на две части.</w:t>
      </w:r>
    </w:p>
    <w:p w14:paraId="7DCE3D1C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lastRenderedPageBreak/>
        <w:t>Западная часть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(около ¼ территории) оказалась под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германской оккупацией</w:t>
      </w:r>
      <w:r w:rsidRPr="008D5738">
        <w:rPr>
          <w:rFonts w:eastAsia="Segoe UI"/>
          <w:color w:val="0F1115"/>
          <w:sz w:val="28"/>
          <w:szCs w:val="28"/>
          <w:lang w:val="ru-RU"/>
        </w:rPr>
        <w:t>, где проводилась жёсткая политика реквизиций, принудительного труда и планы колонизации.</w:t>
      </w:r>
    </w:p>
    <w:p w14:paraId="1FF4FF12" w14:textId="77777777" w:rsidR="00863FEA" w:rsidRPr="008D5738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4AC53FA2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Восточная (неоккупированная) часть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работала на оборону. Здесь наблюдались экономический упадок, рост цен, мобилизации и наплыв беженцев (около 1,3 млн человек).</w:t>
      </w:r>
    </w:p>
    <w:p w14:paraId="4A44C0D8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Война активизировала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белорусское национальное движение</w:t>
      </w:r>
      <w:r w:rsidRPr="008D5738">
        <w:rPr>
          <w:rFonts w:eastAsia="Segoe UI"/>
          <w:color w:val="0F1115"/>
          <w:sz w:val="28"/>
          <w:szCs w:val="28"/>
          <w:lang w:val="ru-RU"/>
        </w:rPr>
        <w:t>, выдвигавшее идеи возрождения ВКЛ или создания союза независимых государств.</w:t>
      </w:r>
    </w:p>
    <w:p w14:paraId="7BBF7619" w14:textId="77777777" w:rsidR="00863FEA" w:rsidRPr="008D5738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58B34FA1" w14:textId="77777777" w:rsidR="00863FEA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Февральская революция 1917 года: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Свержение самодержавия было встречено в Беларуси созданием двоевластия. Наряду с органами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Временного правительства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(губернские комиссары), формировались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Советы рабочих и солдатских депутатов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(в Минске его возглавил М. В. Фрунзе). Активизировались национальные силы, создавшие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Белорусский национальный комитет (БНК)</w:t>
      </w:r>
      <w:r w:rsidRPr="008D5738">
        <w:rPr>
          <w:rFonts w:eastAsia="Segoe UI"/>
          <w:color w:val="0F1115"/>
          <w:sz w:val="28"/>
          <w:szCs w:val="28"/>
          <w:lang w:val="ru-RU"/>
        </w:rPr>
        <w:t>, а позже –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 xml:space="preserve">Великую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Белорусскую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Раду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(ВБР)</w:t>
      </w:r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требовавшие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автономии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для</w:t>
      </w:r>
      <w:proofErr w:type="spellEnd"/>
      <w:r>
        <w:rPr>
          <w:rFonts w:eastAsia="Segoe UI"/>
          <w:color w:val="0F1115"/>
          <w:sz w:val="28"/>
          <w:szCs w:val="28"/>
        </w:rPr>
        <w:t xml:space="preserve"> Беларуси.</w:t>
      </w:r>
    </w:p>
    <w:p w14:paraId="5AD8B9C2" w14:textId="77777777" w:rsidR="00863FEA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</w:rPr>
      </w:pPr>
    </w:p>
    <w:p w14:paraId="3AA3FFA0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Октябрьская революция 1917 года: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Весть о победе большевиков в Петрограде привела к установлению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советской власти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на неоккупированной территории Беларуси. Ключевую роль сыграл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Военно-революционный комитет Западного фронта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(К. Ландер, А. Мясников), который подавил сопротивление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Комитета спасения революции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(объединение эсеров, бундовцев, меньшевиков и национальных сил). К концу ноября 1917 года власть Советов была установлена в основных городах. Высшим органом стал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Областной исполнительный комитет Западной области и фронта (Облисполкомзап)</w:t>
      </w:r>
      <w:r w:rsidRPr="008D5738">
        <w:rPr>
          <w:rFonts w:eastAsia="Segoe UI"/>
          <w:color w:val="0F1115"/>
          <w:sz w:val="28"/>
          <w:szCs w:val="28"/>
          <w:lang w:val="ru-RU"/>
        </w:rPr>
        <w:t>, подчинявшийся советскому правительству в Петрограде.</w:t>
      </w:r>
    </w:p>
    <w:p w14:paraId="63DF9DEC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5E62BC73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2. Активизация национального движения и белорусский вопрос. </w:t>
      </w:r>
    </w:p>
    <w:p w14:paraId="412DB187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Первый Всебелорусский съезд 1917 г. Провозглашение БНР. </w:t>
      </w:r>
    </w:p>
    <w:p w14:paraId="660B357F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После Октябрьской революции и публикации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«Декларации прав народов России»</w:t>
      </w:r>
      <w:r w:rsidRPr="008D5738">
        <w:rPr>
          <w:rFonts w:eastAsia="Segoe UI"/>
          <w:color w:val="0F1115"/>
          <w:sz w:val="28"/>
          <w:szCs w:val="28"/>
          <w:lang w:val="ru-RU"/>
        </w:rPr>
        <w:t>, провозглашавшей право на самоопределение, белорусское национальное движение предприняло попытку реализовать эти принципы.</w:t>
      </w:r>
    </w:p>
    <w:p w14:paraId="61647123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Первый Всебелорусский съезд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(5–18 декабря 1917 г., Минск) собрал 1872 делегата. В острой борьбе между сторонниками независимости (ВБР), автономии в составе России (Белорусский областной комитет) и советской власти, съезд принял компромиссную резолюцию. Он провозгласил себя высшей властью в крае и создал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Всебелорусский совет крестьянских, солдатских и рабочих депутатов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как временный орган, которому поручалось созвать Учредительное собрание для определения государственного строя. Однако в ночь на 18 декабря съезд был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разогнан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большевиками (Облисполкомзапом).</w:t>
      </w:r>
    </w:p>
    <w:p w14:paraId="02C88FBE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lastRenderedPageBreak/>
        <w:t>Провозглашение БНР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В условиях</w:t>
      </w:r>
      <w:proofErr w:type="gramEnd"/>
      <w:r w:rsidRPr="008D5738">
        <w:rPr>
          <w:rFonts w:eastAsia="Segoe UI"/>
          <w:color w:val="0F1115"/>
          <w:sz w:val="28"/>
          <w:szCs w:val="28"/>
          <w:lang w:val="ru-RU"/>
        </w:rPr>
        <w:t xml:space="preserve"> наступления немецких войск (февраль 1918 г.) и эвакуации советских органов в Смоленск, деятели распущенного съезда (в основном из БСГ) 21 февраля 1918 года объявили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 xml:space="preserve">Первую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Уставную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грамоту</w:t>
      </w:r>
      <w:proofErr w:type="spellEnd"/>
      <w:r>
        <w:rPr>
          <w:rFonts w:eastAsia="Segoe UI"/>
          <w:color w:val="0F1115"/>
          <w:sz w:val="28"/>
          <w:szCs w:val="28"/>
        </w:rPr>
        <w:t xml:space="preserve"> о </w:t>
      </w:r>
      <w:proofErr w:type="spellStart"/>
      <w:r>
        <w:rPr>
          <w:rFonts w:eastAsia="Segoe UI"/>
          <w:color w:val="0F1115"/>
          <w:sz w:val="28"/>
          <w:szCs w:val="28"/>
        </w:rPr>
        <w:t>переходе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власти</w:t>
      </w:r>
      <w:proofErr w:type="spellEnd"/>
      <w:r>
        <w:rPr>
          <w:rFonts w:eastAsia="Segoe UI"/>
          <w:color w:val="0F1115"/>
          <w:sz w:val="28"/>
          <w:szCs w:val="28"/>
        </w:rPr>
        <w:t xml:space="preserve"> к </w:t>
      </w:r>
      <w:proofErr w:type="spellStart"/>
      <w:r>
        <w:rPr>
          <w:rFonts w:eastAsia="Segoe UI"/>
          <w:color w:val="0F1115"/>
          <w:sz w:val="28"/>
          <w:szCs w:val="28"/>
        </w:rPr>
        <w:t>ним</w:t>
      </w:r>
      <w:proofErr w:type="spellEnd"/>
      <w:r>
        <w:rPr>
          <w:rFonts w:eastAsia="Segoe UI"/>
          <w:color w:val="0F1115"/>
          <w:sz w:val="28"/>
          <w:szCs w:val="28"/>
        </w:rPr>
        <w:t xml:space="preserve">. </w:t>
      </w:r>
      <w:r w:rsidRPr="008D5738">
        <w:rPr>
          <w:rFonts w:eastAsia="Segoe UI"/>
          <w:color w:val="0F1115"/>
          <w:sz w:val="28"/>
          <w:szCs w:val="28"/>
          <w:lang w:val="ru-RU"/>
        </w:rPr>
        <w:t>Были созданы Исполком съезда 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Народный секретариат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(правительство). После заключения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Брестского мира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(3 марта 1918 г.), по которому Беларусь была разделена, а её интересы проигнорированы, 9 марта 1918 года была принята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Вторая Уставная грамота</w:t>
      </w:r>
      <w:r w:rsidRPr="008D5738">
        <w:rPr>
          <w:rFonts w:eastAsia="Segoe UI"/>
          <w:color w:val="0F1115"/>
          <w:sz w:val="28"/>
          <w:szCs w:val="28"/>
          <w:lang w:val="ru-RU"/>
        </w:rPr>
        <w:t>, провозгласившая создание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Белорусской Народной Республики (БНР)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в границах расселения белорусов. Однако БНР не имела реальной власти, так как территория была оккупирована Германией, которая не признала республику.</w:t>
      </w:r>
    </w:p>
    <w:p w14:paraId="3E617DDB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10F34189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3. Становление белорусской государственности на советской основе </w:t>
      </w:r>
    </w:p>
    <w:p w14:paraId="0BE5EEBA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(Первое провозглашение ССРБ, ЛитБел ССР). </w:t>
      </w:r>
    </w:p>
    <w:p w14:paraId="25990F97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491E69C3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Первое провозглашение ССРБ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После</w:t>
      </w:r>
      <w:proofErr w:type="gramEnd"/>
      <w:r w:rsidRPr="008D5738">
        <w:rPr>
          <w:rFonts w:eastAsia="Segoe UI"/>
          <w:color w:val="0F1115"/>
          <w:sz w:val="28"/>
          <w:szCs w:val="28"/>
          <w:lang w:val="ru-RU"/>
        </w:rPr>
        <w:t xml:space="preserve"> ухода немецких войск (ноябрь 1918 г.) и освобождения Красной Армией части Беларуси, вопрос о государственности решили большевики. 30–31 декабря 1918 года в Смоленске прошла</w:t>
      </w:r>
      <w:r>
        <w:rPr>
          <w:rFonts w:eastAsia="Segoe UI"/>
          <w:color w:val="0F1115"/>
          <w:sz w:val="28"/>
          <w:szCs w:val="28"/>
        </w:rPr>
        <w:t> </w:t>
      </w:r>
      <w:r>
        <w:rPr>
          <w:rStyle w:val="a3"/>
          <w:rFonts w:eastAsia="Segoe UI"/>
          <w:color w:val="0F1115"/>
          <w:sz w:val="28"/>
          <w:szCs w:val="28"/>
        </w:rPr>
        <w:t>VI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 xml:space="preserve"> Северо-Западная областная конференция РКП(б)</w:t>
      </w:r>
      <w:r w:rsidRPr="008D5738">
        <w:rPr>
          <w:rFonts w:eastAsia="Segoe UI"/>
          <w:color w:val="0F1115"/>
          <w:sz w:val="28"/>
          <w:szCs w:val="28"/>
          <w:lang w:val="ru-RU"/>
        </w:rPr>
        <w:t>, объявившая себя</w:t>
      </w:r>
      <w:r>
        <w:rPr>
          <w:rFonts w:eastAsia="Segoe UI"/>
          <w:color w:val="0F1115"/>
          <w:sz w:val="28"/>
          <w:szCs w:val="28"/>
        </w:rPr>
        <w:t> </w:t>
      </w:r>
      <w:r>
        <w:rPr>
          <w:rStyle w:val="a3"/>
          <w:rFonts w:eastAsia="Segoe UI"/>
          <w:color w:val="0F1115"/>
          <w:sz w:val="28"/>
          <w:szCs w:val="28"/>
        </w:rPr>
        <w:t>I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 xml:space="preserve"> съездом Коммунистической партии (большевиков) Беларуси</w:t>
      </w:r>
      <w:r w:rsidRPr="008D5738">
        <w:rPr>
          <w:rFonts w:eastAsia="Segoe UI"/>
          <w:color w:val="0F1115"/>
          <w:sz w:val="28"/>
          <w:szCs w:val="28"/>
          <w:lang w:val="ru-RU"/>
        </w:rPr>
        <w:t>. 1 января 1919 года был обнародован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Манифест Временного рабоче-крестьянского советского правительства Беларуси</w:t>
      </w:r>
      <w:r w:rsidRPr="008D5738">
        <w:rPr>
          <w:rFonts w:eastAsia="Segoe UI"/>
          <w:color w:val="0F1115"/>
          <w:sz w:val="28"/>
          <w:szCs w:val="28"/>
          <w:lang w:val="ru-RU"/>
        </w:rPr>
        <w:t>, провозгласивший образование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Социалистической Советской Республики Белоруссии (ССРБ)</w:t>
      </w:r>
      <w:r w:rsidRPr="008D5738">
        <w:rPr>
          <w:rFonts w:eastAsia="Segoe UI"/>
          <w:color w:val="0F1115"/>
          <w:sz w:val="28"/>
          <w:szCs w:val="28"/>
          <w:lang w:val="ru-RU"/>
        </w:rPr>
        <w:t>. Столицей стал Минск.</w:t>
      </w:r>
    </w:p>
    <w:p w14:paraId="29F0E253" w14:textId="77777777" w:rsidR="00863FEA" w:rsidRPr="008D5738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06AB2749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Образование Литбел ССР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Почти</w:t>
      </w:r>
      <w:proofErr w:type="gramEnd"/>
      <w:r w:rsidRPr="008D5738">
        <w:rPr>
          <w:rFonts w:eastAsia="Segoe UI"/>
          <w:color w:val="0F1115"/>
          <w:sz w:val="28"/>
          <w:szCs w:val="28"/>
          <w:lang w:val="ru-RU"/>
        </w:rPr>
        <w:t xml:space="preserve"> сразу, по инициативе центрального советского руководства, 27 февраля 1919 года была создана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Литовско-Белорусская Советская Социалистическая Республика (Литбел)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– буферное государство в условиях начавшейся советско-польской войны. Однако уже летом 1919 года её территория была оккупирована польскими войсками, и республика фактически прекратила существование.</w:t>
      </w:r>
    </w:p>
    <w:p w14:paraId="2F674F47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5F729F1D" w14:textId="77777777" w:rsidR="00863FEA" w:rsidRDefault="00000000">
      <w:pPr>
        <w:rPr>
          <w:highlight w:val="yellow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4.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Польско-советская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война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1919–1921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гг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Второе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провозглашение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</w:p>
    <w:p w14:paraId="48F9E48C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БССР. Положение Западной Беларуси в составе Польши. </w:t>
      </w:r>
    </w:p>
    <w:p w14:paraId="752CC75A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2E04B7BE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Польско-советская война: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Война за контроль над землями бывшей Речи Посполитой привела к оккупации Польшей значительной части Беларуси, включая Минск (август 1919 г.).</w:t>
      </w:r>
    </w:p>
    <w:p w14:paraId="27980B7C" w14:textId="77777777" w:rsidR="00863FEA" w:rsidRPr="008D5738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332C88DD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Второе провозглашение БССР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После</w:t>
      </w:r>
      <w:proofErr w:type="gramEnd"/>
      <w:r w:rsidRPr="008D5738">
        <w:rPr>
          <w:rFonts w:eastAsia="Segoe UI"/>
          <w:color w:val="0F1115"/>
          <w:sz w:val="28"/>
          <w:szCs w:val="28"/>
          <w:lang w:val="ru-RU"/>
        </w:rPr>
        <w:t xml:space="preserve"> успешного контрнаступления Красной Армии летом 1920 года советская власть была восстановлена. 31 июля 1920 года в Минске вновь была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 xml:space="preserve">провозглашена Социалистическая 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lastRenderedPageBreak/>
        <w:t>Советская Республика Белоруссия (ССРБ)</w:t>
      </w:r>
      <w:r w:rsidRPr="008D5738">
        <w:rPr>
          <w:rFonts w:eastAsia="Segoe UI"/>
          <w:color w:val="0F1115"/>
          <w:sz w:val="28"/>
          <w:szCs w:val="28"/>
          <w:lang w:val="ru-RU"/>
        </w:rPr>
        <w:t>, которая с этого момента считается преемницей современной Республики Беларусь.</w:t>
      </w:r>
    </w:p>
    <w:p w14:paraId="60B6BE71" w14:textId="77777777" w:rsidR="00863FEA" w:rsidRPr="008D5738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55D313C0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Рижский мирный договор (1921):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По его итогам западная часть Беларуси с городами Гродно, Брест, Волковыск, Барановичи отошла к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Польше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43DB81D5" w14:textId="77777777" w:rsidR="00863FEA" w:rsidRPr="008D5738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13C0AD57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Положение Западной Беларуси в составе Польши: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Белорусское население подвергалось политике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полонизации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(закрытие белорусских школ, ограничение культурной деятельности), экономической дискриминации и политическому бесправию. Это вызывало сопротивление, выражавшееся в деятельности белорусских политических партий, крестьянских волнениях и создании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Коммунистической партии Западной Беларуси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411FF1D4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15A2BCD4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5. Социально-экономическое развитие БССР в 1920–1930-е гг.: </w:t>
      </w:r>
    </w:p>
    <w:p w14:paraId="23FFAE27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создание индустриально-аграрной республики. </w:t>
      </w:r>
    </w:p>
    <w:p w14:paraId="22948774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0BA083B6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1920-е гг. – НЭП и восстановление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После</w:t>
      </w:r>
      <w:proofErr w:type="gramEnd"/>
      <w:r w:rsidRPr="008D5738">
        <w:rPr>
          <w:rFonts w:eastAsia="Segoe UI"/>
          <w:color w:val="0F1115"/>
          <w:sz w:val="28"/>
          <w:szCs w:val="28"/>
          <w:lang w:val="ru-RU"/>
        </w:rPr>
        <w:t xml:space="preserve"> разрухи войн была введена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Новая экономическая политика (НЭП)</w:t>
      </w:r>
      <w:r w:rsidRPr="008D5738">
        <w:rPr>
          <w:rFonts w:eastAsia="Segoe UI"/>
          <w:color w:val="0F1115"/>
          <w:sz w:val="28"/>
          <w:szCs w:val="28"/>
          <w:lang w:val="ru-RU"/>
        </w:rPr>
        <w:t>, позволившая восстановить сельское хозяйство и мелкую промышленность. Развивалась кооперация.</w:t>
      </w:r>
    </w:p>
    <w:p w14:paraId="2BEA0384" w14:textId="77777777" w:rsidR="00863FEA" w:rsidRPr="008D5738" w:rsidRDefault="00000000">
      <w:pPr>
        <w:pStyle w:val="a4"/>
        <w:spacing w:beforeAutospacing="0" w:after="96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1930-е гг. – Индустриализация и коллективизация: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Курс на построение социализма привёл к:</w:t>
      </w:r>
    </w:p>
    <w:p w14:paraId="32D3E18C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Индустриализации: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Созданию крупной промышленности, часто с нуля. Строились заводы в Минске (станкостроительный, авторемонтный), Гомеле (сельхозмашиностроение), Витебске (швейная фабрика «Знамя индустриализации»), Орше (льнокомбинат). Республика превращалась из аграрной в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индустриально-аграрную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616DD458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Коллективизации: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Насильственному объединению крестьянских хозяйств в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колхозы</w:t>
      </w:r>
      <w:r w:rsidRPr="008D5738">
        <w:rPr>
          <w:rFonts w:eastAsia="Segoe UI"/>
          <w:color w:val="0F1115"/>
          <w:sz w:val="28"/>
          <w:szCs w:val="28"/>
          <w:lang w:val="ru-RU"/>
        </w:rPr>
        <w:t>. Сопровождалась раскулачиванием, репрессиями против зажиточных крестьян и привела к тяжелейшему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голоду в 1932–1933 годах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49D9B535" w14:textId="77777777" w:rsidR="00863FEA" w:rsidRPr="008D5738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65020858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Эти процессы коренным образом изменили социальную структуру общества, создав рабочий класс и колхозное крестьянство, но были проведены жёсткими, часто трагическими методами.</w:t>
      </w:r>
    </w:p>
    <w:p w14:paraId="10F26700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119D93FE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6. Формирование СССР, границы и административно-территориальное </w:t>
      </w:r>
    </w:p>
    <w:p w14:paraId="6341163B" w14:textId="77777777" w:rsidR="00863FEA" w:rsidRDefault="00000000">
      <w:pPr>
        <w:rPr>
          <w:highlight w:val="yellow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устройство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БССР в 1919–1939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гг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Советская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общественно-политическая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</w:p>
    <w:p w14:paraId="7E137B8F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система. </w:t>
      </w:r>
    </w:p>
    <w:p w14:paraId="4DF731BF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Формирование СССР: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30 декабря 1922 года БССР стала одной из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четырёх республик-учредителей Союза Советских Социалистических Республик (СССР)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наряду с РСФСР, УССР и ЗСФСР.</w:t>
      </w:r>
    </w:p>
    <w:p w14:paraId="4EB1F756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Территориальное устройство: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Изначально БССР состояла из 6 уездов Минской губернии. В 1924 и 1926 годах прошли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два укрупнения</w:t>
      </w:r>
      <w:r w:rsidRPr="008D5738">
        <w:rPr>
          <w:rFonts w:eastAsia="Segoe UI"/>
          <w:color w:val="0F1115"/>
          <w:sz w:val="28"/>
          <w:szCs w:val="28"/>
          <w:lang w:val="ru-RU"/>
        </w:rPr>
        <w:t xml:space="preserve">, в результате которых к БССР были присоединены значительные территории с </w:t>
      </w:r>
      <w:r w:rsidRPr="008D5738">
        <w:rPr>
          <w:rFonts w:eastAsia="Segoe UI"/>
          <w:color w:val="0F1115"/>
          <w:sz w:val="28"/>
          <w:szCs w:val="28"/>
          <w:lang w:val="ru-RU"/>
        </w:rPr>
        <w:lastRenderedPageBreak/>
        <w:t>преобладающим белорусским населением из состава РСФСР (Витебская, Гомельская, часть Смоленской губерний). Это сформировало границы, близкие к современным, но без Западной Беларуси.</w:t>
      </w:r>
    </w:p>
    <w:p w14:paraId="681D8A85" w14:textId="77777777" w:rsidR="00863FEA" w:rsidRPr="008D5738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3EAE8EEF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Советская общественно-политическая система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Утвердилась</w:t>
      </w:r>
      <w:proofErr w:type="gramEnd"/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однопартийная система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с монополией ВКП(б). Формально высшая власть принадлежала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Съездам Советов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(а затем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Верховному Совету БССР</w:t>
      </w:r>
      <w:r w:rsidRPr="008D5738">
        <w:rPr>
          <w:rFonts w:eastAsia="Segoe UI"/>
          <w:color w:val="0F1115"/>
          <w:sz w:val="28"/>
          <w:szCs w:val="28"/>
          <w:lang w:val="ru-RU"/>
        </w:rPr>
        <w:t>), но реальное управление осуществлялось через партийные комитеты. Политическая жизнь характеризовалась идеологическим контролем, ликвидацией оппозиции и началом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массовых репрессий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во второй половине 1930-х годов, которые затронули партийных, государственных деятелей, интеллигенцию и простых граждан.</w:t>
      </w:r>
    </w:p>
    <w:p w14:paraId="75195029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5CB57C88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7. Противоречия развития социально-культурной сферы в БССР 1920– </w:t>
      </w:r>
    </w:p>
    <w:p w14:paraId="3EA93A34" w14:textId="77777777" w:rsidR="00863FEA" w:rsidRPr="008D573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1930-е гг.</w:t>
      </w:r>
    </w:p>
    <w:p w14:paraId="0A34D77B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Развитие культуры в этот период носило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противоречивый характер</w:t>
      </w:r>
      <w:r w:rsidRPr="008D5738">
        <w:rPr>
          <w:rFonts w:eastAsia="Segoe UI"/>
          <w:color w:val="0F1115"/>
          <w:sz w:val="28"/>
          <w:szCs w:val="28"/>
          <w:lang w:val="ru-RU"/>
        </w:rPr>
        <w:t>:</w:t>
      </w:r>
    </w:p>
    <w:p w14:paraId="54085225" w14:textId="77777777" w:rsidR="00863FEA" w:rsidRDefault="00000000">
      <w:pPr>
        <w:pStyle w:val="a4"/>
        <w:numPr>
          <w:ilvl w:val="0"/>
          <w:numId w:val="12"/>
        </w:numPr>
        <w:spacing w:beforeAutospacing="0" w:afterAutospacing="0" w:line="336" w:lineRule="atLeast"/>
        <w:rPr>
          <w:sz w:val="28"/>
          <w:szCs w:val="28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1920-е гг. – «Беларусизация»</w:t>
      </w:r>
      <w:proofErr w:type="gramStart"/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Проводилась</w:t>
      </w:r>
      <w:proofErr w:type="gramEnd"/>
      <w:r w:rsidRPr="008D5738">
        <w:rPr>
          <w:rFonts w:eastAsia="Segoe UI"/>
          <w:color w:val="0F1115"/>
          <w:sz w:val="28"/>
          <w:szCs w:val="28"/>
          <w:lang w:val="ru-RU"/>
        </w:rPr>
        <w:t xml:space="preserve"> политика поддержки белорусского языка и культуры: создание национальной системы образования, научных и культурных учреждений (Институт белорусской культуры, Белорусский государственный университет, Государственная библиотека), расцвет литературы и искусства (творчество Я. Купалы, Я. Коласа, М. Богдановича). </w:t>
      </w:r>
      <w:proofErr w:type="spellStart"/>
      <w:r>
        <w:rPr>
          <w:rFonts w:eastAsia="Segoe UI"/>
          <w:color w:val="0F1115"/>
          <w:sz w:val="28"/>
          <w:szCs w:val="28"/>
        </w:rPr>
        <w:t>Это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было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время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национально-культурного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ренессанса</w:t>
      </w:r>
      <w:proofErr w:type="spellEnd"/>
      <w:r>
        <w:rPr>
          <w:rFonts w:eastAsia="Segoe UI"/>
          <w:color w:val="0F1115"/>
          <w:sz w:val="28"/>
          <w:szCs w:val="28"/>
        </w:rPr>
        <w:t>.</w:t>
      </w:r>
    </w:p>
    <w:p w14:paraId="3BFF05A4" w14:textId="77777777" w:rsidR="00863FEA" w:rsidRPr="008D5738" w:rsidRDefault="00000000">
      <w:pPr>
        <w:pStyle w:val="a4"/>
        <w:numPr>
          <w:ilvl w:val="0"/>
          <w:numId w:val="12"/>
        </w:numPr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1930-е гг. – Свёртывание белорусизации и идеологический контроль: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С усилением сталинского режима политика «белорусизации» была осуждена как «национал-демократизм». Началось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свёртывание национальных форм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в культуре, усиление цензуры 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репрессии против национальной интеллигенции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(многие писатели, учёные, деятели культуры были репрессированы или погибли). Культура была поставлена на службу социалистической идеологии и пропаганде, что сдерживало её свободное развитие, хотя формальная инфраструктура (театры, музеи, образование) расширялась. Таким образом, прогресс в ликвидации неграмотности и создании системы образования сочетался с жёстким идеологическим диктатом и унификацией культурной жизни.</w:t>
      </w:r>
    </w:p>
    <w:p w14:paraId="4E5D799C" w14:textId="77777777" w:rsidR="00863FEA" w:rsidRDefault="00863FEA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</w:p>
    <w:p w14:paraId="466776B9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1.6. Великая Отечественная война – ключевое событие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новейшей истории </w:t>
      </w:r>
    </w:p>
    <w:p w14:paraId="53AF7AEF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7175C2E9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1. Причины Второй мировой войны. Воссоединение Западной Беларуси с </w:t>
      </w:r>
    </w:p>
    <w:p w14:paraId="272CB19C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БССР. </w:t>
      </w:r>
    </w:p>
    <w:p w14:paraId="1A3DF31E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сновными причинами войны стали кризис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Версальско-Вашингтонской системы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, приведший к росту реваншизма в Германии,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политика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«умиротворения агрессора»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западных держав и экспансионистская программа нацистской Германии.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23 августа 1939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был подписан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пакт Молотова-Риббентропа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что позволило СССР отсрочить вступление в войну.</w:t>
      </w:r>
    </w:p>
    <w:p w14:paraId="75139CBB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 нападения Германии на Польшу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1 сентября 1939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начала Второй мировой войны,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17 сентября 1939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Красная Армия вступила на территорию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Западной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Беларуси,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что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привело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к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её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воссоединению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с БССР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 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ноябре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того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же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года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Это событие рассматривается как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акт исторической справедливости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восстановивший единство белорусского народа.</w:t>
      </w:r>
    </w:p>
    <w:p w14:paraId="470710E0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1FB3B85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2. Нападение фашистской Германии на СССР. Оборонительные бои на </w:t>
      </w:r>
    </w:p>
    <w:p w14:paraId="6BB3AFBC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территории Беларуси летом 1941 г. </w:t>
      </w:r>
    </w:p>
    <w:p w14:paraId="25314A83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22 июня 1941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Германия вероломно напала на СССР. Беларусь, оказавшись на направлении главного удара группы армий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«Центр»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 первых дней войны стала ареной тяжёлых оборонительных боёв. Героическое сопротивление оказали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защитники Брестской крепости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пограничники, лётчики (подвиг экипажа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Николая Гастелло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). Несмотря на упорную оборону Минска, Могилёва и Гомеля, 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началу сентября 1941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вся территория Беларуси была оккупирована. Сопротивление лета 1941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сорвало планы немецкого «блицкрига»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6F2E8F8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4D8D8FF9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3. Оккупационный режим в Беларуси (1941–1944 гг.). Немецко- </w:t>
      </w:r>
    </w:p>
    <w:p w14:paraId="5DFE67CA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фашистский геноцид, демографические потери Беларуси в войне и </w:t>
      </w:r>
    </w:p>
    <w:p w14:paraId="2C0DBEC4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Холокост. </w:t>
      </w:r>
    </w:p>
    <w:p w14:paraId="55A3E6BB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На оккупированной территории был установлен жестокий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террористический режим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, направленный на уничтожение </w:t>
      </w:r>
      <w:proofErr w:type="gramStart"/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населения согласно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плану</w:t>
      </w:r>
      <w:proofErr w:type="gramEnd"/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«Ост»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Беларусь была расчленена на несколько административных частей. Политика геноцида включала:</w:t>
      </w:r>
    </w:p>
    <w:p w14:paraId="2F5C6973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Карательные операции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(свыше 140), в ходе которых было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сожжено более 5 тысяч деревень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включая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Хатынь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(22 марта 1943 г.).</w:t>
      </w:r>
    </w:p>
    <w:p w14:paraId="640A8FF9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Создание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лагерей смерти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(крупнейший 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Тростенец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).</w:t>
      </w:r>
    </w:p>
    <w:p w14:paraId="70E19748" w14:textId="77777777" w:rsidR="00863FEA" w:rsidRDefault="00000000">
      <w:pPr>
        <w:pStyle w:val="a4"/>
        <w:spacing w:beforeAutospacing="0" w:afterAutospacing="0"/>
        <w:rPr>
          <w:sz w:val="28"/>
          <w:szCs w:val="28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Холокост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 целенаправленное уничтожение еврейского населения.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br/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Общие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демографические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потери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Беларуси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составили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около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3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миллионов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человек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 –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каждого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третьего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жителя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6D2FEFEC" w14:textId="77777777" w:rsidR="00863FEA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</w:p>
    <w:p w14:paraId="24BDFE73" w14:textId="77777777" w:rsidR="00863FEA" w:rsidRPr="008D5738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Размах и значение партизанского и подпольного движения в Беларуси. </w:t>
      </w:r>
    </w:p>
    <w:p w14:paraId="7E09576F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Беларусь стала краем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всенародного партизанского сопротивления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К 1944 году в партизанских отрядах сражалось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свыше 374 тысяч человек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в подполье 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более 70 тысяч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Движение координировалось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Центральным и Белорусским штабами партизанского движения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. Партизаны контролировали целые районы, наносили удары по коммуникациям,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проводили масштабные операции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«Рельсовая война»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«Концерт»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Минское подполье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осуществило ликвидацию гауляйтера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Вильгельма Кубе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(1943). Партизанская борьба стала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одним из решающих факторов победы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0ED274F5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23D98716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5. Участие белорусов в ключевых сражениях Великой Отечественной </w:t>
      </w:r>
    </w:p>
    <w:p w14:paraId="26CB8824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войны. </w:t>
      </w:r>
    </w:p>
    <w:p w14:paraId="739B4FB6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Около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1,3 миллиона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уроженцев Беларуси сражались на всех фронтах. Они проявили героизм в битвах за Ленинград, Сталинград, на Курской дуге.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448 человек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удостоены звания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Героя Советского Союза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четверо получили это звание дважды. Белорусы также участвовали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европейском движении Сопротивления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9BF2A5B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4606EC6A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6. Освобождение Беларуси. Белорусская стратегическая наступательная </w:t>
      </w:r>
    </w:p>
    <w:p w14:paraId="0DB8E9C1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операция «Багратион». </w:t>
      </w:r>
    </w:p>
    <w:p w14:paraId="7EAFBE4A" w14:textId="77777777" w:rsidR="00863FEA" w:rsidRDefault="00000000">
      <w:pPr>
        <w:pStyle w:val="a4"/>
        <w:shd w:val="clear" w:color="auto" w:fill="FFFFFF"/>
        <w:spacing w:before="192" w:beforeAutospacing="0" w:after="192" w:afterAutospacing="0"/>
        <w:rPr>
          <w:color w:val="000000"/>
          <w:sz w:val="28"/>
          <w:szCs w:val="28"/>
          <w:highlight w:val="yellow"/>
          <w:lang w:bidi="ar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Решающей стала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Белорусская стратегическая наступательная операция «Багратион»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(23 июня – 29 августа 1944 г.). В результате была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разгромлена группа армий «Центр»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Минск был освобождён 3 июля 1944 года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. К концу августа территория республики была полностью очищена от оккупантов.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Успеху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операции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способствовала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тесная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координация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действий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армии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партизан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3A870223" w14:textId="77777777" w:rsidR="00863FEA" w:rsidRPr="008D5738" w:rsidRDefault="00000000">
      <w:pPr>
        <w:pStyle w:val="a4"/>
        <w:numPr>
          <w:ilvl w:val="0"/>
          <w:numId w:val="13"/>
        </w:numPr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color w:val="000000"/>
          <w:sz w:val="28"/>
          <w:szCs w:val="28"/>
          <w:highlight w:val="yellow"/>
          <w:lang w:val="ru-RU" w:bidi="ar"/>
        </w:rPr>
        <w:t xml:space="preserve">Вклад белорусского народа в Победу. </w:t>
      </w:r>
    </w:p>
    <w:p w14:paraId="19D852A4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color w:val="000000"/>
          <w:sz w:val="28"/>
          <w:szCs w:val="28"/>
          <w:highlight w:val="yellow"/>
          <w:lang w:val="ru-RU" w:bidi="ar"/>
        </w:rPr>
        <w:br/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Вклад белорусского народа в Победу носил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всенародный характер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включал участие в боевых действиях,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массовое партизанское движение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героический труд в советском тылу. Этот подвиг был оплачен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невероятно высокой ценой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 гибелью миллионов людей и тотальным разрушением.</w:t>
      </w:r>
    </w:p>
    <w:p w14:paraId="5DDE7241" w14:textId="77777777" w:rsidR="00863FEA" w:rsidRPr="008D5738" w:rsidRDefault="00863FEA">
      <w:pPr>
        <w:rPr>
          <w:highlight w:val="yellow"/>
          <w:lang w:val="ru-RU"/>
        </w:rPr>
      </w:pPr>
    </w:p>
    <w:p w14:paraId="470BE000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8. Великая Отечественная война в исторической памяти белорусов.</w:t>
      </w:r>
    </w:p>
    <w:p w14:paraId="29E608F1" w14:textId="77777777" w:rsidR="00863FEA" w:rsidRPr="008D5738" w:rsidRDefault="00000000">
      <w:pPr>
        <w:pStyle w:val="a4"/>
        <w:shd w:val="clear" w:color="auto" w:fill="FFFFFF"/>
        <w:spacing w:before="192" w:beforeAutospacing="0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Великая Отечественная война 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центральное событие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исторической памяти белорусов, символ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величайшей трагедии и величайшей победы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Память о войне увековечена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государственном празднике – Дне Независимости (3 июля)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в мемориальных комплексах (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Брестская крепость-герой, Хатынь, Курган Славы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), в новом здании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Белорусского государственного музея истории Великой Отечественной войны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Сохранение этой памяти 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основа патриотизма и национальной идентичности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66D55545" w14:textId="77777777" w:rsidR="00863FEA" w:rsidRDefault="00863FE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FFF234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1.7. Восстановление и послевоенная модернизация БССР</w:t>
      </w:r>
    </w:p>
    <w:p w14:paraId="5166FE2A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5F22D3B8" w14:textId="77777777" w:rsidR="00863FEA" w:rsidRDefault="00000000">
      <w:pPr>
        <w:numPr>
          <w:ilvl w:val="0"/>
          <w:numId w:val="14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lastRenderedPageBreak/>
        <w:t xml:space="preserve">БССР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на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международной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арене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. </w:t>
      </w:r>
    </w:p>
    <w:p w14:paraId="20FBD286" w14:textId="77777777" w:rsidR="00863FEA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</w:p>
    <w:p w14:paraId="4E3C68FD" w14:textId="77777777" w:rsidR="00863FEA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После Второй мировой войны международный статус БССР изменился. Согласно закону Верховного Совета СССР от 1 февраля 1944 г., республика получила возможность вступать в дипломатические отношения с другими странами. В марте 1944 г. создан Народный комиссариат иностранных дел БССР (в 1946 г. – министерство).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27 апреля 1945 г. БССР стала учредителем ООН</w:t>
      </w:r>
      <w:r>
        <w:rPr>
          <w:rFonts w:ascii="Times New Roman" w:hAnsi="Times New Roman"/>
          <w:sz w:val="28"/>
          <w:szCs w:val="28"/>
          <w:lang w:val="ru-RU"/>
        </w:rPr>
        <w:t xml:space="preserve"> благодаря вкладу в победу и потерям. Делегация во главе с К.В. Киселевым подписала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Устав ООН 26 июня 1945 </w:t>
      </w:r>
      <w:proofErr w:type="gramStart"/>
      <w:r>
        <w:rPr>
          <w:rFonts w:ascii="Times New Roman" w:hAnsi="Times New Roman"/>
          <w:b/>
          <w:bCs/>
          <w:sz w:val="28"/>
          <w:szCs w:val="28"/>
          <w:lang w:val="ru-RU"/>
        </w:rPr>
        <w:t>г</w:t>
      </w:r>
      <w:r>
        <w:rPr>
          <w:rFonts w:ascii="Times New Roman" w:hAnsi="Times New Roman"/>
          <w:sz w:val="28"/>
          <w:szCs w:val="28"/>
          <w:lang w:val="ru-RU"/>
        </w:rPr>
        <w:t>..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Участие в ООН позволило выступать с инициативами (например, о выдаче военных преступников в 1946 г.), но под контролем центра. В 1947 г. К.В. Киселев подписал мирные договоры с Болгарией, Италией и др. БССР избрана в Экономический и Социальный Совет ООН (1947 г.). С середины 1950-х возможности расширились: открыто Постоянное представительство при ООН (1958 г.), БССР – непостоянный член Совета Безопасности ООН. За 1950–1960-е гг. БССР – автор 10 проектов резолюций по разоружению. Международная деятельность способствовала интересу к белорусской истории и культуре, дипломатическому опыту.</w:t>
      </w:r>
    </w:p>
    <w:p w14:paraId="4258162A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7426BB67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2. Восстановление и развитие национальной экономики Беларуси в первое </w:t>
      </w:r>
    </w:p>
    <w:p w14:paraId="6F3EB0C4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послевоенное десятилетие. Особенности политической жизни. </w:t>
      </w:r>
    </w:p>
    <w:p w14:paraId="6ED1C223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396C1F97" w14:textId="77777777" w:rsidR="00863FEA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Восстановление народного хозяйства БССР проходило в условиях потерь: уничтожено 209 городов, &gt;5 тыс. деревень, 2,2–3 млн погибших, 50% богатства. Помощь от СССР: репарации, 1,7 млрд руб. в 1944–1945 гг. Реконструкция – в IV пятилетке (1946–1950), акцент на энергетику, машиностроение. Валовая продукция промышленности превысила довоенную на 20% к 1950 г., но легкая и пищевая отрасли отставали. В сельском хозяйстве: коллективизация в западных районах (1949–1950), низкая урожайность (5–7 ц/га зерна), укрупнение колхозов. Кадры: пополнение за счет партизан (К.Т. Мазуров, П.М. Машеров). Жилищное строительство: 2 млн переселены из землянок. Здравоохранение: сеть восстановлена к 1949 г. Политическая жизнь: выборы в Советы (1946–1948), роль КП(б)Б, репрессии (замена П. Пономаренко на Н. Гусарова в 1947 г., затем Н. Патоличева). Денежная реформа (1947) снизила цены, но дефицит сохранился.</w:t>
      </w:r>
    </w:p>
    <w:p w14:paraId="45B3EE95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0009C565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3. Общественно-политическая жизнь и попытки реформирования </w:t>
      </w:r>
    </w:p>
    <w:p w14:paraId="0FE06ADD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экономики во второй половине 1950-х – первой половине 1960-х гг. </w:t>
      </w:r>
    </w:p>
    <w:p w14:paraId="76A4C177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3BFBA1B9" w14:textId="77777777" w:rsidR="00863FEA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После смерти И. Сталина (1953) под руководством Н.С. Хрущева началась «оттепель»: демократизация, XX съезд КПСС (1956) осудил культ личности. В БССР реабилитировано &gt;29 тыс. человек (1956–1962). Расширены права республик: решение вопросов административного устройства (1957), капиталовложений. Укреплена роль Советов, прокуратуры. Профсоюзы: 1,3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млн членов к 1959 г. ЛКСМБ: 600 тыс. членов (1958), освоение целины. Экономика: социальная переориентация (1953), совнархозы вместо министерств (1957). Промышленность: опережающий рост (машиностроение, химия), Минский автозавод, тракторный завод. За 1950-е валовая продукция выросла в 2,5 раза. Сельское хозяйство: Продовольственная программа (1953), рост ассигнований на 62% (1954). Но реформы не завершены, кризис нарастал.</w:t>
      </w:r>
    </w:p>
    <w:p w14:paraId="1210D11F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5ACF2152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4. Нарастание застойных явлений в БССР в 1970-х – первой половине </w:t>
      </w:r>
    </w:p>
    <w:p w14:paraId="6FD9DF1E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1980-х гг. </w:t>
      </w:r>
    </w:p>
    <w:p w14:paraId="0B4AFC91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767B8667" w14:textId="77777777" w:rsidR="00863FEA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 руководством Л.И. Брежнева (с 1964) – «застой»: консерватизм, централизация. Реформы 1965: хозрасчет, стимулы, но свёрнуты. Промышленность: 12% рост (1966–1970), 78 предприятий, химия, нефтехимия (Солигорск, Полоцк). Сельское хозяйство: рост, но экстенсивный. Доходы выросли в 1,8 раза (1970), пенсии колхозникам (1964). Жильё: 90 тыс. квартир ежегодно. П.М. Машеров (1965–1980): БССР – «сборочный цех» СССР, ВПК (БелОМО, МПОВТ). Но упадок культуры, языка. К 1980-м: снижение темпов, дефицит, отставание от Запада. Конституция БССР (1978) копировала СССР, усилила роль КПБ.</w:t>
      </w:r>
    </w:p>
    <w:p w14:paraId="7B2154E6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739302ED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5. Общественно-политические процессы в БССР во второй половине </w:t>
      </w:r>
    </w:p>
    <w:p w14:paraId="6D8C2CD4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1980-х – начале 1990-х гг.</w:t>
      </w:r>
    </w:p>
    <w:p w14:paraId="241CF993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349AB953" w14:textId="77777777" w:rsidR="00863FEA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Под М.С. Горбачевым (1985) –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«перестройка»</w:t>
      </w:r>
      <w:r>
        <w:rPr>
          <w:rFonts w:ascii="Times New Roman" w:hAnsi="Times New Roman"/>
          <w:sz w:val="28"/>
          <w:szCs w:val="28"/>
          <w:lang w:val="ru-RU"/>
        </w:rPr>
        <w:t xml:space="preserve">: ускорение, гласность. Экономика: хозрасчет, кооперативы (1988). Но кризис: Чернобыль (26 апреля 1986, 2,1 млн пострадавших, потери 235 млрд долл.). Политика: изменения в Конституцию СССР (1988), съезд народных депутатов. В БССР: выборы (1990), реабилитация, многопартийность (1990). Белорусский народный фронт (1988) – за независимость. Референдум СССР (март 1991): 83% за сохранение. Забастовки (апрель 1991). Августовский путч (1991) – БССР стала независимой 25 августа 1991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г..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Соглашение о СНГ (8 декабря 1991).</w:t>
      </w:r>
    </w:p>
    <w:p w14:paraId="238FFACD" w14:textId="77777777" w:rsidR="00863FEA" w:rsidRDefault="00863FEA">
      <w:pPr>
        <w:rPr>
          <w:rFonts w:ascii="Times New Roman" w:hAnsi="Times New Roman"/>
          <w:sz w:val="28"/>
          <w:szCs w:val="28"/>
          <w:lang w:val="ru-RU"/>
        </w:rPr>
      </w:pPr>
    </w:p>
    <w:p w14:paraId="4A30E4E6" w14:textId="77777777" w:rsidR="00863FEA" w:rsidRDefault="00000000">
      <w:pPr>
        <w:jc w:val="center"/>
      </w:pP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Лекция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1.8.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Этапы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развития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независимой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Республики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Беларусь</w:t>
      </w:r>
      <w:proofErr w:type="spellEnd"/>
    </w:p>
    <w:p w14:paraId="61FBBC5F" w14:textId="77777777" w:rsidR="00863FEA" w:rsidRPr="008D5738" w:rsidRDefault="00000000">
      <w:pPr>
        <w:numPr>
          <w:ilvl w:val="0"/>
          <w:numId w:val="15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Распад СССР. Политический и хозяйственный кризис. </w:t>
      </w:r>
    </w:p>
    <w:p w14:paraId="58C0855E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5AA9FE20" w14:textId="77777777" w:rsidR="00863FEA" w:rsidRPr="008D573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Распад СССР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стал итогом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перестройки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М.С. Горбачёв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>, 1985–1991), экономического кризиса, национальных движений и августовского путча ГКЧП (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19–21 августа 1991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8 декабря 1991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Беловежской пуще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лидеры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Беларуси (С. Шушкевич)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России (Б. Ельцин)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Украины (Л. Кравчук)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подписали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Беловежские соглашения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о прекращении существования СССР и создании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СНГ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25 декабря 1991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СССР официально прекратил существование. В Беларуси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25 августа 1991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Верховный Совет принял Декларацию о государственном суверенитете как конституционный закон, а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19 сентября 1991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республика получила название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 xml:space="preserve">Республика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lastRenderedPageBreak/>
        <w:t>Беларусь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, утверждены новые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государственные символы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(бело-красно-белый флаг и герб «Погоня»).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1991–1994 гг.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период тяжёлого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политического и экономического кризиса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: гиперинфляция (в 1993 г. – 2000%), падение производства на 35–40%, рост безработицы, разрыв хозяйственных связей. Правительство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В. Кебича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проводило осторожную приватизацию, сохраняя значительную долю госсобственности. Политическая борьба: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БНФ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(З. Позняк) требовал ускоренной независимости и разрыва с Россией, коммунистическая номенклатура и часть общества – сохранения союза с Россией.</w:t>
      </w:r>
    </w:p>
    <w:p w14:paraId="733A029F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36B1D1BA" w14:textId="77777777" w:rsidR="00863FEA" w:rsidRPr="008D5738" w:rsidRDefault="00000000">
      <w:pPr>
        <w:numPr>
          <w:ilvl w:val="0"/>
          <w:numId w:val="15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От парламентской к президентской республике. </w:t>
      </w:r>
    </w:p>
    <w:p w14:paraId="277D266F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0AD4D06" w14:textId="77777777" w:rsidR="00863FEA" w:rsidRDefault="00000000">
      <w:pPr>
        <w:rPr>
          <w:rFonts w:ascii="Times New Roman" w:hAnsi="Times New Roman" w:cs="Times New Roman"/>
          <w:sz w:val="28"/>
          <w:szCs w:val="28"/>
        </w:rPr>
      </w:pP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марте 1994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принята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первая Конституция независимой Беларуси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парламентско-президентская республика.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10 июля 1994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в результате первых президентских выборов (2-й тур)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А.Г. Лукашенко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одержал победу (80,1% голосов).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1995–1996 гг.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референдумы: о русском языке как втором государственном, экономической интеграции с Россией, новых госсимволах (красно-зелёный флаг, герб с изменённым «Погоней»).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Ноябрь 1996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конституционный кризис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и референдум: 70,5% проголосовали за президентский проект Конституции. Введена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президентская республика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с сильной властью президента: право роспуска парламента, назначения судей, издания декретов с силой закона. Срок полномочий Лукашенко продлён до 2001 г.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1999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«исчезновения» оппозиционеров (В. Гончар, Ю. Захаренко и др.).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2004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референдум об отмене ограничения на количество сроков президента.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2010, 2015, 2020 гг.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президентские выборы сопровождались протестами оппозиции и обвинениями в фальсификациях.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sz w:val="28"/>
          <w:szCs w:val="28"/>
        </w:rPr>
        <w:t>2020 г.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массовые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протесты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подавленные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властями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E80513" w14:textId="77777777" w:rsidR="00863FEA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</w:p>
    <w:p w14:paraId="1B39A038" w14:textId="77777777" w:rsidR="00863FEA" w:rsidRPr="008D5738" w:rsidRDefault="00000000">
      <w:pPr>
        <w:numPr>
          <w:ilvl w:val="0"/>
          <w:numId w:val="15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Развитие Беларуси в </w:t>
      </w: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XXI</w:t>
      </w: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 века.</w:t>
      </w:r>
    </w:p>
    <w:p w14:paraId="6D937E53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47966772" w14:textId="77777777" w:rsidR="00863FEA" w:rsidRPr="008D5738" w:rsidRDefault="00000000">
      <w:pPr>
        <w:spacing w:before="192" w:after="192"/>
        <w:rPr>
          <w:rFonts w:ascii="Times New Roman" w:hAnsi="Times New Roman" w:cs="Times New Roman"/>
          <w:sz w:val="28"/>
          <w:szCs w:val="28"/>
          <w:lang w:val="ru-RU"/>
        </w:rPr>
      </w:pP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1999–2006 гг.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создание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Союзного государства Беларуси и России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(договор 1999 г.). Экономическая модель: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социально ориентированная рыночная экономика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с доминированием государства (70–80% ВВП). Льготные энергоносители из России, сохранение крупных предприятий (МАЗ, БелАЗ, МТЗ, нефтехимия).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2000-е – 2010-е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стабильный рост ВВП (в среднем 7% в год до 2014), рост зарплат, снижение бедности.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2014–2015 гг.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ухудшение отношений с Россией (нефтегазовые конфликты), начало диверсификации внешней политики.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2010-е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развитие </w:t>
      </w:r>
      <w:r>
        <w:rPr>
          <w:rStyle w:val="a3"/>
          <w:rFonts w:ascii="Times New Roman" w:hAnsi="Times New Roman" w:cs="Times New Roman"/>
          <w:sz w:val="28"/>
          <w:szCs w:val="28"/>
        </w:rPr>
        <w:t>IT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-сектора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ПВТ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, создан в 2005 г., резидентство &gt;1000 компаний, экспорт &gt;$3 млрд к 2021 г.).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2020–2025 гг.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после выборов 2020 г. и протестов: жёсткое подавление оппозиции, санкции Запада, сближение с Россией и Китаем.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Февраль 2022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референдум: отказ от безъядерного статуса, размещение российского ядерного оружия.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2022–2025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глубокая интеграция с РФ (28 союзных программ), участие в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ОДКБ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ЕАЭС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ШОС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(член с 2024). Экономика: 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преодоление санкций через параллельный импорт, рост ВПК, сохранение социальной стабильности (зарплаты, пенсии).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2025 г.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– очередные президентские выборы. Беларусь остаётся единственной в Европе с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президентской формой правления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D5738">
        <w:rPr>
          <w:rStyle w:val="a3"/>
          <w:rFonts w:ascii="Times New Roman" w:hAnsi="Times New Roman" w:cs="Times New Roman"/>
          <w:sz w:val="28"/>
          <w:szCs w:val="28"/>
          <w:lang w:val="ru-RU"/>
        </w:rPr>
        <w:t>сильной социальной ориентацией</w:t>
      </w:r>
      <w:r w:rsidRPr="008D5738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государства при сохранении суверенитета и многовекторности в рамках стратегического союза с Россией.</w:t>
      </w:r>
    </w:p>
    <w:p w14:paraId="271E04BC" w14:textId="77777777" w:rsidR="00863FEA" w:rsidRDefault="00863FE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902634" w14:textId="77777777" w:rsidR="00863FEA" w:rsidRPr="008D5738" w:rsidRDefault="00000000">
      <w:pPr>
        <w:pStyle w:val="a7"/>
        <w:jc w:val="center"/>
        <w:rPr>
          <w:b/>
          <w:bCs/>
          <w:lang w:val="ru-RU"/>
        </w:rPr>
      </w:pPr>
      <w:r w:rsidRPr="008D5738">
        <w:rPr>
          <w:b/>
          <w:bCs/>
          <w:lang w:val="ru-RU"/>
        </w:rPr>
        <w:t>Тема 2. Основы государственного устройства Республики Беларусь.</w:t>
      </w:r>
    </w:p>
    <w:p w14:paraId="59FE1591" w14:textId="77777777" w:rsidR="00863FEA" w:rsidRPr="008D5738" w:rsidRDefault="00000000">
      <w:pPr>
        <w:pStyle w:val="a5"/>
        <w:rPr>
          <w:b/>
          <w:bCs/>
          <w:lang w:val="ru-RU"/>
        </w:rPr>
      </w:pPr>
      <w:r w:rsidRPr="008D5738">
        <w:rPr>
          <w:b/>
          <w:bCs/>
          <w:lang w:val="ru-RU"/>
        </w:rPr>
        <w:t xml:space="preserve">Лекция 2.1. Конституция как основной закон государства. </w:t>
      </w:r>
    </w:p>
    <w:p w14:paraId="77C9C063" w14:textId="77777777" w:rsidR="00863FEA" w:rsidRPr="008D5738" w:rsidRDefault="00863FEA">
      <w:pPr>
        <w:pStyle w:val="a5"/>
        <w:rPr>
          <w:b/>
          <w:bCs/>
          <w:lang w:val="ru-RU"/>
        </w:rPr>
      </w:pPr>
    </w:p>
    <w:p w14:paraId="68C7C8CD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1. Формирование правовых традиций в Беларуси. «Русская Правда» и </w:t>
      </w:r>
    </w:p>
    <w:p w14:paraId="5BDCB8E4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Статуты ВКЛ. </w:t>
      </w:r>
    </w:p>
    <w:p w14:paraId="170817E2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279C2EA0" w14:textId="77777777" w:rsidR="00863FEA" w:rsidRDefault="00000000">
      <w:p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Правовые традиции белорусских земель уходят в эпоху Киевской Руси. Первым крупным правовым памятником стала «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Русская Правда</w:t>
      </w:r>
      <w:r>
        <w:rPr>
          <w:rFonts w:ascii="Times New Roman" w:hAnsi="Times New Roman"/>
          <w:sz w:val="28"/>
          <w:szCs w:val="28"/>
          <w:lang w:val="ru-RU"/>
        </w:rPr>
        <w:t xml:space="preserve">» – свод норм обычного права, регулировавший имущественные отношения, преступления и наказания. </w:t>
      </w:r>
    </w:p>
    <w:p w14:paraId="7768515F" w14:textId="77777777" w:rsidR="00863FEA" w:rsidRDefault="00000000">
      <w:p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Высшей точкой правового развития стало Великое княжество Литовское. Здесь сформировалась уникальная правовая система на основе синтеза славянских и западноевропейских традиций. Ключевые памятники:  </w:t>
      </w:r>
    </w:p>
    <w:p w14:paraId="1B17E3EB" w14:textId="77777777" w:rsidR="00863FEA" w:rsidRDefault="00000000">
      <w:pPr>
        <w:numPr>
          <w:ilvl w:val="0"/>
          <w:numId w:val="16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Привилей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1447 года </w:t>
      </w:r>
      <w:r>
        <w:rPr>
          <w:rFonts w:ascii="Times New Roman" w:hAnsi="Times New Roman"/>
          <w:sz w:val="28"/>
          <w:szCs w:val="28"/>
          <w:lang w:val="ru-RU"/>
        </w:rPr>
        <w:t xml:space="preserve">Казимира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Ягеллончика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– первый документ, закрепивший равенство прав шляхты независимо от происхождения.  </w:t>
      </w:r>
    </w:p>
    <w:p w14:paraId="0ED3E1BD" w14:textId="77777777" w:rsidR="00863FEA" w:rsidRDefault="00000000">
      <w:pPr>
        <w:numPr>
          <w:ilvl w:val="0"/>
          <w:numId w:val="16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Статут ВКЛ 1529 года</w:t>
      </w:r>
      <w:r>
        <w:rPr>
          <w:rFonts w:ascii="Times New Roman" w:hAnsi="Times New Roman"/>
          <w:sz w:val="28"/>
          <w:szCs w:val="28"/>
          <w:lang w:val="ru-RU"/>
        </w:rPr>
        <w:t xml:space="preserve"> (первый, на старобелорусском языке) – систематизировал уголовное, гражданское и процессуальное право.  </w:t>
      </w:r>
    </w:p>
    <w:p w14:paraId="021AA2EF" w14:textId="77777777" w:rsidR="00863FEA" w:rsidRDefault="00000000">
      <w:pPr>
        <w:numPr>
          <w:ilvl w:val="0"/>
          <w:numId w:val="16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Статут ВКЛ 1566 года</w:t>
      </w:r>
      <w:r>
        <w:rPr>
          <w:rFonts w:ascii="Times New Roman" w:hAnsi="Times New Roman"/>
          <w:sz w:val="28"/>
          <w:szCs w:val="28"/>
          <w:lang w:val="ru-RU"/>
        </w:rPr>
        <w:t xml:space="preserve"> (второй) – расширил права шляхты, ввёл принцип «не пойман – не виноват».  </w:t>
      </w:r>
    </w:p>
    <w:p w14:paraId="12D367AA" w14:textId="77777777" w:rsidR="00863FEA" w:rsidRDefault="00000000">
      <w:pPr>
        <w:numPr>
          <w:ilvl w:val="0"/>
          <w:numId w:val="16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Статут ВКЛ 1588 года</w:t>
      </w:r>
      <w:r>
        <w:rPr>
          <w:rFonts w:ascii="Times New Roman" w:hAnsi="Times New Roman"/>
          <w:sz w:val="28"/>
          <w:szCs w:val="28"/>
          <w:lang w:val="ru-RU"/>
        </w:rPr>
        <w:t xml:space="preserve"> (третий) – самый совершенный, действовал до 1840 г., переведён на латынь, польский, немецкий, русский языки. Статут 1588 г. закрепил сословную монархию, независимость суда, неприкосновенность шляхетской собственности и был одним из самых прогрессивных кодексов Европы XVI века.</w:t>
      </w:r>
    </w:p>
    <w:p w14:paraId="0B2C8551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7474E0B0" w14:textId="77777777" w:rsidR="00863FEA" w:rsidRDefault="00000000">
      <w:pPr>
        <w:numPr>
          <w:ilvl w:val="0"/>
          <w:numId w:val="14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Законодательство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периода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Российской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империи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. </w:t>
      </w:r>
    </w:p>
    <w:p w14:paraId="4773002C" w14:textId="77777777" w:rsidR="00863FEA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</w:p>
    <w:p w14:paraId="6465CD60" w14:textId="77777777" w:rsidR="00863FEA" w:rsidRDefault="00000000">
      <w:p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После трёх разделов Речи Посполитой (1772, 1793, 1795)</w:t>
      </w:r>
      <w:r>
        <w:rPr>
          <w:rFonts w:ascii="Times New Roman" w:hAnsi="Times New Roman"/>
          <w:sz w:val="28"/>
          <w:szCs w:val="28"/>
          <w:lang w:val="ru-RU"/>
        </w:rPr>
        <w:t xml:space="preserve"> белорусские земли вошли в состав Российской империи.  </w:t>
      </w:r>
    </w:p>
    <w:p w14:paraId="4AD90645" w14:textId="77777777" w:rsidR="00863FEA" w:rsidRDefault="00000000">
      <w:pPr>
        <w:numPr>
          <w:ilvl w:val="0"/>
          <w:numId w:val="17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1795–1801 гг. – временно продолжали действовать нормы Статута ВКЛ 1588 г.  </w:t>
      </w:r>
    </w:p>
    <w:p w14:paraId="5E554995" w14:textId="77777777" w:rsidR="00863FEA" w:rsidRDefault="00000000">
      <w:pPr>
        <w:numPr>
          <w:ilvl w:val="0"/>
          <w:numId w:val="17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1830–1831 гг. – после подавления восстания Статут 1588 г. полностью отменён.  </w:t>
      </w:r>
    </w:p>
    <w:p w14:paraId="41785F6E" w14:textId="77777777" w:rsidR="00863FEA" w:rsidRDefault="00000000">
      <w:pPr>
        <w:numPr>
          <w:ilvl w:val="0"/>
          <w:numId w:val="17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1840 г. – введено действие Свода законов Российской империи (1832).  </w:t>
      </w:r>
    </w:p>
    <w:p w14:paraId="3796B679" w14:textId="77777777" w:rsidR="00863FEA" w:rsidRDefault="00000000">
      <w:pPr>
        <w:numPr>
          <w:ilvl w:val="0"/>
          <w:numId w:val="17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1863–1864 гг. – после второго восстания полностью ликвидированы остатки местного права и самоуправления.  </w:t>
      </w:r>
    </w:p>
    <w:p w14:paraId="1EFED619" w14:textId="77777777" w:rsidR="00863FEA" w:rsidRDefault="00000000">
      <w:pPr>
        <w:numPr>
          <w:ilvl w:val="0"/>
          <w:numId w:val="17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Вторая половина XIX в. – проведена крестьянская реформа (1861), земская (1870, но не на белорусских землях), судебная (1864) – введены мировые судьи, присяжные заседатели, гласность судопроизводства.  </w:t>
      </w:r>
    </w:p>
    <w:p w14:paraId="1D130949" w14:textId="77777777" w:rsidR="00863FEA" w:rsidRDefault="00000000">
      <w:pPr>
        <w:numPr>
          <w:ilvl w:val="0"/>
          <w:numId w:val="17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1905–1906 гг. – после революции дарованы свободы слова, собраний, создан Государственная дума.  </w:t>
      </w:r>
    </w:p>
    <w:p w14:paraId="5C77F5F0" w14:textId="77777777" w:rsidR="00863FEA" w:rsidRDefault="00000000">
      <w:pPr>
        <w:numPr>
          <w:ilvl w:val="0"/>
          <w:numId w:val="17"/>
        </w:num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1917 г. – после Февральской революции Временное правительство объявило демократические свободы и планировало созыв Учредительного собрания.</w:t>
      </w:r>
    </w:p>
    <w:p w14:paraId="31E0E7BF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3C7DB76D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3. Конституционное строительство в БССР. Советские конституции </w:t>
      </w:r>
    </w:p>
    <w:p w14:paraId="4BDAF90A" w14:textId="77777777" w:rsidR="00863FEA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1919, 1927, 1937, 1978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>гг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  <w:t xml:space="preserve">. </w:t>
      </w:r>
    </w:p>
    <w:p w14:paraId="3580F96F" w14:textId="77777777" w:rsidR="00863FEA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</w:p>
    <w:p w14:paraId="5D16218F" w14:textId="77777777" w:rsidR="00863FEA" w:rsidRDefault="00000000">
      <w:pPr>
        <w:numPr>
          <w:ilvl w:val="0"/>
          <w:numId w:val="17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Конституция БССР 1919 г.</w:t>
      </w:r>
      <w:r>
        <w:rPr>
          <w:rFonts w:ascii="Times New Roman" w:hAnsi="Times New Roman"/>
          <w:sz w:val="28"/>
          <w:szCs w:val="28"/>
          <w:lang w:val="ru-RU"/>
        </w:rPr>
        <w:t xml:space="preserve"> (принята 3 февраля) – первая советская конституция республики. Провозгласила диктатуру пролетариата, национализацию земли, банков, промышленности. Высший орган – Съезд Советов, в промежутках – ЦИК БССР.  </w:t>
      </w:r>
    </w:p>
    <w:p w14:paraId="51285DC4" w14:textId="77777777" w:rsidR="00863FEA" w:rsidRDefault="00000000">
      <w:pPr>
        <w:numPr>
          <w:ilvl w:val="0"/>
          <w:numId w:val="17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Конституция БССР 1927 г</w:t>
      </w:r>
      <w:r>
        <w:rPr>
          <w:rFonts w:ascii="Times New Roman" w:hAnsi="Times New Roman"/>
          <w:sz w:val="28"/>
          <w:szCs w:val="28"/>
          <w:lang w:val="ru-RU"/>
        </w:rPr>
        <w:t xml:space="preserve">. – отражала создание СССР. Закрепила вхождение в Союз, принципы федерализма, провозгласила равенство граждан независимо от национальности и пола.  </w:t>
      </w:r>
    </w:p>
    <w:p w14:paraId="6BD2C5A8" w14:textId="77777777" w:rsidR="00863FEA" w:rsidRDefault="00000000">
      <w:pPr>
        <w:numPr>
          <w:ilvl w:val="0"/>
          <w:numId w:val="17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Конституция БССР 1937 г.</w:t>
      </w:r>
      <w:r>
        <w:rPr>
          <w:rFonts w:ascii="Times New Roman" w:hAnsi="Times New Roman"/>
          <w:sz w:val="28"/>
          <w:szCs w:val="28"/>
          <w:lang w:val="ru-RU"/>
        </w:rPr>
        <w:t xml:space="preserve"> («сталинская») – копировала Конституцию СССР 1936 г. Ввела всеобщее избирательное право (ранее лишённые лишались), провозгласила социалистическую собственность, но усилила централизацию и роль ВКП(б).  </w:t>
      </w:r>
    </w:p>
    <w:p w14:paraId="3AA12BAC" w14:textId="77777777" w:rsidR="00863FEA" w:rsidRDefault="00000000">
      <w:pPr>
        <w:numPr>
          <w:ilvl w:val="0"/>
          <w:numId w:val="17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Конституция БССР 1978 г.</w:t>
      </w:r>
      <w:r>
        <w:rPr>
          <w:rFonts w:ascii="Times New Roman" w:hAnsi="Times New Roman"/>
          <w:sz w:val="28"/>
          <w:szCs w:val="28"/>
          <w:lang w:val="ru-RU"/>
        </w:rPr>
        <w:t xml:space="preserve"> («брежневская», принята 14 апреля) – провозгласила построение «развитого социализма», закрепила руководящую роль КПСС, социальные гарантии, но сохранила полную зависимость от союзного центра.</w:t>
      </w:r>
    </w:p>
    <w:p w14:paraId="229A1968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EEA4631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4. Конституция Республики Беларусь 15 марта 1994 г. и характер </w:t>
      </w:r>
    </w:p>
    <w:p w14:paraId="60C9F5F4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внесенных в нее изменений на референдумах 1995, 1996, 2004 и 2022 гг.</w:t>
      </w:r>
    </w:p>
    <w:p w14:paraId="51DC9751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766E424C" w14:textId="77777777" w:rsidR="00863FEA" w:rsidRDefault="00000000">
      <w:p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Конституция 1994 г. 15 марта</w:t>
      </w:r>
      <w:r>
        <w:rPr>
          <w:rFonts w:ascii="Times New Roman" w:hAnsi="Times New Roman"/>
          <w:sz w:val="28"/>
          <w:szCs w:val="28"/>
          <w:lang w:val="ru-RU"/>
        </w:rPr>
        <w:t xml:space="preserve"> – первая Конституция суверенной Беларуси. Установила парламентско-президентскую республику, президент – глава государства, но основные полномочия у парламента (Верховного Совета). Гарантировала права и свободы, разделение властей, многопартийность.  </w:t>
      </w:r>
    </w:p>
    <w:p w14:paraId="54B1C860" w14:textId="77777777" w:rsidR="00863FEA" w:rsidRDefault="00000000">
      <w:p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Референдум 14 мая 1995 г.</w:t>
      </w:r>
      <w:r>
        <w:rPr>
          <w:rFonts w:ascii="Times New Roman" w:hAnsi="Times New Roman"/>
          <w:sz w:val="28"/>
          <w:szCs w:val="28"/>
          <w:lang w:val="ru-RU"/>
        </w:rPr>
        <w:t xml:space="preserve"> – предоставление русскому языку равного статуса с белорусским, экономическая интеграция с Россией, новые государственные символы (красно-зелёный флаг, герб), право президента распускать парламент.  </w:t>
      </w:r>
    </w:p>
    <w:p w14:paraId="61B24020" w14:textId="77777777" w:rsidR="00863FEA" w:rsidRDefault="00000000">
      <w:p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Референдум 24 ноября 1996 г.</w:t>
      </w:r>
      <w:r>
        <w:rPr>
          <w:rFonts w:ascii="Times New Roman" w:hAnsi="Times New Roman"/>
          <w:sz w:val="28"/>
          <w:szCs w:val="28"/>
          <w:lang w:val="ru-RU"/>
        </w:rPr>
        <w:t xml:space="preserve"> – кардинальные изменения: переход к президентской республике, создание двухпалатного Национального собрания (Палата представителей и Совет Республики), продление срока полномочий президента Лукашенко с 1999 до 2001 г., право президента издавать декреты с силой закона.  </w:t>
      </w:r>
    </w:p>
    <w:p w14:paraId="6762A73D" w14:textId="77777777" w:rsidR="00863FEA" w:rsidRDefault="00000000">
      <w:p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Референдум 17 октября 2004 г.</w:t>
      </w:r>
      <w:r>
        <w:rPr>
          <w:rFonts w:ascii="Times New Roman" w:hAnsi="Times New Roman"/>
          <w:sz w:val="28"/>
          <w:szCs w:val="28"/>
          <w:lang w:val="ru-RU"/>
        </w:rPr>
        <w:t xml:space="preserve"> – снятие ограничения на количество президентских сроков (два срока).  </w:t>
      </w:r>
    </w:p>
    <w:p w14:paraId="161B25C8" w14:textId="77777777" w:rsidR="00863FEA" w:rsidRDefault="00000000">
      <w:pPr>
        <w:spacing w:before="192" w:after="19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Референдум 27 февраля 2022 г.</w:t>
      </w:r>
      <w:r>
        <w:rPr>
          <w:rFonts w:ascii="Times New Roman" w:hAnsi="Times New Roman"/>
          <w:sz w:val="28"/>
          <w:szCs w:val="28"/>
          <w:lang w:val="ru-RU"/>
        </w:rPr>
        <w:t xml:space="preserve"> – отказ от безъядерного и нейтрального статуса, введение института Всебелорусского народного собрания как высшего представительного органа, возможность размещения иностранных военных баз и ядерного оружия, усиление социальных гарантий, введение ответственности за попытки насильственной смены власти. Действующая редакция Конституции – с изменениями и дополнениями 2022 года.</w:t>
      </w:r>
    </w:p>
    <w:p w14:paraId="78AD1F48" w14:textId="77777777" w:rsidR="00863FEA" w:rsidRDefault="00863FEA">
      <w:pPr>
        <w:rPr>
          <w:rFonts w:ascii="Times New Roman" w:hAnsi="Times New Roman"/>
          <w:sz w:val="28"/>
          <w:szCs w:val="28"/>
          <w:lang w:val="ru-RU"/>
        </w:rPr>
      </w:pPr>
    </w:p>
    <w:p w14:paraId="7AB08091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2.2. Президент Республики Беларусь.</w:t>
      </w:r>
    </w:p>
    <w:p w14:paraId="14563514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011A8EF2" w14:textId="77777777" w:rsidR="00863FEA" w:rsidRPr="008D5738" w:rsidRDefault="00000000">
      <w:pPr>
        <w:numPr>
          <w:ilvl w:val="0"/>
          <w:numId w:val="18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Развитие института главы государства в отечественной истории. </w:t>
      </w:r>
    </w:p>
    <w:p w14:paraId="22154CB4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Институт главы государства на белорусских землях прошёл многовековую и сложную эволюцию, отражая смену политических форм и цивилизационных выборов.</w:t>
      </w:r>
    </w:p>
    <w:p w14:paraId="4ACA7A06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Древнерусский период (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IX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XIII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вв.)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характеризовался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княжеской властью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Во главе Полоцкого, Туровского и других княжеств стояли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князья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сочетавшие военные, судебные и административные функции. Наиболее яркими фигурами были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Всеслав Брячиславич (Чародей)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духовный лидер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Евфросиния Полоцкая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0963384C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Великом княжестве Литовском (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XIII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XVIII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вв.)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установился институт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великого князя литовского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(Миндовг, Гедимин, Витовт). Изначально это был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монарх с сильной единоличной властью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, но с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XVI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века его полномочия стали ограничиваться растущим влиянием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шляхты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сейма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22BB893D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Люблинской унии 1569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создания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Речи Посполитой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главой государства стал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король польский и великий князь литовский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избираемый шляхтой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Его власть была сильно ограничена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«шляхетской демократией»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правом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liberum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veto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C961B02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В составе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Российской империи (конец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XVIII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в. – 1917 г.)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белорусские земли управлялись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императором всероссийским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абсолютным монархом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 неограниченной властью.</w:t>
      </w:r>
    </w:p>
    <w:p w14:paraId="7FB1AB63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XX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веке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институт главы государства менялся особенно динамично. Во время краткого существования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Белорусской Народной Республики (1918)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её руководителями были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Председатель Рады БНР Я. Лёсик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Президент Рады П. Кречевский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2BEE4F04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БССР (1919–1991)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формальными главами государства были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Председатель ЦИК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(А. Червяков), а затем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Председатель Президиума Верховного Совета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Реальная власть принадлежала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руководителям Коммунистической партии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2806AA2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 обретения независимости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1991–1994 годах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главой государства был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Председатель Верховного Совета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(С. Шушкевич, М. Гриб).</w:t>
      </w:r>
    </w:p>
    <w:p w14:paraId="6A082EE0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Принятие Конституции 1994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стало поворотным моментом 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была учреждена должность Президента Республики Беларусь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как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сильного единоличного главы государства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что заложило основы современной политической системы.</w:t>
      </w:r>
    </w:p>
    <w:p w14:paraId="3BF8CA41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5C27675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2. Порядок выборов, функции и полномочия Президента Республики </w:t>
      </w:r>
    </w:p>
    <w:p w14:paraId="01B99649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Беларусь.</w:t>
      </w:r>
    </w:p>
    <w:p w14:paraId="42BEECB3" w14:textId="77777777" w:rsidR="00863FEA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Порядок выборов Президента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определяется Конституцией и избирательным законодательством.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Ключевые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положения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:</w:t>
      </w:r>
    </w:p>
    <w:p w14:paraId="6DBB51F8" w14:textId="77777777" w:rsidR="00863FEA" w:rsidRPr="008D5738" w:rsidRDefault="00000000">
      <w:pPr>
        <w:pStyle w:val="a4"/>
        <w:numPr>
          <w:ilvl w:val="0"/>
          <w:numId w:val="19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Президент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избирается всенародно на 5 лет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2FA39BCD" w14:textId="77777777" w:rsidR="00863FEA" w:rsidRPr="008D5738" w:rsidRDefault="00000000">
      <w:pPr>
        <w:pStyle w:val="a4"/>
        <w:numPr>
          <w:ilvl w:val="0"/>
          <w:numId w:val="19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Кандидат должен быть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гражданином Беларуси по рождению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не моложе 35 лет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владеть государственными языками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постоянно проживать в стране не менее 20 лет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перед выборами.</w:t>
      </w:r>
    </w:p>
    <w:p w14:paraId="47F25E47" w14:textId="77777777" w:rsidR="00863FEA" w:rsidRPr="008D5738" w:rsidRDefault="00000000">
      <w:pPr>
        <w:pStyle w:val="a4"/>
        <w:numPr>
          <w:ilvl w:val="0"/>
          <w:numId w:val="19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Для регистрации необходимо собрать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не менее 5 миллионов подписей избирателей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084DC4CC" w14:textId="77777777" w:rsidR="00863FEA" w:rsidRPr="008D5738" w:rsidRDefault="00000000">
      <w:pPr>
        <w:pStyle w:val="a4"/>
        <w:numPr>
          <w:ilvl w:val="0"/>
          <w:numId w:val="19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Выборы проводятся по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двухтуровой системе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(если в первом туре никто не набрал более 50% голосов).</w:t>
      </w:r>
    </w:p>
    <w:p w14:paraId="7E618A71" w14:textId="77777777" w:rsidR="00863FEA" w:rsidRPr="008D5738" w:rsidRDefault="00000000">
      <w:pPr>
        <w:pStyle w:val="a4"/>
        <w:numPr>
          <w:ilvl w:val="0"/>
          <w:numId w:val="19"/>
        </w:numPr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Согласно изменениям 2022 года,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одно лицо может занимать пост Президента не более двух сроков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75F21ADC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Полномочия Президента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делают его центральной фигурой в системе власти:</w:t>
      </w:r>
    </w:p>
    <w:p w14:paraId="699974AF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Он является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гарантом Конституции, прав и свобод граждан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обеспечивает суверенитет и национальную безопасность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Президент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определяет основные направления внутренней и внешней политики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819431C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сфере исполнительной власти он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назначает Премьер-министра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(с согласия Палаты представителей),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формирует и руководит Правительством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назначает руководителей силовых структур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4CCBC8E8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Как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Верховный Главнокомандующий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он руководит Вооружёнными Силами,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вводит военное или чрезвычайное положение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59FA5CFA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законодательном процессе Президент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подписывает законы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обладает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правом вето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издаёт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декреты и указы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имеющие силу закона.</w:t>
      </w:r>
    </w:p>
    <w:p w14:paraId="450244C1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назначает республиканские референдумы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распускает парламент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случаях, предусмотренных Конституцией.</w:t>
      </w:r>
    </w:p>
    <w:p w14:paraId="6FECE275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Президент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представляет страну в международных отношениях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ведёт переговоры и подписывает договоры</w:t>
      </w:r>
    </w:p>
    <w:p w14:paraId="67EE98C9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 2022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Президент является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председателем Всебелорусского народного собрания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нового конституционного органа с широкими полномочиями.</w:t>
      </w:r>
    </w:p>
    <w:p w14:paraId="55667112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Досрочное прекращение полномочий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возможно при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отставке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стойкой неспособности исполнять обязанности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 здоровью или в результате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импичмента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за государственную измену или тяжкое преступление. Решение об импичменте принимается парламентом и утверждается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Всебелорусским народным собранием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7838FDA3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1CAEB3A7" w14:textId="77777777" w:rsidR="00863FEA" w:rsidRPr="008D5738" w:rsidRDefault="00863FEA">
      <w:pPr>
        <w:rPr>
          <w:rFonts w:ascii="Times New Roman" w:eastAsia="SimSun" w:hAnsi="Times New Roman"/>
          <w:color w:val="000000"/>
          <w:sz w:val="28"/>
          <w:szCs w:val="28"/>
          <w:lang w:val="ru-RU"/>
        </w:rPr>
      </w:pPr>
    </w:p>
    <w:p w14:paraId="6D3F58B5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2.3. Правительство как высший орган исполнительной власти</w:t>
      </w:r>
    </w:p>
    <w:p w14:paraId="3BF78963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3752FDAA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1. Понятие и классификация органов исполнительной власти. Основные </w:t>
      </w:r>
    </w:p>
    <w:p w14:paraId="0107E60F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функции правительства. </w:t>
      </w:r>
    </w:p>
    <w:p w14:paraId="5B9DA70D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Органы исполнительной власти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– это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государственные органы</w:t>
      </w:r>
      <w:r w:rsidRPr="008D5738">
        <w:rPr>
          <w:rFonts w:eastAsia="Segoe UI"/>
          <w:color w:val="0F1115"/>
          <w:sz w:val="28"/>
          <w:szCs w:val="28"/>
          <w:lang w:val="ru-RU"/>
        </w:rPr>
        <w:t>, осуществляющие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исполнительно-распорядительную деятельность</w:t>
      </w:r>
      <w:r w:rsidRPr="008D5738">
        <w:rPr>
          <w:rFonts w:eastAsia="Segoe UI"/>
          <w:color w:val="0F1115"/>
          <w:sz w:val="28"/>
          <w:szCs w:val="28"/>
          <w:lang w:val="ru-RU"/>
        </w:rPr>
        <w:t>, направленную на практическую реализацию законов и управление общественными процессами.</w:t>
      </w:r>
    </w:p>
    <w:p w14:paraId="019AF787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Классификация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органов исполнительной власти проводится по нескольким основаниям:</w:t>
      </w:r>
    </w:p>
    <w:p w14:paraId="6E8BF26C" w14:textId="77777777" w:rsidR="00863FEA" w:rsidRDefault="00000000">
      <w:pPr>
        <w:pStyle w:val="a4"/>
        <w:spacing w:beforeAutospacing="0" w:after="96" w:afterAutospacing="0" w:line="336" w:lineRule="atLeast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</w:rPr>
        <w:t>По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уровню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деятельности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:</w:t>
      </w:r>
    </w:p>
    <w:p w14:paraId="596238BE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Центральные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(Правительство, министерства, государственные комитеты).</w:t>
      </w:r>
    </w:p>
    <w:p w14:paraId="291DD4E5" w14:textId="77777777" w:rsidR="00863FEA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</w:rPr>
        <w:t>Местные</w:t>
      </w:r>
      <w:proofErr w:type="spellEnd"/>
      <w:r>
        <w:rPr>
          <w:rFonts w:eastAsia="Segoe UI"/>
          <w:color w:val="0F1115"/>
          <w:sz w:val="28"/>
          <w:szCs w:val="28"/>
        </w:rPr>
        <w:t> (</w:t>
      </w:r>
      <w:proofErr w:type="spellStart"/>
      <w:r>
        <w:rPr>
          <w:rFonts w:eastAsia="Segoe UI"/>
          <w:color w:val="0F1115"/>
          <w:sz w:val="28"/>
          <w:szCs w:val="28"/>
        </w:rPr>
        <w:t>облисполкомы</w:t>
      </w:r>
      <w:proofErr w:type="spellEnd"/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райисполкомы</w:t>
      </w:r>
      <w:proofErr w:type="spellEnd"/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администрации</w:t>
      </w:r>
      <w:proofErr w:type="spellEnd"/>
      <w:r>
        <w:rPr>
          <w:rFonts w:eastAsia="Segoe UI"/>
          <w:color w:val="0F1115"/>
          <w:sz w:val="28"/>
          <w:szCs w:val="28"/>
        </w:rPr>
        <w:t>).</w:t>
      </w:r>
    </w:p>
    <w:p w14:paraId="27E464D1" w14:textId="77777777" w:rsidR="00863FEA" w:rsidRDefault="00000000">
      <w:pPr>
        <w:pStyle w:val="a4"/>
        <w:spacing w:beforeAutospacing="0" w:after="96" w:afterAutospacing="0" w:line="336" w:lineRule="atLeast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</w:rPr>
        <w:t>По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характеру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компетенции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:</w:t>
      </w:r>
    </w:p>
    <w:p w14:paraId="617BC838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Органы общей компетенции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(руководят всеми или большинством сфер общественной жизни на своей территории –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Правительство</w:t>
      </w:r>
      <w:r w:rsidRPr="008D5738">
        <w:rPr>
          <w:rFonts w:eastAsia="Segoe UI"/>
          <w:color w:val="0F1115"/>
          <w:sz w:val="28"/>
          <w:szCs w:val="28"/>
          <w:lang w:val="ru-RU"/>
        </w:rPr>
        <w:t>, местные исполкомы).</w:t>
      </w:r>
    </w:p>
    <w:p w14:paraId="18A52DEE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Органы отраслевой компетенции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(руководят отдельной сферой –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министерства</w:t>
      </w:r>
      <w:r w:rsidRPr="008D5738">
        <w:rPr>
          <w:rFonts w:eastAsia="Segoe UI"/>
          <w:color w:val="0F1115"/>
          <w:sz w:val="28"/>
          <w:szCs w:val="28"/>
          <w:lang w:val="ru-RU"/>
        </w:rPr>
        <w:t>).</w:t>
      </w:r>
    </w:p>
    <w:p w14:paraId="43F4CD28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Органы межотраслевой компетенции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(координируют деятельность нескольких отраслей –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государственные комитеты</w:t>
      </w:r>
      <w:r w:rsidRPr="008D5738">
        <w:rPr>
          <w:rFonts w:eastAsia="Segoe UI"/>
          <w:color w:val="0F1115"/>
          <w:sz w:val="28"/>
          <w:szCs w:val="28"/>
          <w:lang w:val="ru-RU"/>
        </w:rPr>
        <w:t>).</w:t>
      </w:r>
    </w:p>
    <w:p w14:paraId="61B9FD0A" w14:textId="77777777" w:rsidR="00863FEA" w:rsidRDefault="00000000">
      <w:pPr>
        <w:pStyle w:val="a4"/>
        <w:spacing w:beforeAutospacing="0" w:after="96" w:afterAutospacing="0" w:line="336" w:lineRule="atLeast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</w:rPr>
        <w:lastRenderedPageBreak/>
        <w:t>По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порядку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формирования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:</w:t>
      </w:r>
    </w:p>
    <w:p w14:paraId="2556BC64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Назначаемые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Президентом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(министры, председатели госкомитетов).</w:t>
      </w:r>
    </w:p>
    <w:p w14:paraId="3E0A0DE8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Утверждаемые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парламентом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(кандидатура Премьер-министра).</w:t>
      </w:r>
    </w:p>
    <w:p w14:paraId="795B6C66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Формируемые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местными Советами депутатов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(состав исполкомов).</w:t>
      </w:r>
    </w:p>
    <w:p w14:paraId="69D8E6FD" w14:textId="77777777" w:rsidR="00863FEA" w:rsidRPr="008D5738" w:rsidRDefault="00000000">
      <w:pPr>
        <w:pStyle w:val="a4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Правительство (Совет Министров) Республики Беларусь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является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высшим коллегиальным органом исполнительной власти общей компетенции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4EE7725C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Основные функции Правительства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(ст. 106 Конституции РБ) включают:</w:t>
      </w:r>
    </w:p>
    <w:p w14:paraId="16B53C21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Руководство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системой подчинённых органов государственного управления.</w:t>
      </w:r>
    </w:p>
    <w:p w14:paraId="2D422236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Разработка и представление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проекта республиканского бюджета и отчёта о его исполнении.</w:t>
      </w:r>
    </w:p>
    <w:p w14:paraId="6F87E8EB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Обеспечение проведения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единой экономической, социальной, научно-технической и внешней политики.</w:t>
      </w:r>
    </w:p>
    <w:p w14:paraId="3F7C67BF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Принятие мер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по обеспечению прав и свобод граждан, охране собственности и общественного порядка.</w:t>
      </w:r>
    </w:p>
    <w:p w14:paraId="6C1A77A3" w14:textId="77777777" w:rsidR="00863FEA" w:rsidRPr="008D5738" w:rsidRDefault="00000000">
      <w:pPr>
        <w:pStyle w:val="a4"/>
        <w:numPr>
          <w:ilvl w:val="0"/>
          <w:numId w:val="19"/>
        </w:numPr>
        <w:tabs>
          <w:tab w:val="clear" w:pos="420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Осуществление иных полномочий</w:t>
      </w:r>
      <w:r w:rsidRPr="008D5738">
        <w:rPr>
          <w:rFonts w:eastAsia="Segoe UI"/>
          <w:color w:val="0F1115"/>
          <w:sz w:val="28"/>
          <w:szCs w:val="28"/>
          <w:lang w:val="ru-RU"/>
        </w:rPr>
        <w:t>, возложенных Конституцией и законами.</w:t>
      </w:r>
    </w:p>
    <w:p w14:paraId="5D07559A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69E49784" w14:textId="77777777" w:rsidR="00863FEA" w:rsidRPr="008D5738" w:rsidRDefault="00000000">
      <w:pPr>
        <w:numPr>
          <w:ilvl w:val="0"/>
          <w:numId w:val="18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Исторические формы исполнительной власти на белорусских землях. </w:t>
      </w:r>
    </w:p>
    <w:p w14:paraId="2D5D1B0C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Эволюция исполнительной власти отражает смену государственных образований:</w:t>
      </w:r>
    </w:p>
    <w:p w14:paraId="087F0F17" w14:textId="77777777" w:rsidR="00863FEA" w:rsidRDefault="00000000">
      <w:pPr>
        <w:pStyle w:val="a4"/>
        <w:numPr>
          <w:ilvl w:val="0"/>
          <w:numId w:val="20"/>
        </w:numPr>
        <w:tabs>
          <w:tab w:val="clear" w:pos="425"/>
        </w:tabs>
        <w:spacing w:beforeAutospacing="0" w:afterAutospacing="0" w:line="336" w:lineRule="atLeast"/>
        <w:rPr>
          <w:sz w:val="28"/>
          <w:szCs w:val="28"/>
        </w:rPr>
      </w:pPr>
      <w:r>
        <w:rPr>
          <w:rStyle w:val="a3"/>
          <w:rFonts w:eastAsia="Segoe UI"/>
          <w:color w:val="0F1115"/>
          <w:sz w:val="28"/>
          <w:szCs w:val="28"/>
        </w:rPr>
        <w:t xml:space="preserve">IX–XIII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вв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. (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Древнерусские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княжества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):</w:t>
      </w:r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Fonts w:eastAsia="Segoe UI"/>
          <w:color w:val="0F1115"/>
          <w:sz w:val="28"/>
          <w:szCs w:val="28"/>
        </w:rPr>
        <w:t>Власть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концентрировалась</w:t>
      </w:r>
      <w:proofErr w:type="spellEnd"/>
      <w:r>
        <w:rPr>
          <w:rFonts w:eastAsia="Segoe UI"/>
          <w:color w:val="0F1115"/>
          <w:sz w:val="28"/>
          <w:szCs w:val="28"/>
        </w:rPr>
        <w:t xml:space="preserve"> в </w:t>
      </w:r>
      <w:proofErr w:type="spellStart"/>
      <w:r>
        <w:rPr>
          <w:rFonts w:eastAsia="Segoe UI"/>
          <w:color w:val="0F1115"/>
          <w:sz w:val="28"/>
          <w:szCs w:val="28"/>
        </w:rPr>
        <w:t>руках</w:t>
      </w:r>
      <w:proofErr w:type="spellEnd"/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князя</w:t>
      </w:r>
      <w:proofErr w:type="spellEnd"/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который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опирался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на</w:t>
      </w:r>
      <w:proofErr w:type="spellEnd"/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дружину</w:t>
      </w:r>
      <w:proofErr w:type="spellEnd"/>
      <w:r>
        <w:rPr>
          <w:rFonts w:eastAsia="Segoe UI"/>
          <w:color w:val="0F1115"/>
          <w:sz w:val="28"/>
          <w:szCs w:val="28"/>
        </w:rPr>
        <w:t xml:space="preserve">. </w:t>
      </w:r>
      <w:proofErr w:type="spellStart"/>
      <w:r>
        <w:rPr>
          <w:rFonts w:eastAsia="Segoe UI"/>
          <w:color w:val="0F1115"/>
          <w:sz w:val="28"/>
          <w:szCs w:val="28"/>
        </w:rPr>
        <w:t>Управление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на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местах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осуществляли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его</w:t>
      </w:r>
      <w:proofErr w:type="spellEnd"/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наместники</w:t>
      </w:r>
      <w:proofErr w:type="spellEnd"/>
      <w:r>
        <w:rPr>
          <w:rFonts w:eastAsia="Segoe UI"/>
          <w:color w:val="0F1115"/>
          <w:sz w:val="28"/>
          <w:szCs w:val="28"/>
        </w:rPr>
        <w:t> (</w:t>
      </w:r>
      <w:proofErr w:type="spellStart"/>
      <w:r>
        <w:rPr>
          <w:rFonts w:eastAsia="Segoe UI"/>
          <w:color w:val="0F1115"/>
          <w:sz w:val="28"/>
          <w:szCs w:val="28"/>
        </w:rPr>
        <w:t>тиуны</w:t>
      </w:r>
      <w:proofErr w:type="spellEnd"/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посадники</w:t>
      </w:r>
      <w:proofErr w:type="spellEnd"/>
      <w:r>
        <w:rPr>
          <w:rFonts w:eastAsia="Segoe UI"/>
          <w:color w:val="0F1115"/>
          <w:sz w:val="28"/>
          <w:szCs w:val="28"/>
        </w:rPr>
        <w:t>).</w:t>
      </w:r>
    </w:p>
    <w:p w14:paraId="74753C23" w14:textId="77777777" w:rsidR="00863FEA" w:rsidRDefault="00000000">
      <w:pPr>
        <w:pStyle w:val="a4"/>
        <w:numPr>
          <w:ilvl w:val="0"/>
          <w:numId w:val="20"/>
        </w:numPr>
        <w:tabs>
          <w:tab w:val="clear" w:pos="425"/>
        </w:tabs>
        <w:spacing w:beforeAutospacing="0" w:afterAutospacing="0" w:line="336" w:lineRule="atLeast"/>
        <w:rPr>
          <w:sz w:val="28"/>
          <w:szCs w:val="28"/>
        </w:rPr>
      </w:pPr>
      <w:r>
        <w:rPr>
          <w:rStyle w:val="a3"/>
          <w:rFonts w:eastAsia="Segoe UI"/>
          <w:color w:val="0F1115"/>
          <w:sz w:val="28"/>
          <w:szCs w:val="28"/>
        </w:rPr>
        <w:t xml:space="preserve">XIII–XVIII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вв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. (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Великое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княжество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Литовское):</w:t>
      </w:r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Fonts w:eastAsia="Segoe UI"/>
          <w:color w:val="0F1115"/>
          <w:sz w:val="28"/>
          <w:szCs w:val="28"/>
        </w:rPr>
        <w:t>Во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главе</w:t>
      </w:r>
      <w:proofErr w:type="spellEnd"/>
      <w:r>
        <w:rPr>
          <w:rFonts w:eastAsia="Segoe UI"/>
          <w:color w:val="0F1115"/>
          <w:sz w:val="28"/>
          <w:szCs w:val="28"/>
        </w:rPr>
        <w:t xml:space="preserve"> –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великий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князь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(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Господарь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)</w:t>
      </w:r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при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котором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действовал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совещательный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орган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знати</w:t>
      </w:r>
      <w:proofErr w:type="spellEnd"/>
      <w:r>
        <w:rPr>
          <w:rFonts w:eastAsia="Segoe UI"/>
          <w:color w:val="0F1115"/>
          <w:sz w:val="28"/>
          <w:szCs w:val="28"/>
        </w:rPr>
        <w:t xml:space="preserve"> –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Рада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панов</w:t>
      </w:r>
      <w:proofErr w:type="spellEnd"/>
      <w:r>
        <w:rPr>
          <w:rFonts w:eastAsia="Segoe UI"/>
          <w:color w:val="0F1115"/>
          <w:sz w:val="28"/>
          <w:szCs w:val="28"/>
        </w:rPr>
        <w:t xml:space="preserve">. </w:t>
      </w:r>
      <w:proofErr w:type="spellStart"/>
      <w:r>
        <w:rPr>
          <w:rFonts w:eastAsia="Segoe UI"/>
          <w:color w:val="0F1115"/>
          <w:sz w:val="28"/>
          <w:szCs w:val="28"/>
        </w:rPr>
        <w:t>Территорией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управляли</w:t>
      </w:r>
      <w:proofErr w:type="spellEnd"/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воеводы</w:t>
      </w:r>
      <w:proofErr w:type="spellEnd"/>
      <w:r>
        <w:rPr>
          <w:rFonts w:eastAsia="Segoe UI"/>
          <w:color w:val="0F1115"/>
          <w:sz w:val="28"/>
          <w:szCs w:val="28"/>
        </w:rPr>
        <w:t> и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старосты</w:t>
      </w:r>
      <w:proofErr w:type="spellEnd"/>
      <w:r>
        <w:rPr>
          <w:rFonts w:eastAsia="Segoe UI"/>
          <w:color w:val="0F1115"/>
          <w:sz w:val="28"/>
          <w:szCs w:val="28"/>
        </w:rPr>
        <w:t>.</w:t>
      </w:r>
    </w:p>
    <w:p w14:paraId="21A23ED5" w14:textId="77777777" w:rsidR="00863FEA" w:rsidRPr="008D5738" w:rsidRDefault="00000000">
      <w:pPr>
        <w:pStyle w:val="a4"/>
        <w:numPr>
          <w:ilvl w:val="0"/>
          <w:numId w:val="20"/>
        </w:numPr>
        <w:tabs>
          <w:tab w:val="clear" w:pos="425"/>
        </w:tabs>
        <w:spacing w:beforeAutospacing="0" w:afterAutospacing="0" w:line="336" w:lineRule="atLeast"/>
        <w:rPr>
          <w:sz w:val="28"/>
          <w:szCs w:val="28"/>
          <w:lang w:val="ru-RU"/>
        </w:rPr>
      </w:pPr>
      <w:r>
        <w:rPr>
          <w:rStyle w:val="a3"/>
          <w:rFonts w:eastAsia="Segoe UI"/>
          <w:color w:val="0F1115"/>
          <w:sz w:val="28"/>
          <w:szCs w:val="28"/>
        </w:rPr>
        <w:t xml:space="preserve">1569–1795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гг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. (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Речь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Посполитая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):</w:t>
      </w:r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Fonts w:eastAsia="Segoe UI"/>
          <w:color w:val="0F1115"/>
          <w:sz w:val="28"/>
          <w:szCs w:val="28"/>
        </w:rPr>
        <w:t>Сложилась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система</w:t>
      </w:r>
      <w:proofErr w:type="spellEnd"/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коронных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и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литовских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министров</w:t>
      </w:r>
      <w:proofErr w:type="spellEnd"/>
      <w:r>
        <w:rPr>
          <w:rFonts w:eastAsia="Segoe UI"/>
          <w:color w:val="0F1115"/>
          <w:sz w:val="28"/>
          <w:szCs w:val="28"/>
        </w:rPr>
        <w:t> (</w:t>
      </w:r>
      <w:proofErr w:type="spellStart"/>
      <w:r>
        <w:rPr>
          <w:rFonts w:eastAsia="Segoe UI"/>
          <w:color w:val="0F1115"/>
          <w:sz w:val="28"/>
          <w:szCs w:val="28"/>
        </w:rPr>
        <w:t>канцлер</w:t>
      </w:r>
      <w:proofErr w:type="spellEnd"/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гетман</w:t>
      </w:r>
      <w:proofErr w:type="spellEnd"/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подскарбий</w:t>
      </w:r>
      <w:proofErr w:type="spellEnd"/>
      <w:r>
        <w:rPr>
          <w:rFonts w:eastAsia="Segoe UI"/>
          <w:color w:val="0F1115"/>
          <w:sz w:val="28"/>
          <w:szCs w:val="28"/>
        </w:rPr>
        <w:t xml:space="preserve">). </w:t>
      </w:r>
      <w:r w:rsidRPr="008D5738">
        <w:rPr>
          <w:rFonts w:eastAsia="Segoe UI"/>
          <w:color w:val="0F1115"/>
          <w:sz w:val="28"/>
          <w:szCs w:val="28"/>
          <w:lang w:val="ru-RU"/>
        </w:rPr>
        <w:t>Местное управление сохранялось за воеводами и старостами, а высшей апелляционной инстанцией стал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Главный трибунал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5B00B4DE" w14:textId="77777777" w:rsidR="00863FEA" w:rsidRPr="008D5738" w:rsidRDefault="00000000">
      <w:pPr>
        <w:pStyle w:val="a4"/>
        <w:numPr>
          <w:ilvl w:val="0"/>
          <w:numId w:val="20"/>
        </w:numPr>
        <w:tabs>
          <w:tab w:val="clear" w:pos="425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 xml:space="preserve">Конец </w:t>
      </w:r>
      <w:r>
        <w:rPr>
          <w:rStyle w:val="a3"/>
          <w:rFonts w:eastAsia="Segoe UI"/>
          <w:color w:val="0F1115"/>
          <w:sz w:val="28"/>
          <w:szCs w:val="28"/>
        </w:rPr>
        <w:t>XVIII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 xml:space="preserve"> в. – 1917 г. (Российская империя):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Установлена система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губернского управления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во главе с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генерал-губернаторами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губернаторами</w:t>
      </w:r>
      <w:r w:rsidRPr="008D5738">
        <w:rPr>
          <w:rFonts w:eastAsia="Segoe UI"/>
          <w:color w:val="0F1115"/>
          <w:sz w:val="28"/>
          <w:szCs w:val="28"/>
          <w:lang w:val="ru-RU"/>
        </w:rPr>
        <w:t>, которые назначались императором и осуществляли исполнительную власть на местах.</w:t>
      </w:r>
    </w:p>
    <w:p w14:paraId="6DB48DA2" w14:textId="77777777" w:rsidR="00863FEA" w:rsidRDefault="00000000">
      <w:pPr>
        <w:pStyle w:val="a4"/>
        <w:numPr>
          <w:ilvl w:val="0"/>
          <w:numId w:val="20"/>
        </w:numPr>
        <w:tabs>
          <w:tab w:val="clear" w:pos="425"/>
        </w:tabs>
        <w:spacing w:beforeAutospacing="0" w:afterAutospacing="0" w:line="336" w:lineRule="atLeast"/>
        <w:rPr>
          <w:sz w:val="28"/>
          <w:szCs w:val="28"/>
        </w:rPr>
      </w:pPr>
      <w:r>
        <w:rPr>
          <w:rStyle w:val="a3"/>
          <w:rFonts w:eastAsia="Segoe UI"/>
          <w:color w:val="0F1115"/>
          <w:sz w:val="28"/>
          <w:szCs w:val="28"/>
        </w:rPr>
        <w:t xml:space="preserve">1918–1919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гг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. (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Период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становления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):</w:t>
      </w:r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Fonts w:eastAsia="Segoe UI"/>
          <w:color w:val="0F1115"/>
          <w:sz w:val="28"/>
          <w:szCs w:val="28"/>
        </w:rPr>
        <w:t>Краткое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существование</w:t>
      </w:r>
      <w:proofErr w:type="spellEnd"/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Народного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секретариата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БНР</w:t>
      </w:r>
      <w:r>
        <w:rPr>
          <w:rFonts w:eastAsia="Segoe UI"/>
          <w:color w:val="0F1115"/>
          <w:sz w:val="28"/>
          <w:szCs w:val="28"/>
        </w:rPr>
        <w:t> и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Совета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Народных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Комиссаров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ССРБ</w:t>
      </w:r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Fonts w:eastAsia="Segoe UI"/>
          <w:color w:val="0F1115"/>
          <w:sz w:val="28"/>
          <w:szCs w:val="28"/>
        </w:rPr>
        <w:t>как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первых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правительств</w:t>
      </w:r>
      <w:proofErr w:type="spellEnd"/>
      <w:r>
        <w:rPr>
          <w:rFonts w:eastAsia="Segoe UI"/>
          <w:color w:val="0F1115"/>
          <w:sz w:val="28"/>
          <w:szCs w:val="28"/>
        </w:rPr>
        <w:t>.</w:t>
      </w:r>
    </w:p>
    <w:p w14:paraId="40D970FE" w14:textId="77777777" w:rsidR="00863FEA" w:rsidRDefault="00000000">
      <w:pPr>
        <w:pStyle w:val="a4"/>
        <w:numPr>
          <w:ilvl w:val="0"/>
          <w:numId w:val="20"/>
        </w:numPr>
        <w:tabs>
          <w:tab w:val="clear" w:pos="425"/>
        </w:tabs>
        <w:spacing w:beforeAutospacing="0" w:afterAutospacing="0" w:line="336" w:lineRule="atLeast"/>
        <w:rPr>
          <w:sz w:val="28"/>
          <w:szCs w:val="28"/>
        </w:rPr>
      </w:pPr>
      <w:r>
        <w:rPr>
          <w:rStyle w:val="a3"/>
          <w:rFonts w:eastAsia="Segoe UI"/>
          <w:color w:val="0F1115"/>
          <w:sz w:val="28"/>
          <w:szCs w:val="28"/>
        </w:rPr>
        <w:lastRenderedPageBreak/>
        <w:t xml:space="preserve">1919–1991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гг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>. (БССР):</w:t>
      </w:r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Fonts w:eastAsia="Segoe UI"/>
          <w:color w:val="0F1115"/>
          <w:sz w:val="28"/>
          <w:szCs w:val="28"/>
        </w:rPr>
        <w:t>Формальным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правительством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был</w:t>
      </w:r>
      <w:proofErr w:type="spellEnd"/>
      <w:r>
        <w:rPr>
          <w:rFonts w:eastAsia="Segoe UI"/>
          <w:color w:val="0F1115"/>
          <w:sz w:val="28"/>
          <w:szCs w:val="28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Совет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Министров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БССР</w:t>
      </w:r>
      <w:r>
        <w:rPr>
          <w:rFonts w:eastAsia="Segoe UI"/>
          <w:color w:val="0F1115"/>
          <w:sz w:val="28"/>
          <w:szCs w:val="28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</w:rPr>
        <w:t>но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реальная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исполнительная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власть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принадлежала</w:t>
      </w:r>
      <w:proofErr w:type="spellEnd"/>
      <w:r>
        <w:rPr>
          <w:rFonts w:eastAsia="Segoe UI"/>
          <w:color w:val="0F1115"/>
          <w:sz w:val="28"/>
          <w:szCs w:val="28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</w:rPr>
        <w:t>аппарату</w:t>
      </w:r>
      <w:proofErr w:type="spellEnd"/>
      <w:r>
        <w:rPr>
          <w:rFonts w:eastAsia="Segoe UI"/>
          <w:color w:val="0F1115"/>
          <w:sz w:val="28"/>
          <w:szCs w:val="28"/>
        </w:rPr>
        <w:t> </w:t>
      </w:r>
      <w:r>
        <w:rPr>
          <w:rStyle w:val="a3"/>
          <w:rFonts w:eastAsia="Segoe UI"/>
          <w:color w:val="0F1115"/>
          <w:sz w:val="28"/>
          <w:szCs w:val="28"/>
        </w:rPr>
        <w:t xml:space="preserve">ЦК </w:t>
      </w:r>
      <w:proofErr w:type="spellStart"/>
      <w:r>
        <w:rPr>
          <w:rStyle w:val="a3"/>
          <w:rFonts w:eastAsia="Segoe UI"/>
          <w:color w:val="0F1115"/>
          <w:sz w:val="28"/>
          <w:szCs w:val="28"/>
        </w:rPr>
        <w:t>Компартии</w:t>
      </w:r>
      <w:proofErr w:type="spellEnd"/>
      <w:r>
        <w:rPr>
          <w:rStyle w:val="a3"/>
          <w:rFonts w:eastAsia="Segoe UI"/>
          <w:color w:val="0F1115"/>
          <w:sz w:val="28"/>
          <w:szCs w:val="28"/>
        </w:rPr>
        <w:t xml:space="preserve"> Беларуси</w:t>
      </w:r>
      <w:r>
        <w:rPr>
          <w:rFonts w:eastAsia="Segoe UI"/>
          <w:color w:val="0F1115"/>
          <w:sz w:val="28"/>
          <w:szCs w:val="28"/>
        </w:rPr>
        <w:t>.</w:t>
      </w:r>
    </w:p>
    <w:p w14:paraId="144BEF6B" w14:textId="77777777" w:rsidR="00863FEA" w:rsidRPr="008D5738" w:rsidRDefault="00000000">
      <w:pPr>
        <w:pStyle w:val="a4"/>
        <w:numPr>
          <w:ilvl w:val="0"/>
          <w:numId w:val="20"/>
        </w:numPr>
        <w:tabs>
          <w:tab w:val="clear" w:pos="425"/>
        </w:tabs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 1991 г. (Республика Беларусь):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С 1994 года исполнительную власть возглавляет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Совет Министров Республики Беларусь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под общим руководством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Президента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154D8363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344898BA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3. Правительство в системе органов государственной власти Республики </w:t>
      </w:r>
    </w:p>
    <w:p w14:paraId="79640E70" w14:textId="77777777" w:rsidR="00863FEA" w:rsidRPr="008D5738" w:rsidRDefault="00000000">
      <w:pPr>
        <w:rPr>
          <w:rFonts w:ascii="Times New Roman" w:eastAsia="Segoe UI" w:hAnsi="Times New Roman" w:cs="Times New Roman"/>
          <w:b/>
          <w:bCs/>
          <w:sz w:val="28"/>
          <w:szCs w:val="28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Беларусь.</w:t>
      </w:r>
    </w:p>
    <w:p w14:paraId="5D77C59C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Совет Министров РБ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занимает ключевое место в системе государственной власти как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высший орган исполнительной власти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2EEDD924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Формирование Правительства:</w:t>
      </w:r>
    </w:p>
    <w:p w14:paraId="6D0758FE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Премьер-министр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назначается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Президентом с согласия Палаты представителей</w:t>
      </w:r>
      <w:r w:rsidRPr="008D5738">
        <w:rPr>
          <w:rFonts w:eastAsia="Segoe UI"/>
          <w:color w:val="0F1115"/>
          <w:sz w:val="28"/>
          <w:szCs w:val="28"/>
          <w:lang w:val="ru-RU"/>
        </w:rPr>
        <w:t>. Персональный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состав Правительства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утверждается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Президентом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3B5DD3EF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Правительство представляет парламенту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Программу деятельности</w:t>
      </w:r>
      <w:r w:rsidRPr="008D5738">
        <w:rPr>
          <w:rFonts w:eastAsia="Segoe UI"/>
          <w:color w:val="0F1115"/>
          <w:sz w:val="28"/>
          <w:szCs w:val="28"/>
          <w:lang w:val="ru-RU"/>
        </w:rPr>
        <w:t>, двукратное отклонение которой может повлечь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роспуск Палаты представителей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38C97DDE" w14:textId="77777777" w:rsidR="00863FEA" w:rsidRPr="008D5738" w:rsidRDefault="00000000">
      <w:pPr>
        <w:pStyle w:val="a4"/>
        <w:spacing w:before="192" w:beforeAutospacing="0" w:after="192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Структура и подчинённость:</w:t>
      </w:r>
    </w:p>
    <w:p w14:paraId="692782E5" w14:textId="77777777" w:rsidR="00863FEA" w:rsidRPr="008D5738" w:rsidRDefault="00000000">
      <w:pPr>
        <w:pStyle w:val="a4"/>
        <w:spacing w:beforeAutospacing="0" w:afterAutospacing="0" w:line="336" w:lineRule="atLeast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Центральный аппарат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включает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министерства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(отраслевые органы) 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государственные комитеты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(межотраслевые координаторы).</w:t>
      </w:r>
    </w:p>
    <w:p w14:paraId="3F180C69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Местная вертикаль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представлена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исполнительными комитетами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(облисполкомы, райисполкомы), председатели которых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назначаются Президентом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403D151B" w14:textId="77777777" w:rsidR="00863FEA" w:rsidRPr="008D5738" w:rsidRDefault="00000000">
      <w:pPr>
        <w:pStyle w:val="a4"/>
        <w:spacing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lang w:val="ru-RU"/>
        </w:rPr>
        <w:t>Правительство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подотчётно Президенту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 xml:space="preserve">и в установленных пределах 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парламенту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(по вопросам бюджета и программ).</w:t>
      </w:r>
    </w:p>
    <w:p w14:paraId="34B0A685" w14:textId="77777777" w:rsidR="00863FEA" w:rsidRPr="008D5738" w:rsidRDefault="00000000">
      <w:pPr>
        <w:pStyle w:val="a4"/>
        <w:spacing w:before="192" w:beforeAutospacing="0" w:afterAutospacing="0" w:line="336" w:lineRule="atLeast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Роль в системе власти: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Fonts w:eastAsia="Segoe UI"/>
          <w:color w:val="0F1115"/>
          <w:sz w:val="28"/>
          <w:szCs w:val="28"/>
          <w:lang w:val="ru-RU"/>
        </w:rPr>
        <w:t>Правительство обеспечивает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реализацию внутренней и внешней политики</w:t>
      </w:r>
      <w:r w:rsidRPr="008D5738">
        <w:rPr>
          <w:rFonts w:eastAsia="Segoe UI"/>
          <w:color w:val="0F1115"/>
          <w:sz w:val="28"/>
          <w:szCs w:val="28"/>
          <w:lang w:val="ru-RU"/>
        </w:rPr>
        <w:t>, исполнение законов и указов Президента, управление экономикой и социальной сферой, выступая главным инструментом</w:t>
      </w:r>
      <w:r>
        <w:rPr>
          <w:rFonts w:eastAsia="Segoe UI"/>
          <w:color w:val="0F1115"/>
          <w:sz w:val="28"/>
          <w:szCs w:val="28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lang w:val="ru-RU"/>
        </w:rPr>
        <w:t>оперативного государственного управления</w:t>
      </w:r>
      <w:r w:rsidRPr="008D5738">
        <w:rPr>
          <w:rFonts w:eastAsia="Segoe UI"/>
          <w:color w:val="0F1115"/>
          <w:sz w:val="28"/>
          <w:szCs w:val="28"/>
          <w:lang w:val="ru-RU"/>
        </w:rPr>
        <w:t>.</w:t>
      </w:r>
    </w:p>
    <w:p w14:paraId="1292B1E5" w14:textId="77777777" w:rsidR="00863FEA" w:rsidRPr="008D5738" w:rsidRDefault="00863FEA">
      <w:pPr>
        <w:spacing w:before="144" w:after="120"/>
        <w:rPr>
          <w:lang w:val="ru-RU"/>
        </w:rPr>
      </w:pPr>
    </w:p>
    <w:p w14:paraId="7C92C84B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7962B6D5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2.4. Законодательная и судебная ветви власти.</w:t>
      </w:r>
    </w:p>
    <w:p w14:paraId="48AD3DD6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68D7130E" w14:textId="77777777" w:rsidR="00863FEA" w:rsidRPr="008D5738" w:rsidRDefault="00000000">
      <w:pPr>
        <w:numPr>
          <w:ilvl w:val="0"/>
          <w:numId w:val="21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Понятие и функции законодательной власти. </w:t>
      </w:r>
    </w:p>
    <w:p w14:paraId="61E6A1FB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Законодательная власть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это ветвь государственной власти, основная задача которой 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разработка и принятие законов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Она действует через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представительные коллегиальные органы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(парламент, местные советы), избираемые народом.</w:t>
      </w:r>
    </w:p>
    <w:p w14:paraId="11D2CB6E" w14:textId="77777777" w:rsidR="00863FEA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lastRenderedPageBreak/>
        <w:t>Главные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функции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:</w:t>
      </w:r>
    </w:p>
    <w:p w14:paraId="23563D68" w14:textId="77777777" w:rsidR="00863FEA" w:rsidRPr="008D5738" w:rsidRDefault="00000000">
      <w:pPr>
        <w:pStyle w:val="a4"/>
        <w:numPr>
          <w:ilvl w:val="0"/>
          <w:numId w:val="22"/>
        </w:numPr>
        <w:tabs>
          <w:tab w:val="clear" w:pos="420"/>
        </w:tabs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Законодательная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создание правовой основы государства.</w:t>
      </w:r>
    </w:p>
    <w:p w14:paraId="224A040E" w14:textId="77777777" w:rsidR="00863FEA" w:rsidRDefault="00000000">
      <w:pPr>
        <w:pStyle w:val="a4"/>
        <w:numPr>
          <w:ilvl w:val="0"/>
          <w:numId w:val="22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Представительная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выражение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интересов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народа</w:t>
      </w:r>
      <w:proofErr w:type="spellEnd"/>
    </w:p>
    <w:p w14:paraId="776A51D9" w14:textId="77777777" w:rsidR="00863FEA" w:rsidRPr="008D5738" w:rsidRDefault="00000000">
      <w:pPr>
        <w:pStyle w:val="a4"/>
        <w:numPr>
          <w:ilvl w:val="0"/>
          <w:numId w:val="22"/>
        </w:numPr>
        <w:tabs>
          <w:tab w:val="clear" w:pos="420"/>
        </w:tabs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Контрольная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надзор за деятельностью правительства (утверждение бюджета, заслушивание отчётов).</w:t>
      </w:r>
    </w:p>
    <w:p w14:paraId="08C9C34A" w14:textId="77777777" w:rsidR="00863FEA" w:rsidRDefault="00000000">
      <w:pPr>
        <w:pStyle w:val="a4"/>
        <w:numPr>
          <w:ilvl w:val="0"/>
          <w:numId w:val="22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Финансовая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утверждение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госбюджета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14AD82F9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Беларуси законодательную власть осуществляет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Парламент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Национальное собрание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7B24E587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3E1693C2" w14:textId="77777777" w:rsidR="00863FEA" w:rsidRPr="008D5738" w:rsidRDefault="00000000">
      <w:pPr>
        <w:numPr>
          <w:ilvl w:val="0"/>
          <w:numId w:val="21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Возникновение и развитие парламентаризма на территории Беларуси. </w:t>
      </w:r>
    </w:p>
    <w:p w14:paraId="56D9F826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История парламентаризма началась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Великом княжестве Литовском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 появления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сеймов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собраний шляхты для решения государственных вопросов. После Люблинской унии (1569 г.)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Речи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Посполитой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действовал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общий сейм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но его работа часто парализовывалась из-за принципа единогласия.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Российской империи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белорусские земли не имели автономных представительных органов, а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БССР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формальным законодательным органом был Верховный Совет, реальная же власть принадлежала компартии.</w:t>
      </w:r>
    </w:p>
    <w:p w14:paraId="7D88C133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20C8BE4C" w14:textId="77777777" w:rsidR="00863FEA" w:rsidRPr="008D5738" w:rsidRDefault="00000000">
      <w:pPr>
        <w:numPr>
          <w:ilvl w:val="0"/>
          <w:numId w:val="21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Законодательная власть в современной Беларуси. </w:t>
      </w:r>
    </w:p>
    <w:p w14:paraId="472318CB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Согласно Конституции 1994 года (с изменениями), законодательную власть осуществляет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двухпалатное Национальное собрание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:</w:t>
      </w:r>
    </w:p>
    <w:p w14:paraId="2F723164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Палата представителей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(110 депутатов) избирается населением и занимается принятием законов.</w:t>
      </w:r>
    </w:p>
    <w:p w14:paraId="72BA592D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Совет Республики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(64 члена) формируется из представителей регионов и выполняет функции одобрения законов и контроля за местным самоуправлением.</w:t>
      </w:r>
    </w:p>
    <w:p w14:paraId="1CDB478B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Парламент работает в сессионном порядке, а основная законодательная инициатива принадлежит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Президенту и Правительству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23C57AE9" w14:textId="77777777" w:rsidR="00863FEA" w:rsidRPr="008D5738" w:rsidRDefault="00000000">
      <w:pPr>
        <w:numPr>
          <w:ilvl w:val="0"/>
          <w:numId w:val="21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Понятие и функции судебной власти. </w:t>
      </w:r>
    </w:p>
    <w:p w14:paraId="5BCD61C7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Судебная власть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независимая ветвь власти, осуществляющая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правосудие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на основе закона. Её цель 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защита прав граждан и законных интересов государства.</w:t>
      </w:r>
    </w:p>
    <w:p w14:paraId="2C3427D7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Ключевые принципы:</w:t>
      </w:r>
    </w:p>
    <w:p w14:paraId="21886629" w14:textId="77777777" w:rsidR="00863FEA" w:rsidRDefault="00000000">
      <w:pPr>
        <w:pStyle w:val="a4"/>
        <w:numPr>
          <w:ilvl w:val="0"/>
          <w:numId w:val="23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Независимость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судей</w:t>
      </w:r>
      <w:proofErr w:type="spellEnd"/>
    </w:p>
    <w:p w14:paraId="77E1DD71" w14:textId="77777777" w:rsidR="00863FEA" w:rsidRDefault="00000000">
      <w:pPr>
        <w:pStyle w:val="a4"/>
        <w:numPr>
          <w:ilvl w:val="0"/>
          <w:numId w:val="23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Законность</w:t>
      </w:r>
      <w:proofErr w:type="spellEnd"/>
    </w:p>
    <w:p w14:paraId="3E819D24" w14:textId="77777777" w:rsidR="00863FEA" w:rsidRDefault="00000000">
      <w:pPr>
        <w:pStyle w:val="a4"/>
        <w:numPr>
          <w:ilvl w:val="0"/>
          <w:numId w:val="23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Состязательность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сторон</w:t>
      </w:r>
      <w:proofErr w:type="spellEnd"/>
    </w:p>
    <w:p w14:paraId="2BC03676" w14:textId="77777777" w:rsidR="00863FEA" w:rsidRDefault="00000000">
      <w:pPr>
        <w:pStyle w:val="a4"/>
        <w:numPr>
          <w:ilvl w:val="0"/>
          <w:numId w:val="23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Гласность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процесса</w:t>
      </w:r>
      <w:proofErr w:type="spellEnd"/>
    </w:p>
    <w:p w14:paraId="7DB7D889" w14:textId="77777777" w:rsidR="00863FEA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lastRenderedPageBreak/>
        <w:t>Основные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функции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:</w:t>
      </w:r>
    </w:p>
    <w:p w14:paraId="61C387CA" w14:textId="77777777" w:rsidR="00863FEA" w:rsidRDefault="00000000">
      <w:pPr>
        <w:pStyle w:val="a4"/>
        <w:numPr>
          <w:ilvl w:val="0"/>
          <w:numId w:val="24"/>
        </w:numPr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Осуществление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правосудия</w:t>
      </w:r>
      <w:proofErr w:type="spellEnd"/>
    </w:p>
    <w:p w14:paraId="35172946" w14:textId="77777777" w:rsidR="00863FEA" w:rsidRDefault="00000000">
      <w:pPr>
        <w:pStyle w:val="a4"/>
        <w:numPr>
          <w:ilvl w:val="0"/>
          <w:numId w:val="24"/>
        </w:numPr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Конституционный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контроль</w:t>
      </w:r>
      <w:proofErr w:type="spellEnd"/>
    </w:p>
    <w:p w14:paraId="6C7CC420" w14:textId="77777777" w:rsidR="00863FEA" w:rsidRDefault="00000000">
      <w:pPr>
        <w:pStyle w:val="a4"/>
        <w:numPr>
          <w:ilvl w:val="0"/>
          <w:numId w:val="24"/>
        </w:numPr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Защита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прав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свобод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человека</w:t>
      </w:r>
      <w:proofErr w:type="spellEnd"/>
    </w:p>
    <w:p w14:paraId="525EB867" w14:textId="77777777" w:rsidR="00863FEA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bidi="ar"/>
        </w:rPr>
      </w:pPr>
    </w:p>
    <w:p w14:paraId="730C9350" w14:textId="77777777" w:rsidR="00863FEA" w:rsidRPr="008D5738" w:rsidRDefault="00000000">
      <w:pPr>
        <w:numPr>
          <w:ilvl w:val="0"/>
          <w:numId w:val="21"/>
        </w:num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Исторические формы судебных органов в отечественной истории. </w:t>
      </w:r>
    </w:p>
    <w:p w14:paraId="36223E91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разные исторические периоды судебная система менялась:</w:t>
      </w:r>
    </w:p>
    <w:p w14:paraId="6354706B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древнерусских княжествах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суд вершил князь.</w:t>
      </w:r>
    </w:p>
    <w:p w14:paraId="07983817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Великом княжестве Литовском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действовали великокняжеский, земские и подкоморские суды, основанные на Статутах ВКЛ.</w:t>
      </w:r>
    </w:p>
    <w:p w14:paraId="1F8062BB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Речи Посполитой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высшей судебной инстанцией стал Главный трибунал.</w:t>
      </w:r>
    </w:p>
    <w:p w14:paraId="00CED9AE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Российской империи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 реформ 1864 года была создана единая судебная система.</w:t>
      </w:r>
    </w:p>
    <w:p w14:paraId="3311D1EC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БССР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суды были выборными и подотчётными советским органам.</w:t>
      </w:r>
    </w:p>
    <w:p w14:paraId="0A58C60F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22C9CA48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6. Виды и полномочия современных судов в Республике Беларусь.</w:t>
      </w:r>
    </w:p>
    <w:p w14:paraId="696332BD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Современная судебная система Беларуси включает:</w:t>
      </w:r>
    </w:p>
    <w:p w14:paraId="5086854E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Суды общей юрисдикции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: районные (городские), областные и Верховный Суд.</w:t>
      </w:r>
    </w:p>
    <w:p w14:paraId="5A74BB68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Хозяйственные суды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: рассматривают экономические споры.</w:t>
      </w:r>
    </w:p>
    <w:p w14:paraId="2FDDECAB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Конституционный Суд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: осуществляет контроль за соответствием законов Конституции.</w:t>
      </w:r>
    </w:p>
    <w:p w14:paraId="5D97BD97" w14:textId="77777777" w:rsidR="00863FEA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Главные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полномочия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судов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:</w:t>
      </w:r>
    </w:p>
    <w:p w14:paraId="576BF613" w14:textId="77777777" w:rsidR="00863FEA" w:rsidRDefault="00000000">
      <w:pPr>
        <w:pStyle w:val="a4"/>
        <w:numPr>
          <w:ilvl w:val="0"/>
          <w:numId w:val="25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Рассмотрение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дел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первой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инстанции</w:t>
      </w:r>
      <w:proofErr w:type="spellEnd"/>
    </w:p>
    <w:p w14:paraId="14E2F6C2" w14:textId="77777777" w:rsidR="00863FEA" w:rsidRDefault="00000000">
      <w:pPr>
        <w:pStyle w:val="a4"/>
        <w:numPr>
          <w:ilvl w:val="0"/>
          <w:numId w:val="25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Проверка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решений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нижестоящих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судов</w:t>
      </w:r>
      <w:proofErr w:type="spellEnd"/>
    </w:p>
    <w:p w14:paraId="348AE58D" w14:textId="77777777" w:rsidR="00863FEA" w:rsidRDefault="00000000">
      <w:pPr>
        <w:pStyle w:val="a4"/>
        <w:numPr>
          <w:ilvl w:val="0"/>
          <w:numId w:val="25"/>
        </w:numPr>
        <w:tabs>
          <w:tab w:val="clear" w:pos="420"/>
        </w:tabs>
        <w:spacing w:beforeAutospacing="0" w:afterAutospacing="0"/>
        <w:rPr>
          <w:sz w:val="28"/>
          <w:szCs w:val="28"/>
        </w:rPr>
      </w:pP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Конституционный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контроль</w:t>
      </w:r>
      <w:proofErr w:type="spellEnd"/>
    </w:p>
    <w:p w14:paraId="248B739D" w14:textId="77777777" w:rsidR="00863FEA" w:rsidRPr="008D5738" w:rsidRDefault="00000000">
      <w:pPr>
        <w:pStyle w:val="a4"/>
        <w:shd w:val="clear" w:color="auto" w:fill="FFFFFF"/>
        <w:spacing w:before="192" w:beforeAutospacing="0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Судьи назначаются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Президентом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их независимость гарантируется Конституцией.</w:t>
      </w:r>
    </w:p>
    <w:p w14:paraId="06EE3B71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5CA0DAB8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2.5. Регионы Беларуси.</w:t>
      </w:r>
    </w:p>
    <w:p w14:paraId="3F407316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7934CF31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1. Исторические формы административно-территориального деления в </w:t>
      </w:r>
    </w:p>
    <w:p w14:paraId="0C1EECDE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белорусских землях. </w:t>
      </w:r>
    </w:p>
    <w:p w14:paraId="42B1B49C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Исторические формы административно-территориального деления на белорусских землях тесно связаны с политической историей региона.</w:t>
      </w:r>
    </w:p>
    <w:p w14:paraId="3669C195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В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IX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XIII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вв.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на территории проживания восточнославянских племён формировались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княжества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(Полоцкое, Туровское, Смоленское, Новогрудское и др.), которые, в свою очередь, делились на более мелкие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волости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погосты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6725FF60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 xml:space="preserve">В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XIV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XVI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вв.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Великом княжестве Литовском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установилось деление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воеводства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(первоначально Виленское и Трокское, позже – Берестейское, Витебское, Минское, Новогрудское и др.). Воеводства делились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поветы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те, в свою очередь,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волости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Особый статус имели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княжеские домены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частновладельческие земли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магнатов.</w:t>
      </w:r>
    </w:p>
    <w:p w14:paraId="291CAFE6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После Люблинской унии 1569 г.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вхождения 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Речь Посполитую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деление на воеводства и поветы сохранилось, но к нему добавилось разделение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коронные земли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(Королевство Польское) и земли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Великого княжества Литовского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Важную роль играли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королевские экономии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 крупные хозяйственные комплексы.</w:t>
      </w:r>
    </w:p>
    <w:p w14:paraId="50D1C089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После разделов Речи Посполитой (конец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XVIII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вхождения в состав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Российской империи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была проведена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губернская реформа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Территория современной Беларуси была разделена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губернии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(в разное время: Минская, Витебская, Могилёвская, Гродненская, Виленская), которые делились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уезды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уезды –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волости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Это деление сохранялось до 1917 года.</w:t>
      </w:r>
    </w:p>
    <w:p w14:paraId="0D2034D3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В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XX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в.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БССР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административное деление менялось несколько раз. В 1920-е гг. существовали округа и районы, а с 1938 г. установилось деление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области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которые делились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районы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районы –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сельсоветы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Это деление в своей основе сохранилось до конца существования СССР.</w:t>
      </w:r>
    </w:p>
    <w:p w14:paraId="29E9C703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23957C05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2. Современное административно-территориальное деление Республики </w:t>
      </w:r>
    </w:p>
    <w:p w14:paraId="4727877E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Беларусь. Функции и полномочия органов местного управления и </w:t>
      </w:r>
    </w:p>
    <w:p w14:paraId="524D09A3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самоуправления.</w:t>
      </w:r>
    </w:p>
    <w:p w14:paraId="0717B7F5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Современное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административно-территориальное устройство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Республики Беларусь является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унитарным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трехуровневым, что закреплено в Конституции и Законе «Об административно-территориальном делении и порядке решения вопросов административно-территориального устройства».</w:t>
      </w:r>
    </w:p>
    <w:p w14:paraId="16D7894D" w14:textId="77777777" w:rsidR="00863FEA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Уровни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деления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:</w:t>
      </w:r>
    </w:p>
    <w:p w14:paraId="7439D269" w14:textId="77777777" w:rsidR="00863FEA" w:rsidRPr="008D5738" w:rsidRDefault="00000000">
      <w:pPr>
        <w:pStyle w:val="a4"/>
        <w:numPr>
          <w:ilvl w:val="0"/>
          <w:numId w:val="25"/>
        </w:numPr>
        <w:tabs>
          <w:tab w:val="clear" w:pos="420"/>
        </w:tabs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Областной: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Республика делится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6 областей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(Брестская, Витебская, Гомельская, Гродненская, Минская, Могилёвская) и город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Минск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имеющий особый статус столицы и приравненный к области.</w:t>
      </w:r>
    </w:p>
    <w:p w14:paraId="210AFFCD" w14:textId="77777777" w:rsidR="00863FEA" w:rsidRPr="008D5738" w:rsidRDefault="00000000">
      <w:pPr>
        <w:pStyle w:val="a4"/>
        <w:numPr>
          <w:ilvl w:val="0"/>
          <w:numId w:val="25"/>
        </w:numPr>
        <w:tabs>
          <w:tab w:val="clear" w:pos="420"/>
        </w:tabs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Районный: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Области делятся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районы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города областного подчинения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8A05ECC" w14:textId="77777777" w:rsidR="00863FEA" w:rsidRPr="008D5738" w:rsidRDefault="00000000">
      <w:pPr>
        <w:pStyle w:val="a4"/>
        <w:numPr>
          <w:ilvl w:val="0"/>
          <w:numId w:val="25"/>
        </w:numPr>
        <w:tabs>
          <w:tab w:val="clear" w:pos="420"/>
        </w:tabs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Первичный: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Районы делятся 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сельсоветы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посёлки городского типа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города районного подчинения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026ED0ED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Система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органов местного управления и самоуправления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имеет двойственную природу, сочетая элементы государственного управления и местного самоуправления.</w:t>
      </w:r>
    </w:p>
    <w:p w14:paraId="6419D9E4" w14:textId="77777777" w:rsidR="00863FEA" w:rsidRPr="008D5738" w:rsidRDefault="00000000">
      <w:pPr>
        <w:pStyle w:val="a4"/>
        <w:spacing w:beforeAutospacing="0" w:after="96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Органы местного самоуправления:</w:t>
      </w:r>
    </w:p>
    <w:p w14:paraId="4E03840C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Представлены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местными Советами депутатов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(областные, районные, городские, поселковые, сельские). Они избираются населением на 4 года.</w:t>
      </w:r>
    </w:p>
    <w:p w14:paraId="30E998E7" w14:textId="77777777" w:rsidR="00863FEA" w:rsidRPr="008D5738" w:rsidRDefault="00000000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Основные полномочия: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утверждение местных бюджетов и программ развития, установление местных налогов и сборов, распоряжение коммунальной собственностью, контроль за деятельностью исполнительных органов на своей территории.</w:t>
      </w:r>
    </w:p>
    <w:p w14:paraId="6E47B741" w14:textId="77777777" w:rsidR="00863FEA" w:rsidRPr="008D5738" w:rsidRDefault="00863FEA">
      <w:pPr>
        <w:pStyle w:val="a4"/>
        <w:spacing w:beforeAutospacing="0" w:afterAutospacing="0"/>
        <w:rPr>
          <w:rFonts w:eastAsia="Segoe UI"/>
          <w:color w:val="0F1115"/>
          <w:sz w:val="28"/>
          <w:szCs w:val="28"/>
          <w:shd w:val="clear" w:color="auto" w:fill="FFFFFF"/>
          <w:lang w:val="ru-RU"/>
        </w:rPr>
      </w:pPr>
    </w:p>
    <w:p w14:paraId="060FE89D" w14:textId="77777777" w:rsidR="00863FEA" w:rsidRPr="008D5738" w:rsidRDefault="00000000">
      <w:pPr>
        <w:pStyle w:val="a4"/>
        <w:spacing w:beforeAutospacing="0" w:after="96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Органы местного управления (исполнительно-распорядительные органы):</w:t>
      </w:r>
    </w:p>
    <w:p w14:paraId="77C12363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Это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исполнительные комитеты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(облисполкомы, райисполкомы, горисполкомы) 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местные администрации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0308ECB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Они формируются соответствующими Советами депутатов, но их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председатели назначаются Президентом Республики Беларусь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утверждаются депутатами. Это обеспечивает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единство системы исполнительной власти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её подотчётность центру.</w:t>
      </w:r>
    </w:p>
    <w:p w14:paraId="7A1711EB" w14:textId="77777777" w:rsidR="00863FEA" w:rsidRPr="008D5738" w:rsidRDefault="00000000">
      <w:pPr>
        <w:pStyle w:val="a4"/>
        <w:spacing w:beforeAutospacing="0" w:afterAutospacing="0"/>
        <w:rPr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Основные полномочия: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разработка и исполнение местного бюджета, управление коммунальной собственностью, обеспечение общественного порядка, решение вопросов жилищно-коммунального хозяйства, транспорта, благоустройства, социальной защиты населения на своей территории.</w:t>
      </w:r>
    </w:p>
    <w:p w14:paraId="6585FBA8" w14:textId="77777777" w:rsidR="00863FEA" w:rsidRDefault="00863FE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BD9407" w14:textId="77777777" w:rsidR="00863FEA" w:rsidRPr="008D5738" w:rsidRDefault="0000000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8D573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Лекция 2.6. Политические партии и общественные объединения</w:t>
      </w:r>
    </w:p>
    <w:p w14:paraId="6DEC9DC1" w14:textId="77777777" w:rsidR="00863FEA" w:rsidRPr="008D5738" w:rsidRDefault="00863FEA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0D4F9966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1. История развития политических партий и общественных объединений </w:t>
      </w:r>
    </w:p>
    <w:p w14:paraId="757BF7DC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в Беларуси. </w:t>
      </w:r>
    </w:p>
    <w:p w14:paraId="0505F737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Развитие политических партий и общественных объединений в Беларуси прошло сложный путь, тесно связанный с политической историей региона.</w:t>
      </w:r>
    </w:p>
    <w:p w14:paraId="182AC4C8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Дореволюционный период (конец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XIX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– начало 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XX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вв.)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br/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рубеже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веков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белорусских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землях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зарождаются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первые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политические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организации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Возникают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нелегальные революционные кружки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народнического, а позже социал-демократического и эсеровского толка. Национальное движение представлено такими организациями, как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Белорусская социалистическая грамада (БСГ, 1902)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, которая стала первой белорусской национальной партией и выступала за автономию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Беларуси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составе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демократической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федеративной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России.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Деятельность этих организаций была ограничена в условиях Российской империи.</w:t>
      </w:r>
    </w:p>
    <w:p w14:paraId="69D8E242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Межвоенный период (1920–1930-е гг.)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br/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территории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Западной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Беларуси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входившей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состав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Польши,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действовали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польские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политические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партии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а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также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подпольные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белорусские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организации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такие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как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Белорусская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крестьянско-рабочая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грамада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боровшаяся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за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национальные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права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социальную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справедливость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Она была запрещена польскими властями в 1927 году.</w:t>
      </w:r>
    </w:p>
    <w:p w14:paraId="6B16F53F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В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БССР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была установлена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однопартийная система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Единственной легальной политической силой являлась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Коммунистическая партия (большевиков) Беларуси (КП(б)Б)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 составная часть ВКП(б). Все другие партии и независимые общественные объединения были запрещены. Существовали лишь общественные организации под партийным контролем (профсоюзы, комсомол, пионерская организация).</w:t>
      </w:r>
    </w:p>
    <w:p w14:paraId="37F9B0DD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Послевоенный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период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(1945–1991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гг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br/>
        <w:t>В </w:t>
      </w:r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БССР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продолжила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существовать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монополия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Коммунистической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партии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Беларуси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(КПБ)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1980-е годы, в период перестройки, начали появляться первые неформальные общественные объединения и клубы («Талака», «Мартиролог Беларуси»), которые стали предвестниками многопартийности. В 1988 году было создано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Белорусское народное фронта «Адраджэньне» (БНФ)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ставшее первой массовой оппозиционной организацией, выступавшей за независимость и демократизацию.</w:t>
      </w:r>
    </w:p>
    <w:p w14:paraId="4F65BB37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Период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независимости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(с 1991 г.)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br/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После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распада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СССР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Беларуси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начался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этап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активного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партийного</w:t>
      </w:r>
      <w:proofErr w:type="spellEnd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color w:val="0F1115"/>
          <w:sz w:val="28"/>
          <w:szCs w:val="28"/>
          <w:shd w:val="clear" w:color="auto" w:fill="FFFFFF"/>
        </w:rPr>
        <w:t>строительства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первой половине 1990-х годов было зарегистрировано несколько десятков политических партий самого разного спектра: от коммунистических до национал-демократических (Объединённая гражданская партия, Партия БНФ, Белорусская социал-демократическая Грамада и др.). Однако с середины 1990-х годов, с укреплением президентской власти, политическое пространство стало сужаться. Ряд партий столкнулись с трудностями при регистрации, давлением и ограничениями в деятельности. В 1996 году была создана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пропрезидентская партия «Белорусская социал-демократическая партия (Грамада)»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позже, в 2007 году, на её основе образована крупнейшая современная пропрезидентская партия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«Белая Русь»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(ныне Республиканская партия труда и справедливости). На сегодняшний день в Беларуси официально зарегистрировано менее 20 политических партий.</w:t>
      </w:r>
    </w:p>
    <w:p w14:paraId="63E48A51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77F18804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08043AB9" w14:textId="77777777" w:rsidR="00863FEA" w:rsidRPr="008D5738" w:rsidRDefault="00000000">
      <w:pPr>
        <w:rPr>
          <w:highlight w:val="yellow"/>
          <w:lang w:val="ru-RU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 xml:space="preserve">2. Партийное строительство в Республике Беларусь. Роль партий и </w:t>
      </w:r>
    </w:p>
    <w:p w14:paraId="299B38C2" w14:textId="77777777" w:rsidR="00863FEA" w:rsidRPr="008D5738" w:rsidRDefault="00000000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  <w:r w:rsidRPr="008D5738"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  <w:t>общественных объединений в развитии общества и государства.</w:t>
      </w:r>
    </w:p>
    <w:p w14:paraId="62597568" w14:textId="77777777" w:rsidR="00863FEA" w:rsidRPr="008D5738" w:rsidRDefault="00863FEA">
      <w:pPr>
        <w:rPr>
          <w:rFonts w:ascii="Times New Roman" w:eastAsia="SimSun" w:hAnsi="Times New Roman" w:cs="Times New Roman"/>
          <w:color w:val="000000"/>
          <w:sz w:val="28"/>
          <w:szCs w:val="28"/>
          <w:highlight w:val="yellow"/>
          <w:lang w:val="ru-RU" w:bidi="ar"/>
        </w:rPr>
      </w:pPr>
    </w:p>
    <w:p w14:paraId="3DE38C33" w14:textId="77777777" w:rsidR="00863FEA" w:rsidRPr="008D5738" w:rsidRDefault="00000000">
      <w:pPr>
        <w:pStyle w:val="a4"/>
        <w:shd w:val="clear" w:color="auto" w:fill="FFFFFF"/>
        <w:spacing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Партийное строительство в Республике Беларусь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началось в конце 1980-х годов на фоне кризиса СССР, демократизации и отмены монополии КПСС. Ключевую роль на старте сыграли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неформальные объединения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на базе которых был создан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Белорусский народный фронт (БНФ)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 xml:space="preserve"> первая крупная оппозиционная сила. К середине 1990-х в стране насчитывалось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до 43 партий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однако их число значительно сократилось после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перерегистрации 1999 года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к настоящему времени стабилизировалось на уровне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15 зарегистрированных политических партий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7FD0513C" w14:textId="77777777" w:rsidR="00863FEA" w:rsidRPr="008D5738" w:rsidRDefault="00000000">
      <w:pPr>
        <w:pStyle w:val="a4"/>
        <w:shd w:val="clear" w:color="auto" w:fill="FFFFFF"/>
        <w:spacing w:before="192" w:beforeAutospacing="0" w:after="192" w:afterAutospacing="0"/>
        <w:rPr>
          <w:rFonts w:eastAsia="Segoe UI"/>
          <w:color w:val="0F1115"/>
          <w:sz w:val="28"/>
          <w:szCs w:val="28"/>
          <w:lang w:val="ru-RU"/>
        </w:rPr>
      </w:pP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lastRenderedPageBreak/>
        <w:t>Роль политических партий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в развитии белорусского общества и государства в целом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остается ограниченной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. Это связано с рядом факторов: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малочисленностью и слабой структурой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большинства партий,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отсутствием у них широкой социальной базы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а также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институциональными рамками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–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президентской формой правления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мажоритарной избирательной системой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, которые не позволяют партиям существенно влиять на формирование власти. В результате партии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не имеют значительного представительства в парламенте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и местных советах 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eastAsia="Segoe UI"/>
          <w:color w:val="0F1115"/>
          <w:sz w:val="28"/>
          <w:szCs w:val="28"/>
          <w:shd w:val="clear" w:color="auto" w:fill="FFFFFF"/>
          <w:lang w:val="ru-RU"/>
        </w:rPr>
        <w:t>не воспринимаются большинством избирателей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eastAsia="Segoe UI"/>
          <w:color w:val="0F1115"/>
          <w:sz w:val="28"/>
          <w:szCs w:val="28"/>
          <w:shd w:val="clear" w:color="auto" w:fill="FFFFFF"/>
          <w:lang w:val="ru-RU"/>
        </w:rPr>
        <w:t>как эффективный инструмент влияния.</w:t>
      </w:r>
    </w:p>
    <w:p w14:paraId="23FAF044" w14:textId="77777777" w:rsidR="00863FEA" w:rsidRPr="008D5738" w:rsidRDefault="00000000">
      <w:pPr>
        <w:rPr>
          <w:lang w:val="ru-RU"/>
        </w:rPr>
      </w:pP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Гораздо более значимую роль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играют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общественные объединения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, которых в стране зарегистрировано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более 3000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. Они охватывают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практически все сферы жизни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(спорт, благотворительность, защиту интересов различных групп) и являются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основным каналом для социальной самоорганизации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и выражения групповых интересов.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Крупные общественно-государственные объединения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(такие как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РОО «Белая Русь»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или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Федерация профсоюзов Беларуси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) выполняют важную функцию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обеспечения общественной поддержки государственной политики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и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8D5738">
        <w:rPr>
          <w:rStyle w:val="a3"/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вовлечения граждан в общественно-политическую деятельность</w:t>
      </w:r>
      <w:r w:rsidRPr="008D5738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</w:p>
    <w:sectPr w:rsidR="00863FEA" w:rsidRPr="008D573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042A1A"/>
    <w:multiLevelType w:val="singleLevel"/>
    <w:tmpl w:val="81042A1A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861EB94C"/>
    <w:multiLevelType w:val="singleLevel"/>
    <w:tmpl w:val="861EB94C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AAA219CD"/>
    <w:multiLevelType w:val="singleLevel"/>
    <w:tmpl w:val="AAA219C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AB26467D"/>
    <w:multiLevelType w:val="singleLevel"/>
    <w:tmpl w:val="AB26467D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AB667FE8"/>
    <w:multiLevelType w:val="singleLevel"/>
    <w:tmpl w:val="AB667FE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AF744787"/>
    <w:multiLevelType w:val="singleLevel"/>
    <w:tmpl w:val="AF744787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B286B0AC"/>
    <w:multiLevelType w:val="singleLevel"/>
    <w:tmpl w:val="B286B0AC"/>
    <w:lvl w:ilvl="0">
      <w:start w:val="7"/>
      <w:numFmt w:val="decimal"/>
      <w:suff w:val="space"/>
      <w:lvlText w:val="%1."/>
      <w:lvlJc w:val="left"/>
    </w:lvl>
  </w:abstractNum>
  <w:abstractNum w:abstractNumId="7" w15:restartNumberingAfterBreak="0">
    <w:nsid w:val="C2E5E125"/>
    <w:multiLevelType w:val="singleLevel"/>
    <w:tmpl w:val="C2E5E125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C5DED5F2"/>
    <w:multiLevelType w:val="singleLevel"/>
    <w:tmpl w:val="C5DED5F2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C873F5C6"/>
    <w:multiLevelType w:val="singleLevel"/>
    <w:tmpl w:val="C873F5C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D9415F36"/>
    <w:multiLevelType w:val="singleLevel"/>
    <w:tmpl w:val="D9415F36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E0B4C7D9"/>
    <w:multiLevelType w:val="singleLevel"/>
    <w:tmpl w:val="E0B4C7D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E6C16CA6"/>
    <w:multiLevelType w:val="singleLevel"/>
    <w:tmpl w:val="E6C16CA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FAC933D0"/>
    <w:multiLevelType w:val="singleLevel"/>
    <w:tmpl w:val="FAC933D0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02001EE8"/>
    <w:multiLevelType w:val="singleLevel"/>
    <w:tmpl w:val="02001EE8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0DC3702C"/>
    <w:multiLevelType w:val="singleLevel"/>
    <w:tmpl w:val="0DC3702C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0EB03D6F"/>
    <w:multiLevelType w:val="singleLevel"/>
    <w:tmpl w:val="0EB03D6F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153F10A4"/>
    <w:multiLevelType w:val="singleLevel"/>
    <w:tmpl w:val="153F10A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1DF744A2"/>
    <w:multiLevelType w:val="singleLevel"/>
    <w:tmpl w:val="1DF744A2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23DBBF24"/>
    <w:multiLevelType w:val="singleLevel"/>
    <w:tmpl w:val="23DBBF24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4516E816"/>
    <w:multiLevelType w:val="singleLevel"/>
    <w:tmpl w:val="4516E816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4CD0B826"/>
    <w:multiLevelType w:val="singleLevel"/>
    <w:tmpl w:val="4CD0B82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584A8CAC"/>
    <w:multiLevelType w:val="singleLevel"/>
    <w:tmpl w:val="584A8CAC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64C5ACFD"/>
    <w:multiLevelType w:val="singleLevel"/>
    <w:tmpl w:val="64C5ACF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7F55BBFE"/>
    <w:multiLevelType w:val="singleLevel"/>
    <w:tmpl w:val="7F55BBFE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num w:numId="1" w16cid:durableId="1020206050">
    <w:abstractNumId w:val="10"/>
  </w:num>
  <w:num w:numId="2" w16cid:durableId="465053853">
    <w:abstractNumId w:val="7"/>
  </w:num>
  <w:num w:numId="3" w16cid:durableId="460810160">
    <w:abstractNumId w:val="8"/>
  </w:num>
  <w:num w:numId="4" w16cid:durableId="1225146216">
    <w:abstractNumId w:val="20"/>
  </w:num>
  <w:num w:numId="5" w16cid:durableId="1940717864">
    <w:abstractNumId w:val="4"/>
  </w:num>
  <w:num w:numId="6" w16cid:durableId="1041973477">
    <w:abstractNumId w:val="11"/>
  </w:num>
  <w:num w:numId="7" w16cid:durableId="1561402808">
    <w:abstractNumId w:val="23"/>
  </w:num>
  <w:num w:numId="8" w16cid:durableId="1922329724">
    <w:abstractNumId w:val="21"/>
  </w:num>
  <w:num w:numId="9" w16cid:durableId="475991446">
    <w:abstractNumId w:val="13"/>
  </w:num>
  <w:num w:numId="10" w16cid:durableId="1498493435">
    <w:abstractNumId w:val="17"/>
  </w:num>
  <w:num w:numId="11" w16cid:durableId="1787774244">
    <w:abstractNumId w:val="18"/>
  </w:num>
  <w:num w:numId="12" w16cid:durableId="995840022">
    <w:abstractNumId w:val="12"/>
  </w:num>
  <w:num w:numId="13" w16cid:durableId="1191140957">
    <w:abstractNumId w:val="6"/>
  </w:num>
  <w:num w:numId="14" w16cid:durableId="1957371437">
    <w:abstractNumId w:val="9"/>
  </w:num>
  <w:num w:numId="15" w16cid:durableId="841433105">
    <w:abstractNumId w:val="2"/>
  </w:num>
  <w:num w:numId="16" w16cid:durableId="1784420690">
    <w:abstractNumId w:val="5"/>
  </w:num>
  <w:num w:numId="17" w16cid:durableId="133180234">
    <w:abstractNumId w:val="19"/>
  </w:num>
  <w:num w:numId="18" w16cid:durableId="442263572">
    <w:abstractNumId w:val="16"/>
  </w:num>
  <w:num w:numId="19" w16cid:durableId="616184758">
    <w:abstractNumId w:val="0"/>
  </w:num>
  <w:num w:numId="20" w16cid:durableId="421032577">
    <w:abstractNumId w:val="3"/>
  </w:num>
  <w:num w:numId="21" w16cid:durableId="247464384">
    <w:abstractNumId w:val="22"/>
  </w:num>
  <w:num w:numId="22" w16cid:durableId="1618369612">
    <w:abstractNumId w:val="14"/>
  </w:num>
  <w:num w:numId="23" w16cid:durableId="189954541">
    <w:abstractNumId w:val="15"/>
  </w:num>
  <w:num w:numId="24" w16cid:durableId="564073103">
    <w:abstractNumId w:val="24"/>
  </w:num>
  <w:num w:numId="25" w16cid:durableId="313685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FFC627A"/>
    <w:rsid w:val="00587BF9"/>
    <w:rsid w:val="00863FEA"/>
    <w:rsid w:val="008D5738"/>
    <w:rsid w:val="0F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F15F2DD-45C4-43D3-99B8-168BFF79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a5">
    <w:name w:val="Лекция"/>
    <w:basedOn w:val="a"/>
    <w:qFormat/>
    <w:pPr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a6">
    <w:name w:val="текст"/>
    <w:basedOn w:val="a"/>
    <w:qFormat/>
    <w:pPr>
      <w:spacing w:afterLines="50" w:after="50"/>
    </w:pPr>
    <w:rPr>
      <w:rFonts w:ascii="Times New Roman" w:hAnsi="Times New Roman" w:cs="Times New Roman"/>
      <w:bCs/>
      <w:sz w:val="28"/>
      <w:szCs w:val="28"/>
    </w:rPr>
  </w:style>
  <w:style w:type="paragraph" w:customStyle="1" w:styleId="a7">
    <w:name w:val="тема"/>
    <w:basedOn w:val="a"/>
    <w:pPr>
      <w:spacing w:line="360" w:lineRule="auto"/>
    </w:pPr>
    <w:rPr>
      <w:rFonts w:ascii="Times New Roman" w:eastAsia="SimSun" w:hAnsi="Times New Roman" w:cs="Times New Roman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11264</Words>
  <Characters>64209</Characters>
  <Application>Microsoft Office Word</Application>
  <DocSecurity>0</DocSecurity>
  <Lines>535</Lines>
  <Paragraphs>150</Paragraphs>
  <ScaleCrop>false</ScaleCrop>
  <Company/>
  <LinksUpToDate>false</LinksUpToDate>
  <CharactersWithSpaces>75323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marfa kramer</dc:creator>
  <cp:lastModifiedBy>АЛИСА</cp:lastModifiedBy>
  <cp:revision>2</cp:revision>
  <dcterms:created xsi:type="dcterms:W3CDTF">2026-01-06T05:17:00Z</dcterms:created>
  <dcterms:modified xsi:type="dcterms:W3CDTF">2026-01-06T05:17:00Z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FCB97A5C210C469CBB58D461E3D0A83A_11</vt:lpwstr>
  </property>
</Properties>
</file>