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49B72F" wp14:paraId="1E207724" wp14:textId="3E3C37A6">
      <w:pPr>
        <w:rPr>
          <w:sz w:val="32"/>
          <w:szCs w:val="32"/>
        </w:rPr>
      </w:pPr>
      <w:r w:rsidRPr="3349B72F" w:rsidR="3B6C641A">
        <w:rPr>
          <w:sz w:val="32"/>
          <w:szCs w:val="32"/>
        </w:rPr>
        <w:t>[AJUSTES MÓDULO III]</w:t>
      </w:r>
    </w:p>
    <w:p w:rsidR="3349B72F" w:rsidP="3349B72F" w:rsidRDefault="3349B72F" w14:paraId="297FB7C6" w14:textId="4B6871C4">
      <w:pPr>
        <w:rPr>
          <w:sz w:val="32"/>
          <w:szCs w:val="32"/>
        </w:rPr>
      </w:pPr>
    </w:p>
    <w:p w:rsidR="3B6C641A" w:rsidP="3349B72F" w:rsidRDefault="3B6C641A" w14:paraId="5809D21B" w14:textId="79515ACA">
      <w:pPr>
        <w:rPr>
          <w:b w:val="1"/>
          <w:bCs w:val="1"/>
          <w:sz w:val="32"/>
          <w:szCs w:val="32"/>
        </w:rPr>
      </w:pPr>
      <w:r w:rsidRPr="3349B72F" w:rsidR="3B6C641A">
        <w:rPr>
          <w:sz w:val="32"/>
          <w:szCs w:val="32"/>
        </w:rPr>
        <w:t>[TÍTULO CURTO]</w:t>
      </w:r>
      <w:r w:rsidRPr="3349B72F" w:rsidR="3E82858B">
        <w:rPr>
          <w:sz w:val="32"/>
          <w:szCs w:val="32"/>
        </w:rPr>
        <w:t xml:space="preserve"> </w:t>
      </w:r>
      <w:r w:rsidRPr="3349B72F" w:rsidR="3E82858B">
        <w:rPr>
          <w:b w:val="1"/>
          <w:bCs w:val="1"/>
          <w:sz w:val="32"/>
          <w:szCs w:val="32"/>
        </w:rPr>
        <w:t>Bibliotecas Comunitárias</w:t>
      </w:r>
    </w:p>
    <w:p w:rsidR="3349B72F" w:rsidP="3349B72F" w:rsidRDefault="3349B72F" w14:paraId="556A238A" w14:textId="1F3683E4">
      <w:pPr>
        <w:rPr>
          <w:sz w:val="32"/>
          <w:szCs w:val="32"/>
        </w:rPr>
      </w:pPr>
    </w:p>
    <w:p w:rsidR="3B6C641A" w:rsidP="3349B72F" w:rsidRDefault="3B6C641A" w14:paraId="36B7493C" w14:textId="5DB3A7E0">
      <w:pPr>
        <w:pStyle w:val="Normal"/>
      </w:pPr>
      <w:r w:rsidRPr="3349B72F" w:rsidR="3B6C641A">
        <w:rPr>
          <w:sz w:val="32"/>
          <w:szCs w:val="32"/>
        </w:rPr>
        <w:t>[TÍTULO LONGO]</w:t>
      </w:r>
      <w:r w:rsidRPr="3349B72F" w:rsidR="320074C7">
        <w:rPr>
          <w:sz w:val="32"/>
          <w:szCs w:val="32"/>
        </w:rPr>
        <w:t xml:space="preserve"> </w:t>
      </w:r>
      <w:r w:rsidRPr="3349B72F" w:rsidR="320074C7">
        <w:rPr>
          <w:b w:val="1"/>
          <w:bCs w:val="1"/>
          <w:sz w:val="32"/>
          <w:szCs w:val="32"/>
        </w:rPr>
        <w:t>Bibliotecas Comunitárias: Espaços de Leitura, Infâncias e Acolhimento</w:t>
      </w:r>
    </w:p>
    <w:p w:rsidR="3349B72F" w:rsidP="3349B72F" w:rsidRDefault="3349B72F" w14:paraId="6BBE7609" w14:textId="479C03C1">
      <w:pPr>
        <w:pStyle w:val="Normal"/>
        <w:rPr>
          <w:b w:val="1"/>
          <w:bCs w:val="1"/>
          <w:sz w:val="32"/>
          <w:szCs w:val="32"/>
        </w:rPr>
      </w:pPr>
    </w:p>
    <w:p w:rsidR="3349B72F" w:rsidP="3349B72F" w:rsidRDefault="3349B72F" w14:paraId="713EC42A" w14:textId="2BF473C7">
      <w:pPr>
        <w:pStyle w:val="Normal"/>
        <w:rPr>
          <w:b w:val="1"/>
          <w:bCs w:val="1"/>
        </w:rPr>
      </w:pPr>
    </w:p>
    <w:p w:rsidR="1C282AAB" w:rsidP="3349B72F" w:rsidRDefault="1C282AAB" w14:paraId="5276F009" w14:textId="130B7F59">
      <w:pPr>
        <w:pStyle w:val="Normal"/>
        <w:rPr>
          <w:b w:val="1"/>
          <w:bCs w:val="1"/>
          <w:sz w:val="32"/>
          <w:szCs w:val="32"/>
        </w:rPr>
      </w:pPr>
      <w:r w:rsidRPr="3349B72F" w:rsidR="1C282AAB">
        <w:rPr>
          <w:b w:val="1"/>
          <w:bCs w:val="1"/>
          <w:sz w:val="32"/>
          <w:szCs w:val="32"/>
        </w:rPr>
        <w:t>Parte 1 – Bibliotecas Comunitárias: que espaços são esses?</w:t>
      </w:r>
    </w:p>
    <w:p w:rsidR="3349B72F" w:rsidP="3349B72F" w:rsidRDefault="3349B72F" w14:paraId="1F8AD446" w14:textId="0669693E">
      <w:pPr>
        <w:pStyle w:val="Normal"/>
        <w:rPr>
          <w:b w:val="1"/>
          <w:bCs w:val="1"/>
        </w:rPr>
      </w:pPr>
    </w:p>
    <w:p w:rsidR="1C282AAB" w:rsidP="3349B72F" w:rsidRDefault="1C282AAB" w14:paraId="5C2D97A7" w14:textId="7823C0D3">
      <w:pPr>
        <w:pStyle w:val="ListParagraph"/>
        <w:numPr>
          <w:ilvl w:val="0"/>
          <w:numId w:val="3"/>
        </w:numPr>
        <w:rPr>
          <w:b w:val="1"/>
          <w:bCs w:val="1"/>
          <w:sz w:val="28"/>
          <w:szCs w:val="28"/>
        </w:rPr>
      </w:pPr>
      <w:r w:rsidRPr="3349B72F" w:rsidR="1C282AAB">
        <w:rPr>
          <w:b w:val="1"/>
          <w:bCs w:val="1"/>
          <w:sz w:val="28"/>
          <w:szCs w:val="28"/>
        </w:rPr>
        <w:t>Lição: O que são Bibliotecas Comunitárias?</w:t>
      </w:r>
    </w:p>
    <w:p w:rsidR="6C6E70BD" w:rsidP="3349B72F" w:rsidRDefault="6C6E70BD" w14:paraId="614D5E17" w14:textId="69B6B4EE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49B72F" w:rsidR="6C6E70BD">
        <w:rPr>
          <w:b w:val="1"/>
          <w:bCs w:val="1"/>
        </w:rPr>
        <w:t xml:space="preserve">Página: </w:t>
      </w:r>
      <w:hyperlink r:id="Ra2442d55f76d43e4">
        <w:r w:rsidRPr="3349B72F" w:rsidR="09A3F446">
          <w:rPr>
            <w:rStyle w:val="Hyperlink"/>
            <w:noProof w:val="0"/>
            <w:lang w:val="pt-BR"/>
          </w:rPr>
          <w:t>Espaços da Primeira Infância: O que são Bibliotecas Comunitárias?: Uma construção coletiva | VagaLume</w:t>
        </w:r>
      </w:hyperlink>
    </w:p>
    <w:p w:rsidR="6C6E70BD" w:rsidP="3349B72F" w:rsidRDefault="6C6E70BD" w14:paraId="646DABCB" w14:textId="1C2AF72D">
      <w:pPr>
        <w:pStyle w:val="ListParagraph"/>
        <w:numPr>
          <w:ilvl w:val="0"/>
          <w:numId w:val="1"/>
        </w:numPr>
        <w:rPr>
          <w:noProof w:val="0"/>
          <w:lang w:val="pt-BR"/>
        </w:rPr>
      </w:pPr>
      <w:r w:rsidRPr="3349B72F" w:rsidR="6C6E70BD">
        <w:rPr>
          <w:noProof w:val="0"/>
          <w:lang w:val="pt-BR"/>
        </w:rPr>
        <w:t>Alterar a grafia do termo “bibliotecas comunitárias” para “Bibliotecas Comunitárias”, com as iniciais maiúsculas.</w:t>
      </w:r>
    </w:p>
    <w:p w:rsidR="3349B72F" w:rsidP="3349B72F" w:rsidRDefault="3349B72F" w14:paraId="70BE8EEA" w14:textId="0533C1D6">
      <w:pPr>
        <w:pStyle w:val="Normal"/>
        <w:rPr>
          <w:noProof w:val="0"/>
          <w:lang w:val="pt-BR"/>
        </w:rPr>
      </w:pPr>
    </w:p>
    <w:p w:rsidR="3349B72F" w:rsidP="3349B72F" w:rsidRDefault="3349B72F" w14:paraId="3AE66269" w14:textId="54107841">
      <w:pPr>
        <w:pStyle w:val="Normal"/>
        <w:rPr>
          <w:noProof w:val="0"/>
          <w:lang w:val="pt-BR"/>
        </w:rPr>
      </w:pPr>
    </w:p>
    <w:p w:rsidR="153FD09D" w:rsidP="3349B72F" w:rsidRDefault="153FD09D" w14:paraId="4351EB39" w14:textId="0D499A5D">
      <w:pPr>
        <w:pStyle w:val="ListParagraph"/>
        <w:numPr>
          <w:ilvl w:val="0"/>
          <w:numId w:val="4"/>
        </w:numPr>
        <w:rPr>
          <w:b w:val="1"/>
          <w:bCs w:val="1"/>
          <w:noProof w:val="0"/>
          <w:sz w:val="28"/>
          <w:szCs w:val="28"/>
          <w:lang w:val="pt-BR"/>
        </w:rPr>
      </w:pPr>
      <w:r w:rsidRPr="3349B72F" w:rsidR="153FD09D">
        <w:rPr>
          <w:b w:val="1"/>
          <w:bCs w:val="1"/>
          <w:noProof w:val="0"/>
          <w:sz w:val="28"/>
          <w:szCs w:val="28"/>
          <w:lang w:val="pt-BR"/>
        </w:rPr>
        <w:t>Atividade: Reconhecendo os elementos que fazem parte das Biblioteca Comunitárias</w:t>
      </w:r>
    </w:p>
    <w:p w:rsidR="153FD09D" w:rsidP="3349B72F" w:rsidRDefault="153FD09D" w14:paraId="1E6FDD1B" w14:textId="64A1D7F5">
      <w:pPr>
        <w:pStyle w:val="Normal"/>
      </w:pPr>
      <w:r w:rsidRPr="3349B72F" w:rsidR="153FD09D">
        <w:rPr>
          <w:b w:val="1"/>
          <w:bCs w:val="1"/>
          <w:noProof w:val="0"/>
          <w:lang w:val="pt-BR"/>
        </w:rPr>
        <w:t xml:space="preserve">Página: </w:t>
      </w:r>
      <w:hyperlink r:id="R49a0d94acb1a461d">
        <w:r w:rsidRPr="3349B72F" w:rsidR="153FD09D">
          <w:rPr>
            <w:rStyle w:val="Hyperlink"/>
            <w:noProof w:val="0"/>
            <w:lang w:val="pt-BR"/>
          </w:rPr>
          <w:t>Espaços da Primeira Infância: O que são Bibliotecas Comunitárias?: Atividade: Reconhecendo os elementos que fazem parte das Bibliotecas Comunitárias | VagaLume</w:t>
        </w:r>
      </w:hyperlink>
    </w:p>
    <w:p w:rsidR="153FD09D" w:rsidP="3349B72F" w:rsidRDefault="153FD09D" w14:paraId="57478E70" w14:textId="0BE2CDA5">
      <w:pPr>
        <w:pStyle w:val="ListParagraph"/>
        <w:numPr>
          <w:ilvl w:val="0"/>
          <w:numId w:val="5"/>
        </w:numPr>
        <w:rPr>
          <w:b w:val="0"/>
          <w:bCs w:val="0"/>
          <w:noProof w:val="0"/>
          <w:lang w:val="pt-BR"/>
        </w:rPr>
      </w:pPr>
      <w:r w:rsidRPr="3349B72F" w:rsidR="153FD09D">
        <w:rPr>
          <w:noProof w:val="0"/>
          <w:lang w:val="pt-BR"/>
        </w:rPr>
        <w:t xml:space="preserve">Na atividade, colocar em negrito a afirmação: </w:t>
      </w:r>
      <w:r w:rsidRPr="3349B72F" w:rsidR="153FD09D"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Crianças costumam ser um público espontâneo das Bibliotecas Comunitárias e podem encontrar nelas um espaço seguro de leitura, convivência e brincadeira. - </w:t>
      </w:r>
      <w:r w:rsidRPr="3349B72F" w:rsidR="153FD09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</w:t>
      </w:r>
      <w:r w:rsidRPr="3349B72F" w:rsidR="153FD09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seguir o padrão das demais afirmativas.</w:t>
      </w:r>
    </w:p>
    <w:p w:rsidR="3349B72F" w:rsidP="3349B72F" w:rsidRDefault="3349B72F" w14:paraId="28776E41" w14:textId="60B8C0FB">
      <w:pPr>
        <w:pStyle w:val="Normal"/>
        <w:rPr>
          <w:b w:val="0"/>
          <w:bCs w:val="0"/>
          <w:noProof w:val="0"/>
          <w:lang w:val="pt-BR"/>
        </w:rPr>
      </w:pPr>
    </w:p>
    <w:p w:rsidR="3349B72F" w:rsidP="3349B72F" w:rsidRDefault="3349B72F" w14:paraId="2520EC97" w14:textId="72023437">
      <w:pPr>
        <w:pStyle w:val="Normal"/>
        <w:rPr>
          <w:b w:val="0"/>
          <w:bCs w:val="0"/>
          <w:noProof w:val="0"/>
          <w:lang w:val="pt-BR"/>
        </w:rPr>
      </w:pPr>
    </w:p>
    <w:p w:rsidR="1709DF0A" w:rsidP="3349B72F" w:rsidRDefault="1709DF0A" w14:paraId="629063E0" w14:textId="08C6FB96">
      <w:pPr>
        <w:pStyle w:val="ListParagraph"/>
        <w:numPr>
          <w:ilvl w:val="0"/>
          <w:numId w:val="2"/>
        </w:numPr>
        <w:rPr>
          <w:b w:val="1"/>
          <w:bCs w:val="1"/>
          <w:noProof w:val="0"/>
          <w:sz w:val="28"/>
          <w:szCs w:val="28"/>
          <w:lang w:val="pt-BR"/>
        </w:rPr>
      </w:pPr>
      <w:r w:rsidRPr="3349B72F" w:rsidR="1709DF0A">
        <w:rPr>
          <w:b w:val="1"/>
          <w:bCs w:val="1"/>
          <w:noProof w:val="0"/>
          <w:sz w:val="28"/>
          <w:szCs w:val="28"/>
          <w:lang w:val="pt-BR"/>
        </w:rPr>
        <w:t>Atividade: Bibliotecas Comunitárias: muitos jeitos de fazer, muitos compromissos</w:t>
      </w:r>
    </w:p>
    <w:p w:rsidR="346C8DD3" w:rsidP="3349B72F" w:rsidRDefault="346C8DD3" w14:paraId="28D18DAB" w14:textId="1C6E4B71">
      <w:pPr>
        <w:pStyle w:val="Normal"/>
        <w:ind w:left="0"/>
      </w:pPr>
      <w:r w:rsidRPr="3349B72F" w:rsidR="346C8DD3">
        <w:rPr>
          <w:b w:val="1"/>
          <w:bCs w:val="1"/>
          <w:noProof w:val="0"/>
          <w:lang w:val="pt-BR"/>
        </w:rPr>
        <w:t>Página:</w:t>
      </w:r>
      <w:r w:rsidRPr="3349B72F" w:rsidR="346C8DD3">
        <w:rPr>
          <w:b w:val="0"/>
          <w:bCs w:val="0"/>
          <w:noProof w:val="0"/>
          <w:lang w:val="pt-BR"/>
        </w:rPr>
        <w:t xml:space="preserve"> </w:t>
      </w:r>
      <w:hyperlink r:id="R3a8a417ed30d40e3">
        <w:r w:rsidRPr="3349B72F" w:rsidR="346C8DD3">
          <w:rPr>
            <w:rStyle w:val="Hyperlink"/>
            <w:noProof w:val="0"/>
            <w:lang w:val="pt-BR"/>
          </w:rPr>
          <w:t>Espaços da Primeira Infância: Bibliotecas e Territórios: Atividade: Bibliotecas Comunitárias: muitos jeitos de fazer, muitos compromissos em comum | VagaLume</w:t>
        </w:r>
      </w:hyperlink>
    </w:p>
    <w:p w:rsidR="28C3F124" w:rsidP="3349B72F" w:rsidRDefault="28C3F124" w14:paraId="1F404D26" w14:textId="51D47F58">
      <w:pPr>
        <w:pStyle w:val="ListParagraph"/>
        <w:numPr>
          <w:ilvl w:val="0"/>
          <w:numId w:val="6"/>
        </w:numPr>
        <w:rPr>
          <w:noProof w:val="0"/>
          <w:lang w:val="pt-BR"/>
        </w:rPr>
      </w:pPr>
      <w:r w:rsidRPr="3349B72F" w:rsidR="28C3F124">
        <w:rPr>
          <w:b w:val="1"/>
          <w:bCs w:val="1"/>
          <w:noProof w:val="0"/>
          <w:lang w:val="pt-BR"/>
        </w:rPr>
        <w:t>Substituir o título atual por:</w:t>
      </w:r>
    </w:p>
    <w:p w:rsidR="28C3F124" w:rsidP="3349B72F" w:rsidRDefault="28C3F124" w14:paraId="27D3EB7F" w14:textId="42388415">
      <w:pPr>
        <w:pStyle w:val="Normal"/>
        <w:ind w:left="0"/>
        <w:rPr>
          <w:b w:val="1"/>
          <w:bCs w:val="1"/>
          <w:noProof w:val="0"/>
          <w:lang w:val="pt-BR"/>
        </w:rPr>
      </w:pPr>
      <w:r w:rsidRPr="3349B72F" w:rsidR="28C3F124">
        <w:rPr>
          <w:b w:val="1"/>
          <w:bCs w:val="1"/>
          <w:noProof w:val="0"/>
          <w:lang w:val="pt-BR"/>
        </w:rPr>
        <w:t>Bibliotecas Comunitárias – muitos jeitos de fazer, compromissos em comum</w:t>
      </w:r>
    </w:p>
    <w:p w:rsidR="28C3F124" w:rsidP="3349B72F" w:rsidRDefault="28C3F124" w14:paraId="5BE11AF1" w14:textId="6EB505C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noProof w:val="0"/>
          <w:lang w:val="pt-BR"/>
        </w:rPr>
      </w:pPr>
      <w:r w:rsidRPr="3349B72F" w:rsidR="28C3F124">
        <w:rPr>
          <w:noProof w:val="0"/>
          <w:lang w:val="pt-BR"/>
        </w:rPr>
        <w:t>Ajustando:</w:t>
      </w:r>
    </w:p>
    <w:p w:rsidR="28C3F124" w:rsidP="3349B72F" w:rsidRDefault="28C3F124" w14:paraId="05CBBFE2" w14:textId="4C27D03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28C3F124">
        <w:rPr>
          <w:noProof w:val="0"/>
          <w:lang w:val="pt-BR"/>
        </w:rPr>
        <w:t>Substituir os dois-pontos (:) por um travessão (–) após “Bibliotecas Comunitárias”.</w:t>
      </w:r>
    </w:p>
    <w:p w:rsidR="28C3F124" w:rsidP="3349B72F" w:rsidRDefault="28C3F124" w14:paraId="35D4D703" w14:textId="08D588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28C3F124">
        <w:rPr>
          <w:noProof w:val="0"/>
          <w:lang w:val="pt-BR"/>
        </w:rPr>
        <w:t>Retirar a palavra “muitos” antes de “compromissos em comum”, evitando a repetição.</w:t>
      </w:r>
    </w:p>
    <w:p w:rsidR="3349B72F" w:rsidP="3349B72F" w:rsidRDefault="3349B72F" w14:paraId="02014EE3" w14:textId="458A11FB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640404C0" w:rsidP="3349B72F" w:rsidRDefault="640404C0" w14:paraId="6A80D06E" w14:textId="125F029A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3349B72F" w:rsidR="640404C0">
        <w:rPr>
          <w:b w:val="1"/>
          <w:bCs w:val="1"/>
          <w:noProof w:val="0"/>
          <w:lang w:val="pt-BR"/>
        </w:rPr>
        <w:t>Padronizar a ordem das alternativas</w:t>
      </w:r>
      <w:r w:rsidRPr="3349B72F" w:rsidR="640404C0">
        <w:rPr>
          <w:noProof w:val="0"/>
          <w:lang w:val="pt-BR"/>
        </w:rPr>
        <w:t xml:space="preserve"> em todas as questões da atividade, mantendo sempre:</w:t>
      </w:r>
    </w:p>
    <w:p w:rsidR="640404C0" w:rsidP="3349B72F" w:rsidRDefault="640404C0" w14:paraId="3FF35B6A" w14:textId="4F7965CA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  <w:r w:rsidRPr="3349B72F" w:rsidR="640404C0">
        <w:rPr>
          <w:noProof w:val="0"/>
          <w:lang w:val="pt-BR"/>
        </w:rPr>
        <w:t>Princípios comuns das Bibliotecas Comunitárias.</w:t>
      </w:r>
    </w:p>
    <w:p w:rsidR="640404C0" w:rsidP="3349B72F" w:rsidRDefault="640404C0" w14:paraId="6B3416E7" w14:textId="279A2D79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  <w:r w:rsidRPr="3349B72F" w:rsidR="640404C0">
        <w:rPr>
          <w:noProof w:val="0"/>
          <w:lang w:val="pt-BR"/>
        </w:rPr>
        <w:t>Características que podem mudar de acordo com o território.</w:t>
      </w:r>
    </w:p>
    <w:p w:rsidR="640404C0" w:rsidP="3349B72F" w:rsidRDefault="640404C0" w14:paraId="791353C5" w14:textId="3415591E">
      <w:pPr>
        <w:pStyle w:val="Normal"/>
        <w:spacing w:before="240" w:beforeAutospacing="off" w:after="240" w:afterAutospacing="off"/>
        <w:ind w:left="0"/>
      </w:pPr>
      <w:r w:rsidRPr="3349B72F" w:rsidR="640404C0">
        <w:rPr>
          <w:b w:val="1"/>
          <w:bCs w:val="1"/>
          <w:noProof w:val="0"/>
          <w:lang w:val="pt-BR"/>
        </w:rPr>
        <w:t>Atenção à questão 6: As alternativas estão em ordem inversa. Ajustar para seguir o mesmo padrão das demais questões.</w:t>
      </w:r>
    </w:p>
    <w:p w:rsidR="3349B72F" w:rsidP="3349B72F" w:rsidRDefault="3349B72F" w14:paraId="13245FB6" w14:textId="656A1259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pt-BR"/>
        </w:rPr>
      </w:pPr>
    </w:p>
    <w:p w:rsidR="508AA8B6" w:rsidP="3349B72F" w:rsidRDefault="508AA8B6" w14:paraId="5BD65936" w14:textId="17E1594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508AA8B6">
        <w:rPr>
          <w:b w:val="1"/>
          <w:bCs w:val="1"/>
          <w:noProof w:val="0"/>
          <w:lang w:val="pt-BR"/>
        </w:rPr>
        <w:t>Substituir o título do box “Feedback final” por “Retomando as ideias”</w:t>
      </w:r>
      <w:r w:rsidRPr="3349B72F" w:rsidR="508AA8B6">
        <w:rPr>
          <w:noProof w:val="0"/>
          <w:lang w:val="pt-BR"/>
        </w:rPr>
        <w:t>, mantendo o ícone da lâmpada que acompanha o título.</w:t>
      </w:r>
    </w:p>
    <w:p w:rsidR="3349B72F" w:rsidP="3349B72F" w:rsidRDefault="3349B72F" w14:paraId="0B66BC4B" w14:textId="797476A1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3349B72F" w:rsidP="3349B72F" w:rsidRDefault="3349B72F" w14:paraId="0C36B7BF" w14:textId="2FAE62CC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3CEBF450" w:rsidP="3349B72F" w:rsidRDefault="3CEBF450" w14:paraId="4FE8133C" w14:textId="2191ED4D">
      <w:pPr>
        <w:pStyle w:val="ListParagraph"/>
        <w:numPr>
          <w:ilvl w:val="0"/>
          <w:numId w:val="3"/>
        </w:numPr>
        <w:rPr>
          <w:b w:val="1"/>
          <w:bCs w:val="1"/>
          <w:sz w:val="28"/>
          <w:szCs w:val="28"/>
        </w:rPr>
      </w:pPr>
      <w:r w:rsidRPr="3349B72F" w:rsidR="3CEBF450">
        <w:rPr>
          <w:b w:val="1"/>
          <w:bCs w:val="1"/>
          <w:sz w:val="28"/>
          <w:szCs w:val="28"/>
        </w:rPr>
        <w:t>Lição: Muito Além de Livros</w:t>
      </w:r>
    </w:p>
    <w:p w:rsidR="3CEBF450" w:rsidP="3349B72F" w:rsidRDefault="3CEBF450" w14:paraId="37FE56C1" w14:textId="6752EBDF">
      <w:pPr>
        <w:pStyle w:val="Normal"/>
        <w:ind w:left="708"/>
      </w:pPr>
      <w:r w:rsidRPr="3349B72F" w:rsidR="3CEBF450">
        <w:rPr>
          <w:b w:val="1"/>
          <w:bCs w:val="1"/>
        </w:rPr>
        <w:t xml:space="preserve">Página: </w:t>
      </w:r>
      <w:hyperlink r:id="R83dc6b2692fd465d">
        <w:r w:rsidRPr="3349B72F" w:rsidR="3CEBF450">
          <w:rPr>
            <w:rStyle w:val="Hyperlink"/>
            <w:noProof w:val="0"/>
            <w:lang w:val="pt-BR"/>
          </w:rPr>
          <w:t>Espaços da Primeira Infância: Muito Além de Livros: Tudo o que pode acontecer em uma Biblioteca Comunitária | VagaLume</w:t>
        </w:r>
      </w:hyperlink>
    </w:p>
    <w:p w:rsidR="51D01C7F" w:rsidP="3349B72F" w:rsidRDefault="51D01C7F" w14:paraId="3C5104A3" w14:textId="42AA6CED">
      <w:pPr>
        <w:pStyle w:val="ListParagraph"/>
        <w:numPr>
          <w:ilvl w:val="0"/>
          <w:numId w:val="11"/>
        </w:numPr>
        <w:rPr>
          <w:b w:val="1"/>
          <w:bCs w:val="1"/>
          <w:noProof w:val="0"/>
          <w:lang w:val="pt-BR"/>
        </w:rPr>
      </w:pPr>
      <w:r w:rsidRPr="3349B72F" w:rsidR="51D01C7F">
        <w:rPr>
          <w:noProof w:val="0"/>
          <w:lang w:val="pt-BR"/>
        </w:rPr>
        <w:t>Manter o carrossel de imagens, retirando o botão “Clique para obter mais informações”.</w:t>
      </w:r>
      <w:r w:rsidRPr="3349B72F" w:rsidR="51D01C7F">
        <w:rPr>
          <w:b w:val="1"/>
          <w:bCs w:val="1"/>
          <w:noProof w:val="0"/>
          <w:lang w:val="pt-BR"/>
        </w:rPr>
        <w:t xml:space="preserve"> A imagem e o texto explicativo devem aparecer na sequência, sem necessidade de clicar para visualizar o conteúdo.</w:t>
      </w:r>
    </w:p>
    <w:p w:rsidR="3349B72F" w:rsidP="3349B72F" w:rsidRDefault="3349B72F" w14:paraId="150BAB26" w14:textId="121B1667">
      <w:pPr>
        <w:pStyle w:val="ListParagraph"/>
        <w:ind w:left="720"/>
        <w:rPr>
          <w:noProof w:val="0"/>
          <w:lang w:val="pt-BR"/>
        </w:rPr>
      </w:pPr>
    </w:p>
    <w:p w:rsidR="51D01C7F" w:rsidP="3349B72F" w:rsidRDefault="51D01C7F" w14:paraId="57123C19" w14:textId="660D509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51D01C7F">
        <w:rPr>
          <w:noProof w:val="0"/>
          <w:lang w:val="pt-BR"/>
        </w:rPr>
        <w:t>Manter apenas os botões de navegação “Próximo” e “Anterior”, com os seguintes ajustes:</w:t>
      </w:r>
    </w:p>
    <w:p w:rsidR="51D01C7F" w:rsidP="3349B72F" w:rsidRDefault="51D01C7F" w14:paraId="58ACF838" w14:textId="5DC62999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  <w:r w:rsidRPr="3349B72F" w:rsidR="51D01C7F">
        <w:rPr>
          <w:b w:val="1"/>
          <w:bCs w:val="1"/>
          <w:noProof w:val="0"/>
          <w:lang w:val="pt-BR"/>
        </w:rPr>
        <w:t>Primeira imagem</w:t>
      </w:r>
      <w:r w:rsidRPr="3349B72F" w:rsidR="51D01C7F">
        <w:rPr>
          <w:noProof w:val="0"/>
          <w:lang w:val="pt-BR"/>
        </w:rPr>
        <w:t xml:space="preserve"> – “Espaço de encontro e convivência”: manter apenas o botão “Próximo”.</w:t>
      </w:r>
    </w:p>
    <w:p w:rsidR="51D01C7F" w:rsidP="3349B72F" w:rsidRDefault="51D01C7F" w14:paraId="167FA7D8" w14:textId="5E243FAC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  <w:r w:rsidRPr="3349B72F" w:rsidR="51D01C7F">
        <w:rPr>
          <w:b w:val="1"/>
          <w:bCs w:val="1"/>
          <w:noProof w:val="0"/>
          <w:lang w:val="pt-BR"/>
        </w:rPr>
        <w:t>Imagens intermediárias:</w:t>
      </w:r>
      <w:r w:rsidRPr="3349B72F" w:rsidR="51D01C7F">
        <w:rPr>
          <w:noProof w:val="0"/>
          <w:lang w:val="pt-BR"/>
        </w:rPr>
        <w:t xml:space="preserve"> manter os botões “Anterior” e “Próximo”.</w:t>
      </w:r>
    </w:p>
    <w:p w:rsidR="51D01C7F" w:rsidP="3349B72F" w:rsidRDefault="51D01C7F" w14:paraId="38282964" w14:textId="78FC9B5A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  <w:r w:rsidRPr="3349B72F" w:rsidR="51D01C7F">
        <w:rPr>
          <w:b w:val="1"/>
          <w:bCs w:val="1"/>
          <w:noProof w:val="0"/>
          <w:lang w:val="pt-BR"/>
        </w:rPr>
        <w:t>Última imagem</w:t>
      </w:r>
      <w:r w:rsidRPr="3349B72F" w:rsidR="51D01C7F">
        <w:rPr>
          <w:noProof w:val="0"/>
          <w:lang w:val="pt-BR"/>
        </w:rPr>
        <w:t xml:space="preserve"> – “Espaço de mobilização comunitária”: manter apenas o botão “Anterior”.</w:t>
      </w:r>
    </w:p>
    <w:p w:rsidR="0B75A813" w:rsidP="3349B72F" w:rsidRDefault="0B75A813" w14:paraId="49F8DB05" w14:textId="7511DCE7">
      <w:pPr>
        <w:pStyle w:val="ListParagraph"/>
        <w:numPr>
          <w:ilvl w:val="0"/>
          <w:numId w:val="13"/>
        </w:numPr>
        <w:rPr>
          <w:noProof w:val="0"/>
          <w:lang w:val="pt-BR"/>
        </w:rPr>
      </w:pPr>
      <w:r w:rsidRPr="3349B72F" w:rsidR="0B75A813">
        <w:rPr>
          <w:noProof w:val="0"/>
          <w:lang w:val="pt-BR"/>
        </w:rPr>
        <w:t xml:space="preserve">No carrossel, no item “Espaço de escuta e participação”, </w:t>
      </w:r>
      <w:r w:rsidRPr="3349B72F" w:rsidR="0B75A813">
        <w:rPr>
          <w:b w:val="1"/>
          <w:bCs w:val="1"/>
          <w:noProof w:val="0"/>
          <w:lang w:val="pt-BR"/>
        </w:rPr>
        <w:t>alterar a grafia do termo “bibliotecas comunitárias” para “Bibliotecas Comunitárias”</w:t>
      </w:r>
      <w:r w:rsidRPr="3349B72F" w:rsidR="0B75A813">
        <w:rPr>
          <w:noProof w:val="0"/>
          <w:lang w:val="pt-BR"/>
        </w:rPr>
        <w:t>, com as iniciais maiúsculas, no texto descritivo.</w:t>
      </w:r>
    </w:p>
    <w:p w:rsidR="3349B72F" w:rsidP="3349B72F" w:rsidRDefault="3349B72F" w14:paraId="1C855DD9" w14:textId="61E5FA78">
      <w:pPr>
        <w:pStyle w:val="ListParagraph"/>
        <w:ind w:left="720"/>
        <w:rPr>
          <w:noProof w:val="0"/>
          <w:lang w:val="pt-BR"/>
        </w:rPr>
      </w:pPr>
    </w:p>
    <w:p w:rsidR="544FCFE9" w:rsidP="3349B72F" w:rsidRDefault="544FCFE9" w14:paraId="35790734" w14:textId="2F4D776E">
      <w:pPr>
        <w:pStyle w:val="ListParagraph"/>
        <w:numPr>
          <w:ilvl w:val="0"/>
          <w:numId w:val="15"/>
        </w:numPr>
        <w:rPr/>
      </w:pPr>
      <w:r w:rsidRPr="3349B72F" w:rsidR="544FCFE9">
        <w:rPr>
          <w:noProof w:val="0"/>
          <w:lang w:val="pt-BR"/>
        </w:rPr>
        <w:t>No carrossel, no item “Espaço de escuta e participação”, substituir o texto descritivo pela versão revisada abaixo:</w:t>
      </w:r>
    </w:p>
    <w:p w:rsidR="544FCFE9" w:rsidP="3349B72F" w:rsidRDefault="544FCFE9" w14:paraId="5CC6FE02" w14:textId="6946787D">
      <w:pPr>
        <w:pStyle w:val="Normal"/>
        <w:spacing w:before="240" w:beforeAutospacing="off" w:after="240" w:afterAutospacing="off"/>
        <w:ind w:left="0"/>
      </w:pPr>
      <w:r w:rsidRPr="3349B72F" w:rsidR="544FCFE9">
        <w:rPr>
          <w:noProof w:val="0"/>
          <w:lang w:val="pt-BR"/>
        </w:rPr>
        <w:t>As Bibliotecas Comunitárias também podem ser lugares onde a comunidade se reúne para conversar sobre temas importantes para sua vida coletiva. São espaços de escuta, diálogo e participação, onde diferentes vozes se encontram para compartilhar opiniões, refletir sobre desafios comuns e fortalecer iniciativas que contribuam para o bem-estar de quem vive ali.</w:t>
      </w:r>
    </w:p>
    <w:p w:rsidR="3349B72F" w:rsidP="3349B72F" w:rsidRDefault="3349B72F" w14:paraId="31EE0661" w14:textId="340EF3A3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</w:p>
    <w:p w:rsidR="3349B72F" w:rsidP="3349B72F" w:rsidRDefault="3349B72F" w14:paraId="5FD65728" w14:textId="272C6F34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</w:p>
    <w:p w:rsidR="499DAF9D" w:rsidP="3349B72F" w:rsidRDefault="499DAF9D" w14:paraId="05256294" w14:textId="129BE3AB">
      <w:pPr>
        <w:pStyle w:val="ListParagraph"/>
        <w:numPr>
          <w:ilvl w:val="0"/>
          <w:numId w:val="2"/>
        </w:numPr>
        <w:rPr>
          <w:b w:val="1"/>
          <w:bCs w:val="1"/>
          <w:noProof w:val="0"/>
          <w:sz w:val="28"/>
          <w:szCs w:val="28"/>
          <w:lang w:val="pt-BR"/>
        </w:rPr>
      </w:pPr>
      <w:r w:rsidRPr="3349B72F" w:rsidR="499DAF9D">
        <w:rPr>
          <w:b w:val="1"/>
          <w:bCs w:val="1"/>
          <w:noProof w:val="0"/>
          <w:sz w:val="28"/>
          <w:szCs w:val="28"/>
          <w:lang w:val="pt-BR"/>
        </w:rPr>
        <w:t>Atividade: O que cabe em uma Biblioteca Comunitária?</w:t>
      </w:r>
    </w:p>
    <w:p w:rsidR="499DAF9D" w:rsidP="3349B72F" w:rsidRDefault="499DAF9D" w14:paraId="4394F6EB" w14:textId="7E94EF6A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49B72F" w:rsidR="499DAF9D">
        <w:rPr>
          <w:b w:val="1"/>
          <w:bCs w:val="1"/>
          <w:noProof w:val="0"/>
          <w:sz w:val="24"/>
          <w:szCs w:val="24"/>
          <w:lang w:val="pt-BR"/>
        </w:rPr>
        <w:t xml:space="preserve">Página: </w:t>
      </w:r>
      <w:hyperlink r:id="Refaeb7dbae4545db">
        <w:r w:rsidRPr="3349B72F" w:rsidR="499DAF9D">
          <w:rPr>
            <w:rStyle w:val="Hyperlink"/>
            <w:noProof w:val="0"/>
            <w:lang w:val="pt-BR"/>
          </w:rPr>
          <w:t>Espaços da Primeira Infância: Muito Além de Livros: Atividade: O que cabe em uma Biblioteca Comunitária? | VagaLume</w:t>
        </w:r>
      </w:hyperlink>
    </w:p>
    <w:p w:rsidR="499DAF9D" w:rsidP="3349B72F" w:rsidRDefault="499DAF9D" w14:paraId="6CD78CBD" w14:textId="17E1594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499DAF9D">
        <w:rPr>
          <w:b w:val="1"/>
          <w:bCs w:val="1"/>
          <w:noProof w:val="0"/>
          <w:lang w:val="pt-BR"/>
        </w:rPr>
        <w:t>Substituir o título do box “Feedback final” por “Retomando as ideias”</w:t>
      </w:r>
      <w:r w:rsidRPr="3349B72F" w:rsidR="499DAF9D">
        <w:rPr>
          <w:noProof w:val="0"/>
          <w:lang w:val="pt-BR"/>
        </w:rPr>
        <w:t>, mantendo o ícone da lâmpada que acompanha o título.</w:t>
      </w:r>
    </w:p>
    <w:p w:rsidR="3349B72F" w:rsidP="3349B72F" w:rsidRDefault="3349B72F" w14:paraId="543D02C3" w14:textId="7A42F78D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3349B72F" w:rsidP="3349B72F" w:rsidRDefault="3349B72F" w14:paraId="38EB8803" w14:textId="3E46324C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28441E6F" w:rsidP="3349B72F" w:rsidRDefault="28441E6F" w14:paraId="25A0BC90" w14:textId="6A37F7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349B72F" w:rsidR="28441E6F">
        <w:rPr>
          <w:b w:val="1"/>
          <w:bCs w:val="1"/>
          <w:sz w:val="32"/>
          <w:szCs w:val="32"/>
        </w:rPr>
        <w:t>Parte 2 – Territórios da Primeira Infância</w:t>
      </w:r>
    </w:p>
    <w:p w:rsidR="3349B72F" w:rsidP="3349B72F" w:rsidRDefault="3349B72F" w14:paraId="130896D8" w14:textId="3C5F30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7AEC76A2" w:rsidP="3349B72F" w:rsidRDefault="7AEC76A2" w14:paraId="5EC1924A" w14:textId="4E16331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349B72F" w:rsidR="7AEC76A2">
        <w:rPr>
          <w:b w:val="1"/>
          <w:bCs w:val="1"/>
          <w:noProof w:val="0"/>
          <w:sz w:val="28"/>
          <w:szCs w:val="28"/>
          <w:lang w:val="pt-BR"/>
        </w:rPr>
        <w:t>Lição: Primeira Infância na Biblioteca Comunitária</w:t>
      </w:r>
    </w:p>
    <w:p w:rsidR="5D1892F8" w:rsidP="3349B72F" w:rsidRDefault="5D1892F8" w14:paraId="04571D08" w14:textId="7E8B0F09">
      <w:pPr>
        <w:pStyle w:val="Normal"/>
        <w:spacing w:before="240" w:beforeAutospacing="off" w:after="240" w:afterAutospacing="off"/>
        <w:ind w:left="0"/>
      </w:pPr>
      <w:r w:rsidRPr="3349B72F" w:rsidR="5D1892F8">
        <w:rPr>
          <w:b w:val="1"/>
          <w:bCs w:val="1"/>
          <w:noProof w:val="0"/>
          <w:sz w:val="28"/>
          <w:szCs w:val="28"/>
          <w:lang w:val="pt-BR"/>
        </w:rPr>
        <w:t>Página:</w:t>
      </w:r>
      <w:r w:rsidRPr="3349B72F" w:rsidR="5D1892F8">
        <w:rPr>
          <w:b w:val="0"/>
          <w:bCs w:val="0"/>
          <w:noProof w:val="0"/>
          <w:sz w:val="28"/>
          <w:szCs w:val="28"/>
          <w:lang w:val="pt-BR"/>
        </w:rPr>
        <w:t xml:space="preserve"> </w:t>
      </w:r>
      <w:hyperlink r:id="R6c605e41a5634f3f">
        <w:r w:rsidRPr="3349B72F" w:rsidR="5D1892F8">
          <w:rPr>
            <w:rStyle w:val="Hyperlink"/>
            <w:noProof w:val="0"/>
            <w:lang w:val="pt-BR"/>
          </w:rPr>
          <w:t>Espaços da Primeira Infância: Primeira Infância na Biblioteca Comunitária: Por que as Bibliotecas Comunitárias são importantes para a Primeira Infância? | VagaLume</w:t>
        </w:r>
      </w:hyperlink>
    </w:p>
    <w:p w:rsidR="5C3FA195" w:rsidP="3349B72F" w:rsidRDefault="5C3FA195" w14:paraId="0A57EE60" w14:textId="69225D1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49B72F" w:rsidR="5C3FA19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 início do parágrafo, substituir </w:t>
      </w:r>
      <w:r w:rsidRPr="3349B72F" w:rsidR="5C3FA1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“No módulo II”</w:t>
      </w:r>
      <w:r w:rsidRPr="3349B72F" w:rsidR="5C3FA19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349B72F" w:rsidR="5C3FA195">
        <w:rPr>
          <w:rFonts w:ascii="Aptos" w:hAnsi="Aptos" w:eastAsia="Aptos" w:cs="Aptos"/>
          <w:noProof w:val="0"/>
          <w:sz w:val="24"/>
          <w:szCs w:val="24"/>
          <w:lang w:val="pt-BR"/>
        </w:rPr>
        <w:t>por</w:t>
      </w:r>
      <w:r w:rsidRPr="3349B72F" w:rsidR="5C3FA19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349B72F" w:rsidR="5C3FA1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“No Módulo 2”</w:t>
      </w:r>
      <w:r w:rsidRPr="3349B72F" w:rsidR="5C3FA195">
        <w:rPr>
          <w:rFonts w:ascii="Aptos" w:hAnsi="Aptos" w:eastAsia="Aptos" w:cs="Aptos"/>
          <w:noProof w:val="0"/>
          <w:sz w:val="24"/>
          <w:szCs w:val="24"/>
          <w:lang w:val="pt-BR"/>
        </w:rPr>
        <w:t>, utilizando a inicial maiúscula em “Módulo” e o algarismo arábico (2) no lugar do algarismo romano (II).</w:t>
      </w:r>
    </w:p>
    <w:p w:rsidR="3349B72F" w:rsidP="3349B72F" w:rsidRDefault="3349B72F" w14:paraId="11C49ADA" w14:textId="233AA40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D54BC4A" w:rsidP="3349B72F" w:rsidRDefault="7D54BC4A" w14:paraId="7C251CC5" w14:textId="7272FF5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349B72F" w:rsidR="7D54BC4A">
        <w:rPr>
          <w:b w:val="1"/>
          <w:bCs w:val="1"/>
          <w:noProof w:val="0"/>
          <w:sz w:val="28"/>
          <w:szCs w:val="28"/>
          <w:lang w:val="pt-BR"/>
        </w:rPr>
        <w:t>Lição: Espaços de Ser e Descobrir</w:t>
      </w:r>
    </w:p>
    <w:p w:rsidR="7D54BC4A" w:rsidP="3349B72F" w:rsidRDefault="7D54BC4A" w14:paraId="602FE21C" w14:textId="1F94113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3349B72F" w:rsidR="7D54BC4A">
        <w:rPr>
          <w:b w:val="1"/>
          <w:bCs w:val="1"/>
          <w:noProof w:val="0"/>
          <w:sz w:val="28"/>
          <w:szCs w:val="28"/>
          <w:lang w:val="pt-BR"/>
        </w:rPr>
        <w:t xml:space="preserve">Página: </w:t>
      </w:r>
      <w:hyperlink r:id="R12bfb6a2b9154dad">
        <w:r w:rsidRPr="3349B72F" w:rsidR="7D54BC4A">
          <w:rPr>
            <w:rStyle w:val="Hyperlink"/>
            <w:noProof w:val="0"/>
            <w:lang w:val="pt-BR"/>
          </w:rPr>
          <w:t>Espaços da Primeira Infância: Espaços de Ser e Descobrir: Lugar de criança é na Biblioteca Comunitária! | VagaLume</w:t>
        </w:r>
      </w:hyperlink>
    </w:p>
    <w:p w:rsidR="350DCD5B" w:rsidP="3349B72F" w:rsidRDefault="350DCD5B" w14:paraId="5B83038B" w14:textId="41E0BD6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350DCD5B">
        <w:rPr>
          <w:noProof w:val="0"/>
          <w:lang w:val="pt-BR"/>
        </w:rPr>
        <w:t xml:space="preserve">No primeiro parágrafo, substituir </w:t>
      </w:r>
      <w:r w:rsidRPr="3349B72F" w:rsidR="350DCD5B">
        <w:rPr>
          <w:b w:val="1"/>
          <w:bCs w:val="1"/>
          <w:noProof w:val="0"/>
          <w:lang w:val="pt-BR"/>
        </w:rPr>
        <w:t>“Módulo I”</w:t>
      </w:r>
      <w:r w:rsidRPr="3349B72F" w:rsidR="350DCD5B">
        <w:rPr>
          <w:noProof w:val="0"/>
          <w:lang w:val="pt-BR"/>
        </w:rPr>
        <w:t xml:space="preserve"> por </w:t>
      </w:r>
      <w:r w:rsidRPr="3349B72F" w:rsidR="350DCD5B">
        <w:rPr>
          <w:b w:val="1"/>
          <w:bCs w:val="1"/>
          <w:noProof w:val="0"/>
          <w:lang w:val="pt-BR"/>
        </w:rPr>
        <w:t>“Módulo 1”</w:t>
      </w:r>
      <w:r w:rsidRPr="3349B72F" w:rsidR="350DCD5B">
        <w:rPr>
          <w:noProof w:val="0"/>
          <w:lang w:val="pt-BR"/>
        </w:rPr>
        <w:t>.</w:t>
      </w:r>
    </w:p>
    <w:p w:rsidR="3349B72F" w:rsidP="3349B72F" w:rsidRDefault="3349B72F" w14:paraId="0C893D5A" w14:textId="109660BD">
      <w:pPr>
        <w:pStyle w:val="ListParagraph"/>
        <w:spacing w:before="240" w:beforeAutospacing="off" w:after="240" w:afterAutospacing="off"/>
        <w:ind w:left="720"/>
        <w:rPr>
          <w:noProof w:val="0"/>
          <w:lang w:val="pt-BR"/>
        </w:rPr>
      </w:pPr>
    </w:p>
    <w:p w:rsidR="3349B72F" w:rsidP="3349B72F" w:rsidRDefault="3349B72F" w14:paraId="7B479A81" w14:textId="180B326D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30277930" w:rsidP="3349B72F" w:rsidRDefault="30277930" w14:paraId="3409ECC4" w14:textId="129BE3AB">
      <w:pPr>
        <w:pStyle w:val="ListParagraph"/>
        <w:numPr>
          <w:ilvl w:val="0"/>
          <w:numId w:val="2"/>
        </w:numPr>
        <w:rPr>
          <w:b w:val="1"/>
          <w:bCs w:val="1"/>
          <w:noProof w:val="0"/>
          <w:sz w:val="28"/>
          <w:szCs w:val="28"/>
          <w:lang w:val="pt-BR"/>
        </w:rPr>
      </w:pPr>
      <w:r w:rsidRPr="3349B72F" w:rsidR="30277930">
        <w:rPr>
          <w:b w:val="1"/>
          <w:bCs w:val="1"/>
          <w:noProof w:val="0"/>
          <w:sz w:val="28"/>
          <w:szCs w:val="28"/>
          <w:lang w:val="pt-BR"/>
        </w:rPr>
        <w:t>Atividade: O que cabe em uma Biblioteca Comunitária?</w:t>
      </w:r>
    </w:p>
    <w:p w:rsidR="30277930" w:rsidP="3349B72F" w:rsidRDefault="30277930" w14:paraId="6CF186F5" w14:textId="147AFB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49B72F" w:rsidR="30277930">
        <w:rPr>
          <w:b w:val="1"/>
          <w:bCs w:val="1"/>
          <w:noProof w:val="0"/>
          <w:sz w:val="24"/>
          <w:szCs w:val="24"/>
          <w:lang w:val="pt-BR"/>
        </w:rPr>
        <w:t xml:space="preserve">Página: </w:t>
      </w:r>
      <w:hyperlink r:id="Rf8eeecdd3c1a4b69">
        <w:r w:rsidRPr="3349B72F" w:rsidR="30277930">
          <w:rPr>
            <w:rStyle w:val="Hyperlink"/>
            <w:noProof w:val="0"/>
            <w:lang w:val="pt-BR"/>
          </w:rPr>
          <w:t>Espaços da Primeira Infância: Espaços de Ler e Brincar: Atividade: Jeitos de brincar de ler | VagaLume</w:t>
        </w:r>
      </w:hyperlink>
    </w:p>
    <w:p w:rsidR="3349B72F" w:rsidP="3349B72F" w:rsidRDefault="3349B72F" w14:paraId="0F7958EF" w14:textId="6C8DB986">
      <w:pPr>
        <w:pStyle w:val="ListParagraph"/>
        <w:spacing w:before="240" w:beforeAutospacing="off" w:after="240" w:afterAutospacing="off"/>
        <w:ind w:left="720"/>
        <w:rPr>
          <w:noProof w:val="0"/>
          <w:lang w:val="pt-BR"/>
        </w:rPr>
      </w:pPr>
    </w:p>
    <w:p w:rsidR="2FF0CFB3" w:rsidP="3349B72F" w:rsidRDefault="2FF0CFB3" w14:paraId="1D66279E" w14:textId="0F54564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2FF0CFB3">
        <w:rPr>
          <w:b w:val="1"/>
          <w:bCs w:val="1"/>
          <w:noProof w:val="0"/>
          <w:lang w:val="pt-BR"/>
        </w:rPr>
        <w:t>Substituir o título do box “Feedback final” por “Retomando as ideias”</w:t>
      </w:r>
      <w:r w:rsidRPr="3349B72F" w:rsidR="2FF0CFB3">
        <w:rPr>
          <w:noProof w:val="0"/>
          <w:lang w:val="pt-BR"/>
        </w:rPr>
        <w:t>, mantendo o ícone da lâmpada que acompanha o título.</w:t>
      </w:r>
    </w:p>
    <w:p w:rsidR="3349B72F" w:rsidP="3349B72F" w:rsidRDefault="3349B72F" w14:paraId="5D3D7737" w14:textId="3AEE975F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3349B72F" w:rsidP="3349B72F" w:rsidRDefault="3349B72F" w14:paraId="04ACCF57" w14:textId="7943F508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5EE46D5E" w:rsidP="3349B72F" w:rsidRDefault="5EE46D5E" w14:paraId="5F2CFB76" w14:textId="708496A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349B72F" w:rsidR="5EE46D5E">
        <w:rPr>
          <w:b w:val="1"/>
          <w:bCs w:val="1"/>
          <w:noProof w:val="0"/>
          <w:sz w:val="28"/>
          <w:szCs w:val="28"/>
          <w:lang w:val="pt-BR"/>
        </w:rPr>
        <w:t xml:space="preserve">Lição: Um </w:t>
      </w:r>
      <w:r w:rsidRPr="3349B72F" w:rsidR="5EE46D5E">
        <w:rPr>
          <w:b w:val="1"/>
          <w:bCs w:val="1"/>
          <w:noProof w:val="0"/>
          <w:sz w:val="28"/>
          <w:szCs w:val="28"/>
          <w:lang w:val="pt-BR"/>
        </w:rPr>
        <w:t>Ambiente</w:t>
      </w:r>
      <w:r w:rsidRPr="3349B72F" w:rsidR="5EE46D5E">
        <w:rPr>
          <w:b w:val="1"/>
          <w:bCs w:val="1"/>
          <w:noProof w:val="0"/>
          <w:sz w:val="28"/>
          <w:szCs w:val="28"/>
          <w:lang w:val="pt-BR"/>
        </w:rPr>
        <w:t xml:space="preserve"> que Acolhe as Infâncias</w:t>
      </w:r>
    </w:p>
    <w:p w:rsidR="5EE46D5E" w:rsidP="3349B72F" w:rsidRDefault="5EE46D5E" w14:paraId="6D08CCE1" w14:textId="59503DA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49B72F" w:rsidR="5EE46D5E">
        <w:rPr>
          <w:b w:val="1"/>
          <w:bCs w:val="1"/>
          <w:noProof w:val="0"/>
          <w:sz w:val="24"/>
          <w:szCs w:val="24"/>
          <w:lang w:val="pt-BR"/>
        </w:rPr>
        <w:t xml:space="preserve">Página: </w:t>
      </w:r>
      <w:hyperlink r:id="Rc31f50a356ab4666">
        <w:r w:rsidRPr="3349B72F" w:rsidR="5EE46D5E">
          <w:rPr>
            <w:rStyle w:val="Hyperlink"/>
            <w:noProof w:val="0"/>
            <w:lang w:val="pt-BR"/>
          </w:rPr>
          <w:t>Espaços da Primeira Infância: Um Ambiente que Acolhe as Infâncias: Livros ao alcance das mãozinhas | VagaLume</w:t>
        </w:r>
      </w:hyperlink>
    </w:p>
    <w:p w:rsidR="361D4806" w:rsidP="3349B72F" w:rsidRDefault="361D4806" w14:paraId="220D1474" w14:textId="42AA6CED">
      <w:pPr>
        <w:pStyle w:val="ListParagraph"/>
        <w:numPr>
          <w:ilvl w:val="0"/>
          <w:numId w:val="11"/>
        </w:numPr>
        <w:rPr>
          <w:b w:val="1"/>
          <w:bCs w:val="1"/>
          <w:noProof w:val="0"/>
          <w:lang w:val="pt-BR"/>
        </w:rPr>
      </w:pPr>
      <w:r w:rsidRPr="3349B72F" w:rsidR="361D4806">
        <w:rPr>
          <w:noProof w:val="0"/>
          <w:lang w:val="pt-BR"/>
        </w:rPr>
        <w:t>Manter o carrossel de imagens, retirando o botão “Clique para obter mais informações”.</w:t>
      </w:r>
      <w:r w:rsidRPr="3349B72F" w:rsidR="361D4806">
        <w:rPr>
          <w:b w:val="1"/>
          <w:bCs w:val="1"/>
          <w:noProof w:val="0"/>
          <w:lang w:val="pt-BR"/>
        </w:rPr>
        <w:t xml:space="preserve"> A imagem e o texto explicativo devem aparecer na sequência, sem necessidade de clicar para visualizar o conteúdo.</w:t>
      </w:r>
    </w:p>
    <w:p w:rsidR="3349B72F" w:rsidP="3349B72F" w:rsidRDefault="3349B72F" w14:paraId="7720202A" w14:textId="121B1667">
      <w:pPr>
        <w:pStyle w:val="ListParagraph"/>
        <w:ind w:left="720"/>
        <w:rPr>
          <w:noProof w:val="0"/>
          <w:lang w:val="pt-BR"/>
        </w:rPr>
      </w:pPr>
    </w:p>
    <w:p w:rsidR="361D4806" w:rsidP="3349B72F" w:rsidRDefault="361D4806" w14:paraId="089952F1" w14:textId="660D509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361D4806">
        <w:rPr>
          <w:noProof w:val="0"/>
          <w:lang w:val="pt-BR"/>
        </w:rPr>
        <w:t>Manter apenas os botões de navegação “Próximo” e “Anterior”, com os seguintes ajustes:</w:t>
      </w:r>
    </w:p>
    <w:p w:rsidR="361D4806" w:rsidP="3349B72F" w:rsidRDefault="361D4806" w14:paraId="029D26AA" w14:textId="0E63B64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noProof w:val="0"/>
          <w:lang w:val="pt-BR"/>
        </w:rPr>
      </w:pPr>
      <w:r w:rsidRPr="3349B72F" w:rsidR="361D4806">
        <w:rPr>
          <w:b w:val="1"/>
          <w:bCs w:val="1"/>
          <w:noProof w:val="0"/>
          <w:lang w:val="pt-BR"/>
        </w:rPr>
        <w:t>Primeira imagem</w:t>
      </w:r>
      <w:r w:rsidRPr="3349B72F" w:rsidR="361D4806">
        <w:rPr>
          <w:noProof w:val="0"/>
          <w:lang w:val="pt-BR"/>
        </w:rPr>
        <w:t xml:space="preserve"> – “Um espaço que convida a explorar”: manter apenas o botão “Próximo”.</w:t>
      </w:r>
    </w:p>
    <w:p w:rsidR="361D4806" w:rsidP="3349B72F" w:rsidRDefault="361D4806" w14:paraId="71E5F214" w14:textId="5E243FAC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  <w:r w:rsidRPr="3349B72F" w:rsidR="361D4806">
        <w:rPr>
          <w:b w:val="1"/>
          <w:bCs w:val="1"/>
          <w:noProof w:val="0"/>
          <w:lang w:val="pt-BR"/>
        </w:rPr>
        <w:t>Imagens intermediárias:</w:t>
      </w:r>
      <w:r w:rsidRPr="3349B72F" w:rsidR="361D4806">
        <w:rPr>
          <w:noProof w:val="0"/>
          <w:lang w:val="pt-BR"/>
        </w:rPr>
        <w:t xml:space="preserve"> manter os botões “Anterior” e “Próximo”.</w:t>
      </w:r>
    </w:p>
    <w:p w:rsidR="361D4806" w:rsidP="3349B72F" w:rsidRDefault="361D4806" w14:paraId="6A470277" w14:textId="0B825F0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349B72F" w:rsidR="361D4806">
        <w:rPr>
          <w:b w:val="1"/>
          <w:bCs w:val="1"/>
          <w:noProof w:val="0"/>
          <w:lang w:val="pt-BR"/>
        </w:rPr>
        <w:t>Última imagem</w:t>
      </w:r>
      <w:r w:rsidRPr="3349B72F" w:rsidR="361D4806">
        <w:rPr>
          <w:noProof w:val="0"/>
          <w:lang w:val="pt-BR"/>
        </w:rPr>
        <w:t xml:space="preserve"> – “Livros feitos para serem usados”: manter apenas o botão “Anterior”.</w:t>
      </w:r>
    </w:p>
    <w:p w:rsidR="3349B72F" w:rsidP="3349B72F" w:rsidRDefault="3349B72F" w14:paraId="46BE2BA0" w14:textId="30D61F4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noProof w:val="0"/>
          <w:lang w:val="pt-BR"/>
        </w:rPr>
      </w:pPr>
    </w:p>
    <w:p w:rsidR="3349B72F" w:rsidP="3349B72F" w:rsidRDefault="3349B72F" w14:paraId="0C2A2C4B" w14:textId="70445CC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noProof w:val="0"/>
          <w:lang w:val="pt-BR"/>
        </w:rPr>
      </w:pPr>
    </w:p>
    <w:p w:rsidR="384B699B" w:rsidP="3349B72F" w:rsidRDefault="384B699B" w14:paraId="5541BB63" w14:textId="407D59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349B72F" w:rsidR="384B699B">
        <w:rPr>
          <w:b w:val="1"/>
          <w:bCs w:val="1"/>
          <w:sz w:val="32"/>
          <w:szCs w:val="32"/>
        </w:rPr>
        <w:t>Parte 3 – Territórios do cuidado e bem-estar</w:t>
      </w:r>
    </w:p>
    <w:p w:rsidR="3349B72F" w:rsidP="3349B72F" w:rsidRDefault="3349B72F" w14:paraId="2889F679" w14:textId="6238D36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noProof w:val="0"/>
          <w:lang w:val="pt-BR"/>
        </w:rPr>
      </w:pPr>
    </w:p>
    <w:p w:rsidR="61CA20E7" w:rsidP="3349B72F" w:rsidRDefault="61CA20E7" w14:paraId="7CC1FD2E" w14:textId="3D3BC88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349B72F" w:rsidR="61CA20E7">
        <w:rPr>
          <w:b w:val="1"/>
          <w:bCs w:val="1"/>
          <w:noProof w:val="0"/>
          <w:sz w:val="28"/>
          <w:szCs w:val="28"/>
          <w:lang w:val="pt-BR"/>
        </w:rPr>
        <w:t>Lição: Espaços de Acolhimento</w:t>
      </w:r>
    </w:p>
    <w:p w:rsidR="61CA20E7" w:rsidP="3349B72F" w:rsidRDefault="61CA20E7" w14:paraId="4B9E6691" w14:textId="12C13927">
      <w:pPr>
        <w:pStyle w:val="Normal"/>
        <w:spacing w:before="240" w:beforeAutospacing="off" w:after="240" w:afterAutospacing="off" w:line="279" w:lineRule="auto"/>
        <w:ind w:left="0" w:right="0"/>
        <w:jc w:val="left"/>
      </w:pPr>
      <w:r w:rsidRPr="3349B72F" w:rsidR="61CA20E7">
        <w:rPr>
          <w:b w:val="1"/>
          <w:bCs w:val="1"/>
          <w:noProof w:val="0"/>
          <w:sz w:val="24"/>
          <w:szCs w:val="24"/>
          <w:lang w:val="pt-BR"/>
        </w:rPr>
        <w:t xml:space="preserve">Página: </w:t>
      </w:r>
      <w:hyperlink r:id="R0cb52f1d25664478">
        <w:r w:rsidRPr="3349B72F" w:rsidR="61CA20E7">
          <w:rPr>
            <w:rStyle w:val="Hyperlink"/>
            <w:noProof w:val="0"/>
            <w:lang w:val="pt-BR"/>
          </w:rPr>
          <w:t>Espaços da Primeira Infância: Espaços de Acolhimento: O que torna um espaço acolhedor? | VagaLume</w:t>
        </w:r>
      </w:hyperlink>
    </w:p>
    <w:p w:rsidR="61CA20E7" w:rsidP="3349B72F" w:rsidRDefault="61CA20E7" w14:paraId="32EDB1E1" w14:textId="5C2B8410">
      <w:pPr>
        <w:pStyle w:val="ListParagraph"/>
        <w:numPr>
          <w:ilvl w:val="0"/>
          <w:numId w:val="19"/>
        </w:numPr>
        <w:spacing w:before="240" w:beforeAutospacing="off" w:after="240" w:afterAutospacing="off" w:line="279" w:lineRule="auto"/>
        <w:ind w:right="0"/>
        <w:jc w:val="left"/>
        <w:rPr>
          <w:noProof w:val="0"/>
          <w:lang w:val="pt-BR"/>
        </w:rPr>
      </w:pPr>
      <w:r w:rsidRPr="3349B72F" w:rsidR="61CA20E7">
        <w:rPr>
          <w:noProof w:val="0"/>
          <w:lang w:val="pt-BR"/>
        </w:rPr>
        <w:t>No segundo parágrafo, colocar iniciais maiúsculas em Bibliotecas Comunitárias.</w:t>
      </w:r>
    </w:p>
    <w:p w:rsidR="3349B72F" w:rsidP="3349B72F" w:rsidRDefault="3349B72F" w14:paraId="64B1D647" w14:textId="41DDD5C7">
      <w:pPr>
        <w:pStyle w:val="ListParagraph"/>
        <w:spacing w:before="240" w:beforeAutospacing="off" w:after="240" w:afterAutospacing="off"/>
        <w:ind w:left="720"/>
        <w:rPr>
          <w:noProof w:val="0"/>
          <w:lang w:val="pt-BR"/>
        </w:rPr>
      </w:pPr>
    </w:p>
    <w:p w:rsidR="3349B72F" w:rsidP="3349B72F" w:rsidRDefault="3349B72F" w14:paraId="16FC5BEE" w14:textId="16C82A36">
      <w:pPr>
        <w:pStyle w:val="ListParagraph"/>
        <w:spacing w:before="240" w:beforeAutospacing="off" w:after="240" w:afterAutospacing="off"/>
        <w:ind w:left="720"/>
        <w:rPr>
          <w:noProof w:val="0"/>
          <w:lang w:val="pt-BR"/>
        </w:rPr>
      </w:pPr>
    </w:p>
    <w:p w:rsidR="192B39DF" w:rsidP="3349B72F" w:rsidRDefault="192B39DF" w14:paraId="14967352" w14:textId="4E0BFC3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349B72F" w:rsidR="192B39DF">
        <w:rPr>
          <w:b w:val="1"/>
          <w:bCs w:val="1"/>
          <w:noProof w:val="0"/>
          <w:sz w:val="28"/>
          <w:szCs w:val="28"/>
          <w:lang w:val="pt-BR"/>
        </w:rPr>
        <w:t>Lição: Promovendo Cuidado e Bem-estar</w:t>
      </w:r>
    </w:p>
    <w:p w:rsidR="192B39DF" w:rsidP="3349B72F" w:rsidRDefault="192B39DF" w14:paraId="51D013BE" w14:textId="2732911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49B72F" w:rsidR="192B39DF">
        <w:rPr>
          <w:b w:val="1"/>
          <w:bCs w:val="1"/>
          <w:noProof w:val="0"/>
          <w:sz w:val="24"/>
          <w:szCs w:val="24"/>
          <w:lang w:val="pt-BR"/>
        </w:rPr>
        <w:t xml:space="preserve">Página: </w:t>
      </w:r>
      <w:hyperlink r:id="R5d945f519aeb4c55">
        <w:r w:rsidRPr="3349B72F" w:rsidR="192B39DF">
          <w:rPr>
            <w:rStyle w:val="Hyperlink"/>
            <w:noProof w:val="0"/>
            <w:lang w:val="pt-BR"/>
          </w:rPr>
          <w:t>Espaços da Primeira Infância: Promovendo Cuidado e Bem-estar: Cuidado e bem-estar se constroem em comunidade | VagaLume</w:t>
        </w:r>
      </w:hyperlink>
    </w:p>
    <w:p w:rsidR="192B39DF" w:rsidP="3349B72F" w:rsidRDefault="192B39DF" w14:paraId="6206FBD2" w14:textId="5C2B8410">
      <w:pPr>
        <w:pStyle w:val="ListParagraph"/>
        <w:numPr>
          <w:ilvl w:val="0"/>
          <w:numId w:val="19"/>
        </w:numPr>
        <w:spacing w:before="240" w:beforeAutospacing="off" w:after="240" w:afterAutospacing="off" w:line="279" w:lineRule="auto"/>
        <w:ind w:right="0"/>
        <w:jc w:val="left"/>
        <w:rPr>
          <w:noProof w:val="0"/>
          <w:lang w:val="pt-BR"/>
        </w:rPr>
      </w:pPr>
      <w:r w:rsidRPr="3349B72F" w:rsidR="192B39DF">
        <w:rPr>
          <w:noProof w:val="0"/>
          <w:lang w:val="pt-BR"/>
        </w:rPr>
        <w:t>No segundo parágrafo, colocar iniciais maiúsculas em Bibliotecas Comunitárias.</w:t>
      </w:r>
    </w:p>
    <w:p w:rsidR="3349B72F" w:rsidP="3349B72F" w:rsidRDefault="3349B72F" w14:paraId="537B825D" w14:textId="439853A6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</w:p>
    <w:p w:rsidR="3B035345" w:rsidP="3349B72F" w:rsidRDefault="3B035345" w14:paraId="4BDF864B" w14:textId="1EFB2C4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349B72F" w:rsidR="3B035345">
        <w:rPr>
          <w:b w:val="1"/>
          <w:bCs w:val="1"/>
          <w:noProof w:val="0"/>
          <w:sz w:val="28"/>
          <w:szCs w:val="28"/>
          <w:lang w:val="pt-BR"/>
        </w:rPr>
        <w:t xml:space="preserve">Atividade: </w:t>
      </w:r>
      <w:r w:rsidRPr="3349B72F" w:rsidR="3B035345">
        <w:rPr>
          <w:b w:val="1"/>
          <w:bCs w:val="1"/>
          <w:noProof w:val="0"/>
          <w:sz w:val="28"/>
          <w:szCs w:val="28"/>
          <w:lang w:val="pt-BR"/>
        </w:rPr>
        <w:t>Contribuições das Bibliotecas Comunitárias para o cuidado e bem-estar</w:t>
      </w:r>
    </w:p>
    <w:p w:rsidR="3B035345" w:rsidP="3349B72F" w:rsidRDefault="3B035345" w14:paraId="73BAB8DB" w14:textId="77777324">
      <w:pPr>
        <w:pStyle w:val="Normal"/>
        <w:spacing w:before="240" w:beforeAutospacing="off" w:after="240" w:afterAutospacing="off"/>
        <w:ind w:left="0"/>
      </w:pPr>
      <w:r w:rsidRPr="3349B72F" w:rsidR="3B035345">
        <w:rPr>
          <w:b w:val="1"/>
          <w:bCs w:val="1"/>
          <w:noProof w:val="0"/>
          <w:sz w:val="24"/>
          <w:szCs w:val="24"/>
          <w:lang w:val="pt-BR"/>
        </w:rPr>
        <w:t xml:space="preserve">Página: </w:t>
      </w:r>
      <w:hyperlink r:id="R6a43d82932fd4c3e">
        <w:r w:rsidRPr="3349B72F" w:rsidR="3B035345">
          <w:rPr>
            <w:rStyle w:val="Hyperlink"/>
            <w:noProof w:val="0"/>
            <w:lang w:val="pt-BR"/>
          </w:rPr>
          <w:t>Espaços da Primeira Infância: Promovendo Cuidado e Bem-estar: Atividade: Contribuições das Bibliotecas Comunitárias para o cuidado e bem-estar | VagaLume</w:t>
        </w:r>
      </w:hyperlink>
    </w:p>
    <w:p w:rsidR="3B035345" w:rsidP="3349B72F" w:rsidRDefault="3B035345" w14:paraId="34209F1F" w14:textId="50A7A01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b w:val="1"/>
          <w:bCs w:val="1"/>
          <w:noProof w:val="0"/>
          <w:lang w:val="pt-BR"/>
        </w:rPr>
      </w:pPr>
      <w:r w:rsidRPr="3349B72F" w:rsidR="3B035345">
        <w:rPr>
          <w:noProof w:val="0"/>
          <w:lang w:val="pt-BR"/>
        </w:rPr>
        <w:t xml:space="preserve">No BOX de texto, excluir a palavra </w:t>
      </w:r>
      <w:r w:rsidRPr="3349B72F" w:rsidR="3B035345">
        <w:rPr>
          <w:b w:val="1"/>
          <w:bCs w:val="1"/>
          <w:noProof w:val="0"/>
          <w:lang w:val="pt-BR"/>
        </w:rPr>
        <w:t>todas</w:t>
      </w:r>
      <w:r w:rsidRPr="3349B72F" w:rsidR="3B035345">
        <w:rPr>
          <w:noProof w:val="0"/>
          <w:lang w:val="pt-BR"/>
        </w:rPr>
        <w:t xml:space="preserve"> da formulação “Selecione </w:t>
      </w:r>
      <w:r w:rsidRPr="3349B72F" w:rsidR="3B035345">
        <w:rPr>
          <w:b w:val="1"/>
          <w:bCs w:val="1"/>
          <w:noProof w:val="0"/>
          <w:lang w:val="pt-BR"/>
        </w:rPr>
        <w:t>todas</w:t>
      </w:r>
      <w:r w:rsidRPr="3349B72F" w:rsidR="3B035345">
        <w:rPr>
          <w:noProof w:val="0"/>
          <w:lang w:val="pt-BR"/>
        </w:rPr>
        <w:t xml:space="preserve"> as TRÊS alternativas corretas. Deve ficar assim: </w:t>
      </w:r>
      <w:r w:rsidRPr="3349B72F" w:rsidR="3B035345">
        <w:rPr>
          <w:b w:val="1"/>
          <w:bCs w:val="1"/>
          <w:noProof w:val="0"/>
          <w:lang w:val="pt-BR"/>
        </w:rPr>
        <w:t>“Selecione as TR</w:t>
      </w:r>
      <w:r w:rsidRPr="3349B72F" w:rsidR="6B10E407">
        <w:rPr>
          <w:b w:val="1"/>
          <w:bCs w:val="1"/>
          <w:noProof w:val="0"/>
          <w:lang w:val="pt-BR"/>
        </w:rPr>
        <w:t>ÊS alternativas corretas.”</w:t>
      </w:r>
    </w:p>
    <w:p w:rsidR="3349B72F" w:rsidP="3349B72F" w:rsidRDefault="3349B72F" w14:paraId="33AA607B" w14:textId="272FA8C4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pt-BR"/>
        </w:rPr>
      </w:pPr>
    </w:p>
    <w:p w:rsidR="79763C01" w:rsidP="3349B72F" w:rsidRDefault="79763C01" w14:paraId="47A60EE7" w14:textId="577F0B4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b w:val="0"/>
          <w:bCs w:val="0"/>
          <w:noProof w:val="0"/>
          <w:lang w:val="pt-BR"/>
        </w:rPr>
      </w:pPr>
      <w:r w:rsidRPr="3349B72F" w:rsidR="79763C01">
        <w:rPr>
          <w:b w:val="0"/>
          <w:bCs w:val="0"/>
          <w:noProof w:val="0"/>
          <w:lang w:val="pt-BR"/>
        </w:rPr>
        <w:t>No BOX das atividades o acento circunflexo de TRÊS ficou parecendo um trema. É possível ajustar?</w:t>
      </w:r>
    </w:p>
    <w:p w:rsidR="3349B72F" w:rsidP="3349B72F" w:rsidRDefault="3349B72F" w14:paraId="42F8D8CA" w14:textId="7ED16760">
      <w:pPr>
        <w:pStyle w:val="Normal"/>
        <w:spacing w:before="240" w:beforeAutospacing="off" w:after="240" w:afterAutospacing="off"/>
        <w:rPr>
          <w:b w:val="0"/>
          <w:bCs w:val="0"/>
          <w:noProof w:val="0"/>
          <w:lang w:val="pt-BR"/>
        </w:rPr>
      </w:pPr>
    </w:p>
    <w:p w:rsidR="3349B72F" w:rsidP="3349B72F" w:rsidRDefault="3349B72F" w14:paraId="22D2F745" w14:textId="3D7EC9ED">
      <w:pPr>
        <w:pStyle w:val="Normal"/>
        <w:spacing w:before="240" w:beforeAutospacing="off" w:after="240" w:afterAutospacing="off"/>
        <w:rPr>
          <w:b w:val="0"/>
          <w:bCs w:val="0"/>
          <w:noProof w:val="0"/>
          <w:lang w:val="pt-BR"/>
        </w:rPr>
      </w:pPr>
    </w:p>
    <w:p w:rsidR="7322FA74" w:rsidP="3349B72F" w:rsidRDefault="7322FA74" w14:paraId="78724A8B" w14:textId="388428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349B72F" w:rsidR="7322FA74">
        <w:rPr>
          <w:b w:val="1"/>
          <w:bCs w:val="1"/>
          <w:sz w:val="32"/>
          <w:szCs w:val="32"/>
        </w:rPr>
        <w:t>Parte 4 – Gestão de Bibliotecas Comunitárias</w:t>
      </w:r>
    </w:p>
    <w:p w:rsidR="3349B72F" w:rsidP="3349B72F" w:rsidRDefault="3349B72F" w14:paraId="2D29D36A" w14:textId="3F31A600">
      <w:pPr>
        <w:pStyle w:val="Normal"/>
        <w:spacing w:before="240" w:beforeAutospacing="off" w:after="240" w:afterAutospacing="off"/>
        <w:rPr>
          <w:b w:val="0"/>
          <w:bCs w:val="0"/>
          <w:noProof w:val="0"/>
          <w:lang w:val="pt-BR"/>
        </w:rPr>
      </w:pPr>
    </w:p>
    <w:p w:rsidR="7E5BF30B" w:rsidP="3349B72F" w:rsidRDefault="7E5BF30B" w14:paraId="6F08D612" w14:textId="0E61B98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349B72F" w:rsidR="7E5BF30B">
        <w:rPr>
          <w:b w:val="1"/>
          <w:bCs w:val="1"/>
          <w:noProof w:val="0"/>
          <w:sz w:val="28"/>
          <w:szCs w:val="28"/>
          <w:lang w:val="pt-BR"/>
        </w:rPr>
        <w:t xml:space="preserve">Lição: </w:t>
      </w:r>
      <w:r w:rsidRPr="3349B72F" w:rsidR="7E5BF30B">
        <w:rPr>
          <w:b w:val="1"/>
          <w:bCs w:val="1"/>
          <w:noProof w:val="0"/>
          <w:sz w:val="28"/>
          <w:szCs w:val="28"/>
          <w:lang w:val="pt-BR"/>
        </w:rPr>
        <w:t>Gestão como Prática Cultural</w:t>
      </w:r>
    </w:p>
    <w:p w:rsidR="7E5BF30B" w:rsidP="3349B72F" w:rsidRDefault="7E5BF30B" w14:paraId="37232BF1" w14:textId="20F266E4">
      <w:pPr>
        <w:pStyle w:val="Normal"/>
        <w:spacing w:before="240" w:beforeAutospacing="off" w:after="240" w:afterAutospacing="off"/>
      </w:pPr>
      <w:r w:rsidRPr="3349B72F" w:rsidR="7E5BF30B">
        <w:rPr>
          <w:b w:val="1"/>
          <w:bCs w:val="1"/>
          <w:noProof w:val="0"/>
          <w:sz w:val="24"/>
          <w:szCs w:val="24"/>
          <w:lang w:val="pt-BR"/>
        </w:rPr>
        <w:t xml:space="preserve">Página: </w:t>
      </w:r>
      <w:hyperlink r:id="R9cfb8f1f14a2424c">
        <w:r w:rsidRPr="3349B72F" w:rsidR="7E5BF30B">
          <w:rPr>
            <w:rStyle w:val="Hyperlink"/>
            <w:noProof w:val="0"/>
            <w:lang w:val="pt-BR"/>
          </w:rPr>
          <w:t>Espaços da Primeira Infância: Gestão como Prática Cultural: Por que gerir uma Biblioteca Comunitária também é produzir cultura? | VagaLume</w:t>
        </w:r>
      </w:hyperlink>
    </w:p>
    <w:p w:rsidR="7E5BF30B" w:rsidP="3349B72F" w:rsidRDefault="7E5BF30B" w14:paraId="1A1D7E33" w14:textId="25781E1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7E5BF30B">
        <w:rPr>
          <w:noProof w:val="0"/>
          <w:lang w:val="pt-BR"/>
        </w:rPr>
        <w:t xml:space="preserve">No primeiro parágrafo, substituir </w:t>
      </w:r>
      <w:r w:rsidRPr="3349B72F" w:rsidR="7E5BF30B">
        <w:rPr>
          <w:b w:val="1"/>
          <w:bCs w:val="1"/>
          <w:noProof w:val="0"/>
          <w:lang w:val="pt-BR"/>
        </w:rPr>
        <w:t>“Módulo II”</w:t>
      </w:r>
      <w:r w:rsidRPr="3349B72F" w:rsidR="7E5BF30B">
        <w:rPr>
          <w:noProof w:val="0"/>
          <w:lang w:val="pt-BR"/>
        </w:rPr>
        <w:t xml:space="preserve"> por </w:t>
      </w:r>
      <w:r w:rsidRPr="3349B72F" w:rsidR="7E5BF30B">
        <w:rPr>
          <w:b w:val="1"/>
          <w:bCs w:val="1"/>
          <w:noProof w:val="0"/>
          <w:lang w:val="pt-BR"/>
        </w:rPr>
        <w:t>“Módulo 2”</w:t>
      </w:r>
      <w:r w:rsidRPr="3349B72F" w:rsidR="7E5BF30B">
        <w:rPr>
          <w:noProof w:val="0"/>
          <w:lang w:val="pt-BR"/>
        </w:rPr>
        <w:t>.</w:t>
      </w:r>
    </w:p>
    <w:p w:rsidR="3349B72F" w:rsidP="3349B72F" w:rsidRDefault="3349B72F" w14:paraId="1007CBC1" w14:textId="73015522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440337C6" w:rsidP="3349B72F" w:rsidRDefault="440337C6" w14:paraId="4EA40DCA" w14:textId="4843D6E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349B72F" w:rsidR="440337C6">
        <w:rPr>
          <w:b w:val="1"/>
          <w:bCs w:val="1"/>
          <w:noProof w:val="0"/>
          <w:sz w:val="28"/>
          <w:szCs w:val="28"/>
          <w:lang w:val="pt-BR"/>
        </w:rPr>
        <w:t>Atividade: Compartilhando a gestão da Biblioteca Comunitária</w:t>
      </w:r>
    </w:p>
    <w:p w:rsidR="440337C6" w:rsidP="3349B72F" w:rsidRDefault="440337C6" w14:paraId="13819B30" w14:textId="5276FA51">
      <w:pPr>
        <w:pStyle w:val="Normal"/>
        <w:spacing w:before="240" w:beforeAutospacing="off" w:after="240" w:afterAutospacing="off"/>
      </w:pPr>
      <w:r w:rsidRPr="3349B72F" w:rsidR="440337C6">
        <w:rPr>
          <w:b w:val="1"/>
          <w:bCs w:val="1"/>
          <w:noProof w:val="0"/>
          <w:sz w:val="24"/>
          <w:szCs w:val="24"/>
          <w:lang w:val="pt-BR"/>
        </w:rPr>
        <w:t xml:space="preserve">Página: </w:t>
      </w:r>
      <w:hyperlink r:id="R466e73ee5b0d40d8">
        <w:r w:rsidRPr="3349B72F" w:rsidR="440337C6">
          <w:rPr>
            <w:rStyle w:val="Hyperlink"/>
            <w:noProof w:val="0"/>
            <w:lang w:val="pt-BR"/>
          </w:rPr>
          <w:t>Espaços da Primeira Infância: Gestão como Prática Compartilhada: Atividade: Compartilhando a gestão da Biblioteca Comunitária | VagaLume</w:t>
        </w:r>
      </w:hyperlink>
    </w:p>
    <w:p w:rsidR="440337C6" w:rsidP="3349B72F" w:rsidRDefault="440337C6" w14:paraId="320EC160" w14:textId="0F54564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440337C6">
        <w:rPr>
          <w:b w:val="1"/>
          <w:bCs w:val="1"/>
          <w:noProof w:val="0"/>
          <w:lang w:val="pt-BR"/>
        </w:rPr>
        <w:t>Substituir o título do box “Feedback final” por “Retomando as ideias”</w:t>
      </w:r>
      <w:r w:rsidRPr="3349B72F" w:rsidR="440337C6">
        <w:rPr>
          <w:noProof w:val="0"/>
          <w:lang w:val="pt-BR"/>
        </w:rPr>
        <w:t>, mantendo o ícone da lâmpada que acompanha o título.</w:t>
      </w:r>
    </w:p>
    <w:p w:rsidR="3349B72F" w:rsidP="3349B72F" w:rsidRDefault="3349B72F" w14:paraId="14B9F2C4" w14:textId="0E9594C3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39F17F53" w:rsidP="3349B72F" w:rsidRDefault="39F17F53" w14:paraId="7290100D" w14:textId="764B171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349B72F" w:rsidR="39F17F53">
        <w:rPr>
          <w:b w:val="1"/>
          <w:bCs w:val="1"/>
          <w:noProof w:val="0"/>
          <w:sz w:val="28"/>
          <w:szCs w:val="28"/>
          <w:lang w:val="pt-BR"/>
        </w:rPr>
        <w:t>Lição: Plano de ação</w:t>
      </w:r>
    </w:p>
    <w:p w:rsidR="39F17F53" w:rsidP="3349B72F" w:rsidRDefault="39F17F53" w14:paraId="00254197" w14:textId="163266C0">
      <w:pPr>
        <w:pStyle w:val="Normal"/>
        <w:spacing w:before="240" w:beforeAutospacing="off" w:after="240" w:afterAutospacing="off"/>
      </w:pPr>
      <w:r w:rsidRPr="3349B72F" w:rsidR="39F17F53">
        <w:rPr>
          <w:b w:val="1"/>
          <w:bCs w:val="1"/>
          <w:noProof w:val="0"/>
          <w:sz w:val="24"/>
          <w:szCs w:val="24"/>
          <w:lang w:val="pt-BR"/>
        </w:rPr>
        <w:t xml:space="preserve">Página: </w:t>
      </w:r>
      <w:hyperlink r:id="R8a42a84edd2c42aa">
        <w:r w:rsidRPr="3349B72F" w:rsidR="39F17F53">
          <w:rPr>
            <w:rStyle w:val="Hyperlink"/>
            <w:noProof w:val="0"/>
            <w:lang w:val="pt-BR"/>
          </w:rPr>
          <w:t>Espaços da Primeira Infância: Instrumentos de Gestão: Plano de Ação | VagaLume</w:t>
        </w:r>
      </w:hyperlink>
    </w:p>
    <w:p w:rsidR="39F17F53" w:rsidP="3349B72F" w:rsidRDefault="39F17F53" w14:paraId="41AEAC41" w14:textId="301BB79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highlight w:val="yellow"/>
          <w:lang w:val="pt-BR"/>
        </w:rPr>
      </w:pPr>
      <w:r w:rsidRPr="3349B72F" w:rsidR="39F17F53">
        <w:rPr>
          <w:noProof w:val="0"/>
          <w:highlight w:val="yellow"/>
          <w:lang w:val="pt-BR"/>
        </w:rPr>
        <w:t>Vou verificar uma imagem com mais resolução, pois não conseguimos ler os itens dos quadros.</w:t>
      </w:r>
    </w:p>
    <w:p w:rsidR="3349B72F" w:rsidP="3349B72F" w:rsidRDefault="3349B72F" w14:paraId="30D792D9" w14:textId="23C46EFA">
      <w:pPr>
        <w:pStyle w:val="ListParagraph"/>
        <w:spacing w:before="240" w:beforeAutospacing="off" w:after="240" w:afterAutospacing="off"/>
        <w:ind w:left="720"/>
        <w:rPr>
          <w:noProof w:val="0"/>
          <w:highlight w:val="yellow"/>
          <w:lang w:val="pt-BR"/>
        </w:rPr>
      </w:pPr>
    </w:p>
    <w:p w:rsidR="39F17F53" w:rsidP="3349B72F" w:rsidRDefault="39F17F53" w14:paraId="1507F55F" w14:textId="7A4AB00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1"/>
          <w:bCs w:val="1"/>
          <w:noProof w:val="0"/>
          <w:lang w:val="pt-BR"/>
        </w:rPr>
      </w:pPr>
      <w:r w:rsidRPr="3349B72F" w:rsidR="39F17F53">
        <w:rPr>
          <w:noProof w:val="0"/>
          <w:lang w:val="pt-BR"/>
        </w:rPr>
        <w:t xml:space="preserve">O botão </w:t>
      </w:r>
      <w:r w:rsidRPr="3349B72F" w:rsidR="39F17F53">
        <w:rPr>
          <w:b w:val="1"/>
          <w:bCs w:val="1"/>
          <w:noProof w:val="0"/>
          <w:lang w:val="pt-BR"/>
        </w:rPr>
        <w:t>Próximo está com o acento na letra R.</w:t>
      </w:r>
    </w:p>
    <w:p w:rsidR="3349B72F" w:rsidP="3349B72F" w:rsidRDefault="3349B72F" w14:paraId="754403AC" w14:textId="0F8D2A2D">
      <w:pPr>
        <w:pStyle w:val="Normal"/>
        <w:spacing w:before="240" w:beforeAutospacing="off" w:after="240" w:afterAutospacing="off"/>
        <w:ind w:left="708"/>
        <w:rPr>
          <w:b w:val="1"/>
          <w:bCs w:val="1"/>
          <w:noProof w:val="0"/>
          <w:lang w:val="pt-BR"/>
        </w:rPr>
      </w:pPr>
    </w:p>
    <w:p w:rsidR="0E4BC614" w:rsidP="3349B72F" w:rsidRDefault="0E4BC614" w14:paraId="09D51268" w14:textId="4086712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349B72F" w:rsidR="0E4BC614">
        <w:rPr>
          <w:b w:val="1"/>
          <w:bCs w:val="1"/>
          <w:noProof w:val="0"/>
          <w:sz w:val="28"/>
          <w:szCs w:val="28"/>
          <w:lang w:val="pt-BR"/>
        </w:rPr>
        <w:t>Atividade: Revendo a função de alguns instrumentais de gestão</w:t>
      </w:r>
    </w:p>
    <w:p w:rsidR="0E4BC614" w:rsidP="3349B72F" w:rsidRDefault="0E4BC614" w14:paraId="37B83762" w14:textId="39D6BC9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49B72F" w:rsidR="0E4BC614">
        <w:rPr>
          <w:b w:val="1"/>
          <w:bCs w:val="1"/>
          <w:noProof w:val="0"/>
          <w:sz w:val="24"/>
          <w:szCs w:val="24"/>
          <w:lang w:val="pt-BR"/>
        </w:rPr>
        <w:t xml:space="preserve">Página: </w:t>
      </w:r>
      <w:hyperlink r:id="Rf10d45eb33ee4a40">
        <w:r w:rsidRPr="3349B72F" w:rsidR="0E4BC614">
          <w:rPr>
            <w:rStyle w:val="Hyperlink"/>
            <w:noProof w:val="0"/>
            <w:lang w:val="pt-BR"/>
          </w:rPr>
          <w:t>Espaços da Primeira Infância: Instrumentos de Gestão: Atividade: Revendo a função de alguns instrumentais de gestão | VagaLume</w:t>
        </w:r>
      </w:hyperlink>
    </w:p>
    <w:p w:rsidR="0E4BC614" w:rsidP="3349B72F" w:rsidRDefault="0E4BC614" w14:paraId="6FCDD491" w14:textId="0F54564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BR"/>
        </w:rPr>
      </w:pPr>
      <w:r w:rsidRPr="3349B72F" w:rsidR="0E4BC614">
        <w:rPr>
          <w:b w:val="1"/>
          <w:bCs w:val="1"/>
          <w:noProof w:val="0"/>
          <w:lang w:val="pt-BR"/>
        </w:rPr>
        <w:t>Substituir o título do box “Feedback final” por “Retomando as ideias”</w:t>
      </w:r>
      <w:r w:rsidRPr="3349B72F" w:rsidR="0E4BC614">
        <w:rPr>
          <w:noProof w:val="0"/>
          <w:lang w:val="pt-BR"/>
        </w:rPr>
        <w:t>, mantendo o ícone da lâmpada que acompanha o título.</w:t>
      </w:r>
    </w:p>
    <w:p w:rsidR="3349B72F" w:rsidP="3349B72F" w:rsidRDefault="3349B72F" w14:paraId="4130D34C" w14:textId="26ABF4F4">
      <w:pPr>
        <w:pStyle w:val="Normal"/>
        <w:spacing w:before="240" w:beforeAutospacing="off" w:after="240" w:afterAutospacing="off"/>
        <w:ind w:left="708"/>
        <w:rPr>
          <w:b w:val="1"/>
          <w:bCs w:val="1"/>
          <w:noProof w:val="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44bdf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79c6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cbe7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d6fb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eee18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ce4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aa80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49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6c9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b6b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29b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b63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5f4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ba8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17e6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f1e8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c18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523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669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462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231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111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6e3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4900F0"/>
    <w:rsid w:val="00BA2A7F"/>
    <w:rsid w:val="00D8269B"/>
    <w:rsid w:val="018FC45A"/>
    <w:rsid w:val="025347E8"/>
    <w:rsid w:val="02AD39AF"/>
    <w:rsid w:val="035E1D2D"/>
    <w:rsid w:val="04758972"/>
    <w:rsid w:val="09A3F446"/>
    <w:rsid w:val="0A10E5FA"/>
    <w:rsid w:val="0B4900F0"/>
    <w:rsid w:val="0B75A813"/>
    <w:rsid w:val="0B9671A8"/>
    <w:rsid w:val="0D37EBFA"/>
    <w:rsid w:val="0D476243"/>
    <w:rsid w:val="0D5B2D68"/>
    <w:rsid w:val="0DC73190"/>
    <w:rsid w:val="0E4BC614"/>
    <w:rsid w:val="12652226"/>
    <w:rsid w:val="14BD4E8C"/>
    <w:rsid w:val="153FD09D"/>
    <w:rsid w:val="1709DF0A"/>
    <w:rsid w:val="17195565"/>
    <w:rsid w:val="1889EBB2"/>
    <w:rsid w:val="191482D0"/>
    <w:rsid w:val="192B39DF"/>
    <w:rsid w:val="1C282AAB"/>
    <w:rsid w:val="1C69AF8D"/>
    <w:rsid w:val="1D8375BF"/>
    <w:rsid w:val="1E5FBFCD"/>
    <w:rsid w:val="1F171A69"/>
    <w:rsid w:val="1F9FF32A"/>
    <w:rsid w:val="20CA0C22"/>
    <w:rsid w:val="21EA35F4"/>
    <w:rsid w:val="244C5CEF"/>
    <w:rsid w:val="2549785A"/>
    <w:rsid w:val="2572C237"/>
    <w:rsid w:val="25AA4604"/>
    <w:rsid w:val="28441E6F"/>
    <w:rsid w:val="28C3F124"/>
    <w:rsid w:val="2B885E4C"/>
    <w:rsid w:val="2D44ACC0"/>
    <w:rsid w:val="2EF5E0B1"/>
    <w:rsid w:val="2F12ED34"/>
    <w:rsid w:val="2F1824B8"/>
    <w:rsid w:val="2FF0CFB3"/>
    <w:rsid w:val="30277930"/>
    <w:rsid w:val="320074C7"/>
    <w:rsid w:val="3349B72F"/>
    <w:rsid w:val="3386DBBC"/>
    <w:rsid w:val="346C8DD3"/>
    <w:rsid w:val="350DCD5B"/>
    <w:rsid w:val="361D4806"/>
    <w:rsid w:val="366F0ACB"/>
    <w:rsid w:val="36F661DA"/>
    <w:rsid w:val="376B3379"/>
    <w:rsid w:val="384B699B"/>
    <w:rsid w:val="39F17F53"/>
    <w:rsid w:val="3AA0F63C"/>
    <w:rsid w:val="3B035345"/>
    <w:rsid w:val="3B6C641A"/>
    <w:rsid w:val="3B6E2B53"/>
    <w:rsid w:val="3CD56EEE"/>
    <w:rsid w:val="3CEBF450"/>
    <w:rsid w:val="3D06B49B"/>
    <w:rsid w:val="3D1F990C"/>
    <w:rsid w:val="3D2E3068"/>
    <w:rsid w:val="3E516D6B"/>
    <w:rsid w:val="3E82858B"/>
    <w:rsid w:val="3EE2848F"/>
    <w:rsid w:val="4085AA05"/>
    <w:rsid w:val="4188D4B1"/>
    <w:rsid w:val="41929EA2"/>
    <w:rsid w:val="437243BE"/>
    <w:rsid w:val="440337C6"/>
    <w:rsid w:val="47EA2ADE"/>
    <w:rsid w:val="499DAF9D"/>
    <w:rsid w:val="4A6CB90B"/>
    <w:rsid w:val="4A92518E"/>
    <w:rsid w:val="4B9580ED"/>
    <w:rsid w:val="4C572FF4"/>
    <w:rsid w:val="4D53309E"/>
    <w:rsid w:val="4E4542EB"/>
    <w:rsid w:val="508AA8B6"/>
    <w:rsid w:val="512B48A1"/>
    <w:rsid w:val="5180AC6C"/>
    <w:rsid w:val="5198B3F5"/>
    <w:rsid w:val="51D01C7F"/>
    <w:rsid w:val="544720FF"/>
    <w:rsid w:val="544FCFE9"/>
    <w:rsid w:val="55710217"/>
    <w:rsid w:val="557BB407"/>
    <w:rsid w:val="5C12E5D0"/>
    <w:rsid w:val="5C3FA195"/>
    <w:rsid w:val="5CC5BB73"/>
    <w:rsid w:val="5D00B336"/>
    <w:rsid w:val="5D1892F8"/>
    <w:rsid w:val="5EE46D5E"/>
    <w:rsid w:val="5F8C82A2"/>
    <w:rsid w:val="61CA20E7"/>
    <w:rsid w:val="63FF2A47"/>
    <w:rsid w:val="640404C0"/>
    <w:rsid w:val="644A882F"/>
    <w:rsid w:val="65BE5B1D"/>
    <w:rsid w:val="65DF2A9C"/>
    <w:rsid w:val="6653076B"/>
    <w:rsid w:val="66A4E420"/>
    <w:rsid w:val="684FE0AC"/>
    <w:rsid w:val="68E6628F"/>
    <w:rsid w:val="6B10E407"/>
    <w:rsid w:val="6B68EFBF"/>
    <w:rsid w:val="6C6E70BD"/>
    <w:rsid w:val="6C9A4858"/>
    <w:rsid w:val="6CCEF55F"/>
    <w:rsid w:val="6D9D6F19"/>
    <w:rsid w:val="6DF07054"/>
    <w:rsid w:val="6E139EF3"/>
    <w:rsid w:val="6F13338C"/>
    <w:rsid w:val="7169025F"/>
    <w:rsid w:val="71E157BA"/>
    <w:rsid w:val="7322FA74"/>
    <w:rsid w:val="74AC86D7"/>
    <w:rsid w:val="757F8BE5"/>
    <w:rsid w:val="76F6CF9A"/>
    <w:rsid w:val="7766AA74"/>
    <w:rsid w:val="79733BF0"/>
    <w:rsid w:val="79763C01"/>
    <w:rsid w:val="79A1BAE5"/>
    <w:rsid w:val="7AEC76A2"/>
    <w:rsid w:val="7B95A683"/>
    <w:rsid w:val="7D54BC4A"/>
    <w:rsid w:val="7E5BF30B"/>
    <w:rsid w:val="7F72C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A7674"/>
  <w15:chartTrackingRefBased/>
  <w15:docId w15:val="{1525A723-7AF9-43BE-B656-D3CF319F24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49B72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349B72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vagalume.educagir.com.br/mod/lesson/view.php?id=122&amp;pageid=147" TargetMode="External" Id="Ra2442d55f76d43e4" /><Relationship Type="http://schemas.openxmlformats.org/officeDocument/2006/relationships/hyperlink" Target="https://vagalume.educagir.com.br/mod/lesson/view.php?id=122&amp;pageid=149" TargetMode="External" Id="R49a0d94acb1a461d" /><Relationship Type="http://schemas.openxmlformats.org/officeDocument/2006/relationships/hyperlink" Target="https://vagalume.educagir.com.br/mod/lesson/view.php?id=123&amp;pageid=152" TargetMode="External" Id="R3a8a417ed30d40e3" /><Relationship Type="http://schemas.openxmlformats.org/officeDocument/2006/relationships/hyperlink" Target="https://vagalume.educagir.com.br/mod/lesson/view.php?id=124&amp;pageid=153&amp;startlastseen=no" TargetMode="External" Id="R83dc6b2692fd465d" /><Relationship Type="http://schemas.openxmlformats.org/officeDocument/2006/relationships/hyperlink" Target="https://vagalume.educagir.com.br/mod/lesson/view.php?id=124&amp;pageid=155" TargetMode="External" Id="Refaeb7dbae4545db" /><Relationship Type="http://schemas.openxmlformats.org/officeDocument/2006/relationships/hyperlink" Target="https://vagalume.educagir.com.br/mod/lesson/view.php?id=128" TargetMode="External" Id="R6c605e41a5634f3f" /><Relationship Type="http://schemas.openxmlformats.org/officeDocument/2006/relationships/hyperlink" Target="https://vagalume.educagir.com.br/mod/lesson/view.php?id=129" TargetMode="External" Id="R12bfb6a2b9154dad" /><Relationship Type="http://schemas.openxmlformats.org/officeDocument/2006/relationships/hyperlink" Target="https://vagalume.educagir.com.br/mod/lesson/view.php?id=130&amp;pageid=162" TargetMode="External" Id="Rf8eeecdd3c1a4b69" /><Relationship Type="http://schemas.openxmlformats.org/officeDocument/2006/relationships/hyperlink" Target="https://vagalume.educagir.com.br/mod/lesson/view.php?id=131&amp;pageid=163&amp;startlastseen=no" TargetMode="External" Id="Rc31f50a356ab4666" /><Relationship Type="http://schemas.openxmlformats.org/officeDocument/2006/relationships/hyperlink" Target="https://vagalume.educagir.com.br/mod/lesson/view.php?id=134&amp;pageid=166" TargetMode="External" Id="R0cb52f1d25664478" /><Relationship Type="http://schemas.openxmlformats.org/officeDocument/2006/relationships/hyperlink" Target="https://vagalume.educagir.com.br/mod/lesson/view.php?id=135&amp;pageid=168&amp;startlastseen=no" TargetMode="External" Id="R5d945f519aeb4c55" /><Relationship Type="http://schemas.openxmlformats.org/officeDocument/2006/relationships/hyperlink" Target="https://vagalume.educagir.com.br/mod/lesson/view.php?id=135&amp;pageid=170" TargetMode="External" Id="R6a43d82932fd4c3e" /><Relationship Type="http://schemas.openxmlformats.org/officeDocument/2006/relationships/hyperlink" Target="https://vagalume.educagir.com.br/mod/lesson/view.php?id=138" TargetMode="External" Id="R9cfb8f1f14a2424c" /><Relationship Type="http://schemas.openxmlformats.org/officeDocument/2006/relationships/hyperlink" Target="https://vagalume.educagir.com.br/mod/lesson/view.php?id=139&amp;pageid=175" TargetMode="External" Id="R466e73ee5b0d40d8" /><Relationship Type="http://schemas.openxmlformats.org/officeDocument/2006/relationships/hyperlink" Target="https://vagalume.educagir.com.br/mod/lesson/view.php?id=140&amp;pageid=180" TargetMode="External" Id="R8a42a84edd2c42aa" /><Relationship Type="http://schemas.openxmlformats.org/officeDocument/2006/relationships/hyperlink" Target="https://vagalume.educagir.com.br/mod/lesson/view.php?id=140&amp;pageid=181" TargetMode="External" Id="Rf10d45eb33ee4a40" /><Relationship Type="http://schemas.openxmlformats.org/officeDocument/2006/relationships/numbering" Target="numbering.xml" Id="R40ec524af75744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C90E58A753F4AB01743F737C3D529" ma:contentTypeVersion="19" ma:contentTypeDescription="Crie um novo documento." ma:contentTypeScope="" ma:versionID="6fef3e85f1e8c0e3ca22d404861a2e6f">
  <xsd:schema xmlns:xsd="http://www.w3.org/2001/XMLSchema" xmlns:xs="http://www.w3.org/2001/XMLSchema" xmlns:p="http://schemas.microsoft.com/office/2006/metadata/properties" xmlns:ns2="3b467850-6c9d-420a-ad33-6b572e41c774" xmlns:ns3="a18fd3f0-5899-42a8-a4ce-7e47718ead42" targetNamespace="http://schemas.microsoft.com/office/2006/metadata/properties" ma:root="true" ma:fieldsID="6331d2f02deb4668e0ddcd3e0a71404a" ns2:_="" ns3:_="">
    <xsd:import namespace="3b467850-6c9d-420a-ad33-6b572e41c774"/>
    <xsd:import namespace="a18fd3f0-5899-42a8-a4ce-7e47718ead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ome_x0020_completo" minOccurs="0"/>
                <xsd:element ref="ns2:Idade" minOccurs="0"/>
                <xsd:element ref="ns2:N_x00fa_mero_x0020_de_x0020_WhatsApp" minOccurs="0"/>
                <xsd:element ref="ns2:Nome_x0020_da_x0020_comunidade_x0020_que_x0020_voc_x00ea__x0020_mora" minOccurs="0"/>
                <xsd:element ref="ns2:H_x00e1__x0020_quanto_x0020_tempo_x0020_voc_x00ea__x0020_frequenta_x0020_a_x0020_biblioteca_x0020_de_x0020_sua_x0020_comunidade_x003f_" minOccurs="0"/>
                <xsd:element ref="ns2:Quais_x0020_seus_x0020_3_x0020_livros_x0020_preferidos_x0020_da_x0020_biblioteca_x0020_Vaga_x0020_Lume_x003f_" minOccurs="0"/>
                <xsd:element ref="ns2:Voc_x00ea__x0020_j_x00e1__x0020_participou_x0020_do_x0020_Programa_x0020_Rede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67850-6c9d-420a-ad33-6b572e41c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f7bf76b-07fa-4547-bdea-3f716ebb8c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me_x0020_completo" ma:index="20" nillable="true" ma:displayName="Nome completo" ma:internalName="Nome_x0020_completo">
      <xsd:simpleType>
        <xsd:restriction base="dms:Text">
          <xsd:maxLength value="255"/>
        </xsd:restriction>
      </xsd:simpleType>
    </xsd:element>
    <xsd:element name="Idade" ma:index="21" nillable="true" ma:displayName="Idade" ma:internalName="Idade">
      <xsd:simpleType>
        <xsd:restriction base="dms:Text">
          <xsd:maxLength value="255"/>
        </xsd:restriction>
      </xsd:simpleType>
    </xsd:element>
    <xsd:element name="N_x00fa_mero_x0020_de_x0020_WhatsApp" ma:index="22" nillable="true" ma:displayName="Número de WhatsApp" ma:internalName="N_x00fa_mero_x0020_de_x0020_WhatsApp" ma:percentage="FALSE">
      <xsd:simpleType>
        <xsd:restriction base="dms:Number"/>
      </xsd:simpleType>
    </xsd:element>
    <xsd:element name="Nome_x0020_da_x0020_comunidade_x0020_que_x0020_voc_x00ea__x0020_mora" ma:index="23" nillable="true" ma:displayName="Nome da comunidade que você mora" ma:format="Dropdown" ma:internalName="Nome_x0020_da_x0020_comunidade_x0020_que_x0020_voc_x00ea__x0020_mora">
      <xsd:simpleType>
        <xsd:restriction base="dms:Choice">
          <xsd:enumeration value="Andiroba"/>
          <xsd:enumeration value="Atins"/>
          <xsd:enumeration value="Cantinho"/>
          <xsd:enumeration value="Laranjeira"/>
          <xsd:enumeration value="Manoelzinho"/>
          <xsd:enumeration value="Santa Cruz"/>
          <xsd:enumeration value="São Domingos"/>
          <xsd:enumeration value="Sobradinho"/>
          <xsd:enumeration value="Tapuio"/>
        </xsd:restriction>
      </xsd:simpleType>
    </xsd:element>
    <xsd:element name="H_x00e1__x0020_quanto_x0020_tempo_x0020_voc_x00ea__x0020_frequenta_x0020_a_x0020_biblioteca_x0020_de_x0020_sua_x0020_comunidade_x003f_" ma:index="24" nillable="true" ma:displayName="Há quanto tempo você frequenta a biblioteca de sua comunidade?" ma:internalName="H_x00e1__x0020_quanto_x0020_tempo_x0020_voc_x00ea__x0020_frequenta_x0020_a_x0020_biblioteca_x0020_de_x0020_sua_x0020_comunidade_x003f_">
      <xsd:simpleType>
        <xsd:restriction base="dms:Note">
          <xsd:maxLength value="255"/>
        </xsd:restriction>
      </xsd:simpleType>
    </xsd:element>
    <xsd:element name="Quais_x0020_seus_x0020_3_x0020_livros_x0020_preferidos_x0020_da_x0020_biblioteca_x0020_Vaga_x0020_Lume_x003f_" ma:index="25" nillable="true" ma:displayName="Quais seus 3 livros preferidos da biblioteca Vaga Lume?" ma:internalName="Quais_x0020_seus_x0020_3_x0020_livros_x0020_preferidos_x0020_da_x0020_biblioteca_x0020_Vaga_x0020_Lume_x003f_">
      <xsd:simpleType>
        <xsd:restriction base="dms:Note">
          <xsd:maxLength value="255"/>
        </xsd:restriction>
      </xsd:simpleType>
    </xsd:element>
    <xsd:element name="Voc_x00ea__x0020_j_x00e1__x0020_participou_x0020_do_x0020_Programa_x0020_Rede_x003f_" ma:index="26" nillable="true" ma:displayName="Você já participou do Programa Rede?" ma:internalName="Voc_x00ea__x0020_j_x00e1__x0020_participou_x0020_do_x0020_Programa_x0020_Rede_x003f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d3f0-5899-42a8-a4ce-7e47718ead4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534c377-a6bc-45e1-bead-c52e831a01d1}" ma:internalName="TaxCatchAll" ma:showField="CatchAllData" ma:web="a18fd3f0-5899-42a8-a4ce-7e47718ead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_x00fa_mero_x0020_de_x0020_WhatsApp xmlns="3b467850-6c9d-420a-ad33-6b572e41c774" xsi:nil="true"/>
    <H_x00e1__x0020_quanto_x0020_tempo_x0020_voc_x00ea__x0020_frequenta_x0020_a_x0020_biblioteca_x0020_de_x0020_sua_x0020_comunidade_x003f_ xmlns="3b467850-6c9d-420a-ad33-6b572e41c774" xsi:nil="true"/>
    <Nome_x0020_completo xmlns="3b467850-6c9d-420a-ad33-6b572e41c774" xsi:nil="true"/>
    <Quais_x0020_seus_x0020_3_x0020_livros_x0020_preferidos_x0020_da_x0020_biblioteca_x0020_Vaga_x0020_Lume_x003f_ xmlns="3b467850-6c9d-420a-ad33-6b572e41c774" xsi:nil="true"/>
    <lcf76f155ced4ddcb4097134ff3c332f xmlns="3b467850-6c9d-420a-ad33-6b572e41c774">
      <Terms xmlns="http://schemas.microsoft.com/office/infopath/2007/PartnerControls"/>
    </lcf76f155ced4ddcb4097134ff3c332f>
    <Nome_x0020_da_x0020_comunidade_x0020_que_x0020_voc_x00ea__x0020_mora xmlns="3b467850-6c9d-420a-ad33-6b572e41c774" xsi:nil="true"/>
    <Voc_x00ea__x0020_j_x00e1__x0020_participou_x0020_do_x0020_Programa_x0020_Rede_x003f_ xmlns="3b467850-6c9d-420a-ad33-6b572e41c774" xsi:nil="true"/>
    <Idade xmlns="3b467850-6c9d-420a-ad33-6b572e41c774" xsi:nil="true"/>
    <TaxCatchAll xmlns="a18fd3f0-5899-42a8-a4ce-7e47718ead42" xsi:nil="true"/>
  </documentManagement>
</p:properties>
</file>

<file path=customXml/itemProps1.xml><?xml version="1.0" encoding="utf-8"?>
<ds:datastoreItem xmlns:ds="http://schemas.openxmlformats.org/officeDocument/2006/customXml" ds:itemID="{CE90E2F1-88C0-472D-9FAA-9B54CB56DDDA}"/>
</file>

<file path=customXml/itemProps2.xml><?xml version="1.0" encoding="utf-8"?>
<ds:datastoreItem xmlns:ds="http://schemas.openxmlformats.org/officeDocument/2006/customXml" ds:itemID="{CCC163E1-BAE2-4B09-B445-C2F46D097754}"/>
</file>

<file path=customXml/itemProps3.xml><?xml version="1.0" encoding="utf-8"?>
<ds:datastoreItem xmlns:ds="http://schemas.openxmlformats.org/officeDocument/2006/customXml" ds:itemID="{5804CB04-FA66-45D2-9597-6AA297B0E0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profjc</dc:creator>
  <keywords/>
  <dc:description/>
  <lastModifiedBy>Fernanda  Mendes</lastModifiedBy>
  <dcterms:created xsi:type="dcterms:W3CDTF">2026-09-22T21:21:06.0000000Z</dcterms:created>
  <dcterms:modified xsi:type="dcterms:W3CDTF">2026-10-08T23:24:00.9414951Z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0x010100F4DC90E58A753F4AB01743F737C3D529</vt:lpwstr>
  </property>
  <property fmtid="{D5CDD505-2E9C-101B-9397-08002B2CF9AE}" pid="3" name="MediaServiceImageTags">
    <vt:lpwstr/>
  </property>
</Properties>
</file>