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F3D7A1" w14:textId="731F714D" w:rsidR="002B2066" w:rsidRPr="00FE71BE" w:rsidRDefault="00B81C4B" w:rsidP="00B81C4B">
      <w:pPr>
        <w:jc w:val="center"/>
        <w:rPr>
          <w:b/>
          <w:bCs/>
          <w:sz w:val="28"/>
          <w:szCs w:val="28"/>
        </w:rPr>
      </w:pPr>
      <w:bookmarkStart w:id="0" w:name="_Hlk200456023"/>
      <w:bookmarkEnd w:id="0"/>
      <w:r w:rsidRPr="00FE71BE">
        <w:rPr>
          <w:b/>
          <w:bCs/>
          <w:sz w:val="28"/>
          <w:szCs w:val="28"/>
        </w:rPr>
        <w:t>Cybersecurity and Infrastructure Card Game</w:t>
      </w:r>
    </w:p>
    <w:p w14:paraId="70519566" w14:textId="1F10E9E9" w:rsidR="00261461" w:rsidRPr="008B7B0A" w:rsidRDefault="00154114" w:rsidP="00B81C4B">
      <w:pPr>
        <w:jc w:val="center"/>
        <w:rPr>
          <w:b/>
          <w:bCs/>
          <w:sz w:val="26"/>
          <w:szCs w:val="26"/>
        </w:rPr>
      </w:pPr>
      <w:r w:rsidRPr="00FE71BE">
        <w:rPr>
          <w:b/>
          <w:bCs/>
          <w:sz w:val="28"/>
          <w:szCs w:val="28"/>
        </w:rPr>
        <w:t>A</w:t>
      </w:r>
      <w:r w:rsidR="00261461" w:rsidRPr="00FE71BE">
        <w:rPr>
          <w:b/>
          <w:bCs/>
          <w:sz w:val="28"/>
          <w:szCs w:val="28"/>
        </w:rPr>
        <w:t>ccess</w:t>
      </w:r>
      <w:r w:rsidRPr="00FE71BE">
        <w:rPr>
          <w:b/>
          <w:bCs/>
          <w:sz w:val="28"/>
          <w:szCs w:val="28"/>
        </w:rPr>
        <w:t xml:space="preserve"> </w:t>
      </w:r>
      <w:r w:rsidR="00261461" w:rsidRPr="00FE71BE">
        <w:rPr>
          <w:b/>
          <w:bCs/>
          <w:sz w:val="28"/>
          <w:szCs w:val="28"/>
        </w:rPr>
        <w:t>Denied</w:t>
      </w:r>
      <w:r w:rsidR="00CC0E08" w:rsidRPr="00FE71BE">
        <w:rPr>
          <w:b/>
          <w:bCs/>
          <w:sz w:val="28"/>
          <w:szCs w:val="28"/>
        </w:rPr>
        <w:t xml:space="preserve"> Quick Play Instructions</w:t>
      </w:r>
    </w:p>
    <w:p w14:paraId="69A813C7" w14:textId="5F8F6E97" w:rsidR="008B7B0A" w:rsidRPr="008B7B0A" w:rsidRDefault="008B7B0A" w:rsidP="008B7B0A">
      <w:pPr>
        <w:jc w:val="center"/>
        <w:rPr>
          <w:b/>
          <w:bCs/>
          <w:sz w:val="18"/>
          <w:szCs w:val="18"/>
        </w:rPr>
      </w:pPr>
      <w:r w:rsidRPr="008B7B0A">
        <w:rPr>
          <w:b/>
          <w:bCs/>
          <w:sz w:val="18"/>
          <w:szCs w:val="18"/>
        </w:rPr>
        <w:t>Designer: Jessica D. Bayliss, Ph.D.</w:t>
      </w:r>
      <w:r>
        <w:rPr>
          <w:b/>
          <w:bCs/>
          <w:sz w:val="18"/>
          <w:szCs w:val="18"/>
        </w:rPr>
        <w:t xml:space="preserve">, </w:t>
      </w:r>
      <w:r w:rsidRPr="008B7B0A">
        <w:rPr>
          <w:b/>
          <w:bCs/>
          <w:sz w:val="18"/>
          <w:szCs w:val="18"/>
        </w:rPr>
        <w:t>Illustrator: Diego Barillas</w:t>
      </w:r>
    </w:p>
    <w:p w14:paraId="449E48E6" w14:textId="1FDF71D7" w:rsidR="00C73C44" w:rsidRPr="008B7B0A" w:rsidRDefault="00C73C44" w:rsidP="00261461">
      <w:pPr>
        <w:pStyle w:val="NormalWeb"/>
        <w:spacing w:after="240"/>
        <w:rPr>
          <w:rFonts w:ascii="Arial" w:hAnsi="Arial" w:cs="Arial"/>
          <w:b/>
          <w:bCs/>
          <w:sz w:val="20"/>
          <w:szCs w:val="20"/>
        </w:rPr>
      </w:pPr>
      <w:r w:rsidRPr="008B7B0A">
        <w:rPr>
          <w:rFonts w:ascii="Arial" w:hAnsi="Arial" w:cs="Arial"/>
          <w:b/>
          <w:bCs/>
          <w:sz w:val="20"/>
          <w:szCs w:val="20"/>
        </w:rPr>
        <w:t>Starting:</w:t>
      </w:r>
    </w:p>
    <w:p w14:paraId="05779AB7" w14:textId="3CAE78A5" w:rsidR="00154114" w:rsidRPr="000754D6" w:rsidRDefault="00154114" w:rsidP="00154114">
      <w:pPr>
        <w:pStyle w:val="NormalWeb"/>
        <w:numPr>
          <w:ilvl w:val="0"/>
          <w:numId w:val="7"/>
        </w:numPr>
        <w:spacing w:after="240"/>
        <w:rPr>
          <w:rFonts w:ascii="Arial" w:hAnsi="Arial" w:cs="Arial"/>
          <w:sz w:val="20"/>
          <w:szCs w:val="20"/>
        </w:rPr>
      </w:pPr>
      <w:r w:rsidRPr="000754D6">
        <w:rPr>
          <w:rFonts w:ascii="Arial" w:hAnsi="Arial" w:cs="Arial"/>
          <w:noProof/>
          <w:sz w:val="20"/>
          <w:szCs w:val="20"/>
          <w14:ligatures w14:val="standardContextual"/>
        </w:rPr>
        <w:drawing>
          <wp:anchor distT="0" distB="0" distL="114300" distR="114300" simplePos="0" relativeHeight="251658240" behindDoc="1" locked="0" layoutInCell="1" allowOverlap="1" wp14:anchorId="4F19A462" wp14:editId="0926C85A">
            <wp:simplePos x="0" y="0"/>
            <wp:positionH relativeFrom="margin">
              <wp:posOffset>4943475</wp:posOffset>
            </wp:positionH>
            <wp:positionV relativeFrom="paragraph">
              <wp:posOffset>104775</wp:posOffset>
            </wp:positionV>
            <wp:extent cx="998220" cy="1360805"/>
            <wp:effectExtent l="0" t="0" r="0" b="0"/>
            <wp:wrapSquare wrapText="bothSides"/>
            <wp:docPr id="450196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196442"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998220" cy="1360805"/>
                    </a:xfrm>
                    <a:prstGeom prst="rect">
                      <a:avLst/>
                    </a:prstGeom>
                  </pic:spPr>
                </pic:pic>
              </a:graphicData>
            </a:graphic>
            <wp14:sizeRelV relativeFrom="margin">
              <wp14:pctHeight>0</wp14:pctHeight>
            </wp14:sizeRelV>
          </wp:anchor>
        </w:drawing>
      </w:r>
      <w:r w:rsidRPr="000754D6">
        <w:rPr>
          <w:rFonts w:ascii="Arial" w:hAnsi="Arial" w:cs="Arial"/>
          <w:sz w:val="20"/>
          <w:szCs w:val="20"/>
        </w:rPr>
        <w:t>Starting Board: Place one of your 2-pt facilities face up (each player)</w:t>
      </w:r>
    </w:p>
    <w:p w14:paraId="4BCCCD2E" w14:textId="193DBEF3" w:rsidR="00C73C44" w:rsidRPr="000754D6" w:rsidRDefault="00C73C44" w:rsidP="00C73C44">
      <w:pPr>
        <w:pStyle w:val="NormalWeb"/>
        <w:numPr>
          <w:ilvl w:val="0"/>
          <w:numId w:val="7"/>
        </w:numPr>
        <w:spacing w:after="240"/>
        <w:rPr>
          <w:rFonts w:ascii="Arial" w:hAnsi="Arial" w:cs="Arial"/>
          <w:sz w:val="20"/>
          <w:szCs w:val="20"/>
        </w:rPr>
      </w:pPr>
      <w:r w:rsidRPr="000754D6">
        <w:rPr>
          <w:rFonts w:ascii="Arial" w:hAnsi="Arial" w:cs="Arial"/>
          <w:sz w:val="20"/>
          <w:szCs w:val="20"/>
        </w:rPr>
        <w:t>Deck shuffling:</w:t>
      </w:r>
    </w:p>
    <w:p w14:paraId="0AE831B6" w14:textId="7BCAFBDD" w:rsidR="00C73C44" w:rsidRPr="000754D6" w:rsidRDefault="00C73C44" w:rsidP="00C73C44">
      <w:pPr>
        <w:pStyle w:val="NormalWeb"/>
        <w:numPr>
          <w:ilvl w:val="1"/>
          <w:numId w:val="7"/>
        </w:numPr>
        <w:spacing w:after="240"/>
        <w:rPr>
          <w:rFonts w:ascii="Arial" w:hAnsi="Arial" w:cs="Arial"/>
          <w:sz w:val="20"/>
          <w:szCs w:val="20"/>
        </w:rPr>
      </w:pPr>
      <w:r w:rsidRPr="000754D6">
        <w:rPr>
          <w:rFonts w:ascii="Arial" w:hAnsi="Arial" w:cs="Arial"/>
          <w:sz w:val="20"/>
          <w:szCs w:val="20"/>
        </w:rPr>
        <w:t xml:space="preserve">Shuffle all </w:t>
      </w:r>
      <w:r w:rsidR="00154114" w:rsidRPr="000754D6">
        <w:rPr>
          <w:rFonts w:ascii="Arial" w:hAnsi="Arial" w:cs="Arial"/>
          <w:sz w:val="20"/>
          <w:szCs w:val="20"/>
        </w:rPr>
        <w:t xml:space="preserve">other </w:t>
      </w:r>
      <w:r w:rsidRPr="000754D6">
        <w:rPr>
          <w:rFonts w:ascii="Arial" w:hAnsi="Arial" w:cs="Arial"/>
          <w:sz w:val="20"/>
          <w:szCs w:val="20"/>
        </w:rPr>
        <w:t xml:space="preserve">facilities per player </w:t>
      </w:r>
      <w:r w:rsidR="00154114" w:rsidRPr="000754D6">
        <w:rPr>
          <w:rFonts w:ascii="Arial" w:hAnsi="Arial" w:cs="Arial"/>
          <w:sz w:val="20"/>
          <w:szCs w:val="20"/>
        </w:rPr>
        <w:t>and place face down</w:t>
      </w:r>
      <w:r w:rsidRPr="000754D6">
        <w:rPr>
          <w:rFonts w:ascii="Arial" w:hAnsi="Arial" w:cs="Arial"/>
          <w:sz w:val="20"/>
          <w:szCs w:val="20"/>
        </w:rPr>
        <w:t>.</w:t>
      </w:r>
    </w:p>
    <w:p w14:paraId="08C7B7FC" w14:textId="77777777" w:rsidR="00C73C44" w:rsidRPr="000754D6" w:rsidRDefault="00C73C44" w:rsidP="00C73C44">
      <w:pPr>
        <w:pStyle w:val="NormalWeb"/>
        <w:numPr>
          <w:ilvl w:val="1"/>
          <w:numId w:val="7"/>
        </w:numPr>
        <w:spacing w:after="240"/>
        <w:rPr>
          <w:rFonts w:ascii="Arial" w:hAnsi="Arial" w:cs="Arial"/>
          <w:sz w:val="20"/>
          <w:szCs w:val="20"/>
        </w:rPr>
      </w:pPr>
      <w:r w:rsidRPr="000754D6">
        <w:rPr>
          <w:rFonts w:ascii="Arial" w:hAnsi="Arial" w:cs="Arial"/>
          <w:sz w:val="20"/>
          <w:szCs w:val="20"/>
        </w:rPr>
        <w:t>Shuffle the rest of your deck and place cards face down in a separate pile from the facilities deck.</w:t>
      </w:r>
    </w:p>
    <w:p w14:paraId="70EA001B" w14:textId="77777777" w:rsidR="00C73C44" w:rsidRPr="000754D6" w:rsidRDefault="00C73C44" w:rsidP="00C73C44">
      <w:pPr>
        <w:pStyle w:val="NormalWeb"/>
        <w:numPr>
          <w:ilvl w:val="0"/>
          <w:numId w:val="7"/>
        </w:numPr>
        <w:spacing w:after="240"/>
        <w:rPr>
          <w:rFonts w:ascii="Arial" w:hAnsi="Arial" w:cs="Arial"/>
          <w:sz w:val="20"/>
          <w:szCs w:val="20"/>
        </w:rPr>
      </w:pPr>
      <w:r w:rsidRPr="000754D6">
        <w:rPr>
          <w:rFonts w:ascii="Arial" w:hAnsi="Arial" w:cs="Arial"/>
          <w:sz w:val="20"/>
          <w:szCs w:val="20"/>
        </w:rPr>
        <w:t>Starting cards for each player:</w:t>
      </w:r>
    </w:p>
    <w:p w14:paraId="62CDBEFB" w14:textId="77777777" w:rsidR="000754D6" w:rsidRPr="000754D6" w:rsidRDefault="00C73C44" w:rsidP="00261461">
      <w:pPr>
        <w:pStyle w:val="NormalWeb"/>
        <w:numPr>
          <w:ilvl w:val="1"/>
          <w:numId w:val="7"/>
        </w:numPr>
        <w:spacing w:after="240"/>
        <w:rPr>
          <w:rFonts w:ascii="Arial" w:hAnsi="Arial" w:cs="Arial"/>
          <w:sz w:val="20"/>
          <w:szCs w:val="20"/>
        </w:rPr>
      </w:pPr>
      <w:r w:rsidRPr="000754D6">
        <w:rPr>
          <w:rFonts w:ascii="Arial" w:hAnsi="Arial" w:cs="Arial"/>
          <w:sz w:val="20"/>
          <w:szCs w:val="20"/>
        </w:rPr>
        <w:t>Each player has a discard pile for cards from their own deck. The discard pile starts out empty.</w:t>
      </w:r>
    </w:p>
    <w:p w14:paraId="66934FAB" w14:textId="77777777" w:rsidR="008B7B0A" w:rsidRDefault="00C73C44" w:rsidP="00261461">
      <w:pPr>
        <w:pStyle w:val="NormalWeb"/>
        <w:spacing w:after="240"/>
        <w:rPr>
          <w:rFonts w:ascii="Arial" w:hAnsi="Arial" w:cs="Arial"/>
        </w:rPr>
      </w:pPr>
      <w:r w:rsidRPr="000754D6">
        <w:rPr>
          <w:rFonts w:ascii="Arial" w:hAnsi="Arial" w:cs="Arial"/>
          <w:b/>
          <w:bCs/>
        </w:rPr>
        <w:t>Play:</w:t>
      </w:r>
    </w:p>
    <w:p w14:paraId="07A5D49B" w14:textId="3B55D32E" w:rsidR="00C73C44" w:rsidRPr="008B7B0A" w:rsidRDefault="00C73C44" w:rsidP="00261461">
      <w:pPr>
        <w:pStyle w:val="NormalWeb"/>
        <w:spacing w:after="240"/>
        <w:rPr>
          <w:rFonts w:ascii="Arial" w:hAnsi="Arial" w:cs="Arial"/>
        </w:rPr>
      </w:pPr>
      <w:r w:rsidRPr="000754D6">
        <w:rPr>
          <w:rFonts w:ascii="Arial" w:hAnsi="Arial" w:cs="Arial"/>
          <w:b/>
          <w:bCs/>
          <w:sz w:val="20"/>
          <w:szCs w:val="20"/>
        </w:rPr>
        <w:t xml:space="preserve">Draw, Discard, and Discuss: </w:t>
      </w:r>
      <w:r w:rsidRPr="000754D6">
        <w:rPr>
          <w:rFonts w:ascii="Arial" w:hAnsi="Arial" w:cs="Arial"/>
          <w:sz w:val="20"/>
          <w:szCs w:val="20"/>
        </w:rPr>
        <w:t xml:space="preserve">Draw until you have </w:t>
      </w:r>
      <w:r w:rsidR="00BA6C13" w:rsidRPr="000754D6">
        <w:rPr>
          <w:rFonts w:ascii="Arial" w:hAnsi="Arial" w:cs="Arial"/>
          <w:sz w:val="20"/>
          <w:szCs w:val="20"/>
        </w:rPr>
        <w:t>5</w:t>
      </w:r>
      <w:r w:rsidRPr="000754D6">
        <w:rPr>
          <w:rFonts w:ascii="Arial" w:hAnsi="Arial" w:cs="Arial"/>
          <w:sz w:val="20"/>
          <w:szCs w:val="20"/>
        </w:rPr>
        <w:t xml:space="preserve"> cards in your hand. If one or more of the cards are discussion cards, then discuss the topic of the cards for five minutes before discarding that card and drawing another. You may discard up to 2 cards</w:t>
      </w:r>
      <w:r w:rsidR="00637D06">
        <w:rPr>
          <w:rFonts w:ascii="Arial" w:hAnsi="Arial" w:cs="Arial"/>
          <w:sz w:val="20"/>
          <w:szCs w:val="20"/>
        </w:rPr>
        <w:t xml:space="preserve"> other than discussion cards</w:t>
      </w:r>
      <w:r w:rsidRPr="000754D6">
        <w:rPr>
          <w:rFonts w:ascii="Arial" w:hAnsi="Arial" w:cs="Arial"/>
          <w:sz w:val="20"/>
          <w:szCs w:val="20"/>
        </w:rPr>
        <w:t>.</w:t>
      </w:r>
    </w:p>
    <w:p w14:paraId="5DE12EB8" w14:textId="56E5341D" w:rsidR="00C73C44" w:rsidRPr="000754D6" w:rsidRDefault="00C73C44" w:rsidP="00261461">
      <w:pPr>
        <w:pStyle w:val="NormalWeb"/>
        <w:spacing w:after="240"/>
        <w:rPr>
          <w:rFonts w:ascii="Arial" w:hAnsi="Arial" w:cs="Arial"/>
          <w:sz w:val="20"/>
          <w:szCs w:val="20"/>
        </w:rPr>
      </w:pPr>
      <w:r w:rsidRPr="000754D6">
        <w:rPr>
          <w:rFonts w:ascii="Arial" w:hAnsi="Arial" w:cs="Arial"/>
          <w:b/>
          <w:bCs/>
          <w:sz w:val="20"/>
          <w:szCs w:val="20"/>
        </w:rPr>
        <w:t xml:space="preserve">Defense phase: </w:t>
      </w:r>
      <w:r w:rsidRPr="000754D6">
        <w:rPr>
          <w:rFonts w:ascii="Arial" w:hAnsi="Arial" w:cs="Arial"/>
          <w:sz w:val="20"/>
          <w:szCs w:val="20"/>
        </w:rPr>
        <w:t xml:space="preserve">Play up to one defense card on a facility if </w:t>
      </w:r>
      <w:r w:rsidR="00BA6C13" w:rsidRPr="000754D6">
        <w:rPr>
          <w:rFonts w:ascii="Arial" w:hAnsi="Arial" w:cs="Arial"/>
          <w:sz w:val="20"/>
          <w:szCs w:val="20"/>
        </w:rPr>
        <w:t>one is in your hand.</w:t>
      </w:r>
    </w:p>
    <w:p w14:paraId="2979FA5A" w14:textId="74DC0B51" w:rsidR="00C73C44" w:rsidRPr="000754D6" w:rsidRDefault="000754D6" w:rsidP="00261461">
      <w:pPr>
        <w:pStyle w:val="NormalWeb"/>
        <w:spacing w:after="240"/>
        <w:rPr>
          <w:rFonts w:ascii="Arial" w:hAnsi="Arial" w:cs="Arial"/>
          <w:sz w:val="20"/>
          <w:szCs w:val="20"/>
        </w:rPr>
      </w:pPr>
      <w:r w:rsidRPr="000754D6">
        <w:rPr>
          <w:rFonts w:ascii="Arial" w:hAnsi="Arial" w:cs="Arial"/>
          <w:b/>
          <w:bCs/>
          <w:noProof/>
          <w:sz w:val="20"/>
          <w:szCs w:val="20"/>
          <w14:ligatures w14:val="standardContextual"/>
        </w:rPr>
        <w:drawing>
          <wp:anchor distT="0" distB="0" distL="114300" distR="114300" simplePos="0" relativeHeight="251659264" behindDoc="0" locked="0" layoutInCell="1" allowOverlap="1" wp14:anchorId="43236BE8" wp14:editId="47264CE7">
            <wp:simplePos x="0" y="0"/>
            <wp:positionH relativeFrom="margin">
              <wp:posOffset>3725545</wp:posOffset>
            </wp:positionH>
            <wp:positionV relativeFrom="paragraph">
              <wp:posOffset>175260</wp:posOffset>
            </wp:positionV>
            <wp:extent cx="2213610" cy="2309495"/>
            <wp:effectExtent l="0" t="0" r="0" b="0"/>
            <wp:wrapSquare wrapText="bothSides"/>
            <wp:docPr id="13175493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549398"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13610" cy="2309495"/>
                    </a:xfrm>
                    <a:prstGeom prst="rect">
                      <a:avLst/>
                    </a:prstGeom>
                  </pic:spPr>
                </pic:pic>
              </a:graphicData>
            </a:graphic>
            <wp14:sizeRelH relativeFrom="margin">
              <wp14:pctWidth>0</wp14:pctWidth>
            </wp14:sizeRelH>
            <wp14:sizeRelV relativeFrom="margin">
              <wp14:pctHeight>0</wp14:pctHeight>
            </wp14:sizeRelV>
          </wp:anchor>
        </w:drawing>
      </w:r>
      <w:r w:rsidR="00C73C44" w:rsidRPr="000754D6">
        <w:rPr>
          <w:rFonts w:ascii="Arial" w:hAnsi="Arial" w:cs="Arial"/>
          <w:b/>
          <w:bCs/>
          <w:sz w:val="20"/>
          <w:szCs w:val="20"/>
        </w:rPr>
        <w:t>Vulnerability phase:</w:t>
      </w:r>
      <w:r w:rsidR="00C73C44" w:rsidRPr="000754D6">
        <w:rPr>
          <w:rFonts w:ascii="Arial" w:hAnsi="Arial" w:cs="Arial"/>
          <w:sz w:val="20"/>
          <w:szCs w:val="20"/>
        </w:rPr>
        <w:t xml:space="preserve"> Spend the number of points in facilities you own (not impacted by current “health” of a facility) to let other players know the vulnerabilities you’ve discovered on their stations.</w:t>
      </w:r>
      <w:r w:rsidRPr="000754D6">
        <w:rPr>
          <w:rFonts w:ascii="Arial" w:hAnsi="Arial" w:cs="Arial"/>
          <w:b/>
          <w:bCs/>
          <w:noProof/>
          <w:sz w:val="20"/>
          <w:szCs w:val="20"/>
          <w14:ligatures w14:val="standardContextual"/>
        </w:rPr>
        <w:t xml:space="preserve"> </w:t>
      </w:r>
    </w:p>
    <w:p w14:paraId="2D4F2C9C" w14:textId="0ECE7BF6" w:rsidR="00C73C44" w:rsidRPr="000754D6" w:rsidRDefault="00C73C44" w:rsidP="00261461">
      <w:pPr>
        <w:pStyle w:val="NormalWeb"/>
        <w:spacing w:after="240"/>
        <w:rPr>
          <w:rFonts w:ascii="Arial" w:hAnsi="Arial" w:cs="Arial"/>
          <w:sz w:val="20"/>
          <w:szCs w:val="20"/>
        </w:rPr>
      </w:pPr>
      <w:r w:rsidRPr="000754D6">
        <w:rPr>
          <w:rFonts w:ascii="Arial" w:hAnsi="Arial" w:cs="Arial"/>
          <w:b/>
          <w:bCs/>
          <w:sz w:val="20"/>
          <w:szCs w:val="20"/>
        </w:rPr>
        <w:t xml:space="preserve">Mitigation phase: </w:t>
      </w:r>
      <w:r w:rsidRPr="000754D6">
        <w:rPr>
          <w:rFonts w:ascii="Arial" w:hAnsi="Arial" w:cs="Arial"/>
          <w:sz w:val="20"/>
          <w:szCs w:val="20"/>
        </w:rPr>
        <w:t>Use mitigation cards to mitigate &amp; discard any vulnerabilities on your own facilities</w:t>
      </w:r>
      <w:r w:rsidR="009524E0">
        <w:rPr>
          <w:rFonts w:ascii="Arial" w:hAnsi="Arial" w:cs="Arial"/>
          <w:sz w:val="20"/>
          <w:szCs w:val="20"/>
        </w:rPr>
        <w:t xml:space="preserve"> to appropriate player’s discard areas</w:t>
      </w:r>
      <w:r w:rsidRPr="000754D6">
        <w:rPr>
          <w:rFonts w:ascii="Arial" w:hAnsi="Arial" w:cs="Arial"/>
          <w:sz w:val="20"/>
          <w:szCs w:val="20"/>
        </w:rPr>
        <w:t>.</w:t>
      </w:r>
    </w:p>
    <w:p w14:paraId="7C49CC66" w14:textId="1F7A85C5" w:rsidR="00C73C44" w:rsidRPr="000754D6" w:rsidRDefault="00C73C44" w:rsidP="00C73C44">
      <w:pPr>
        <w:pStyle w:val="NormalWeb"/>
        <w:spacing w:after="240"/>
        <w:rPr>
          <w:rFonts w:ascii="Arial" w:hAnsi="Arial" w:cs="Arial"/>
          <w:sz w:val="20"/>
          <w:szCs w:val="20"/>
        </w:rPr>
      </w:pPr>
      <w:r w:rsidRPr="000754D6">
        <w:rPr>
          <w:rFonts w:ascii="Arial" w:hAnsi="Arial" w:cs="Arial"/>
          <w:b/>
          <w:bCs/>
          <w:sz w:val="20"/>
          <w:szCs w:val="20"/>
        </w:rPr>
        <w:t xml:space="preserve">Attack phase: </w:t>
      </w:r>
      <w:r w:rsidRPr="000754D6">
        <w:rPr>
          <w:rFonts w:ascii="Arial" w:hAnsi="Arial" w:cs="Arial"/>
          <w:sz w:val="20"/>
          <w:szCs w:val="20"/>
        </w:rPr>
        <w:t xml:space="preserve">For the vulnerability cards that cannot be countered, roll a d20 to see if the vulnerability is attacked. Anything &gt;10 is assumed to be a successful attack. Discard only vulnerabilities that were successfully </w:t>
      </w:r>
      <w:r w:rsidR="00637D06" w:rsidRPr="000754D6">
        <w:rPr>
          <w:rFonts w:ascii="Arial" w:hAnsi="Arial" w:cs="Arial"/>
          <w:sz w:val="20"/>
          <w:szCs w:val="20"/>
        </w:rPr>
        <w:t>attacked,</w:t>
      </w:r>
      <w:r w:rsidR="000754D6" w:rsidRPr="000754D6">
        <w:rPr>
          <w:rFonts w:ascii="Arial" w:hAnsi="Arial" w:cs="Arial"/>
          <w:sz w:val="20"/>
          <w:szCs w:val="20"/>
        </w:rPr>
        <w:t xml:space="preserve"> or they stay if not yet countered/attacked. Put a counter on a facility that has lost points but is still &gt; 0. This count is only used to determine facility </w:t>
      </w:r>
      <w:r w:rsidR="009524E0">
        <w:rPr>
          <w:rFonts w:ascii="Arial" w:hAnsi="Arial" w:cs="Arial"/>
          <w:sz w:val="20"/>
          <w:szCs w:val="20"/>
        </w:rPr>
        <w:t>removal</w:t>
      </w:r>
      <w:r w:rsidR="000754D6" w:rsidRPr="000754D6">
        <w:rPr>
          <w:rFonts w:ascii="Arial" w:hAnsi="Arial" w:cs="Arial"/>
          <w:sz w:val="20"/>
          <w:szCs w:val="20"/>
        </w:rPr>
        <w:t xml:space="preserve"> and not facility </w:t>
      </w:r>
      <w:r w:rsidR="009524E0">
        <w:rPr>
          <w:rFonts w:ascii="Arial" w:hAnsi="Arial" w:cs="Arial"/>
          <w:sz w:val="20"/>
          <w:szCs w:val="20"/>
        </w:rPr>
        <w:t>worth</w:t>
      </w:r>
      <w:r w:rsidR="000754D6" w:rsidRPr="000754D6">
        <w:rPr>
          <w:rFonts w:ascii="Arial" w:hAnsi="Arial" w:cs="Arial"/>
          <w:sz w:val="20"/>
          <w:szCs w:val="20"/>
        </w:rPr>
        <w:t xml:space="preserve"> which stay</w:t>
      </w:r>
      <w:r w:rsidR="009524E0">
        <w:rPr>
          <w:rFonts w:ascii="Arial" w:hAnsi="Arial" w:cs="Arial"/>
          <w:sz w:val="20"/>
          <w:szCs w:val="20"/>
        </w:rPr>
        <w:t>s</w:t>
      </w:r>
      <w:r w:rsidR="000754D6" w:rsidRPr="000754D6">
        <w:rPr>
          <w:rFonts w:ascii="Arial" w:hAnsi="Arial" w:cs="Arial"/>
          <w:sz w:val="20"/>
          <w:szCs w:val="20"/>
        </w:rPr>
        <w:t xml:space="preserve"> the same throughout.</w:t>
      </w:r>
    </w:p>
    <w:p w14:paraId="47CC5EBD" w14:textId="0C112656" w:rsidR="00C73C44" w:rsidRPr="000754D6" w:rsidRDefault="00C73C44" w:rsidP="00261461">
      <w:pPr>
        <w:pStyle w:val="NormalWeb"/>
        <w:spacing w:after="240"/>
        <w:rPr>
          <w:rFonts w:ascii="Arial" w:hAnsi="Arial" w:cs="Arial"/>
          <w:sz w:val="20"/>
          <w:szCs w:val="20"/>
        </w:rPr>
      </w:pPr>
      <w:r w:rsidRPr="000754D6">
        <w:rPr>
          <w:rFonts w:ascii="Arial" w:hAnsi="Arial" w:cs="Arial"/>
          <w:b/>
          <w:bCs/>
          <w:sz w:val="20"/>
          <w:szCs w:val="20"/>
        </w:rPr>
        <w:t>Facility phase</w:t>
      </w:r>
      <w:r w:rsidRPr="000754D6">
        <w:rPr>
          <w:rFonts w:ascii="Arial" w:hAnsi="Arial" w:cs="Arial"/>
          <w:sz w:val="20"/>
          <w:szCs w:val="20"/>
        </w:rPr>
        <w:t>: Draw a new station from the facility card pile if there are cards left in it.</w:t>
      </w:r>
    </w:p>
    <w:p w14:paraId="4FECAD7B" w14:textId="673C3156" w:rsidR="00C73C44" w:rsidRPr="000754D6" w:rsidRDefault="00C73C44" w:rsidP="00261461">
      <w:pPr>
        <w:pStyle w:val="NormalWeb"/>
        <w:spacing w:after="240"/>
        <w:rPr>
          <w:rFonts w:ascii="Arial" w:hAnsi="Arial" w:cs="Arial"/>
          <w:sz w:val="20"/>
          <w:szCs w:val="20"/>
        </w:rPr>
      </w:pPr>
      <w:r w:rsidRPr="000754D6">
        <w:rPr>
          <w:rFonts w:ascii="Arial" w:hAnsi="Arial" w:cs="Arial"/>
          <w:b/>
          <w:bCs/>
          <w:sz w:val="20"/>
          <w:szCs w:val="20"/>
        </w:rPr>
        <w:t>Connection phase</w:t>
      </w:r>
      <w:r w:rsidRPr="000754D6">
        <w:rPr>
          <w:rFonts w:ascii="Arial" w:hAnsi="Arial" w:cs="Arial"/>
          <w:sz w:val="20"/>
          <w:szCs w:val="20"/>
        </w:rPr>
        <w:t>: Decide how to connect the new facility to your grid and note that the optimal number of connections at the end of the game (to score further points) is minimally the original point value of the facility</w:t>
      </w:r>
      <w:r w:rsidR="009524E0">
        <w:rPr>
          <w:rFonts w:ascii="Arial" w:hAnsi="Arial" w:cs="Arial"/>
          <w:sz w:val="20"/>
          <w:szCs w:val="20"/>
        </w:rPr>
        <w:t xml:space="preserve"> worth</w:t>
      </w:r>
      <w:r w:rsidRPr="000754D6">
        <w:rPr>
          <w:rFonts w:ascii="Arial" w:hAnsi="Arial" w:cs="Arial"/>
          <w:sz w:val="20"/>
          <w:szCs w:val="20"/>
        </w:rPr>
        <w:t>.</w:t>
      </w:r>
    </w:p>
    <w:p w14:paraId="391D18FC" w14:textId="54BCCADC" w:rsidR="00C73C44" w:rsidRDefault="00C73C44" w:rsidP="00261461">
      <w:pPr>
        <w:pStyle w:val="NormalWeb"/>
        <w:spacing w:after="240"/>
        <w:rPr>
          <w:rFonts w:ascii="Arial" w:hAnsi="Arial" w:cs="Arial"/>
          <w:b/>
          <w:bCs/>
          <w:sz w:val="20"/>
          <w:szCs w:val="20"/>
        </w:rPr>
      </w:pPr>
      <w:r w:rsidRPr="000754D6">
        <w:rPr>
          <w:rFonts w:ascii="Arial" w:hAnsi="Arial" w:cs="Arial"/>
          <w:b/>
          <w:bCs/>
          <w:sz w:val="20"/>
          <w:szCs w:val="20"/>
        </w:rPr>
        <w:t>Repeat from the Draw, Discard, and Discuss phase</w:t>
      </w:r>
    </w:p>
    <w:p w14:paraId="4F2D43BE" w14:textId="7C86166B" w:rsidR="001914B8" w:rsidRPr="009524E0" w:rsidRDefault="00CC0E08" w:rsidP="009524E0">
      <w:pPr>
        <w:pStyle w:val="NormalWeb"/>
        <w:spacing w:after="240"/>
        <w:rPr>
          <w:rFonts w:ascii="Arial" w:hAnsi="Arial" w:cs="Arial"/>
          <w:b/>
          <w:bCs/>
          <w:sz w:val="20"/>
          <w:szCs w:val="20"/>
        </w:rPr>
      </w:pPr>
      <w:r>
        <w:rPr>
          <w:rFonts w:ascii="Arial" w:hAnsi="Arial" w:cs="Arial"/>
          <w:b/>
          <w:bCs/>
          <w:sz w:val="20"/>
          <w:szCs w:val="20"/>
        </w:rPr>
        <w:t xml:space="preserve">End Points: Sum all remaining facility </w:t>
      </w:r>
      <w:r w:rsidR="009524E0">
        <w:rPr>
          <w:rFonts w:ascii="Arial" w:hAnsi="Arial" w:cs="Arial"/>
          <w:b/>
          <w:bCs/>
          <w:sz w:val="20"/>
          <w:szCs w:val="20"/>
        </w:rPr>
        <w:t xml:space="preserve">worth </w:t>
      </w:r>
      <w:r>
        <w:rPr>
          <w:rFonts w:ascii="Arial" w:hAnsi="Arial" w:cs="Arial"/>
          <w:b/>
          <w:bCs/>
          <w:sz w:val="20"/>
          <w:szCs w:val="20"/>
        </w:rPr>
        <w:t xml:space="preserve">points minus lost points and +1 for each facility with &gt;= its facility </w:t>
      </w:r>
      <w:r w:rsidR="009524E0">
        <w:rPr>
          <w:rFonts w:ascii="Arial" w:hAnsi="Arial" w:cs="Arial"/>
          <w:b/>
          <w:bCs/>
          <w:sz w:val="20"/>
          <w:szCs w:val="20"/>
        </w:rPr>
        <w:t xml:space="preserve">worth </w:t>
      </w:r>
      <w:r>
        <w:rPr>
          <w:rFonts w:ascii="Arial" w:hAnsi="Arial" w:cs="Arial"/>
          <w:b/>
          <w:bCs/>
          <w:sz w:val="20"/>
          <w:szCs w:val="20"/>
        </w:rPr>
        <w:t>points in connections.</w:t>
      </w:r>
    </w:p>
    <w:sectPr w:rsidR="001914B8" w:rsidRPr="009524E0" w:rsidSect="00686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5134D"/>
    <w:multiLevelType w:val="hybridMultilevel"/>
    <w:tmpl w:val="51CA4A9A"/>
    <w:lvl w:ilvl="0" w:tplc="BF803A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6E3C5D"/>
    <w:multiLevelType w:val="hybridMultilevel"/>
    <w:tmpl w:val="DA64AF74"/>
    <w:lvl w:ilvl="0" w:tplc="BF803A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7D30A7"/>
    <w:multiLevelType w:val="hybridMultilevel"/>
    <w:tmpl w:val="4DFE7342"/>
    <w:lvl w:ilvl="0" w:tplc="BF803A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957C08"/>
    <w:multiLevelType w:val="multilevel"/>
    <w:tmpl w:val="28325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104CED"/>
    <w:multiLevelType w:val="hybridMultilevel"/>
    <w:tmpl w:val="D5D01C9E"/>
    <w:lvl w:ilvl="0" w:tplc="BF803A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03018C"/>
    <w:multiLevelType w:val="hybridMultilevel"/>
    <w:tmpl w:val="2DEC2A6E"/>
    <w:lvl w:ilvl="0" w:tplc="BF803A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EF1918"/>
    <w:multiLevelType w:val="multilevel"/>
    <w:tmpl w:val="F348AD60"/>
    <w:lvl w:ilvl="0">
      <w:start w:val="1"/>
      <w:numFmt w:val="decimal"/>
      <w:lvlText w:val="%1."/>
      <w:lvlJc w:val="left"/>
      <w:pPr>
        <w:tabs>
          <w:tab w:val="num" w:pos="720"/>
        </w:tabs>
        <w:ind w:left="720" w:hanging="360"/>
      </w:pPr>
      <w:rPr>
        <w:rFonts w:ascii="Arial" w:eastAsia="Times New Roman" w:hAnsi="Arial" w:cs="Arial"/>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13140A"/>
    <w:multiLevelType w:val="hybridMultilevel"/>
    <w:tmpl w:val="DDC68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980454"/>
    <w:multiLevelType w:val="multilevel"/>
    <w:tmpl w:val="36FCAB3E"/>
    <w:lvl w:ilvl="0">
      <w:start w:val="1"/>
      <w:numFmt w:val="decimal"/>
      <w:lvlText w:val="%1."/>
      <w:lvlJc w:val="left"/>
      <w:pPr>
        <w:tabs>
          <w:tab w:val="num" w:pos="720"/>
        </w:tabs>
        <w:ind w:left="720" w:hanging="360"/>
      </w:pPr>
      <w:rPr>
        <w:rFonts w:ascii="Arial" w:eastAsia="Times New Roman" w:hAnsi="Arial" w:cs="Arial"/>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4F6D2C"/>
    <w:multiLevelType w:val="hybridMultilevel"/>
    <w:tmpl w:val="22C4FC30"/>
    <w:lvl w:ilvl="0" w:tplc="BF803A18">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8806E6"/>
    <w:multiLevelType w:val="hybridMultilevel"/>
    <w:tmpl w:val="C33AFD92"/>
    <w:lvl w:ilvl="0" w:tplc="BF803A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290578"/>
    <w:multiLevelType w:val="hybridMultilevel"/>
    <w:tmpl w:val="B21EBD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CC39E8"/>
    <w:multiLevelType w:val="hybridMultilevel"/>
    <w:tmpl w:val="7F4E611E"/>
    <w:lvl w:ilvl="0" w:tplc="BF803A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CE3328"/>
    <w:multiLevelType w:val="hybridMultilevel"/>
    <w:tmpl w:val="79CE7386"/>
    <w:lvl w:ilvl="0" w:tplc="BF803A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AB710B"/>
    <w:multiLevelType w:val="hybridMultilevel"/>
    <w:tmpl w:val="4450F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7764606">
    <w:abstractNumId w:val="3"/>
  </w:num>
  <w:num w:numId="2" w16cid:durableId="601105566">
    <w:abstractNumId w:val="8"/>
  </w:num>
  <w:num w:numId="3" w16cid:durableId="782577448">
    <w:abstractNumId w:val="6"/>
  </w:num>
  <w:num w:numId="4" w16cid:durableId="763648621">
    <w:abstractNumId w:val="11"/>
  </w:num>
  <w:num w:numId="5" w16cid:durableId="285278231">
    <w:abstractNumId w:val="14"/>
  </w:num>
  <w:num w:numId="6" w16cid:durableId="371730970">
    <w:abstractNumId w:val="7"/>
  </w:num>
  <w:num w:numId="7" w16cid:durableId="1239246299">
    <w:abstractNumId w:val="9"/>
  </w:num>
  <w:num w:numId="8" w16cid:durableId="1982733076">
    <w:abstractNumId w:val="12"/>
  </w:num>
  <w:num w:numId="9" w16cid:durableId="502547920">
    <w:abstractNumId w:val="13"/>
  </w:num>
  <w:num w:numId="10" w16cid:durableId="2059744339">
    <w:abstractNumId w:val="0"/>
  </w:num>
  <w:num w:numId="11" w16cid:durableId="213197413">
    <w:abstractNumId w:val="2"/>
  </w:num>
  <w:num w:numId="12" w16cid:durableId="106658271">
    <w:abstractNumId w:val="1"/>
  </w:num>
  <w:num w:numId="13" w16cid:durableId="954485139">
    <w:abstractNumId w:val="4"/>
  </w:num>
  <w:num w:numId="14" w16cid:durableId="450631876">
    <w:abstractNumId w:val="5"/>
  </w:num>
  <w:num w:numId="15" w16cid:durableId="2925165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68B"/>
    <w:rsid w:val="000754D6"/>
    <w:rsid w:val="001514A0"/>
    <w:rsid w:val="00154114"/>
    <w:rsid w:val="001914B8"/>
    <w:rsid w:val="00261461"/>
    <w:rsid w:val="002B2066"/>
    <w:rsid w:val="002D309E"/>
    <w:rsid w:val="0054092C"/>
    <w:rsid w:val="0058084C"/>
    <w:rsid w:val="005F6CA5"/>
    <w:rsid w:val="00637D06"/>
    <w:rsid w:val="00686533"/>
    <w:rsid w:val="00702D8D"/>
    <w:rsid w:val="00791525"/>
    <w:rsid w:val="007D6D61"/>
    <w:rsid w:val="00821885"/>
    <w:rsid w:val="008B7B0A"/>
    <w:rsid w:val="009524E0"/>
    <w:rsid w:val="009600C4"/>
    <w:rsid w:val="00A3068B"/>
    <w:rsid w:val="00A35630"/>
    <w:rsid w:val="00AD5F67"/>
    <w:rsid w:val="00B56104"/>
    <w:rsid w:val="00B60474"/>
    <w:rsid w:val="00B81C4B"/>
    <w:rsid w:val="00BA6C13"/>
    <w:rsid w:val="00BF2DFD"/>
    <w:rsid w:val="00C60016"/>
    <w:rsid w:val="00C73C44"/>
    <w:rsid w:val="00CC0E08"/>
    <w:rsid w:val="00CD36CA"/>
    <w:rsid w:val="00D56BEC"/>
    <w:rsid w:val="00DA7166"/>
    <w:rsid w:val="00ED27BF"/>
    <w:rsid w:val="00ED4065"/>
    <w:rsid w:val="00FE71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DEC02"/>
  <w15:chartTrackingRefBased/>
  <w15:docId w15:val="{15CB9F32-D792-4A08-92E3-7823D812C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6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06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06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06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06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06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6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6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6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6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06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06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06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06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06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06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06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068B"/>
    <w:rPr>
      <w:rFonts w:eastAsiaTheme="majorEastAsia" w:cstheme="majorBidi"/>
      <w:color w:val="272727" w:themeColor="text1" w:themeTint="D8"/>
    </w:rPr>
  </w:style>
  <w:style w:type="paragraph" w:styleId="Title">
    <w:name w:val="Title"/>
    <w:basedOn w:val="Normal"/>
    <w:next w:val="Normal"/>
    <w:link w:val="TitleChar"/>
    <w:uiPriority w:val="10"/>
    <w:qFormat/>
    <w:rsid w:val="00A306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6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6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6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068B"/>
    <w:pPr>
      <w:spacing w:before="160"/>
      <w:jc w:val="center"/>
    </w:pPr>
    <w:rPr>
      <w:i/>
      <w:iCs/>
      <w:color w:val="404040" w:themeColor="text1" w:themeTint="BF"/>
    </w:rPr>
  </w:style>
  <w:style w:type="character" w:customStyle="1" w:styleId="QuoteChar">
    <w:name w:val="Quote Char"/>
    <w:basedOn w:val="DefaultParagraphFont"/>
    <w:link w:val="Quote"/>
    <w:uiPriority w:val="29"/>
    <w:rsid w:val="00A3068B"/>
    <w:rPr>
      <w:i/>
      <w:iCs/>
      <w:color w:val="404040" w:themeColor="text1" w:themeTint="BF"/>
    </w:rPr>
  </w:style>
  <w:style w:type="paragraph" w:styleId="ListParagraph">
    <w:name w:val="List Paragraph"/>
    <w:basedOn w:val="Normal"/>
    <w:uiPriority w:val="34"/>
    <w:qFormat/>
    <w:rsid w:val="00A3068B"/>
    <w:pPr>
      <w:ind w:left="720"/>
      <w:contextualSpacing/>
    </w:pPr>
  </w:style>
  <w:style w:type="character" w:styleId="IntenseEmphasis">
    <w:name w:val="Intense Emphasis"/>
    <w:basedOn w:val="DefaultParagraphFont"/>
    <w:uiPriority w:val="21"/>
    <w:qFormat/>
    <w:rsid w:val="00A3068B"/>
    <w:rPr>
      <w:i/>
      <w:iCs/>
      <w:color w:val="0F4761" w:themeColor="accent1" w:themeShade="BF"/>
    </w:rPr>
  </w:style>
  <w:style w:type="paragraph" w:styleId="IntenseQuote">
    <w:name w:val="Intense Quote"/>
    <w:basedOn w:val="Normal"/>
    <w:next w:val="Normal"/>
    <w:link w:val="IntenseQuoteChar"/>
    <w:uiPriority w:val="30"/>
    <w:qFormat/>
    <w:rsid w:val="00A306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068B"/>
    <w:rPr>
      <w:i/>
      <w:iCs/>
      <w:color w:val="0F4761" w:themeColor="accent1" w:themeShade="BF"/>
    </w:rPr>
  </w:style>
  <w:style w:type="character" w:styleId="IntenseReference">
    <w:name w:val="Intense Reference"/>
    <w:basedOn w:val="DefaultParagraphFont"/>
    <w:uiPriority w:val="32"/>
    <w:qFormat/>
    <w:rsid w:val="00A3068B"/>
    <w:rPr>
      <w:b/>
      <w:bCs/>
      <w:smallCaps/>
      <w:color w:val="0F4761" w:themeColor="accent1" w:themeShade="BF"/>
      <w:spacing w:val="5"/>
    </w:rPr>
  </w:style>
  <w:style w:type="paragraph" w:styleId="NormalWeb">
    <w:name w:val="Normal (Web)"/>
    <w:basedOn w:val="Normal"/>
    <w:uiPriority w:val="99"/>
    <w:unhideWhenUsed/>
    <w:rsid w:val="00B81C4B"/>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303683">
      <w:bodyDiv w:val="1"/>
      <w:marLeft w:val="0"/>
      <w:marRight w:val="0"/>
      <w:marTop w:val="0"/>
      <w:marBottom w:val="0"/>
      <w:divBdr>
        <w:top w:val="none" w:sz="0" w:space="0" w:color="auto"/>
        <w:left w:val="none" w:sz="0" w:space="0" w:color="auto"/>
        <w:bottom w:val="none" w:sz="0" w:space="0" w:color="auto"/>
        <w:right w:val="none" w:sz="0" w:space="0" w:color="auto"/>
      </w:divBdr>
    </w:div>
    <w:div w:id="968707141">
      <w:bodyDiv w:val="1"/>
      <w:marLeft w:val="0"/>
      <w:marRight w:val="0"/>
      <w:marTop w:val="0"/>
      <w:marBottom w:val="0"/>
      <w:divBdr>
        <w:top w:val="none" w:sz="0" w:space="0" w:color="auto"/>
        <w:left w:val="none" w:sz="0" w:space="0" w:color="auto"/>
        <w:bottom w:val="none" w:sz="0" w:space="0" w:color="auto"/>
        <w:right w:val="none" w:sz="0" w:space="0" w:color="auto"/>
      </w:divBdr>
    </w:div>
    <w:div w:id="988947422">
      <w:bodyDiv w:val="1"/>
      <w:marLeft w:val="0"/>
      <w:marRight w:val="0"/>
      <w:marTop w:val="0"/>
      <w:marBottom w:val="0"/>
      <w:divBdr>
        <w:top w:val="none" w:sz="0" w:space="0" w:color="auto"/>
        <w:left w:val="none" w:sz="0" w:space="0" w:color="auto"/>
        <w:bottom w:val="none" w:sz="0" w:space="0" w:color="auto"/>
        <w:right w:val="none" w:sz="0" w:space="0" w:color="auto"/>
      </w:divBdr>
    </w:div>
    <w:div w:id="193432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5F010-048C-459F-B2CE-4C7D20A73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1</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Bayliss</dc:creator>
  <cp:keywords/>
  <dc:description/>
  <cp:lastModifiedBy>Jessica Bayliss</cp:lastModifiedBy>
  <cp:revision>18</cp:revision>
  <cp:lastPrinted>2024-10-15T15:40:00Z</cp:lastPrinted>
  <dcterms:created xsi:type="dcterms:W3CDTF">2024-04-09T18:29:00Z</dcterms:created>
  <dcterms:modified xsi:type="dcterms:W3CDTF">2025-07-03T12:37:00Z</dcterms:modified>
</cp:coreProperties>
</file>