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9A" w:rsidRPr="00197DFD" w:rsidRDefault="009B249A" w:rsidP="00197DFD">
      <w:pPr>
        <w:jc w:val="both"/>
        <w:rPr>
          <w:rFonts w:ascii="Bookman Old Style" w:hAnsi="Bookman Old Style"/>
          <w:sz w:val="28"/>
          <w:szCs w:val="28"/>
        </w:rPr>
      </w:pPr>
    </w:p>
    <w:p w:rsidR="00EB3EAF" w:rsidRPr="00197DFD" w:rsidRDefault="00EB3EAF" w:rsidP="00197DFD">
      <w:pPr>
        <w:jc w:val="both"/>
        <w:rPr>
          <w:rFonts w:ascii="Bookman Old Style" w:hAnsi="Bookman Old Style"/>
          <w:sz w:val="28"/>
          <w:szCs w:val="28"/>
        </w:rPr>
      </w:pPr>
    </w:p>
    <w:p w:rsidR="00EB3EAF" w:rsidRPr="00197DFD" w:rsidRDefault="00F73C13" w:rsidP="00197DFD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28.5pt;margin-top:13.95pt;width:403.2pt;height:64.8pt;z-index:251679232" o:allowincell="f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Дипломна работа"/>
          </v:shape>
        </w:pict>
      </w:r>
    </w:p>
    <w:p w:rsidR="00EB3EAF" w:rsidRPr="00197DFD" w:rsidRDefault="00EB3EAF" w:rsidP="00197DFD">
      <w:pPr>
        <w:jc w:val="both"/>
        <w:rPr>
          <w:rFonts w:ascii="Bookman Old Style" w:hAnsi="Bookman Old Style"/>
          <w:sz w:val="28"/>
          <w:szCs w:val="28"/>
        </w:rPr>
      </w:pPr>
    </w:p>
    <w:p w:rsidR="00EB3EAF" w:rsidRPr="00197DFD" w:rsidRDefault="00EB3EAF" w:rsidP="00197DFD">
      <w:pPr>
        <w:jc w:val="both"/>
        <w:rPr>
          <w:rFonts w:ascii="Bookman Old Style" w:hAnsi="Bookman Old Style"/>
          <w:sz w:val="28"/>
          <w:szCs w:val="28"/>
        </w:rPr>
      </w:pPr>
    </w:p>
    <w:p w:rsidR="00EB3EAF" w:rsidRPr="00197DFD" w:rsidRDefault="00EB3EAF" w:rsidP="00197DFD">
      <w:pPr>
        <w:jc w:val="both"/>
        <w:rPr>
          <w:rFonts w:ascii="Bookman Old Style" w:hAnsi="Bookman Old Style"/>
          <w:sz w:val="28"/>
          <w:szCs w:val="28"/>
        </w:rPr>
      </w:pPr>
    </w:p>
    <w:p w:rsidR="00EB3EAF" w:rsidRPr="00197DFD" w:rsidRDefault="00EB3EAF" w:rsidP="00197DFD">
      <w:p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Уеб приложение за кариерна ориентация на студенти и подборът им.</w:t>
      </w:r>
    </w:p>
    <w:p w:rsidR="00EB3EAF" w:rsidRPr="00197DFD" w:rsidRDefault="00EB3EAF" w:rsidP="00197DFD">
      <w:p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br w:type="page"/>
      </w:r>
    </w:p>
    <w:p w:rsidR="00EB3EAF" w:rsidRPr="00197DFD" w:rsidRDefault="00EB3EAF" w:rsidP="00197DFD">
      <w:p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lastRenderedPageBreak/>
        <w:t>Съдържание</w:t>
      </w:r>
    </w:p>
    <w:p w:rsidR="00EB3EAF" w:rsidRPr="00197DFD" w:rsidRDefault="00EB3EAF" w:rsidP="00197DFD">
      <w:pPr>
        <w:jc w:val="both"/>
        <w:rPr>
          <w:rFonts w:ascii="Bookman Old Style" w:hAnsi="Bookman Old Style"/>
          <w:sz w:val="28"/>
          <w:szCs w:val="28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Увод</w:t>
      </w:r>
    </w:p>
    <w:p w:rsidR="00EE372D" w:rsidRPr="00197DFD" w:rsidRDefault="00EE372D" w:rsidP="00197DFD">
      <w:p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Въведение (От ВИНС)</w:t>
      </w:r>
    </w:p>
    <w:p w:rsidR="00EB3EAF" w:rsidRPr="00197DFD" w:rsidRDefault="00EB3EAF" w:rsidP="00197DFD">
      <w:p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Глава 1</w:t>
      </w:r>
    </w:p>
    <w:p w:rsidR="00EB3EAF" w:rsidRPr="00197DFD" w:rsidRDefault="00EE372D" w:rsidP="00197DFD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Как се заражда идеята</w:t>
      </w:r>
    </w:p>
    <w:p w:rsidR="00EB3EAF" w:rsidRPr="00197DFD" w:rsidRDefault="00EE372D" w:rsidP="00197DFD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Какво представлява Лиин Стартъп</w:t>
      </w:r>
    </w:p>
    <w:p w:rsidR="004900F6" w:rsidRDefault="004900F6" w:rsidP="00197DFD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  <w:sz w:val="28"/>
          <w:szCs w:val="28"/>
          <w:lang w:val="bg-BG"/>
        </w:rPr>
      </w:pPr>
      <w:r>
        <w:rPr>
          <w:rFonts w:ascii="Bookman Old Style" w:hAnsi="Bookman Old Style"/>
          <w:sz w:val="28"/>
          <w:szCs w:val="28"/>
          <w:lang w:val="bg-BG"/>
        </w:rPr>
        <w:t>Хипотези</w:t>
      </w:r>
    </w:p>
    <w:p w:rsidR="007C2CE4" w:rsidRPr="00197DFD" w:rsidRDefault="007C2CE4" w:rsidP="00197DFD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Компонентите на решението на проблема</w:t>
      </w:r>
    </w:p>
    <w:p w:rsidR="007C2CE4" w:rsidRPr="00197DFD" w:rsidRDefault="007C2CE4" w:rsidP="00197DFD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Унинкалност на системата и конкуренти</w:t>
      </w:r>
    </w:p>
    <w:p w:rsidR="007C2CE4" w:rsidRPr="00197DFD" w:rsidRDefault="007C2CE4" w:rsidP="00197DFD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Допълнителни предимства</w:t>
      </w:r>
    </w:p>
    <w:p w:rsidR="007C2CE4" w:rsidRPr="00197DFD" w:rsidRDefault="007C2CE4" w:rsidP="00197DFD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Целеви клиенти</w:t>
      </w:r>
      <w:r w:rsidR="00A61EED" w:rsidRPr="00197DFD">
        <w:rPr>
          <w:rFonts w:ascii="Bookman Old Style" w:hAnsi="Bookman Old Style"/>
          <w:sz w:val="28"/>
          <w:szCs w:val="28"/>
          <w:lang w:val="bg-BG"/>
        </w:rPr>
        <w:t>??</w:t>
      </w:r>
    </w:p>
    <w:p w:rsidR="007C2CE4" w:rsidRPr="00197DFD" w:rsidRDefault="00A61EED" w:rsidP="00197DFD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Път към клиентите</w:t>
      </w:r>
    </w:p>
    <w:p w:rsidR="00A61EED" w:rsidRPr="00197DFD" w:rsidRDefault="00A61EED" w:rsidP="00197DFD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Разпределяне на разходите</w:t>
      </w:r>
    </w:p>
    <w:p w:rsidR="00A61EED" w:rsidRDefault="00A61EED" w:rsidP="00197DFD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Прототипът</w:t>
      </w:r>
    </w:p>
    <w:p w:rsidR="00AE4045" w:rsidRPr="00197DFD" w:rsidRDefault="00AE4045" w:rsidP="00197DFD">
      <w:pPr>
        <w:pStyle w:val="ListParagraph"/>
        <w:numPr>
          <w:ilvl w:val="1"/>
          <w:numId w:val="1"/>
        </w:numPr>
        <w:jc w:val="both"/>
        <w:rPr>
          <w:rFonts w:ascii="Bookman Old Style" w:hAnsi="Bookman Old Style"/>
          <w:sz w:val="28"/>
          <w:szCs w:val="28"/>
          <w:lang w:val="bg-BG"/>
        </w:rPr>
      </w:pPr>
      <w:r>
        <w:rPr>
          <w:rFonts w:ascii="Bookman Old Style" w:hAnsi="Bookman Old Style"/>
          <w:sz w:val="28"/>
          <w:szCs w:val="28"/>
          <w:lang w:val="bg-BG"/>
        </w:rPr>
        <w:t>Стъпки на процеса</w:t>
      </w:r>
    </w:p>
    <w:p w:rsidR="00A61EED" w:rsidRPr="00197DFD" w:rsidRDefault="00A61EED" w:rsidP="00197DFD">
      <w:pPr>
        <w:pStyle w:val="ListParagraph"/>
        <w:ind w:left="0"/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Глава 2</w:t>
      </w:r>
    </w:p>
    <w:p w:rsidR="00CB77F4" w:rsidRPr="00197DFD" w:rsidRDefault="00CB77F4" w:rsidP="00197DFD">
      <w:pPr>
        <w:pStyle w:val="ListParagraph"/>
        <w:ind w:left="0"/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ab/>
        <w:t xml:space="preserve">2.1. </w:t>
      </w:r>
      <w:r w:rsidR="00063601" w:rsidRPr="00197DFD">
        <w:rPr>
          <w:rFonts w:ascii="Bookman Old Style" w:hAnsi="Bookman Old Style"/>
          <w:sz w:val="28"/>
          <w:szCs w:val="28"/>
        </w:rPr>
        <w:t xml:space="preserve"> </w:t>
      </w:r>
      <w:r w:rsidR="00063601" w:rsidRPr="00197DFD">
        <w:rPr>
          <w:rFonts w:ascii="Bookman Old Style" w:hAnsi="Bookman Old Style"/>
          <w:sz w:val="28"/>
          <w:szCs w:val="28"/>
          <w:lang w:val="bg-BG"/>
        </w:rPr>
        <w:t xml:space="preserve">общи </w:t>
      </w:r>
      <w:r w:rsidRPr="00197DFD">
        <w:rPr>
          <w:rFonts w:ascii="Bookman Old Style" w:hAnsi="Bookman Old Style"/>
          <w:sz w:val="28"/>
          <w:szCs w:val="28"/>
          <w:lang w:val="bg-BG"/>
        </w:rPr>
        <w:t>Програмистки изисквания</w:t>
      </w:r>
    </w:p>
    <w:p w:rsidR="00A61EED" w:rsidRPr="00197DFD" w:rsidRDefault="00A61EED" w:rsidP="00197DFD">
      <w:pPr>
        <w:pStyle w:val="ListParagraph"/>
        <w:ind w:left="0"/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ab/>
        <w:t>2.1 Архитектута на приложението</w:t>
      </w:r>
    </w:p>
    <w:p w:rsidR="00A61EED" w:rsidRPr="00197DFD" w:rsidRDefault="00A61EED" w:rsidP="00197DFD">
      <w:pPr>
        <w:pStyle w:val="ListParagraph"/>
        <w:ind w:left="0"/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ab/>
        <w:t>2.2 База от данни</w:t>
      </w:r>
    </w:p>
    <w:p w:rsidR="00A61EED" w:rsidRPr="00197DFD" w:rsidRDefault="00A61EED" w:rsidP="00197DFD">
      <w:pPr>
        <w:pStyle w:val="ListParagraph"/>
        <w:ind w:left="0"/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ab/>
        <w:t>2.3 Функции на системата и интерфейс</w:t>
      </w:r>
    </w:p>
    <w:p w:rsidR="00A61EED" w:rsidRPr="00197DFD" w:rsidRDefault="00A61EED" w:rsidP="00197DFD">
      <w:pPr>
        <w:pStyle w:val="ListParagraph"/>
        <w:ind w:left="0"/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 xml:space="preserve">Заключение </w:t>
      </w:r>
    </w:p>
    <w:p w:rsidR="00A61EED" w:rsidRPr="00197DFD" w:rsidRDefault="00A61EED" w:rsidP="00197DFD">
      <w:pPr>
        <w:pStyle w:val="ListParagraph"/>
        <w:ind w:left="0"/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Информационни източници</w:t>
      </w:r>
    </w:p>
    <w:p w:rsidR="00A61EED" w:rsidRPr="00197DFD" w:rsidRDefault="00A61EED" w:rsidP="00197DFD">
      <w:pPr>
        <w:pStyle w:val="ListParagraph"/>
        <w:ind w:left="0"/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ab/>
      </w:r>
    </w:p>
    <w:p w:rsidR="00A61EED" w:rsidRPr="00197DFD" w:rsidRDefault="00A61EED" w:rsidP="00197DFD">
      <w:pPr>
        <w:pStyle w:val="ListParagraph"/>
        <w:ind w:left="1080"/>
        <w:jc w:val="both"/>
        <w:rPr>
          <w:rFonts w:ascii="Bookman Old Style" w:hAnsi="Bookman Old Style"/>
          <w:sz w:val="28"/>
          <w:szCs w:val="28"/>
          <w:lang w:val="bg-BG"/>
        </w:rPr>
      </w:pPr>
    </w:p>
    <w:p w:rsidR="00421AA2" w:rsidRPr="00197DFD" w:rsidRDefault="00421AA2" w:rsidP="00197DFD">
      <w:pPr>
        <w:jc w:val="both"/>
        <w:rPr>
          <w:rFonts w:ascii="Bookman Old Style" w:hAnsi="Bookman Old Style"/>
          <w:sz w:val="28"/>
          <w:szCs w:val="28"/>
          <w:lang w:val="bg-BG"/>
        </w:rPr>
      </w:pPr>
    </w:p>
    <w:p w:rsidR="00421AA2" w:rsidRPr="00197DFD" w:rsidRDefault="00421AA2" w:rsidP="00197DFD">
      <w:p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br w:type="page"/>
      </w:r>
    </w:p>
    <w:p w:rsidR="00421AA2" w:rsidRPr="00197DFD" w:rsidRDefault="00421AA2" w:rsidP="00197DFD">
      <w:pPr>
        <w:pStyle w:val="Heading1"/>
        <w:jc w:val="both"/>
        <w:rPr>
          <w:rFonts w:ascii="Bookman Old Style" w:hAnsi="Bookman Old Style"/>
        </w:rPr>
      </w:pPr>
      <w:r w:rsidRPr="00197DFD">
        <w:rPr>
          <w:rFonts w:ascii="Bookman Old Style" w:hAnsi="Bookman Old Style"/>
          <w:lang w:val="bg-BG"/>
        </w:rPr>
        <w:lastRenderedPageBreak/>
        <w:t xml:space="preserve">Глава </w:t>
      </w:r>
      <w:r w:rsidRPr="00197DFD">
        <w:rPr>
          <w:rFonts w:ascii="Bookman Old Style" w:hAnsi="Bookman Old Style"/>
        </w:rPr>
        <w:t>I</w:t>
      </w:r>
    </w:p>
    <w:p w:rsidR="00681E9E" w:rsidRPr="00197DFD" w:rsidRDefault="00681E9E" w:rsidP="00197DFD">
      <w:pPr>
        <w:pStyle w:val="Heading2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>Идеята</w:t>
      </w:r>
    </w:p>
    <w:p w:rsidR="00681E9E" w:rsidRPr="00197DFD" w:rsidRDefault="00681E9E" w:rsidP="00197DFD">
      <w:pPr>
        <w:pStyle w:val="ListParagraph"/>
        <w:ind w:left="420"/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sz w:val="28"/>
          <w:szCs w:val="28"/>
          <w:lang w:val="bg-BG"/>
        </w:rPr>
        <w:t xml:space="preserve">Живеем в динамично време, в което технологиите се развиват с невероятна скорост. Големи корпорации като </w:t>
      </w:r>
      <w:r w:rsidRPr="003C2909">
        <w:rPr>
          <w:rFonts w:ascii="Bookman Old Style" w:hAnsi="Bookman Old Style"/>
          <w:i/>
          <w:sz w:val="28"/>
          <w:szCs w:val="28"/>
        </w:rPr>
        <w:t xml:space="preserve">Google, Shell , Henkel, </w:t>
      </w:r>
      <w:proofErr w:type="spellStart"/>
      <w:r w:rsidRPr="003C2909">
        <w:rPr>
          <w:rFonts w:ascii="Bookman Old Style" w:hAnsi="Bookman Old Style"/>
          <w:i/>
          <w:sz w:val="28"/>
          <w:szCs w:val="28"/>
        </w:rPr>
        <w:t>Essilor</w:t>
      </w:r>
      <w:proofErr w:type="spellEnd"/>
      <w:r w:rsidRPr="003C2909">
        <w:rPr>
          <w:rFonts w:ascii="Bookman Old Style" w:hAnsi="Bookman Old Style"/>
          <w:i/>
          <w:sz w:val="28"/>
          <w:szCs w:val="28"/>
        </w:rPr>
        <w:t xml:space="preserve">, </w:t>
      </w:r>
      <w:proofErr w:type="spellStart"/>
      <w:r w:rsidRPr="003C2909">
        <w:rPr>
          <w:rFonts w:ascii="Bookman Old Style" w:hAnsi="Bookman Old Style"/>
          <w:i/>
          <w:sz w:val="28"/>
          <w:szCs w:val="28"/>
        </w:rPr>
        <w:t>Telerik</w:t>
      </w:r>
      <w:proofErr w:type="spellEnd"/>
      <w:r w:rsidRPr="00197DFD">
        <w:rPr>
          <w:rFonts w:ascii="Bookman Old Style" w:hAnsi="Bookman Old Style"/>
          <w:sz w:val="28"/>
          <w:szCs w:val="28"/>
        </w:rPr>
        <w:t xml:space="preserve"> </w:t>
      </w:r>
      <w:r w:rsidRPr="00197DFD">
        <w:rPr>
          <w:rFonts w:ascii="Bookman Old Style" w:hAnsi="Bookman Old Style"/>
          <w:sz w:val="28"/>
          <w:szCs w:val="28"/>
          <w:lang w:val="bg-BG"/>
        </w:rPr>
        <w:t>и много други, знаят че за да останат адекватни на пазара, трябва да се развиват в крак с времето. Всичко става толкова бързо, пращат се коли в космоса,</w:t>
      </w:r>
      <w:r w:rsidR="00197DFD" w:rsidRPr="00197DFD">
        <w:rPr>
          <w:rFonts w:ascii="Bookman Old Style" w:hAnsi="Bookman Old Style"/>
          <w:sz w:val="28"/>
          <w:szCs w:val="28"/>
          <w:lang w:val="bg-BG"/>
        </w:rPr>
        <w:t xml:space="preserve"> изкуствен интелект създава още</w:t>
      </w:r>
      <w:r w:rsidR="00197DFD" w:rsidRPr="00197DFD">
        <w:rPr>
          <w:rFonts w:ascii="Bookman Old Style" w:hAnsi="Bookman Old Style"/>
          <w:sz w:val="28"/>
          <w:szCs w:val="28"/>
        </w:rPr>
        <w:t xml:space="preserve"> - </w:t>
      </w:r>
      <w:r w:rsidRPr="00197DFD">
        <w:rPr>
          <w:rFonts w:ascii="Bookman Old Style" w:hAnsi="Bookman Old Style"/>
          <w:sz w:val="28"/>
          <w:szCs w:val="28"/>
          <w:lang w:val="bg-BG"/>
        </w:rPr>
        <w:t>по добра версия на себе си, че остарел</w:t>
      </w:r>
      <w:r w:rsidR="00197DFD" w:rsidRPr="00197DFD">
        <w:rPr>
          <w:rFonts w:ascii="Bookman Old Style" w:hAnsi="Bookman Old Style"/>
          <w:sz w:val="28"/>
          <w:szCs w:val="28"/>
          <w:lang w:val="bg-BG"/>
        </w:rPr>
        <w:t>ите и тромави практики до сега с</w:t>
      </w:r>
      <w:r w:rsidRPr="00197DFD">
        <w:rPr>
          <w:rFonts w:ascii="Bookman Old Style" w:hAnsi="Bookman Old Style"/>
          <w:sz w:val="28"/>
          <w:szCs w:val="28"/>
          <w:lang w:val="bg-BG"/>
        </w:rPr>
        <w:t xml:space="preserve">а отживелица. </w:t>
      </w:r>
    </w:p>
    <w:p w:rsidR="00681E9E" w:rsidRPr="00197DFD" w:rsidRDefault="00197DFD" w:rsidP="00197DFD">
      <w:pPr>
        <w:pStyle w:val="ListParagraph"/>
        <w:ind w:left="420"/>
        <w:jc w:val="both"/>
        <w:rPr>
          <w:rFonts w:ascii="Bookman Old Style" w:hAnsi="Bookman Old Style"/>
          <w:sz w:val="28"/>
          <w:szCs w:val="28"/>
          <w:lang w:val="bg-BG"/>
        </w:rPr>
      </w:pPr>
      <w:r w:rsidRPr="00197DFD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43392" behindDoc="1" locked="0" layoutInCell="1" allowOverlap="1" wp14:anchorId="08613054" wp14:editId="1387BC51">
            <wp:simplePos x="0" y="0"/>
            <wp:positionH relativeFrom="column">
              <wp:posOffset>276225</wp:posOffset>
            </wp:positionH>
            <wp:positionV relativeFrom="paragraph">
              <wp:posOffset>730250</wp:posOffset>
            </wp:positionV>
            <wp:extent cx="5581650" cy="2276475"/>
            <wp:effectExtent l="19050" t="0" r="19050" b="752475"/>
            <wp:wrapTight wrapText="bothSides">
              <wp:wrapPolygon edited="0">
                <wp:start x="295" y="0"/>
                <wp:lineTo x="-74" y="542"/>
                <wp:lineTo x="-74" y="28559"/>
                <wp:lineTo x="21600" y="28559"/>
                <wp:lineTo x="21600" y="1627"/>
                <wp:lineTo x="21526" y="904"/>
                <wp:lineTo x="21231" y="0"/>
                <wp:lineTo x="295" y="0"/>
              </wp:wrapPolygon>
            </wp:wrapTight>
            <wp:docPr id="1" name="Picture 1" descr="Снимка на Societe Generale Експресбан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ка на Societe Generale Експресбанк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76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E9E" w:rsidRPr="00197DFD">
        <w:rPr>
          <w:rFonts w:ascii="Bookman Old Style" w:hAnsi="Bookman Old Style"/>
          <w:sz w:val="28"/>
          <w:szCs w:val="28"/>
          <w:lang w:val="bg-BG"/>
        </w:rPr>
        <w:t>А най – вече иновацииите в бизнеса се носят от младите хора, които са мотивирани и не са обременени от методологията до сега. Те също така виждат света по друг начин.</w:t>
      </w:r>
    </w:p>
    <w:p w:rsidR="00197DFD" w:rsidRDefault="00681E9E" w:rsidP="00197DFD">
      <w:pPr>
        <w:pStyle w:val="ListParagraph"/>
        <w:ind w:left="420"/>
        <w:jc w:val="both"/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3C2909">
        <w:rPr>
          <w:rFonts w:ascii="Bookman Old Style" w:hAnsi="Bookman Old Style"/>
          <w:sz w:val="24"/>
          <w:szCs w:val="28"/>
          <w:lang w:val="bg-BG"/>
        </w:rPr>
        <w:t>Затова банка „</w:t>
      </w:r>
      <w:r w:rsidRPr="003C2909">
        <w:rPr>
          <w:rFonts w:ascii="Bookman Old Style" w:hAnsi="Bookman Old Style"/>
          <w:sz w:val="24"/>
          <w:szCs w:val="28"/>
        </w:rPr>
        <w:t>X</w:t>
      </w:r>
      <w:r w:rsidRPr="003C2909">
        <w:rPr>
          <w:rFonts w:ascii="Bookman Old Style" w:hAnsi="Bookman Old Style"/>
          <w:sz w:val="24"/>
          <w:szCs w:val="28"/>
          <w:lang w:val="bg-BG"/>
        </w:rPr>
        <w:t>“</w:t>
      </w:r>
      <w:r w:rsidRPr="003C2909">
        <w:rPr>
          <w:rFonts w:ascii="Bookman Old Style" w:hAnsi="Bookman Old Style"/>
          <w:sz w:val="24"/>
          <w:szCs w:val="28"/>
        </w:rPr>
        <w:t xml:space="preserve"> </w:t>
      </w:r>
      <w:r w:rsidRPr="003C2909">
        <w:rPr>
          <w:rFonts w:ascii="Bookman Old Style" w:hAnsi="Bookman Old Style"/>
          <w:sz w:val="24"/>
          <w:szCs w:val="28"/>
          <w:lang w:val="bg-BG"/>
        </w:rPr>
        <w:t xml:space="preserve">рещи да организира </w:t>
      </w:r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> </w:t>
      </w:r>
      <w:r w:rsidRPr="003C2909">
        <w:rPr>
          <w:rFonts w:ascii="Bookman Old Style" w:hAnsi="Bookman Old Style" w:cs="Arial"/>
          <w:b/>
          <w:color w:val="222222"/>
          <w:sz w:val="24"/>
          <w:szCs w:val="28"/>
          <w:shd w:val="clear" w:color="auto" w:fill="FFFFFF"/>
        </w:rPr>
        <w:t>Innovation Camp</w:t>
      </w:r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  <w:lang w:val="bg-BG"/>
        </w:rPr>
        <w:t xml:space="preserve">, който </w:t>
      </w:r>
      <w:proofErr w:type="spellStart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>има</w:t>
      </w:r>
      <w:proofErr w:type="spellEnd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 xml:space="preserve"> </w:t>
      </w:r>
      <w:proofErr w:type="spellStart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>за</w:t>
      </w:r>
      <w:proofErr w:type="spellEnd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> </w:t>
      </w:r>
      <w:proofErr w:type="spellStart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>цел</w:t>
      </w:r>
      <w:proofErr w:type="spellEnd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 xml:space="preserve"> </w:t>
      </w:r>
      <w:proofErr w:type="spellStart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>да</w:t>
      </w:r>
      <w:proofErr w:type="spellEnd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 xml:space="preserve"> </w:t>
      </w:r>
      <w:proofErr w:type="spellStart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>насърчи</w:t>
      </w:r>
      <w:proofErr w:type="spellEnd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 xml:space="preserve"> </w:t>
      </w:r>
      <w:proofErr w:type="spellStart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>креативността</w:t>
      </w:r>
      <w:proofErr w:type="spellEnd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 xml:space="preserve"> и </w:t>
      </w:r>
      <w:proofErr w:type="spellStart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>културата</w:t>
      </w:r>
      <w:proofErr w:type="spellEnd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 xml:space="preserve"> на </w:t>
      </w:r>
      <w:proofErr w:type="spellStart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</w:rPr>
        <w:t>иновации</w:t>
      </w:r>
      <w:proofErr w:type="spellEnd"/>
      <w:r w:rsidRPr="003C2909">
        <w:rPr>
          <w:rFonts w:ascii="Bookman Old Style" w:hAnsi="Bookman Old Style" w:cs="Arial"/>
          <w:color w:val="222222"/>
          <w:sz w:val="24"/>
          <w:szCs w:val="28"/>
          <w:shd w:val="clear" w:color="auto" w:fill="FFFFFF"/>
          <w:lang w:val="bg-BG"/>
        </w:rPr>
        <w:t xml:space="preserve">. </w:t>
      </w:r>
      <w:r w:rsidR="00197DFD">
        <w:rPr>
          <w:rFonts w:ascii="Bookman Old Style" w:hAnsi="Bookman Old Style" w:cs="Arial"/>
          <w:color w:val="222222"/>
          <w:sz w:val="28"/>
          <w:szCs w:val="28"/>
          <w:shd w:val="clear" w:color="auto" w:fill="FFFFFF"/>
        </w:rPr>
        <w:br/>
      </w:r>
    </w:p>
    <w:p w:rsidR="00681E9E" w:rsidRPr="00197DFD" w:rsidRDefault="00583921" w:rsidP="00197DFD">
      <w:pPr>
        <w:pStyle w:val="ListParagraph"/>
        <w:ind w:left="420"/>
        <w:jc w:val="both"/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</w:pPr>
      <w:r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lastRenderedPageBreak/>
        <w:t>„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За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да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се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подготвим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за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бъдещето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за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по-нататъшно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ускоряване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на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иновациите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и на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интеграцията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на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дигиталните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технологии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във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всички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наши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дейности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>Х</w:t>
      </w:r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организира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инициативата</w:t>
      </w:r>
      <w:proofErr w:type="spellEnd"/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197DFD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 xml:space="preserve"> </w:t>
      </w:r>
      <w:r w:rsidR="00681E9E" w:rsidRPr="00197DFD">
        <w:rPr>
          <w:rStyle w:val="Strong"/>
          <w:rFonts w:ascii="Bookman Old Style" w:hAnsi="Bookman Old Style" w:cs="Arial"/>
          <w:b w:val="0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Innovation Camp</w:t>
      </w:r>
      <w:r w:rsidR="00681E9E"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!</w:t>
      </w:r>
      <w:r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>“</w:t>
      </w:r>
    </w:p>
    <w:p w:rsidR="00583921" w:rsidRPr="00197DFD" w:rsidRDefault="00583921" w:rsidP="00197DFD">
      <w:pPr>
        <w:pStyle w:val="ListParagraph"/>
        <w:ind w:left="420"/>
        <w:jc w:val="center"/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197DFD">
        <w:rPr>
          <w:rStyle w:val="Strong"/>
          <w:rFonts w:ascii="Bookman Old Style" w:hAnsi="Bookman Old Style" w:cs="Aria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г-н</w:t>
      </w:r>
      <w:proofErr w:type="gramEnd"/>
      <w:r w:rsidRPr="00197DFD">
        <w:rPr>
          <w:rStyle w:val="Strong"/>
          <w:rFonts w:ascii="Bookman Old Style" w:hAnsi="Bookman Old Style" w:cs="Aria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97DFD">
        <w:rPr>
          <w:rStyle w:val="Strong"/>
          <w:rFonts w:ascii="Bookman Old Style" w:hAnsi="Bookman Old Style" w:cs="Aria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Живко</w:t>
      </w:r>
      <w:proofErr w:type="spellEnd"/>
      <w:r w:rsidRPr="00197DFD">
        <w:rPr>
          <w:rStyle w:val="Strong"/>
          <w:rFonts w:ascii="Bookman Old Style" w:hAnsi="Bookman Old Style" w:cs="Aria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97DFD">
        <w:rPr>
          <w:rStyle w:val="Strong"/>
          <w:rFonts w:ascii="Bookman Old Style" w:hAnsi="Bookman Old Style" w:cs="Aria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Ангелов</w:t>
      </w:r>
      <w:proofErr w:type="spellEnd"/>
      <w:r w:rsidRPr="00197DFD">
        <w:rPr>
          <w:rFonts w:ascii="Bookman Old Style" w:hAnsi="Bookman Old Style" w:cs="Aria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Ръководител</w:t>
      </w:r>
      <w:proofErr w:type="spellEnd"/>
      <w:r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на </w:t>
      </w:r>
      <w:proofErr w:type="spellStart"/>
      <w:r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отдел</w:t>
      </w:r>
      <w:proofErr w:type="spellEnd"/>
      <w:r w:rsidRPr="00197DFD">
        <w:rPr>
          <w:rStyle w:val="Emphasis"/>
          <w:rFonts w:ascii="Bookman Old Style" w:hAnsi="Bookman Old Style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Business Intelligence</w:t>
      </w:r>
    </w:p>
    <w:p w:rsidR="00583921" w:rsidRPr="00197DFD" w:rsidRDefault="00F73C13" w:rsidP="00197DFD">
      <w:pPr>
        <w:pStyle w:val="ListParagraph"/>
        <w:ind w:left="420"/>
        <w:jc w:val="right"/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</w:pPr>
      <w:r>
        <w:rPr>
          <w:rFonts w:ascii="Bookman Old Style" w:hAnsi="Bookman Old Style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53.8pt;margin-top:6.65pt;width:304.1pt;height:190.45pt;z-index:-251636224;mso-position-horizontal-relative:text;mso-position-vertical-relative:text;mso-width-relative:page;mso-height-relative:page" wrapcoords="-73 0 -73 21468 21600 21468 21600 0 -73 0">
            <v:imagedata r:id="rId10" o:title="Procent"/>
            <w10:wrap type="tight"/>
          </v:shape>
        </w:pict>
      </w:r>
      <w:r w:rsidR="00583921" w:rsidRPr="00197DFD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>Аз и моят екип работхме по проблем „Привличането на млади кадри“. Оказа се, че  през последните 2 години има спад с 40% н</w:t>
      </w:r>
      <w:r w:rsidR="00F00DC7" w:rsidRPr="00197DFD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>а млади кандидати.</w:t>
      </w:r>
    </w:p>
    <w:p w:rsidR="003C2909" w:rsidRDefault="00E65F7B" w:rsidP="00197DFD">
      <w:pPr>
        <w:pStyle w:val="ListParagraph"/>
        <w:ind w:left="420"/>
        <w:jc w:val="both"/>
        <w:rPr>
          <w:rFonts w:ascii="Bookman Old Style" w:hAnsi="Bookman Old Style"/>
          <w:sz w:val="28"/>
          <w:lang w:val="bg-BG"/>
        </w:rPr>
      </w:pPr>
      <w:r w:rsidRPr="00197DFD">
        <w:rPr>
          <w:rFonts w:ascii="Bookman Old Style" w:hAnsi="Bookman Old Style"/>
          <w:noProof/>
        </w:rPr>
        <w:drawing>
          <wp:anchor distT="0" distB="0" distL="114300" distR="114300" simplePos="0" relativeHeight="251644416" behindDoc="1" locked="0" layoutInCell="1" allowOverlap="1" wp14:anchorId="2918CF59" wp14:editId="37D75BAE">
            <wp:simplePos x="0" y="0"/>
            <wp:positionH relativeFrom="column">
              <wp:posOffset>3009900</wp:posOffset>
            </wp:positionH>
            <wp:positionV relativeFrom="paragraph">
              <wp:posOffset>1304925</wp:posOffset>
            </wp:positionV>
            <wp:extent cx="2638425" cy="1758950"/>
            <wp:effectExtent l="0" t="0" r="9525" b="0"/>
            <wp:wrapThrough wrapText="bothSides">
              <wp:wrapPolygon edited="0">
                <wp:start x="0" y="0"/>
                <wp:lineTo x="0" y="21288"/>
                <wp:lineTo x="21522" y="21288"/>
                <wp:lineTo x="21522" y="0"/>
                <wp:lineTo x="0" y="0"/>
              </wp:wrapPolygon>
            </wp:wrapThrough>
            <wp:docPr id="2" name="Picture 2" descr="Награждаване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граждаване  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DC7" w:rsidRPr="00197DFD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>Решението, което предложихме е уеб базирано приложение, в ко</w:t>
      </w:r>
      <w:r w:rsidRPr="00197DFD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>ето да има кариерни тестове, кои</w:t>
      </w:r>
      <w:r w:rsidR="00F00DC7" w:rsidRPr="00197DFD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 xml:space="preserve">то да </w:t>
      </w:r>
      <w:r w:rsidRPr="00197DFD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 xml:space="preserve">отразят </w:t>
      </w:r>
      <w:r w:rsidR="00F00DC7" w:rsidRPr="00197DFD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 xml:space="preserve"> психологически</w:t>
      </w:r>
      <w:r w:rsidRPr="00197DFD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>я</w:t>
      </w:r>
      <w:r w:rsidR="00F00DC7" w:rsidRPr="00197DFD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 xml:space="preserve"> профил на студента (потребитля) и чат бот, който да провежда пробни интервюта. Цялата информация за всеки потребител да се запазва в база данни, и според агрерираната информация да</w:t>
      </w:r>
      <w:r w:rsidR="003C2909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00DC7" w:rsidRPr="00197DFD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 xml:space="preserve">се преценява най  - подходящатата позиция за него. </w:t>
      </w:r>
      <w:r w:rsidRPr="00197DFD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 xml:space="preserve"> Тази идея ни донесе </w:t>
      </w:r>
      <w:r w:rsidRPr="003C2909">
        <w:rPr>
          <w:rStyle w:val="Strong"/>
          <w:rFonts w:ascii="Bookman Old Style" w:hAnsi="Bookman Old Style" w:cs="Arial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>3</w:t>
      </w:r>
      <w:r w:rsidRPr="003C2909">
        <w:rPr>
          <w:rStyle w:val="Strong"/>
          <w:rFonts w:ascii="Bookman Old Style" w:hAnsi="Bookman Old Style" w:cs="Arial"/>
          <w:iCs/>
          <w:color w:val="222222"/>
          <w:sz w:val="28"/>
          <w:szCs w:val="28"/>
          <w:bdr w:val="none" w:sz="0" w:space="0" w:color="auto" w:frame="1"/>
          <w:shd w:val="clear" w:color="auto" w:fill="FFFFFF"/>
          <w:vertAlign w:val="superscript"/>
          <w:lang w:val="bg-BG"/>
        </w:rPr>
        <w:t>то</w:t>
      </w:r>
      <w:r w:rsidRPr="003C2909">
        <w:rPr>
          <w:rStyle w:val="Strong"/>
          <w:rFonts w:ascii="Bookman Old Style" w:hAnsi="Bookman Old Style" w:cs="Arial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 xml:space="preserve"> място</w:t>
      </w:r>
      <w:r w:rsidRPr="00197DFD">
        <w:rPr>
          <w:rStyle w:val="Strong"/>
          <w:rFonts w:ascii="Bookman Old Style" w:hAnsi="Bookman Old Style" w:cs="Arial"/>
          <w:b w:val="0"/>
          <w:iCs/>
          <w:color w:val="222222"/>
          <w:sz w:val="28"/>
          <w:szCs w:val="28"/>
          <w:bdr w:val="none" w:sz="0" w:space="0" w:color="auto" w:frame="1"/>
          <w:shd w:val="clear" w:color="auto" w:fill="FFFFFF"/>
          <w:lang w:val="bg-BG"/>
        </w:rPr>
        <w:t xml:space="preserve"> на </w:t>
      </w:r>
      <w:r w:rsidRPr="00197DFD">
        <w:rPr>
          <w:rFonts w:ascii="Bookman Old Style" w:hAnsi="Bookman Old Style"/>
          <w:sz w:val="28"/>
          <w:lang w:val="bg-BG"/>
        </w:rPr>
        <w:t xml:space="preserve">Innovation Camp-а и възможност да я реализираме, като за </w:t>
      </w:r>
      <w:r w:rsidR="003C2909">
        <w:rPr>
          <w:rFonts w:ascii="Bookman Old Style" w:hAnsi="Bookman Old Style"/>
          <w:sz w:val="28"/>
          <w:lang w:val="bg-BG"/>
        </w:rPr>
        <w:t xml:space="preserve">                       </w:t>
      </w:r>
    </w:p>
    <w:p w:rsidR="00421AA2" w:rsidRPr="00197DFD" w:rsidRDefault="00E65F7B" w:rsidP="00197DFD">
      <w:pPr>
        <w:pStyle w:val="ListParagraph"/>
        <w:ind w:left="420"/>
        <w:jc w:val="both"/>
        <w:rPr>
          <w:rFonts w:ascii="Bookman Old Style" w:hAnsi="Bookman Old Style"/>
          <w:sz w:val="28"/>
          <w:lang w:val="bg-BG"/>
        </w:rPr>
      </w:pPr>
      <w:r w:rsidRPr="003C2909">
        <w:rPr>
          <w:rFonts w:ascii="Bookman Old Style" w:hAnsi="Bookman Old Style"/>
          <w:b/>
          <w:sz w:val="28"/>
          <w:lang w:val="bg-BG"/>
        </w:rPr>
        <w:lastRenderedPageBreak/>
        <w:t>3 месеца</w:t>
      </w:r>
      <w:r w:rsidRPr="00197DFD">
        <w:rPr>
          <w:rFonts w:ascii="Bookman Old Style" w:hAnsi="Bookman Old Style"/>
          <w:sz w:val="28"/>
          <w:lang w:val="bg-BG"/>
        </w:rPr>
        <w:t xml:space="preserve"> имахме </w:t>
      </w:r>
      <w:r w:rsidRPr="003C2909">
        <w:rPr>
          <w:rFonts w:ascii="Bookman Old Style" w:hAnsi="Bookman Old Style"/>
          <w:b/>
          <w:sz w:val="28"/>
          <w:lang w:val="bg-BG"/>
        </w:rPr>
        <w:t>3 хлд. лева</w:t>
      </w:r>
      <w:r w:rsidRPr="00197DFD">
        <w:rPr>
          <w:rFonts w:ascii="Bookman Old Style" w:hAnsi="Bookman Old Style"/>
          <w:sz w:val="28"/>
          <w:lang w:val="bg-BG"/>
        </w:rPr>
        <w:t xml:space="preserve"> за прототип и наставник</w:t>
      </w:r>
      <w:r w:rsidR="003C2909">
        <w:rPr>
          <w:rFonts w:ascii="Bookman Old Style" w:hAnsi="Bookman Old Style"/>
          <w:sz w:val="28"/>
        </w:rPr>
        <w:t xml:space="preserve">, </w:t>
      </w:r>
      <w:r w:rsidR="003C2909">
        <w:rPr>
          <w:rFonts w:ascii="Bookman Old Style" w:hAnsi="Bookman Old Style"/>
          <w:sz w:val="28"/>
          <w:lang w:val="bg-BG"/>
        </w:rPr>
        <w:t>който да ни обучава през това време</w:t>
      </w:r>
      <w:r w:rsidRPr="00197DFD">
        <w:rPr>
          <w:rFonts w:ascii="Bookman Old Style" w:hAnsi="Bookman Old Style"/>
          <w:sz w:val="28"/>
          <w:lang w:val="bg-BG"/>
        </w:rPr>
        <w:t xml:space="preserve">. </w:t>
      </w:r>
    </w:p>
    <w:p w:rsidR="00E65F7B" w:rsidRPr="00197DFD" w:rsidRDefault="00E65F7B" w:rsidP="00197DFD">
      <w:pPr>
        <w:pStyle w:val="ListParagraph"/>
        <w:ind w:left="420"/>
        <w:jc w:val="both"/>
        <w:rPr>
          <w:rFonts w:ascii="Bookman Old Style" w:hAnsi="Bookman Old Style"/>
          <w:sz w:val="28"/>
          <w:lang w:val="bg-BG"/>
        </w:rPr>
      </w:pPr>
    </w:p>
    <w:p w:rsidR="00E65F7B" w:rsidRPr="00197DFD" w:rsidRDefault="00E65F7B" w:rsidP="00197DFD">
      <w:pPr>
        <w:pStyle w:val="ListParagraph"/>
        <w:ind w:left="420"/>
        <w:jc w:val="both"/>
        <w:rPr>
          <w:rFonts w:ascii="Bookman Old Style" w:hAnsi="Bookman Old Style"/>
          <w:sz w:val="28"/>
          <w:szCs w:val="28"/>
        </w:rPr>
      </w:pPr>
    </w:p>
    <w:p w:rsidR="00583921" w:rsidRPr="00197DFD" w:rsidRDefault="00F00DC7" w:rsidP="00197DFD">
      <w:pPr>
        <w:pStyle w:val="Heading2"/>
        <w:numPr>
          <w:ilvl w:val="1"/>
          <w:numId w:val="2"/>
        </w:numPr>
        <w:jc w:val="both"/>
        <w:rPr>
          <w:rFonts w:ascii="Bookman Old Style" w:hAnsi="Bookman Old Style"/>
          <w:lang w:val="bg-BG"/>
        </w:rPr>
      </w:pPr>
      <w:r w:rsidRPr="00197DFD">
        <w:rPr>
          <w:rFonts w:ascii="Bookman Old Style" w:hAnsi="Bookman Old Style"/>
        </w:rPr>
        <w:t xml:space="preserve">Lean </w:t>
      </w:r>
      <w:proofErr w:type="spellStart"/>
      <w:r w:rsidRPr="00197DFD">
        <w:rPr>
          <w:rFonts w:ascii="Bookman Old Style" w:hAnsi="Bookman Old Style"/>
        </w:rPr>
        <w:t>StartUp</w:t>
      </w:r>
      <w:proofErr w:type="spellEnd"/>
    </w:p>
    <w:p w:rsidR="00E65F7B" w:rsidRPr="00197DFD" w:rsidRDefault="00E65F7B" w:rsidP="00197DFD">
      <w:pPr>
        <w:ind w:left="420"/>
        <w:jc w:val="both"/>
        <w:rPr>
          <w:rFonts w:ascii="Bookman Old Style" w:hAnsi="Bookman Old Style"/>
          <w:sz w:val="28"/>
          <w:lang w:val="bg-BG"/>
        </w:rPr>
      </w:pPr>
      <w:r w:rsidRPr="00197DFD">
        <w:rPr>
          <w:rFonts w:ascii="Bookman Old Style" w:hAnsi="Bookman Old Style"/>
          <w:sz w:val="28"/>
          <w:lang w:val="bg-BG"/>
        </w:rPr>
        <w:t xml:space="preserve">Методологията, по която започнахме да работим е Лиин Стартъп:  методология  за леко стартиране, която се прилага за всяко лице, екип или компания, които искат да въведат нови продукти или услуги на пазара.  </w:t>
      </w:r>
    </w:p>
    <w:p w:rsidR="00E65F7B" w:rsidRPr="003C2909" w:rsidRDefault="00E65F7B" w:rsidP="003C2909">
      <w:pPr>
        <w:ind w:left="420"/>
        <w:jc w:val="center"/>
        <w:rPr>
          <w:rFonts w:ascii="Bookman Old Style" w:hAnsi="Bookman Old Style"/>
          <w:i/>
          <w:sz w:val="28"/>
          <w:lang w:val="bg-BG"/>
        </w:rPr>
      </w:pPr>
      <w:r w:rsidRPr="003C2909">
        <w:rPr>
          <w:rFonts w:ascii="Bookman Old Style" w:hAnsi="Bookman Old Style"/>
          <w:i/>
          <w:sz w:val="28"/>
          <w:lang w:val="bg-BG"/>
        </w:rPr>
        <w:t>"Човешка институция, създадена да създаде нов продукт или услуга при условия на крайна несигурност" – Ерик Райс</w:t>
      </w:r>
    </w:p>
    <w:p w:rsidR="004D598D" w:rsidRPr="00197DFD" w:rsidRDefault="00E65F7B" w:rsidP="00197DFD">
      <w:pPr>
        <w:ind w:left="420"/>
        <w:jc w:val="both"/>
        <w:rPr>
          <w:rFonts w:ascii="Bookman Old Style" w:hAnsi="Bookman Old Style"/>
          <w:sz w:val="28"/>
          <w:lang w:val="bg-BG"/>
        </w:rPr>
      </w:pPr>
      <w:r w:rsidRPr="00197DFD">
        <w:rPr>
          <w:rFonts w:ascii="Bookman Old Style" w:hAnsi="Bookman Old Style"/>
          <w:sz w:val="28"/>
          <w:lang w:val="bg-BG"/>
        </w:rPr>
        <w:t>Този подход ни учи простичко, че ако не знаеш какво правиш ... по добре го прави бързо!</w:t>
      </w:r>
      <w:r w:rsidR="004D598D" w:rsidRPr="00197DFD">
        <w:rPr>
          <w:rFonts w:ascii="Bookman Old Style" w:hAnsi="Bookman Old Style"/>
          <w:sz w:val="28"/>
        </w:rPr>
        <w:br/>
      </w:r>
      <w:r w:rsidR="004D598D" w:rsidRPr="00197DFD">
        <w:rPr>
          <w:rFonts w:ascii="Bookman Old Style" w:hAnsi="Bookman Old Style"/>
          <w:sz w:val="28"/>
          <w:lang w:val="bg-BG"/>
        </w:rPr>
        <w:t xml:space="preserve">Проваляй се бързо! Проваляй се ефтино. Харчи по - малко пари. Пропилей по – малко време. Общо взето - приготви се да се провалиш : „90% от старт ъп-ипите се провалят“, „70% от новите продукти се провалят през първата година“. </w:t>
      </w:r>
      <w:r w:rsidR="004D598D" w:rsidRPr="00197DFD">
        <w:rPr>
          <w:rFonts w:ascii="Bookman Old Style" w:hAnsi="Bookman Old Style"/>
          <w:sz w:val="28"/>
        </w:rPr>
        <w:t xml:space="preserve"> </w:t>
      </w:r>
      <w:r w:rsidR="004D598D" w:rsidRPr="00197DFD">
        <w:rPr>
          <w:rFonts w:ascii="Bookman Old Style" w:hAnsi="Bookman Old Style"/>
          <w:sz w:val="28"/>
          <w:lang w:val="bg-BG"/>
        </w:rPr>
        <w:t xml:space="preserve">Но нека си припомним цитата на Стивън Маккрини -  </w:t>
      </w:r>
      <w:r w:rsidR="003C2909">
        <w:rPr>
          <w:rFonts w:ascii="Bookman Old Style" w:hAnsi="Bookman Old Style"/>
          <w:sz w:val="28"/>
          <w:lang w:val="bg-BG"/>
        </w:rPr>
        <w:t xml:space="preserve">   </w:t>
      </w:r>
      <w:r w:rsidR="004D598D" w:rsidRPr="003C2909">
        <w:rPr>
          <w:rFonts w:ascii="Bookman Old Style" w:hAnsi="Bookman Old Style"/>
          <w:i/>
          <w:sz w:val="28"/>
          <w:lang w:val="bg-BG"/>
        </w:rPr>
        <w:t>"Учителят се провалял повече пъти, отколкото начинаещият дори е опиталвал."</w:t>
      </w:r>
      <w:r w:rsidR="004D598D" w:rsidRPr="00197DFD">
        <w:rPr>
          <w:rFonts w:ascii="Bookman Old Style" w:hAnsi="Bookman Old Style"/>
          <w:sz w:val="28"/>
          <w:lang w:val="bg-BG"/>
        </w:rPr>
        <w:t xml:space="preserve"> </w:t>
      </w:r>
    </w:p>
    <w:p w:rsidR="004D598D" w:rsidRDefault="004D598D" w:rsidP="00197DFD">
      <w:pPr>
        <w:ind w:left="420"/>
        <w:jc w:val="both"/>
        <w:rPr>
          <w:rFonts w:ascii="Bookman Old Style" w:hAnsi="Bookman Old Style"/>
          <w:sz w:val="28"/>
          <w:lang w:val="bg-BG"/>
        </w:rPr>
      </w:pPr>
    </w:p>
    <w:p w:rsidR="003C2909" w:rsidRDefault="003C2909" w:rsidP="00197DFD">
      <w:pPr>
        <w:ind w:left="420"/>
        <w:jc w:val="both"/>
        <w:rPr>
          <w:rFonts w:ascii="Bookman Old Style" w:hAnsi="Bookman Old Style"/>
          <w:sz w:val="28"/>
          <w:lang w:val="bg-BG"/>
        </w:rPr>
      </w:pPr>
    </w:p>
    <w:p w:rsidR="003C2909" w:rsidRDefault="003C2909" w:rsidP="00197DFD">
      <w:pPr>
        <w:ind w:left="420"/>
        <w:jc w:val="both"/>
        <w:rPr>
          <w:rFonts w:ascii="Bookman Old Style" w:hAnsi="Bookman Old Style"/>
          <w:sz w:val="28"/>
          <w:lang w:val="bg-BG"/>
        </w:rPr>
      </w:pPr>
    </w:p>
    <w:p w:rsidR="003C2909" w:rsidRPr="00197DFD" w:rsidRDefault="003C2909" w:rsidP="00197DFD">
      <w:pPr>
        <w:ind w:left="420"/>
        <w:jc w:val="both"/>
        <w:rPr>
          <w:rFonts w:ascii="Bookman Old Style" w:hAnsi="Bookman Old Style"/>
          <w:sz w:val="28"/>
          <w:lang w:val="bg-BG"/>
        </w:rPr>
      </w:pPr>
    </w:p>
    <w:p w:rsidR="004D598D" w:rsidRPr="00197DFD" w:rsidRDefault="004D598D" w:rsidP="00197DFD">
      <w:pPr>
        <w:ind w:left="420"/>
        <w:jc w:val="both"/>
        <w:rPr>
          <w:rFonts w:ascii="Bookman Old Style" w:hAnsi="Bookman Old Style"/>
          <w:sz w:val="28"/>
          <w:lang w:val="bg-BG"/>
        </w:rPr>
      </w:pPr>
    </w:p>
    <w:p w:rsidR="004D598D" w:rsidRPr="00197DFD" w:rsidRDefault="004D598D" w:rsidP="00197DFD">
      <w:pPr>
        <w:ind w:left="420"/>
        <w:jc w:val="both"/>
        <w:rPr>
          <w:rFonts w:ascii="Bookman Old Style" w:hAnsi="Bookman Old Style"/>
          <w:sz w:val="28"/>
          <w:lang w:val="bg-BG"/>
        </w:rPr>
      </w:pPr>
      <w:r w:rsidRPr="00197DFD">
        <w:rPr>
          <w:rFonts w:ascii="Bookman Old Style" w:hAnsi="Bookman Old Style"/>
          <w:sz w:val="28"/>
          <w:lang w:val="bg-BG"/>
        </w:rPr>
        <w:lastRenderedPageBreak/>
        <w:t>Нека опишем традиционния подход:</w:t>
      </w:r>
    </w:p>
    <w:p w:rsidR="004D598D" w:rsidRPr="00197DFD" w:rsidRDefault="004D598D" w:rsidP="00197DFD">
      <w:pPr>
        <w:ind w:left="420"/>
        <w:jc w:val="both"/>
        <w:rPr>
          <w:rFonts w:ascii="Bookman Old Style" w:hAnsi="Bookman Old Style"/>
          <w:sz w:val="28"/>
        </w:rPr>
      </w:pPr>
      <w:r w:rsidRPr="00197DFD">
        <w:rPr>
          <w:rFonts w:ascii="Bookman Old Style" w:hAnsi="Bookman Old Style"/>
          <w:noProof/>
        </w:rPr>
        <w:drawing>
          <wp:inline distT="0" distB="0" distL="0" distR="0" wp14:anchorId="5BE4ED96" wp14:editId="787B895A">
            <wp:extent cx="5153025" cy="604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8D" w:rsidRPr="00197DFD" w:rsidRDefault="004D598D" w:rsidP="00197DFD">
      <w:pPr>
        <w:ind w:left="420"/>
        <w:jc w:val="both"/>
        <w:rPr>
          <w:rFonts w:ascii="Bookman Old Style" w:hAnsi="Bookman Old Style"/>
          <w:sz w:val="28"/>
        </w:rPr>
      </w:pPr>
      <w:r w:rsidRPr="00197DFD">
        <w:rPr>
          <w:rFonts w:ascii="Bookman Old Style" w:hAnsi="Bookman Old Style"/>
          <w:sz w:val="28"/>
          <w:lang w:val="bg-BG"/>
        </w:rPr>
        <w:lastRenderedPageBreak/>
        <w:t xml:space="preserve">На първо място, той е бавен, доста скъп е и най – важното </w:t>
      </w:r>
      <w:r w:rsidR="004110D3" w:rsidRPr="00197DFD">
        <w:rPr>
          <w:rFonts w:ascii="Bookman Old Style" w:hAnsi="Bookman Old Style"/>
          <w:sz w:val="28"/>
          <w:lang w:val="bg-BG"/>
        </w:rPr>
        <w:t xml:space="preserve">: Дава само </w:t>
      </w:r>
      <w:r w:rsidR="004110D3" w:rsidRPr="00197DFD">
        <w:rPr>
          <w:rFonts w:ascii="Bookman Old Style" w:hAnsi="Bookman Old Style"/>
          <w:caps/>
          <w:sz w:val="28"/>
          <w:lang w:val="bg-BG"/>
        </w:rPr>
        <w:t>един</w:t>
      </w:r>
      <w:r w:rsidR="004110D3" w:rsidRPr="00197DFD">
        <w:rPr>
          <w:rFonts w:ascii="Bookman Old Style" w:hAnsi="Bookman Old Style"/>
          <w:sz w:val="28"/>
          <w:lang w:val="bg-BG"/>
        </w:rPr>
        <w:t xml:space="preserve"> опит за успех / неуспех</w:t>
      </w:r>
      <w:r w:rsidR="003C2909">
        <w:rPr>
          <w:rFonts w:ascii="Bookman Old Style" w:hAnsi="Bookman Old Style"/>
          <w:sz w:val="28"/>
          <w:lang w:val="bg-BG"/>
        </w:rPr>
        <w:t>. Ако произвеждаш нещ</w:t>
      </w:r>
      <w:r w:rsidR="004110D3" w:rsidRPr="00197DFD">
        <w:rPr>
          <w:rFonts w:ascii="Bookman Old Style" w:hAnsi="Bookman Old Style"/>
          <w:sz w:val="28"/>
          <w:lang w:val="bg-BG"/>
        </w:rPr>
        <w:t xml:space="preserve">о изпробвано и сигурно като например коли, компютри и т.н е подходящ, но в иновациите не се пласира. </w:t>
      </w:r>
    </w:p>
    <w:p w:rsidR="004110D3" w:rsidRPr="00197DFD" w:rsidRDefault="004110D3" w:rsidP="00197DFD">
      <w:pPr>
        <w:ind w:left="420"/>
        <w:jc w:val="both"/>
        <w:rPr>
          <w:rFonts w:ascii="Bookman Old Style" w:hAnsi="Bookman Old Style"/>
          <w:sz w:val="28"/>
          <w:lang w:val="bg-BG"/>
        </w:rPr>
      </w:pPr>
      <w:r w:rsidRPr="00197DFD">
        <w:rPr>
          <w:rFonts w:ascii="Bookman Old Style" w:hAnsi="Bookman Old Style"/>
          <w:sz w:val="28"/>
        </w:rPr>
        <w:t>*</w:t>
      </w:r>
      <w:proofErr w:type="gramStart"/>
      <w:r w:rsidRPr="00197DFD">
        <w:rPr>
          <w:rFonts w:ascii="Bookman Old Style" w:hAnsi="Bookman Old Style"/>
          <w:sz w:val="28"/>
        </w:rPr>
        <w:t>TODO :</w:t>
      </w:r>
      <w:proofErr w:type="gramEnd"/>
      <w:r w:rsidRPr="00197DFD">
        <w:rPr>
          <w:rFonts w:ascii="Bookman Old Style" w:hAnsi="Bookman Old Style"/>
          <w:sz w:val="28"/>
        </w:rPr>
        <w:t xml:space="preserve"> </w:t>
      </w:r>
      <w:r w:rsidRPr="00197DFD">
        <w:rPr>
          <w:rFonts w:ascii="Bookman Old Style" w:hAnsi="Bookman Old Style"/>
          <w:sz w:val="28"/>
          <w:lang w:val="bg-BG"/>
        </w:rPr>
        <w:t>Мога да дам примери за стартъпи на ГООГЛЕ</w:t>
      </w:r>
    </w:p>
    <w:p w:rsidR="00F30DBA" w:rsidRPr="00197DFD" w:rsidRDefault="00F30DBA" w:rsidP="00197DFD">
      <w:pPr>
        <w:ind w:left="420"/>
        <w:jc w:val="both"/>
        <w:rPr>
          <w:rFonts w:ascii="Bookman Old Style" w:hAnsi="Bookman Old Style"/>
          <w:sz w:val="28"/>
          <w:lang w:val="bg-BG"/>
        </w:rPr>
      </w:pPr>
      <w:r w:rsidRPr="00197DFD">
        <w:rPr>
          <w:rFonts w:ascii="Bookman Old Style" w:hAnsi="Bookman Old Style"/>
          <w:sz w:val="28"/>
          <w:lang w:val="bg-BG"/>
        </w:rPr>
        <w:t>Преди да започнем с прототипа трябва да се отговорим на фундаментални въпроси като:</w:t>
      </w:r>
    </w:p>
    <w:p w:rsidR="00F30DBA" w:rsidRPr="00197DFD" w:rsidRDefault="00F30DBA" w:rsidP="00197DFD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8"/>
          <w:lang w:val="bg-BG"/>
        </w:rPr>
      </w:pPr>
      <w:r w:rsidRPr="00197DFD">
        <w:rPr>
          <w:rFonts w:ascii="Bookman Old Style" w:hAnsi="Bookman Old Style"/>
          <w:sz w:val="28"/>
          <w:lang w:val="bg-BG"/>
        </w:rPr>
        <w:t>Трябв</w:t>
      </w:r>
      <w:r w:rsidR="00B87328" w:rsidRPr="00197DFD">
        <w:rPr>
          <w:rFonts w:ascii="Bookman Old Style" w:hAnsi="Bookman Old Style"/>
          <w:sz w:val="28"/>
          <w:lang w:val="bg-BG"/>
        </w:rPr>
        <w:t>а ли това да бъде направено? Защ</w:t>
      </w:r>
      <w:r w:rsidRPr="00197DFD">
        <w:rPr>
          <w:rFonts w:ascii="Bookman Old Style" w:hAnsi="Bookman Old Style"/>
          <w:sz w:val="28"/>
          <w:lang w:val="bg-BG"/>
        </w:rPr>
        <w:t>о и как?</w:t>
      </w:r>
    </w:p>
    <w:p w:rsidR="00B87328" w:rsidRPr="003C2909" w:rsidRDefault="00B87328" w:rsidP="00197DFD">
      <w:pPr>
        <w:ind w:left="780"/>
        <w:jc w:val="both"/>
        <w:rPr>
          <w:rFonts w:ascii="Bookman Old Style" w:hAnsi="Bookman Old Style"/>
          <w:i/>
          <w:sz w:val="28"/>
          <w:lang w:val="bg-BG"/>
        </w:rPr>
      </w:pPr>
      <w:r w:rsidRPr="003C2909">
        <w:rPr>
          <w:rFonts w:ascii="Bookman Old Style" w:hAnsi="Bookman Old Style"/>
          <w:i/>
          <w:sz w:val="28"/>
          <w:lang w:val="bg-BG"/>
        </w:rPr>
        <w:t xml:space="preserve">"Проектирайте експеримент, който се опитва да отговори на въпроса!" </w:t>
      </w:r>
      <w:r w:rsidRPr="003C2909">
        <w:rPr>
          <w:rFonts w:ascii="Bookman Old Style" w:hAnsi="Bookman Old Style"/>
          <w:i/>
          <w:sz w:val="24"/>
          <w:lang w:val="bg-BG"/>
        </w:rPr>
        <w:t>– Ерик Райс</w:t>
      </w:r>
    </w:p>
    <w:p w:rsidR="00B87328" w:rsidRDefault="00B87328" w:rsidP="00197DFD">
      <w:pPr>
        <w:ind w:left="780"/>
        <w:jc w:val="both"/>
        <w:rPr>
          <w:rFonts w:ascii="Bookman Old Style" w:hAnsi="Bookman Old Style"/>
          <w:sz w:val="28"/>
          <w:lang w:val="bg-BG"/>
        </w:rPr>
      </w:pPr>
      <w:r w:rsidRPr="00197DFD">
        <w:rPr>
          <w:rFonts w:ascii="Bookman Old Style" w:hAnsi="Bookman Old Style"/>
          <w:sz w:val="28"/>
          <w:lang w:val="bg-BG"/>
        </w:rPr>
        <w:t xml:space="preserve"> А всъщност създадохме серия от микро-експерименти бързо и лесно, които ви водят до </w:t>
      </w:r>
      <w:r w:rsidR="003C2909">
        <w:rPr>
          <w:rFonts w:ascii="Bookman Old Style" w:hAnsi="Bookman Old Style"/>
          <w:sz w:val="28"/>
          <w:lang w:val="bg-BG"/>
        </w:rPr>
        <w:t>ратифицирано</w:t>
      </w:r>
      <w:r w:rsidRPr="00197DFD">
        <w:rPr>
          <w:rFonts w:ascii="Bookman Old Style" w:hAnsi="Bookman Old Style"/>
          <w:sz w:val="28"/>
          <w:lang w:val="bg-BG"/>
        </w:rPr>
        <w:t xml:space="preserve"> знание!</w:t>
      </w:r>
    </w:p>
    <w:p w:rsidR="00AE4045" w:rsidRPr="00197DFD" w:rsidRDefault="00AE4045" w:rsidP="00197DFD">
      <w:pPr>
        <w:ind w:left="780"/>
        <w:jc w:val="both"/>
        <w:rPr>
          <w:rFonts w:ascii="Bookman Old Style" w:hAnsi="Bookman Old Style"/>
          <w:sz w:val="28"/>
          <w:lang w:val="bg-BG"/>
        </w:rPr>
      </w:pPr>
      <w:bookmarkStart w:id="0" w:name="_GoBack"/>
      <w:bookmarkEnd w:id="0"/>
    </w:p>
    <w:sectPr w:rsidR="00AE4045" w:rsidRPr="00197DFD" w:rsidSect="00747D56">
      <w:footerReference w:type="even" r:id="rId13"/>
      <w:pgSz w:w="12240" w:h="15840"/>
      <w:pgMar w:top="2340" w:right="1440" w:bottom="25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C13" w:rsidRDefault="00F73C13" w:rsidP="00BA13FE">
      <w:pPr>
        <w:spacing w:after="0" w:line="240" w:lineRule="auto"/>
      </w:pPr>
      <w:r>
        <w:separator/>
      </w:r>
    </w:p>
  </w:endnote>
  <w:endnote w:type="continuationSeparator" w:id="0">
    <w:p w:rsidR="00F73C13" w:rsidRDefault="00F73C13" w:rsidP="00BA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851461"/>
      <w:docPartObj>
        <w:docPartGallery w:val="Page Numbers (Bottom of Page)"/>
        <w:docPartUnique/>
      </w:docPartObj>
    </w:sdtPr>
    <w:sdtEndPr/>
    <w:sdtContent>
      <w:p w:rsidR="00747D56" w:rsidRDefault="00747D56">
        <w:pPr>
          <w:pStyle w:val="Footer"/>
        </w:pPr>
        <w:r w:rsidRPr="00747D56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0E9B76" wp14:editId="386ED53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Group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7D56" w:rsidRDefault="00747D56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77BB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9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+v8MA&#10;AADcAAAADwAAAGRycy9kb3ducmV2LnhtbESPT4vCMBTE7wt+h/AEb2vqH1ypRhFFWTwsbBW8PprX&#10;tNi8lCZq/fYbQdjjMPObYZbrztbiTq2vHCsYDRMQxLnTFRsF59P+cw7CB2SNtWNS8CQP61XvY4mp&#10;dg/+pXsWjIgl7FNUUIbQpFL6vCSLfuga4ugVrrUYomyN1C0+Yrmt5ThJZtJixXGhxIa2JeXX7GYV&#10;zAzPs+6ki6nNfswx+Sp2h0uh1KDfbRYgAnXhP/ymv3XkJh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W+v8MAAADcAAAADwAAAAAAAAAAAAAAAACYAgAAZHJzL2Rv&#10;d25yZXYueG1sUEsFBgAAAAAEAAQA9QAAAIgDAAAAAA=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IxcUA&#10;AADcAAAADwAAAGRycy9kb3ducmV2LnhtbESP0WoCMRRE3wv+Q7iCbzWrtdpujWILLRWh4OoHXDbX&#10;zeLmZkmirn59Uyj4OMzMGWa+7GwjzuRD7VjBaJiBIC6drrlSsN99Pr6ACBFZY+OYFFwpwHLRe5hj&#10;rt2Ft3QuYiUShEOOCkyMbS5lKA1ZDEPXEifv4LzFmKSvpPZ4SXDbyHGWTaXFmtOCwZY+DJXH4mQV&#10;2O76vms3X7eZOfDP69avZ/viWalBv1u9gYjUxXv4v/2tFUyfJv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3ojFxQAAANwAAAAPAAAAAAAAAAAAAAAAAJgCAABkcnMv&#10;ZG93bnJldi54bWxQSwUGAAAAAAQABAD1AAAAigMAAAAA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UesQA&#10;AADcAAAADwAAAGRycy9kb3ducmV2LnhtbESPT4vCMBTE78J+h/AWvGla/0SpRlkEYRdP1t2Dt0fz&#10;bMs2L6WJ2v32G0HwOMzMb5j1treNuFHna8ca0nECgrhwpuZSw/dpP1qC8AHZYOOYNPyRh+3mbbDG&#10;zLg7H+mWh1JECPsMNVQhtJmUvqjIoh+7ljh6F9dZDFF2pTQd3iPcNnKSJEparDkuVNjSrqLiN79a&#10;DfJSyjQ/p97PposfpdS8vx6+tB6+9x8rEIH68Ao/259Gg5rO4XE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VHrEAAAA3AAAAA8AAAAAAAAAAAAAAAAAmAIAAGRycy9k&#10;b3ducmV2LnhtbFBLBQYAAAAABAAEAPUAAACJAwAAAAA=&#10;" strokecolor="#737373">
                    <v:textbox>
                      <w:txbxContent>
                        <w:p w:rsidR="00747D56" w:rsidRDefault="00747D56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77BB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C13" w:rsidRDefault="00F73C13" w:rsidP="00BA13FE">
      <w:pPr>
        <w:spacing w:after="0" w:line="240" w:lineRule="auto"/>
      </w:pPr>
      <w:r>
        <w:separator/>
      </w:r>
    </w:p>
  </w:footnote>
  <w:footnote w:type="continuationSeparator" w:id="0">
    <w:p w:rsidR="00F73C13" w:rsidRDefault="00F73C13" w:rsidP="00BA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C1E03"/>
    <w:multiLevelType w:val="hybridMultilevel"/>
    <w:tmpl w:val="23D89A38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545B637C"/>
    <w:multiLevelType w:val="multilevel"/>
    <w:tmpl w:val="9CA297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46029C7"/>
    <w:multiLevelType w:val="multilevel"/>
    <w:tmpl w:val="CBAC1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22"/>
    <w:rsid w:val="00063601"/>
    <w:rsid w:val="00122A89"/>
    <w:rsid w:val="00197DFD"/>
    <w:rsid w:val="001F2F8D"/>
    <w:rsid w:val="002F05A5"/>
    <w:rsid w:val="003C2909"/>
    <w:rsid w:val="004110D3"/>
    <w:rsid w:val="00421AA2"/>
    <w:rsid w:val="004900F6"/>
    <w:rsid w:val="004D598D"/>
    <w:rsid w:val="00577BB7"/>
    <w:rsid w:val="00583921"/>
    <w:rsid w:val="00681E9E"/>
    <w:rsid w:val="006C1522"/>
    <w:rsid w:val="00747D56"/>
    <w:rsid w:val="00754C01"/>
    <w:rsid w:val="007C2CE4"/>
    <w:rsid w:val="00817835"/>
    <w:rsid w:val="009B249A"/>
    <w:rsid w:val="009E3C1D"/>
    <w:rsid w:val="00A21EDD"/>
    <w:rsid w:val="00A61EED"/>
    <w:rsid w:val="00AE4045"/>
    <w:rsid w:val="00B46508"/>
    <w:rsid w:val="00B87328"/>
    <w:rsid w:val="00BA13FE"/>
    <w:rsid w:val="00C64AD2"/>
    <w:rsid w:val="00CB77F4"/>
    <w:rsid w:val="00E65F7B"/>
    <w:rsid w:val="00EB3EAF"/>
    <w:rsid w:val="00EE372D"/>
    <w:rsid w:val="00F00DC7"/>
    <w:rsid w:val="00F30DBA"/>
    <w:rsid w:val="00F73C13"/>
    <w:rsid w:val="00FB7FEF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E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81E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E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E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E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E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E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E9E"/>
    <w:rPr>
      <w:i/>
      <w:iCs/>
    </w:rPr>
  </w:style>
  <w:style w:type="character" w:styleId="Strong">
    <w:name w:val="Strong"/>
    <w:basedOn w:val="DefaultParagraphFont"/>
    <w:uiPriority w:val="22"/>
    <w:qFormat/>
    <w:rsid w:val="00681E9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1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FE"/>
  </w:style>
  <w:style w:type="paragraph" w:styleId="Footer">
    <w:name w:val="footer"/>
    <w:basedOn w:val="Normal"/>
    <w:link w:val="FooterChar"/>
    <w:uiPriority w:val="99"/>
    <w:unhideWhenUsed/>
    <w:rsid w:val="00BA1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FE"/>
  </w:style>
  <w:style w:type="paragraph" w:customStyle="1" w:styleId="Default">
    <w:name w:val="Default"/>
    <w:rsid w:val="002F05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2F05A5"/>
    <w:rPr>
      <w:strike w:val="0"/>
      <w:dstrike w:val="0"/>
      <w:color w:val="0077CC"/>
      <w:u w:val="none"/>
      <w:effect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47D56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47D56"/>
    <w:rPr>
      <w:rFonts w:eastAsiaTheme="minorEastAsia"/>
      <w:i/>
      <w:iCs/>
      <w:color w:val="000000" w:themeColor="tex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E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81E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E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E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E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E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E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E9E"/>
    <w:rPr>
      <w:i/>
      <w:iCs/>
    </w:rPr>
  </w:style>
  <w:style w:type="character" w:styleId="Strong">
    <w:name w:val="Strong"/>
    <w:basedOn w:val="DefaultParagraphFont"/>
    <w:uiPriority w:val="22"/>
    <w:qFormat/>
    <w:rsid w:val="00681E9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1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FE"/>
  </w:style>
  <w:style w:type="paragraph" w:styleId="Footer">
    <w:name w:val="footer"/>
    <w:basedOn w:val="Normal"/>
    <w:link w:val="FooterChar"/>
    <w:uiPriority w:val="99"/>
    <w:unhideWhenUsed/>
    <w:rsid w:val="00BA1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FE"/>
  </w:style>
  <w:style w:type="paragraph" w:customStyle="1" w:styleId="Default">
    <w:name w:val="Default"/>
    <w:rsid w:val="002F05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2F05A5"/>
    <w:rPr>
      <w:strike w:val="0"/>
      <w:dstrike w:val="0"/>
      <w:color w:val="0077CC"/>
      <w:u w:val="none"/>
      <w:effect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47D56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47D56"/>
    <w:rPr>
      <w:rFonts w:eastAsiaTheme="minorEastAsia"/>
      <w:i/>
      <w:iCs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9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42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601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7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74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180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117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4EBD7-72CF-4C05-ACF4-0AA322D7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2</cp:revision>
  <dcterms:created xsi:type="dcterms:W3CDTF">2018-02-21T16:17:00Z</dcterms:created>
  <dcterms:modified xsi:type="dcterms:W3CDTF">2018-02-21T16:17:00Z</dcterms:modified>
</cp:coreProperties>
</file>