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Катедра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b/>
          <w:sz w:val="28"/>
        </w:rPr>
        <w:t>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proofErr w:type="spellStart"/>
      <w:r w:rsidRPr="00D7493A">
        <w:rPr>
          <w:rFonts w:ascii="Arial" w:eastAsia="Arial" w:hAnsi="Arial"/>
          <w:b/>
          <w:sz w:val="32"/>
        </w:rPr>
        <w:t>Облачна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информационна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система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за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управление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поръчките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от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клиенти</w:t>
      </w:r>
      <w:proofErr w:type="spellEnd"/>
      <w:r w:rsidRPr="00D7493A">
        <w:rPr>
          <w:rFonts w:ascii="Arial" w:eastAsia="Arial" w:hAnsi="Arial"/>
          <w:b/>
          <w:sz w:val="32"/>
        </w:rPr>
        <w:t xml:space="preserve"> в </w:t>
      </w:r>
      <w:proofErr w:type="spellStart"/>
      <w:r w:rsidRPr="00D7493A">
        <w:rPr>
          <w:rFonts w:ascii="Arial" w:eastAsia="Arial" w:hAnsi="Arial"/>
          <w:b/>
          <w:sz w:val="32"/>
        </w:rPr>
        <w:t>производствено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предприятие</w:t>
      </w:r>
      <w:proofErr w:type="spellEnd"/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дисертация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присъждане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образователна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научна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степен</w:t>
      </w:r>
      <w:proofErr w:type="spellEnd"/>
      <w:r>
        <w:rPr>
          <w:rFonts w:ascii="Times New Roman" w:eastAsia="Times New Roman" w:hAnsi="Times New Roman"/>
          <w:sz w:val="27"/>
        </w:rPr>
        <w:t xml:space="preserve"> "</w:t>
      </w:r>
      <w:proofErr w:type="spellStart"/>
      <w:r>
        <w:rPr>
          <w:rFonts w:ascii="Times New Roman" w:eastAsia="Times New Roman" w:hAnsi="Times New Roman"/>
          <w:sz w:val="27"/>
        </w:rPr>
        <w:t>доктор</w:t>
      </w:r>
      <w:proofErr w:type="spellEnd"/>
      <w:r>
        <w:rPr>
          <w:rFonts w:ascii="Times New Roman" w:eastAsia="Times New Roman" w:hAnsi="Times New Roman"/>
          <w:sz w:val="27"/>
        </w:rPr>
        <w:t>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Научен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b/>
          <w:sz w:val="28"/>
        </w:rPr>
        <w:t>доц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 w:rsidR="00D7493A">
        <w:rPr>
          <w:rFonts w:ascii="Times New Roman" w:eastAsia="Times New Roman" w:hAnsi="Times New Roman"/>
          <w:b/>
          <w:sz w:val="28"/>
          <w:lang w:val="bg-BG"/>
        </w:rPr>
        <w:t>д.н</w:t>
      </w:r>
      <w:proofErr w:type="spellEnd"/>
      <w:r w:rsidR="00D7493A">
        <w:rPr>
          <w:rFonts w:ascii="Times New Roman" w:eastAsia="Times New Roman" w:hAnsi="Times New Roman"/>
          <w:b/>
          <w:sz w:val="28"/>
          <w:lang w:val="bg-BG"/>
        </w:rPr>
        <w:t>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b/>
          <w:sz w:val="28"/>
        </w:rPr>
        <w:t>Варна</w:t>
      </w:r>
      <w:proofErr w:type="spellEnd"/>
      <w:r>
        <w:rPr>
          <w:rFonts w:ascii="Times New Roman" w:eastAsia="Times New Roman" w:hAnsi="Times New Roman"/>
          <w:b/>
          <w:sz w:val="28"/>
        </w:rPr>
        <w:t>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D36D87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информационна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за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от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клиенти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присъждане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образователна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научна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степен</w:t>
      </w:r>
      <w:proofErr w:type="spellEnd"/>
      <w:r>
        <w:rPr>
          <w:rFonts w:ascii="Times New Roman" w:eastAsia="Times New Roman" w:hAnsi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sz w:val="28"/>
        </w:rPr>
        <w:t>доктор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/>
          <w:sz w:val="28"/>
        </w:rPr>
        <w:t xml:space="preserve"> „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</w:rPr>
        <w:t>професионално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направление</w:t>
      </w:r>
      <w:proofErr w:type="spellEnd"/>
      <w:r>
        <w:rPr>
          <w:rFonts w:ascii="Times New Roman" w:eastAsia="Times New Roman" w:hAnsi="Times New Roman"/>
          <w:sz w:val="28"/>
        </w:rPr>
        <w:t xml:space="preserve"> „4.6. 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компютърни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науки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доц</w:t>
      </w:r>
      <w:proofErr w:type="spellEnd"/>
      <w:r>
        <w:rPr>
          <w:rFonts w:ascii="Times New Roman" w:eastAsia="Times New Roman" w:hAnsi="Times New Roman"/>
          <w:sz w:val="28"/>
        </w:rPr>
        <w:t>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6BB9549" w14:textId="77777777" w:rsidR="008B7955" w:rsidRDefault="008B7955" w:rsidP="008B7955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proofErr w:type="spellStart"/>
      <w:r>
        <w:rPr>
          <w:rFonts w:ascii="Arial" w:eastAsia="Arial" w:hAnsi="Arial"/>
          <w:b/>
          <w:sz w:val="32"/>
        </w:rPr>
        <w:lastRenderedPageBreak/>
        <w:t>Обща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характеристика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355ACEF6" w14:textId="77777777" w:rsidR="008B7955" w:rsidRDefault="008B7955" w:rsidP="008B7955">
      <w:pPr>
        <w:spacing w:line="190" w:lineRule="exact"/>
        <w:rPr>
          <w:rFonts w:ascii="Times New Roman" w:eastAsia="Times New Roman" w:hAnsi="Times New Roman"/>
          <w:b/>
          <w:sz w:val="32"/>
        </w:rPr>
      </w:pPr>
    </w:p>
    <w:p w14:paraId="77C28B1B" w14:textId="77777777" w:rsidR="008B7955" w:rsidRDefault="008B7955" w:rsidP="008B795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Актуалност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проблема</w:t>
      </w:r>
      <w:proofErr w:type="spellEnd"/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03C2F453" w:rsidR="00707EBD" w:rsidRPr="007E3A5C" w:rsidRDefault="00D74402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D74402">
        <w:rPr>
          <w:rFonts w:ascii="Times New Roman" w:eastAsia="Times New Roman" w:hAnsi="Times New Roman"/>
          <w:sz w:val="28"/>
          <w:lang w:val="bg-BG"/>
        </w:rPr>
        <w:t>Актуалността на изследваната тема 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 Това предимство поставя компаниите една стъпка пред конкурентите.</w:t>
      </w:r>
      <w:r w:rsidR="007E3A5C">
        <w:rPr>
          <w:rFonts w:ascii="Times New Roman" w:eastAsia="Times New Roman" w:hAnsi="Times New Roman"/>
          <w:sz w:val="28"/>
        </w:rPr>
        <w:t xml:space="preserve"> </w:t>
      </w:r>
      <w:r w:rsidR="007E3A5C">
        <w:rPr>
          <w:rFonts w:ascii="Times New Roman" w:eastAsia="Times New Roman" w:hAnsi="Times New Roman"/>
          <w:sz w:val="28"/>
          <w:lang w:val="bg-BG"/>
        </w:rPr>
        <w:t>Също така,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>зследването предлага ценна представа за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2258C8" w:rsidRPr="007E3A5C">
        <w:rPr>
          <w:rFonts w:ascii="Times New Roman" w:eastAsia="Times New Roman" w:hAnsi="Times New Roman"/>
          <w:sz w:val="28"/>
          <w:lang w:val="bg-BG"/>
        </w:rPr>
        <w:t>ползите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предизвикателствата от внедряването на </w:t>
      </w:r>
      <w:r w:rsidR="007E3A5C">
        <w:rPr>
          <w:rFonts w:ascii="Times New Roman" w:eastAsia="Times New Roman" w:hAnsi="Times New Roman"/>
          <w:sz w:val="28"/>
          <w:lang w:val="bg-BG"/>
        </w:rPr>
        <w:t>подобни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системи</w:t>
      </w:r>
      <w:r w:rsidR="007E3A5C">
        <w:rPr>
          <w:rFonts w:ascii="Times New Roman" w:eastAsia="Times New Roman" w:hAnsi="Times New Roman"/>
          <w:sz w:val="28"/>
          <w:lang w:val="bg-BG"/>
        </w:rPr>
        <w:t>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Теза</w:t>
      </w:r>
      <w:proofErr w:type="spellEnd"/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235FDD0A" w14:textId="342012DC" w:rsidR="008B7955" w:rsidRPr="00214C06" w:rsidRDefault="00822E7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 w:rsidRPr="00822E75">
        <w:rPr>
          <w:rFonts w:ascii="Times New Roman" w:eastAsia="Times New Roman" w:hAnsi="Times New Roman"/>
          <w:sz w:val="28"/>
        </w:rPr>
        <w:t>Основната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теза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изследването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е, </w:t>
      </w:r>
      <w:proofErr w:type="spellStart"/>
      <w:r w:rsidRPr="00822E75">
        <w:rPr>
          <w:rFonts w:ascii="Times New Roman" w:eastAsia="Times New Roman" w:hAnsi="Times New Roman"/>
          <w:sz w:val="28"/>
        </w:rPr>
        <w:t>че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логистичният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процес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характеризира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със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значителна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комплексност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включвайки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множество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информационни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системи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хора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Тези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ресурси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изцяло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насочени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към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доставянето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продукт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до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крайните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клиенти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максимално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оптимизиран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ясен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процес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Това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което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критично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за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продуктовата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компания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крайните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клиенти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комуникацията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822E75">
        <w:rPr>
          <w:rFonts w:ascii="Times New Roman" w:eastAsia="Times New Roman" w:hAnsi="Times New Roman"/>
          <w:sz w:val="28"/>
        </w:rPr>
        <w:t>реално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време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Поради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тази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причина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насоката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научния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труд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към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такава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функционалност</w:t>
      </w:r>
      <w:proofErr w:type="spellEnd"/>
      <w:r w:rsidRPr="00822E75">
        <w:rPr>
          <w:rFonts w:ascii="Times New Roman" w:eastAsia="Times New Roman" w:hAnsi="Times New Roman"/>
          <w:sz w:val="28"/>
        </w:rPr>
        <w:t>.</w:t>
      </w:r>
    </w:p>
    <w:p w14:paraId="2FAF9117" w14:textId="77777777" w:rsidR="008B7955" w:rsidRDefault="008B7955" w:rsidP="008B7955">
      <w:pPr>
        <w:spacing w:line="14" w:lineRule="exact"/>
        <w:rPr>
          <w:rFonts w:ascii="Times New Roman" w:eastAsia="Times New Roman" w:hAnsi="Times New Roman"/>
        </w:rPr>
      </w:pP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2E72E8A6" w14:textId="57A1708A" w:rsidR="00755AD3" w:rsidRPr="00755AD3" w:rsidRDefault="008B7955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изследва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система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r w:rsidR="00755AD3">
        <w:rPr>
          <w:rFonts w:ascii="Times New Roman" w:eastAsia="Times New Roman" w:hAnsi="Times New Roman"/>
          <w:sz w:val="28"/>
          <w:lang w:val="bg-BG"/>
        </w:rPr>
        <w:t>от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може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предприятие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755AD3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755AD3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755AD3">
        <w:rPr>
          <w:rFonts w:ascii="Times New Roman" w:eastAsia="Times New Roman" w:hAnsi="Times New Roman"/>
          <w:sz w:val="28"/>
          <w:lang w:val="bg-BG"/>
        </w:rPr>
        <w:t>та</w:t>
      </w:r>
      <w:r w:rsid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разглежда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r w:rsidR="00955DD1">
        <w:rPr>
          <w:rFonts w:ascii="Times New Roman" w:eastAsia="Times New Roman" w:hAnsi="Times New Roman"/>
          <w:sz w:val="28"/>
          <w:lang w:val="bg-BG"/>
        </w:rPr>
        <w:t>възможностите по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предоставянето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информация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администриране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клиентски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както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възможностите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предизвикателствата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представени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дигитализирането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процесите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помощта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облачни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955DD1">
        <w:rPr>
          <w:rFonts w:ascii="Times New Roman" w:eastAsia="Times New Roman" w:hAnsi="Times New Roman"/>
          <w:sz w:val="28"/>
          <w:lang w:val="bg-BG"/>
        </w:rPr>
        <w:t xml:space="preserve">Също така </w:t>
      </w:r>
      <w:proofErr w:type="spellStart"/>
      <w:r w:rsidR="00955DD1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>та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анализира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проблемите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с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киберсигурността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защитата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данните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които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възникват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bookmarkStart w:id="5" w:name="_Hlk138154761"/>
      <w:r w:rsidR="00755AD3" w:rsidRPr="00755AD3">
        <w:rPr>
          <w:rFonts w:ascii="Times New Roman" w:eastAsia="Times New Roman" w:hAnsi="Times New Roman"/>
          <w:sz w:val="28"/>
        </w:rPr>
        <w:t xml:space="preserve">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контекста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bookmarkEnd w:id="5"/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облачните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изчисления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обмена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цифрова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информация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Това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изследване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има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цел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проучи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потенциала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системи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клиентски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(COMS) </w:t>
      </w:r>
      <w:r w:rsidR="00F7764C" w:rsidRPr="00755AD3">
        <w:rPr>
          <w:rFonts w:ascii="Times New Roman" w:eastAsia="Times New Roman" w:hAnsi="Times New Roman"/>
          <w:sz w:val="28"/>
        </w:rPr>
        <w:t xml:space="preserve">в </w:t>
      </w:r>
      <w:proofErr w:type="spellStart"/>
      <w:r w:rsidR="00F7764C" w:rsidRPr="00755AD3">
        <w:rPr>
          <w:rFonts w:ascii="Times New Roman" w:eastAsia="Times New Roman" w:hAnsi="Times New Roman"/>
          <w:sz w:val="28"/>
        </w:rPr>
        <w:t>рамките</w:t>
      </w:r>
      <w:proofErr w:type="spellEnd"/>
      <w:r w:rsidR="00F7764C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7764C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планиране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ресурсите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955DD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="00955DD1">
        <w:rPr>
          <w:rFonts w:ascii="Times New Roman" w:eastAsia="Times New Roman" w:hAnsi="Times New Roman"/>
          <w:sz w:val="28"/>
          <w:lang w:val="bg-BG"/>
        </w:rPr>
        <w:t>производсвено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предприятие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(ERP)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lastRenderedPageBreak/>
        <w:t>управление</w:t>
      </w:r>
      <w:proofErr w:type="spellEnd"/>
      <w:r w:rsidR="00F7764C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(SCM</w:t>
      </w:r>
      <w:r w:rsidR="00685D5C">
        <w:rPr>
          <w:rFonts w:ascii="Times New Roman" w:eastAsia="Times New Roman" w:hAnsi="Times New Roman"/>
          <w:sz w:val="28"/>
          <w:lang w:val="bg-BG"/>
        </w:rPr>
        <w:t>)</w:t>
      </w:r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1A1CF3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1A1CF3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1A1CF3">
        <w:rPr>
          <w:rFonts w:ascii="Times New Roman" w:eastAsia="Times New Roman" w:hAnsi="Times New Roman"/>
          <w:sz w:val="28"/>
          <w:lang w:val="bg-BG"/>
        </w:rPr>
        <w:t>та</w:t>
      </w:r>
      <w:r w:rsidR="001A1CF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оцени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базираните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оперативната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ефективност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подобряване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видимостта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реално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време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мащабируемост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контекста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веригата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55AD3" w:rsidRPr="00755AD3">
        <w:rPr>
          <w:rFonts w:ascii="Times New Roman" w:eastAsia="Times New Roman" w:hAnsi="Times New Roman"/>
          <w:sz w:val="28"/>
        </w:rPr>
        <w:t>доставки</w:t>
      </w:r>
      <w:proofErr w:type="spellEnd"/>
      <w:r w:rsidR="00755AD3" w:rsidRPr="00755AD3">
        <w:rPr>
          <w:rFonts w:ascii="Times New Roman" w:eastAsia="Times New Roman" w:hAnsi="Times New Roman"/>
          <w:sz w:val="28"/>
        </w:rPr>
        <w:t>.</w:t>
      </w:r>
    </w:p>
    <w:p w14:paraId="141C4100" w14:textId="0953E5AD" w:rsidR="008B7955" w:rsidRDefault="00755AD3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 w:rsidRPr="00755AD3">
        <w:rPr>
          <w:rFonts w:ascii="Times New Roman" w:eastAsia="Times New Roman" w:hAnsi="Times New Roman"/>
          <w:sz w:val="28"/>
        </w:rPr>
        <w:t>Той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също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така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проучи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внедряването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базиран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COMS </w:t>
      </w:r>
      <w:proofErr w:type="spellStart"/>
      <w:r w:rsidRPr="00755AD3">
        <w:rPr>
          <w:rFonts w:ascii="Times New Roman" w:eastAsia="Times New Roman" w:hAnsi="Times New Roman"/>
          <w:sz w:val="28"/>
        </w:rPr>
        <w:t>влияе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върху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ключови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SCM </w:t>
      </w:r>
      <w:proofErr w:type="spellStart"/>
      <w:r w:rsidRPr="00755AD3">
        <w:rPr>
          <w:rFonts w:ascii="Times New Roman" w:eastAsia="Times New Roman" w:hAnsi="Times New Roman"/>
          <w:sz w:val="28"/>
        </w:rPr>
        <w:t>процеси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като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проследяване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поръчки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инвентара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прогнозиране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търсенето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55AD3">
        <w:rPr>
          <w:rFonts w:ascii="Times New Roman" w:eastAsia="Times New Roman" w:hAnsi="Times New Roman"/>
          <w:sz w:val="28"/>
        </w:rPr>
        <w:t>обслужване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клиенти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. И </w:t>
      </w:r>
      <w:proofErr w:type="spellStart"/>
      <w:r w:rsidRPr="00755AD3">
        <w:rPr>
          <w:rFonts w:ascii="Times New Roman" w:eastAsia="Times New Roman" w:hAnsi="Times New Roman"/>
          <w:sz w:val="28"/>
        </w:rPr>
        <w:t>накрая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той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ще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предостави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препоръки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организации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които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обмислят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приемането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базиран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облак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COMS, </w:t>
      </w:r>
      <w:proofErr w:type="spellStart"/>
      <w:r w:rsidRPr="00755AD3">
        <w:rPr>
          <w:rFonts w:ascii="Times New Roman" w:eastAsia="Times New Roman" w:hAnsi="Times New Roman"/>
          <w:sz w:val="28"/>
        </w:rPr>
        <w:t>както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разработчиците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проектиращи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тези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системи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за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да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гарантират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55AD3">
        <w:rPr>
          <w:rFonts w:ascii="Times New Roman" w:eastAsia="Times New Roman" w:hAnsi="Times New Roman"/>
          <w:sz w:val="28"/>
        </w:rPr>
        <w:t>че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отговарят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уникалните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нужди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на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този</w:t>
      </w:r>
      <w:proofErr w:type="spellEnd"/>
      <w:r w:rsidRPr="00755AD3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55AD3">
        <w:rPr>
          <w:rFonts w:ascii="Times New Roman" w:eastAsia="Times New Roman" w:hAnsi="Times New Roman"/>
          <w:sz w:val="28"/>
        </w:rPr>
        <w:t>сектор</w:t>
      </w:r>
      <w:proofErr w:type="spellEnd"/>
      <w:r w:rsidRPr="00755AD3">
        <w:rPr>
          <w:rFonts w:ascii="Times New Roman" w:eastAsia="Times New Roman" w:hAnsi="Times New Roman"/>
          <w:sz w:val="28"/>
        </w:rPr>
        <w:t>.</w:t>
      </w:r>
      <w:r w:rsidR="008B7955">
        <w:rPr>
          <w:rFonts w:ascii="Times New Roman" w:eastAsia="Times New Roman" w:hAnsi="Times New Roman"/>
          <w:sz w:val="28"/>
        </w:rPr>
        <w:t xml:space="preserve">. С </w:t>
      </w:r>
      <w:proofErr w:type="spellStart"/>
      <w:r w:rsidR="008B7955">
        <w:rPr>
          <w:rFonts w:ascii="Times New Roman" w:eastAsia="Times New Roman" w:hAnsi="Times New Roman"/>
          <w:sz w:val="28"/>
        </w:rPr>
        <w:t>оглед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реализиране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на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поставената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цел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8B7955">
        <w:rPr>
          <w:rFonts w:ascii="Times New Roman" w:eastAsia="Times New Roman" w:hAnsi="Times New Roman"/>
          <w:sz w:val="28"/>
        </w:rPr>
        <w:t>необходимо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да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бъдат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решени</w:t>
      </w:r>
      <w:proofErr w:type="spellEnd"/>
      <w:r w:rsidR="008B795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sz w:val="28"/>
        </w:rPr>
        <w:t>следните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основни</w:t>
      </w:r>
      <w:proofErr w:type="spellEnd"/>
      <w:r w:rsidR="008B795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B7955">
        <w:rPr>
          <w:rFonts w:ascii="Times New Roman" w:eastAsia="Times New Roman" w:hAnsi="Times New Roman"/>
          <w:b/>
          <w:sz w:val="28"/>
        </w:rPr>
        <w:t>задачи</w:t>
      </w:r>
      <w:proofErr w:type="spellEnd"/>
      <w:r w:rsidR="008B7955"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анализира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състоянието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идентифицират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нерешени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проблеми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създаде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6" w:name="page5"/>
      <w:bookmarkEnd w:id="6"/>
      <w:proofErr w:type="spellStart"/>
      <w:r>
        <w:rPr>
          <w:rFonts w:ascii="Times New Roman" w:eastAsia="Times New Roman" w:hAnsi="Times New Roman"/>
          <w:sz w:val="28"/>
        </w:rPr>
        <w:lastRenderedPageBreak/>
        <w:t>дефинира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нейната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структура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подходът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изграждането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A77DAFF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функционалности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8C50EC2" w14:textId="77777777" w:rsidR="00253F4D" w:rsidRDefault="00253F4D" w:rsidP="00253F4D">
      <w:pPr>
        <w:pStyle w:val="ListParagraph"/>
        <w:rPr>
          <w:rFonts w:ascii="Times New Roman" w:eastAsia="Times New Roman" w:hAnsi="Times New Roman"/>
          <w:sz w:val="28"/>
        </w:rPr>
      </w:pPr>
    </w:p>
    <w:p w14:paraId="07342DCD" w14:textId="77777777" w:rsidR="00253F4D" w:rsidRDefault="00253F4D" w:rsidP="00253F4D">
      <w:pPr>
        <w:pStyle w:val="disbody"/>
        <w:spacing w:line="348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е да се приложи облачно решение за </w:t>
      </w:r>
      <w:r w:rsidRPr="00AF53A1">
        <w:rPr>
          <w:szCs w:val="28"/>
        </w:rPr>
        <w:t>управление на поръчките</w:t>
      </w:r>
      <w:r>
        <w:rPr>
          <w:szCs w:val="28"/>
        </w:rPr>
        <w:t xml:space="preserve">, с помощта на което да се оптимизира комуникацията и процесите между служителите и </w:t>
      </w:r>
      <w:r w:rsidRPr="00AF53A1">
        <w:rPr>
          <w:szCs w:val="28"/>
        </w:rPr>
        <w:t>клиенти</w:t>
      </w:r>
      <w:r>
        <w:rPr>
          <w:szCs w:val="28"/>
        </w:rPr>
        <w:t>те</w:t>
      </w:r>
      <w:r w:rsidRPr="00AF53A1">
        <w:rPr>
          <w:szCs w:val="28"/>
        </w:rPr>
        <w:t xml:space="preserve"> в производствено предприятие</w:t>
      </w:r>
      <w:r>
        <w:rPr>
          <w:szCs w:val="28"/>
        </w:rPr>
        <w:t>.</w:t>
      </w:r>
    </w:p>
    <w:p w14:paraId="77CDC000" w14:textId="77777777" w:rsidR="00253F4D" w:rsidRDefault="00253F4D" w:rsidP="00253F4D">
      <w:pPr>
        <w:pStyle w:val="disbody"/>
        <w:spacing w:line="348" w:lineRule="auto"/>
        <w:rPr>
          <w:szCs w:val="28"/>
        </w:rPr>
      </w:pPr>
      <w:r>
        <w:rPr>
          <w:szCs w:val="28"/>
        </w:rPr>
        <w:t xml:space="preserve">С оглед поставената цел, </w:t>
      </w:r>
      <w:r>
        <w:rPr>
          <w:b/>
          <w:bCs/>
          <w:szCs w:val="28"/>
        </w:rPr>
        <w:t xml:space="preserve">основните задачи </w:t>
      </w:r>
      <w:r>
        <w:rPr>
          <w:szCs w:val="28"/>
        </w:rPr>
        <w:t>за решаване са:</w:t>
      </w:r>
    </w:p>
    <w:p w14:paraId="2B4BB87C" w14:textId="77777777" w:rsidR="00253F4D" w:rsidRDefault="00253F4D" w:rsidP="00253F4D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 w:rsidRPr="00FD184B">
        <w:rPr>
          <w:szCs w:val="28"/>
        </w:rPr>
        <w:t>да бъде доставен точният продукт, в точното количество</w:t>
      </w:r>
      <w:r>
        <w:rPr>
          <w:szCs w:val="28"/>
        </w:rPr>
        <w:t xml:space="preserve"> и</w:t>
      </w:r>
      <w:r w:rsidRPr="00FD184B">
        <w:rPr>
          <w:szCs w:val="28"/>
        </w:rPr>
        <w:t xml:space="preserve"> качество, на точното място и време на точния потребител с оптимални разходи</w:t>
      </w:r>
      <w:r>
        <w:rPr>
          <w:szCs w:val="28"/>
        </w:rPr>
        <w:t>;</w:t>
      </w:r>
    </w:p>
    <w:p w14:paraId="12F149E3" w14:textId="77777777" w:rsidR="00253F4D" w:rsidRDefault="00253F4D" w:rsidP="00253F4D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>
        <w:rPr>
          <w:szCs w:val="28"/>
        </w:rPr>
        <w:t>д</w:t>
      </w:r>
      <w:r w:rsidRPr="00CA1CE7">
        <w:rPr>
          <w:szCs w:val="28"/>
        </w:rPr>
        <w:t>игитализиране управлението на информационната поддръжка на процедурите по</w:t>
      </w:r>
      <w:r w:rsidRPr="004F5D94">
        <w:t xml:space="preserve"> </w:t>
      </w:r>
      <w:r>
        <w:t>приемане и обработка на заявки от клиенти</w:t>
      </w:r>
      <w:r w:rsidRPr="00CA1CE7">
        <w:rPr>
          <w:szCs w:val="28"/>
        </w:rPr>
        <w:t xml:space="preserve">, </w:t>
      </w:r>
      <w:r>
        <w:t>подготовка и експедиция готовата продукция</w:t>
      </w:r>
      <w:r>
        <w:rPr>
          <w:szCs w:val="28"/>
        </w:rPr>
        <w:t xml:space="preserve">, </w:t>
      </w:r>
      <w:r>
        <w:t>избор на канали за разпределение, поддържане на връзки и логистично обслужване</w:t>
      </w:r>
      <w:r>
        <w:rPr>
          <w:szCs w:val="28"/>
        </w:rPr>
        <w:t>;</w:t>
      </w:r>
    </w:p>
    <w:p w14:paraId="4DAC3EF7" w14:textId="77777777" w:rsidR="00253F4D" w:rsidRPr="00284920" w:rsidRDefault="00253F4D" w:rsidP="00253F4D">
      <w:pPr>
        <w:pStyle w:val="disbody"/>
        <w:numPr>
          <w:ilvl w:val="0"/>
          <w:numId w:val="44"/>
        </w:numPr>
      </w:pPr>
      <w:r>
        <w:rPr>
          <w:lang w:val="en-US"/>
        </w:rPr>
        <w:t>o</w:t>
      </w:r>
      <w:proofErr w:type="spellStart"/>
      <w:r>
        <w:t>сигуряването</w:t>
      </w:r>
      <w:proofErr w:type="spellEnd"/>
      <w:r>
        <w:t xml:space="preserve"> на мониторинг на материалните потоци и необходимата информация в реално време;</w:t>
      </w:r>
    </w:p>
    <w:p w14:paraId="031932F8" w14:textId="3AD4314C" w:rsidR="00253F4D" w:rsidRDefault="00253F4D" w:rsidP="00253F4D">
      <w:pPr>
        <w:tabs>
          <w:tab w:val="left" w:pos="1140"/>
        </w:tabs>
        <w:spacing w:line="349" w:lineRule="auto"/>
        <w:ind w:right="20"/>
        <w:rPr>
          <w:rFonts w:ascii="Times New Roman" w:eastAsia="Times New Roman" w:hAnsi="Times New Roman"/>
          <w:sz w:val="28"/>
        </w:rPr>
      </w:pPr>
    </w:p>
    <w:p w14:paraId="79741516" w14:textId="77777777" w:rsidR="00253F4D" w:rsidRDefault="00253F4D" w:rsidP="00253F4D">
      <w:pPr>
        <w:tabs>
          <w:tab w:val="left" w:pos="1140"/>
        </w:tabs>
        <w:spacing w:line="349" w:lineRule="auto"/>
        <w:ind w:right="20"/>
        <w:rPr>
          <w:rFonts w:ascii="Times New Roman" w:eastAsia="Times New Roman" w:hAnsi="Times New Roman"/>
          <w:sz w:val="28"/>
        </w:rPr>
      </w:pP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12E43881" w:rsidR="008B7955" w:rsidRDefault="00F50000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 w:rsidRPr="00F50000">
        <w:rPr>
          <w:rFonts w:ascii="Times New Roman" w:eastAsia="Times New Roman" w:hAnsi="Times New Roman"/>
          <w:sz w:val="28"/>
        </w:rPr>
        <w:t>Обект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дисертационното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изследване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F50000">
        <w:rPr>
          <w:rFonts w:ascii="Times New Roman" w:eastAsia="Times New Roman" w:hAnsi="Times New Roman"/>
          <w:sz w:val="28"/>
        </w:rPr>
        <w:t>информацията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за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състоянието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характеристиките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F50000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от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клиенти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F50000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предприятие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въз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основа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които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се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извършват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логистични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видове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дейности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по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физическо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товарене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разтоварване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превозване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стоково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материални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ценности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F50000">
        <w:rPr>
          <w:rFonts w:ascii="Times New Roman" w:eastAsia="Times New Roman" w:hAnsi="Times New Roman"/>
          <w:sz w:val="28"/>
        </w:rPr>
        <w:t>Също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така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F50000">
        <w:rPr>
          <w:rFonts w:ascii="Times New Roman" w:eastAsia="Times New Roman" w:hAnsi="Times New Roman"/>
          <w:sz w:val="28"/>
        </w:rPr>
        <w:t>методите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за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набиране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съхраняване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F50000">
        <w:rPr>
          <w:rFonts w:ascii="Times New Roman" w:eastAsia="Times New Roman" w:hAnsi="Times New Roman"/>
          <w:sz w:val="28"/>
        </w:rPr>
        <w:t>обработка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F50000">
        <w:rPr>
          <w:rFonts w:ascii="Times New Roman" w:eastAsia="Times New Roman" w:hAnsi="Times New Roman"/>
          <w:sz w:val="28"/>
        </w:rPr>
        <w:t>разпространение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на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тази</w:t>
      </w:r>
      <w:proofErr w:type="spellEnd"/>
      <w:r w:rsidRPr="00F5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F50000">
        <w:rPr>
          <w:rFonts w:ascii="Times New Roman" w:eastAsia="Times New Roman" w:hAnsi="Times New Roman"/>
          <w:sz w:val="28"/>
        </w:rPr>
        <w:t>информация</w:t>
      </w:r>
      <w:proofErr w:type="spellEnd"/>
      <w:r w:rsidRPr="00F50000">
        <w:rPr>
          <w:rFonts w:ascii="Times New Roman" w:eastAsia="Times New Roman" w:hAnsi="Times New Roman"/>
          <w:sz w:val="28"/>
        </w:rPr>
        <w:t>.</w:t>
      </w:r>
    </w:p>
    <w:p w14:paraId="58585B65" w14:textId="50B703D0" w:rsidR="007B0369" w:rsidRDefault="007B0369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181A1F67" w14:textId="77777777" w:rsidR="007B0369" w:rsidRDefault="007B0369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59056FF1" w14:textId="70C9DF12" w:rsidR="00E3212A" w:rsidRPr="00E3212A" w:rsidRDefault="00E3212A" w:rsidP="00E3212A">
      <w:pPr>
        <w:pStyle w:val="ListParagraph"/>
        <w:numPr>
          <w:ilvl w:val="0"/>
          <w:numId w:val="5"/>
        </w:numPr>
        <w:spacing w:line="354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lastRenderedPageBreak/>
        <w:t>Предмет на изследването</w:t>
      </w:r>
    </w:p>
    <w:p w14:paraId="5AED8C8D" w14:textId="77777777" w:rsidR="00E3212A" w:rsidRDefault="00E3212A" w:rsidP="00E3212A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Предмет на изследването е </w:t>
      </w:r>
      <w:r>
        <w:rPr>
          <w:szCs w:val="28"/>
        </w:rPr>
        <w:t>разпределена информационна система, ориентирана към</w:t>
      </w:r>
      <w:r>
        <w:t xml:space="preserve"> оптимизацията на ресурсите в </w:t>
      </w:r>
      <w:r w:rsidRPr="00984834">
        <w:t xml:space="preserve">производствено предприятие </w:t>
      </w:r>
      <w:r>
        <w:t>насочена към вземане на рационални управленски решения и координация.</w:t>
      </w:r>
      <w:r>
        <w:rPr>
          <w:lang w:val="en-US"/>
        </w:rPr>
        <w:t xml:space="preserve"> </w:t>
      </w:r>
      <w:r>
        <w:t>Осигурява ефективно придвижване през фазите на производствено стопанската дейност от точката на производство до точката на потребление.</w:t>
      </w:r>
      <w:r>
        <w:rPr>
          <w:szCs w:val="28"/>
        </w:rPr>
        <w:t xml:space="preserve"> Базирана на уеб услуги, системата работи върху множество процеси, сървъри (хостове), мобилни и клиентски приложения. Всяка услуга се изпълнява в отделен процес като контейнер, разположен в клъстер от виртуални машини. Отделните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инструменти за оркестрация, </w:t>
      </w:r>
      <w:r w:rsidRPr="00567639">
        <w:rPr>
          <w:szCs w:val="28"/>
        </w:rPr>
        <w:t>непрекъсната интеграция</w:t>
      </w:r>
      <w:r>
        <w:rPr>
          <w:szCs w:val="28"/>
        </w:rPr>
        <w:t xml:space="preserve"> и </w:t>
      </w:r>
      <w:r w:rsidRPr="00567639">
        <w:rPr>
          <w:szCs w:val="28"/>
        </w:rPr>
        <w:t>внедряване</w:t>
      </w:r>
      <w:r>
        <w:rPr>
          <w:szCs w:val="28"/>
        </w:rPr>
        <w:t>.</w:t>
      </w:r>
    </w:p>
    <w:p w14:paraId="725C531E" w14:textId="7447F948" w:rsidR="00AD20E7" w:rsidRDefault="00AD20E7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6698BF8A" w14:textId="2B3A8166" w:rsidR="00E3212A" w:rsidRDefault="00AD20E7" w:rsidP="00AD20E7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Методология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871BCCD" w14:textId="5B7F2DEE" w:rsidR="00B72EEC" w:rsidRPr="00C07F8F" w:rsidRDefault="007A6129" w:rsidP="00C07F8F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 w:rsidRPr="007A6129">
        <w:rPr>
          <w:rFonts w:ascii="Times New Roman" w:eastAsia="Times New Roman" w:hAnsi="Times New Roman"/>
          <w:sz w:val="28"/>
        </w:rPr>
        <w:t>За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да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отговори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представените цели и задачи и да </w:t>
      </w:r>
      <w:r w:rsidRPr="00267928">
        <w:rPr>
          <w:rFonts w:ascii="Times New Roman" w:eastAsia="Times New Roman" w:hAnsi="Times New Roman"/>
          <w:sz w:val="28"/>
          <w:lang w:val="bg-BG"/>
        </w:rPr>
        <w:t>предостави цялостен анализ на</w:t>
      </w:r>
      <w:r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267928">
        <w:rPr>
          <w:rFonts w:ascii="Times New Roman" w:eastAsia="Times New Roman" w:hAnsi="Times New Roman"/>
          <w:sz w:val="28"/>
          <w:lang w:val="bg-BG"/>
        </w:rPr>
        <w:t>темата</w:t>
      </w:r>
      <w:r>
        <w:rPr>
          <w:rFonts w:ascii="Times New Roman" w:eastAsia="Times New Roman" w:hAnsi="Times New Roman"/>
          <w:sz w:val="28"/>
          <w:lang w:val="bg-BG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изследването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ага смесен подход, 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>съчетава</w:t>
      </w:r>
      <w:r w:rsidR="00C07F8F">
        <w:rPr>
          <w:rFonts w:ascii="Times New Roman" w:eastAsia="Times New Roman" w:hAnsi="Times New Roman"/>
          <w:sz w:val="28"/>
          <w:lang w:val="bg-BG"/>
        </w:rPr>
        <w:t>йки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 xml:space="preserve"> количествени и качествени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данни с </w:t>
      </w:r>
      <w:proofErr w:type="spellStart"/>
      <w:r w:rsidR="00C07F8F">
        <w:rPr>
          <w:rFonts w:ascii="Times New Roman" w:eastAsia="Times New Roman" w:hAnsi="Times New Roman"/>
          <w:sz w:val="28"/>
        </w:rPr>
        <w:t>методите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логически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статистически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анализ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C07F8F">
        <w:rPr>
          <w:rFonts w:ascii="Times New Roman" w:eastAsia="Times New Roman" w:hAnsi="Times New Roman"/>
          <w:sz w:val="28"/>
        </w:rPr>
        <w:t>моделиране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проектиране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информационни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системи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др</w:t>
      </w:r>
      <w:proofErr w:type="spellEnd"/>
      <w:r w:rsidR="00C07F8F">
        <w:rPr>
          <w:rFonts w:ascii="Times New Roman" w:eastAsia="Times New Roman" w:hAnsi="Times New Roman"/>
          <w:sz w:val="28"/>
        </w:rPr>
        <w:t>.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 Проучването </w:t>
      </w:r>
      <w:r w:rsidR="00E6124D">
        <w:rPr>
          <w:rFonts w:ascii="Times New Roman" w:eastAsia="Times New Roman" w:hAnsi="Times New Roman"/>
          <w:sz w:val="28"/>
          <w:lang w:val="bg-BG"/>
        </w:rPr>
        <w:t>започва с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преглед на литературата, за да определи теоретична</w:t>
      </w:r>
      <w:r w:rsidR="00E6124D">
        <w:rPr>
          <w:rFonts w:ascii="Times New Roman" w:eastAsia="Times New Roman" w:hAnsi="Times New Roman"/>
          <w:sz w:val="28"/>
          <w:lang w:val="bg-BG"/>
        </w:rPr>
        <w:t>та си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основа.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Втора част включва концептуално </w:t>
      </w:r>
      <w:r w:rsidR="00B37003" w:rsidRPr="00B37003">
        <w:rPr>
          <w:rFonts w:ascii="Times New Roman" w:eastAsia="Times New Roman" w:hAnsi="Times New Roman"/>
          <w:sz w:val="28"/>
          <w:lang w:val="bg-BG"/>
        </w:rPr>
        <w:t>решение от високо ниво, което да съсредоточава върху всички основни потребителски, бизнес и ИТ изисквания.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E6124D">
        <w:rPr>
          <w:rFonts w:ascii="Times New Roman" w:eastAsia="Times New Roman" w:hAnsi="Times New Roman"/>
          <w:sz w:val="28"/>
          <w:lang w:val="bg-BG"/>
        </w:rPr>
        <w:t>Трета част представя к</w:t>
      </w:r>
      <w:r w:rsidR="00E6124D" w:rsidRPr="00267928">
        <w:rPr>
          <w:rFonts w:ascii="Times New Roman" w:eastAsia="Times New Roman" w:hAnsi="Times New Roman"/>
          <w:sz w:val="28"/>
          <w:lang w:val="bg-BG"/>
        </w:rPr>
        <w:t>ачествен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о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изследване</w:t>
      </w:r>
      <w:r w:rsidR="00E6124D">
        <w:rPr>
          <w:rFonts w:ascii="Times New Roman" w:eastAsia="Times New Roman" w:hAnsi="Times New Roman"/>
          <w:sz w:val="28"/>
          <w:lang w:val="bg-BG"/>
        </w:rPr>
        <w:t>,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включва</w:t>
      </w:r>
      <w:r w:rsidR="00E6124D">
        <w:rPr>
          <w:rFonts w:ascii="Times New Roman" w:eastAsia="Times New Roman" w:hAnsi="Times New Roman"/>
          <w:sz w:val="28"/>
          <w:lang w:val="bg-BG"/>
        </w:rPr>
        <w:t>що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приложим</w:t>
      </w:r>
      <w:r w:rsidR="00E6124D">
        <w:rPr>
          <w:rFonts w:ascii="Times New Roman" w:eastAsia="Times New Roman" w:hAnsi="Times New Roman"/>
          <w:sz w:val="28"/>
          <w:lang w:val="bg-BG"/>
        </w:rPr>
        <w:t>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предложени</w:t>
      </w:r>
      <w:r w:rsidR="00E6124D">
        <w:rPr>
          <w:rFonts w:ascii="Times New Roman" w:eastAsia="Times New Roman" w:hAnsi="Times New Roman"/>
          <w:sz w:val="28"/>
          <w:lang w:val="bg-BG"/>
        </w:rPr>
        <w:t>е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система интегрирана в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компани</w:t>
      </w:r>
      <w:r w:rsidR="00E6124D">
        <w:rPr>
          <w:rFonts w:ascii="Times New Roman" w:eastAsia="Times New Roman" w:hAnsi="Times New Roman"/>
          <w:sz w:val="28"/>
          <w:lang w:val="bg-BG"/>
        </w:rPr>
        <w:t>я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, обмислящ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приемането на базиран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 облак систем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управление на поръчките </w:t>
      </w:r>
      <w:r w:rsidR="00E6124D">
        <w:rPr>
          <w:rFonts w:ascii="Times New Roman" w:eastAsia="Times New Roman" w:hAnsi="Times New Roman"/>
          <w:sz w:val="28"/>
          <w:lang w:val="bg-BG"/>
        </w:rPr>
        <w:t>от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клиенти. Подходът със смесени методи гарантира надеждност и валидност на резултатите от изследването, осигурявайки цялостно разбиране на въздействието</w:t>
      </w:r>
      <w:r w:rsidR="00B87042">
        <w:rPr>
          <w:rFonts w:ascii="Times New Roman" w:eastAsia="Times New Roman" w:hAnsi="Times New Roman"/>
          <w:sz w:val="28"/>
          <w:lang w:val="bg-BG"/>
        </w:rPr>
        <w:t xml:space="preserve"> по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566F68">
        <w:rPr>
          <w:rFonts w:ascii="Times New Roman" w:eastAsia="Times New Roman" w:hAnsi="Times New Roman"/>
          <w:sz w:val="28"/>
          <w:lang w:val="bg-BG"/>
        </w:rPr>
        <w:t>темата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Апробация</w:t>
      </w:r>
      <w:proofErr w:type="spellEnd"/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proofErr w:type="spellStart"/>
      <w:r w:rsidRPr="00C07921">
        <w:rPr>
          <w:rFonts w:ascii="Times New Roman" w:eastAsia="Times New Roman" w:hAnsi="Times New Roman"/>
          <w:sz w:val="28"/>
        </w:rPr>
        <w:t>По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темата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дисертацията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публикувани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две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статии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proofErr w:type="spellStart"/>
      <w:r w:rsidRPr="00C07921">
        <w:rPr>
          <w:rFonts w:ascii="Times New Roman" w:eastAsia="Times New Roman" w:hAnsi="Times New Roman"/>
          <w:sz w:val="28"/>
        </w:rPr>
        <w:t>научн</w:t>
      </w:r>
      <w:proofErr w:type="spellEnd"/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доклад</w:t>
      </w:r>
      <w:proofErr w:type="spellEnd"/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труд</w:t>
      </w:r>
      <w:proofErr w:type="spellEnd"/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азработен</w:t>
      </w:r>
      <w:proofErr w:type="spellEnd"/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концептуален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модел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са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разгледани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отделните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модули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>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Предложеният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модел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C07921">
        <w:rPr>
          <w:rFonts w:ascii="Times New Roman" w:eastAsia="Times New Roman" w:hAnsi="Times New Roman"/>
          <w:sz w:val="28"/>
        </w:rPr>
        <w:t>използван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за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отправна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точка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прототип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За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реализацията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предлаганата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избрани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съвременни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софтуерни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инструменти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апробирана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чрез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провеждане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експеримент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периода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7" w:name="page6"/>
      <w:bookmarkEnd w:id="7"/>
      <w:proofErr w:type="spellStart"/>
      <w:r>
        <w:rPr>
          <w:rFonts w:ascii="Arial" w:eastAsia="Arial" w:hAnsi="Arial"/>
          <w:b/>
          <w:sz w:val="32"/>
        </w:rPr>
        <w:lastRenderedPageBreak/>
        <w:t>Структура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има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общ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обем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188 </w:t>
      </w:r>
      <w:proofErr w:type="spellStart"/>
      <w:r w:rsidRPr="00A0714A">
        <w:rPr>
          <w:rFonts w:ascii="Times New Roman" w:eastAsia="Times New Roman" w:hAnsi="Times New Roman"/>
          <w:sz w:val="28"/>
        </w:rPr>
        <w:t>страници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състои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въведение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изложение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A0714A">
        <w:rPr>
          <w:rFonts w:ascii="Times New Roman" w:eastAsia="Times New Roman" w:hAnsi="Times New Roman"/>
          <w:sz w:val="28"/>
        </w:rPr>
        <w:t>три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глави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заключение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използваната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105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47 </w:t>
      </w:r>
      <w:proofErr w:type="spellStart"/>
      <w:r w:rsidRPr="00A0714A">
        <w:rPr>
          <w:rFonts w:ascii="Times New Roman" w:eastAsia="Times New Roman" w:hAnsi="Times New Roman"/>
          <w:sz w:val="28"/>
        </w:rPr>
        <w:t>интернет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източника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14 </w:t>
      </w:r>
      <w:proofErr w:type="spellStart"/>
      <w:r w:rsidRPr="00A0714A">
        <w:rPr>
          <w:rFonts w:ascii="Times New Roman" w:eastAsia="Times New Roman" w:hAnsi="Times New Roman"/>
          <w:sz w:val="28"/>
        </w:rPr>
        <w:t>приложения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публикациите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по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. В </w:t>
      </w:r>
      <w:proofErr w:type="spellStart"/>
      <w:r w:rsidRPr="00A0714A">
        <w:rPr>
          <w:rFonts w:ascii="Times New Roman" w:eastAsia="Times New Roman" w:hAnsi="Times New Roman"/>
          <w:sz w:val="28"/>
        </w:rPr>
        <w:t>основния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текст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включени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16 </w:t>
      </w:r>
      <w:proofErr w:type="spellStart"/>
      <w:r w:rsidRPr="00A0714A">
        <w:rPr>
          <w:rFonts w:ascii="Times New Roman" w:eastAsia="Times New Roman" w:hAnsi="Times New Roman"/>
          <w:sz w:val="28"/>
        </w:rPr>
        <w:t>таблици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52 </w:t>
      </w:r>
      <w:proofErr w:type="spellStart"/>
      <w:r w:rsidRPr="00A0714A">
        <w:rPr>
          <w:rFonts w:ascii="Times New Roman" w:eastAsia="Times New Roman" w:hAnsi="Times New Roman"/>
          <w:sz w:val="28"/>
        </w:rPr>
        <w:t>фигури</w:t>
      </w:r>
      <w:proofErr w:type="spellEnd"/>
      <w:r w:rsidRPr="00A0714A">
        <w:rPr>
          <w:rFonts w:ascii="Times New Roman" w:eastAsia="Times New Roman" w:hAnsi="Times New Roman"/>
          <w:sz w:val="28"/>
        </w:rPr>
        <w:t>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Съдържание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на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дисертационния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труд</w:t>
      </w:r>
      <w:proofErr w:type="spellEnd"/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 w:rsidRPr="007010DD">
        <w:rPr>
          <w:rFonts w:ascii="Times New Roman" w:eastAsia="Times New Roman" w:hAnsi="Times New Roman"/>
          <w:sz w:val="28"/>
        </w:rPr>
        <w:t>Глава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Проблеми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информационното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поръчките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от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клиенти</w:t>
      </w:r>
      <w:proofErr w:type="spellEnd"/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Възможности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за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дигитализация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по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чрез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прилагане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облачни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технологии</w:t>
      </w:r>
      <w:proofErr w:type="spellEnd"/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на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облачните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системи</w:t>
      </w:r>
      <w:proofErr w:type="spellEnd"/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на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бизнес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чрез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ориентиран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към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домейн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дизайн</w:t>
      </w:r>
      <w:proofErr w:type="spellEnd"/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 </w:t>
      </w:r>
      <w:proofErr w:type="spellStart"/>
      <w:r w:rsidRPr="00DD646B">
        <w:rPr>
          <w:rFonts w:ascii="Times New Roman" w:eastAsia="Times New Roman" w:hAnsi="Times New Roman"/>
          <w:sz w:val="28"/>
        </w:rPr>
        <w:t>Специфики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на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от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клиенти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DD646B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предприятие</w:t>
      </w:r>
      <w:proofErr w:type="spellEnd"/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редизвикателства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на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клиентските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поръчки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организации</w:t>
      </w:r>
      <w:proofErr w:type="spellEnd"/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 xml:space="preserve">2.4. </w:t>
      </w:r>
      <w:proofErr w:type="spellStart"/>
      <w:r w:rsidRPr="00AD3FE5">
        <w:rPr>
          <w:rFonts w:ascii="Times New Roman" w:eastAsia="Times New Roman" w:hAnsi="Times New Roman"/>
          <w:sz w:val="28"/>
          <w:lang w:val="bg-BG"/>
        </w:rPr>
        <w:t>Kомуникационни</w:t>
      </w:r>
      <w:proofErr w:type="spellEnd"/>
      <w:r w:rsidRPr="00AD3FE5">
        <w:rPr>
          <w:rFonts w:ascii="Times New Roman" w:eastAsia="Times New Roman" w:hAnsi="Times New Roman"/>
          <w:sz w:val="28"/>
          <w:lang w:val="bg-BG"/>
        </w:rPr>
        <w:t xml:space="preserve">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Глава 3. Изграждане на облачна система за производствено предприятие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  <w:r w:rsidRPr="002368DF">
        <w:rPr>
          <w:rFonts w:ascii="Times New Roman" w:eastAsia="Times New Roman" w:hAnsi="Times New Roman"/>
          <w:sz w:val="28"/>
          <w:lang w:val="bg-BG"/>
        </w:rPr>
        <w:t xml:space="preserve">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3.1. Обща характеристика на дейността на компанията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8" w:name="page9"/>
      <w:bookmarkEnd w:id="8"/>
      <w:proofErr w:type="spellStart"/>
      <w:r>
        <w:rPr>
          <w:rFonts w:ascii="Arial" w:eastAsia="Arial" w:hAnsi="Arial"/>
          <w:b/>
          <w:sz w:val="32"/>
        </w:rPr>
        <w:lastRenderedPageBreak/>
        <w:t>Кратко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съдържание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I.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Същност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информационните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системи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поддържащи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дейността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представени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постановки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акцент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върху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Доказана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необходимостта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позволява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език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разкриване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скрит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слой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ценна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големия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обем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произлизащи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Интернет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9" w:name="page15"/>
      <w:bookmarkEnd w:id="9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Архитектура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от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клиенти</w:t>
      </w:r>
      <w:proofErr w:type="spellEnd"/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насочена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придружен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обосновка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отделните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компоненти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модули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определени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изискванията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Дефинирана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масиви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което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доведе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скрит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слой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многомерното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пространство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набор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съхранение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входните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данните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клъстеризация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визуализация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резултатите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произтичат</w:t>
      </w:r>
      <w:proofErr w:type="spellEnd"/>
      <w:r>
        <w:rPr>
          <w:rFonts w:ascii="Times New Roman" w:eastAsia="Times New Roman" w:hAnsi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sz w:val="28"/>
        </w:rPr>
        <w:t>модула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които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отговарят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изпълнението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hyperlink w:anchor="page16" w:history="1">
        <w:proofErr w:type="spellStart"/>
        <w:r>
          <w:rPr>
            <w:rFonts w:ascii="Times New Roman" w:eastAsia="Times New Roman" w:hAnsi="Times New Roman"/>
            <w:sz w:val="28"/>
          </w:rPr>
          <w:t>Фиг</w:t>
        </w:r>
        <w:proofErr w:type="spellEnd"/>
        <w:r>
          <w:rPr>
            <w:rFonts w:ascii="Times New Roman" w:eastAsia="Times New Roman" w:hAnsi="Times New Roman"/>
            <w:sz w:val="28"/>
          </w:rPr>
          <w:t xml:space="preserve">. 1 </w:t>
        </w:r>
      </w:hyperlink>
      <w:r>
        <w:rPr>
          <w:rFonts w:ascii="Times New Roman" w:eastAsia="Times New Roman" w:hAnsi="Times New Roman"/>
          <w:sz w:val="28"/>
        </w:rPr>
        <w:t xml:space="preserve">е </w:t>
      </w:r>
      <w:proofErr w:type="spellStart"/>
      <w:r>
        <w:rPr>
          <w:rFonts w:ascii="Times New Roman" w:eastAsia="Times New Roman" w:hAnsi="Times New Roman"/>
          <w:sz w:val="28"/>
        </w:rPr>
        <w:t>представен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който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абстрактна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форма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демонстрират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авторовите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10" w:name="page16"/>
      <w:bookmarkStart w:id="11" w:name="page24"/>
      <w:bookmarkEnd w:id="10"/>
      <w:bookmarkEnd w:id="11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HeidelbergCement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Трета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глава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представя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избраната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организация</w:t>
      </w:r>
      <w:proofErr w:type="spellEnd"/>
      <w:r>
        <w:rPr>
          <w:rFonts w:ascii="Times New Roman" w:eastAsia="Times New Roman" w:hAnsi="Times New Roman"/>
          <w:sz w:val="27"/>
        </w:rPr>
        <w:t xml:space="preserve">, в </w:t>
      </w:r>
      <w:proofErr w:type="spellStart"/>
      <w:r>
        <w:rPr>
          <w:rFonts w:ascii="Times New Roman" w:eastAsia="Times New Roman" w:hAnsi="Times New Roman"/>
          <w:sz w:val="27"/>
        </w:rPr>
        <w:t>която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внедрява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системата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определяне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подходяща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социална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мрежа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апробация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анализ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технологични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средства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инструменти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основните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моменти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от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разработката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провеждането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експеримент</w:t>
      </w:r>
      <w:proofErr w:type="spellEnd"/>
      <w:r>
        <w:rPr>
          <w:rFonts w:ascii="Times New Roman" w:eastAsia="Times New Roman" w:hAnsi="Times New Roman"/>
          <w:sz w:val="27"/>
        </w:rPr>
        <w:t xml:space="preserve"> в </w:t>
      </w:r>
      <w:proofErr w:type="spellStart"/>
      <w:r>
        <w:rPr>
          <w:rFonts w:ascii="Times New Roman" w:eastAsia="Times New Roman" w:hAnsi="Times New Roman"/>
          <w:sz w:val="27"/>
        </w:rPr>
        <w:t>периода</w:t>
      </w:r>
      <w:proofErr w:type="spellEnd"/>
      <w:r>
        <w:rPr>
          <w:rFonts w:ascii="Times New Roman" w:eastAsia="Times New Roman" w:hAnsi="Times New Roman"/>
          <w:sz w:val="27"/>
        </w:rPr>
        <w:t xml:space="preserve">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трета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нуждите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Медийна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Черно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море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подготвянето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репортажи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излъчването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най-актуалните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новини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град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Варна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региона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част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задълженията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служителите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Отразяването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събития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верификацията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случват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изключително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динамично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Направен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извод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съществува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необходимост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мониторинг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,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автоматизиране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публикуваните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Параграфът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продължава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възможностите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Facebook, YouTube, Instagram и Twitter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предоставяне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достъп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емисии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интерфейси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връзка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тези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най-подходящ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е Track API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2" w:name="page31"/>
      <w:bookmarkEnd w:id="12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заключение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автоматизирана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b/>
          <w:sz w:val="28"/>
        </w:rPr>
        <w:t>съобразено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със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съвременните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технологии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машинното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обучение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с </w:t>
      </w:r>
      <w:proofErr w:type="spellStart"/>
      <w:r>
        <w:rPr>
          <w:rFonts w:ascii="Times New Roman" w:eastAsia="Times New Roman" w:hAnsi="Times New Roman"/>
          <w:b/>
          <w:sz w:val="28"/>
        </w:rPr>
        <w:t>нуждите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Медийна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група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Черно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море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b/>
          <w:sz w:val="28"/>
        </w:rPr>
        <w:t>Ползите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свързват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b/>
          <w:sz w:val="28"/>
        </w:rPr>
        <w:t>възможността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анализ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зараждащи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тематични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дискусии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платформата</w:t>
      </w:r>
      <w:proofErr w:type="spellEnd"/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Twitter. </w:t>
      </w:r>
      <w:proofErr w:type="spellStart"/>
      <w:r>
        <w:rPr>
          <w:rFonts w:ascii="Times New Roman" w:eastAsia="Times New Roman" w:hAnsi="Times New Roman"/>
          <w:b/>
          <w:sz w:val="28"/>
        </w:rPr>
        <w:t>Предложеният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може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адаптиран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апробиран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към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други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3" w:name="page32"/>
      <w:bookmarkEnd w:id="13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32"/>
        </w:rPr>
        <w:t>Справка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за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приносите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проведено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подходите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тяхната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sz w:val="28"/>
        </w:rPr>
        <w:t xml:space="preserve">. С </w:t>
      </w:r>
      <w:proofErr w:type="spellStart"/>
      <w:r>
        <w:rPr>
          <w:rFonts w:ascii="Times New Roman" w:eastAsia="Times New Roman" w:hAnsi="Times New Roman"/>
          <w:sz w:val="28"/>
        </w:rPr>
        <w:t>оглед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представените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резултати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дисертацията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счита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постигнати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следните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научни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приноси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Изследвани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Анализирани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Създаден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Разработена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частично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.</w:t>
      </w:r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4" w:name="page33"/>
      <w:bookmarkEnd w:id="14"/>
      <w:proofErr w:type="spellStart"/>
      <w:r>
        <w:rPr>
          <w:rFonts w:ascii="Arial" w:eastAsia="Arial" w:hAnsi="Arial"/>
          <w:b/>
          <w:sz w:val="32"/>
        </w:rPr>
        <w:lastRenderedPageBreak/>
        <w:t>Публикации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статии</w:t>
      </w:r>
      <w:proofErr w:type="spellEnd"/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доклади</w:t>
      </w:r>
      <w:proofErr w:type="spellEnd"/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  <w:num w:numId="44" w16cid:durableId="27552741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B7A81"/>
    <w:rsid w:val="000D70D9"/>
    <w:rsid w:val="000E0E8E"/>
    <w:rsid w:val="00103424"/>
    <w:rsid w:val="001317E0"/>
    <w:rsid w:val="001A1CF3"/>
    <w:rsid w:val="001D2B51"/>
    <w:rsid w:val="001F3132"/>
    <w:rsid w:val="00214C06"/>
    <w:rsid w:val="002258C8"/>
    <w:rsid w:val="002360A0"/>
    <w:rsid w:val="002368DF"/>
    <w:rsid w:val="00253F4D"/>
    <w:rsid w:val="00267928"/>
    <w:rsid w:val="00274516"/>
    <w:rsid w:val="00280D5A"/>
    <w:rsid w:val="002A7EBA"/>
    <w:rsid w:val="002C553E"/>
    <w:rsid w:val="0038387D"/>
    <w:rsid w:val="003B5760"/>
    <w:rsid w:val="003B60F1"/>
    <w:rsid w:val="003C525A"/>
    <w:rsid w:val="00445C93"/>
    <w:rsid w:val="0048412B"/>
    <w:rsid w:val="004B7E41"/>
    <w:rsid w:val="00561485"/>
    <w:rsid w:val="00566F68"/>
    <w:rsid w:val="005A632F"/>
    <w:rsid w:val="0064391E"/>
    <w:rsid w:val="00671EEB"/>
    <w:rsid w:val="0067258B"/>
    <w:rsid w:val="00685D5C"/>
    <w:rsid w:val="00691256"/>
    <w:rsid w:val="006C316E"/>
    <w:rsid w:val="007010DD"/>
    <w:rsid w:val="00707EBD"/>
    <w:rsid w:val="00740F66"/>
    <w:rsid w:val="00755AD3"/>
    <w:rsid w:val="007604DA"/>
    <w:rsid w:val="007842FA"/>
    <w:rsid w:val="007A6129"/>
    <w:rsid w:val="007B0369"/>
    <w:rsid w:val="007B232D"/>
    <w:rsid w:val="007E3A5C"/>
    <w:rsid w:val="00822E75"/>
    <w:rsid w:val="00883B19"/>
    <w:rsid w:val="00894225"/>
    <w:rsid w:val="008B7955"/>
    <w:rsid w:val="008C24A2"/>
    <w:rsid w:val="008D5B59"/>
    <w:rsid w:val="00955DD1"/>
    <w:rsid w:val="00983762"/>
    <w:rsid w:val="0099448C"/>
    <w:rsid w:val="009F0FE7"/>
    <w:rsid w:val="00A0714A"/>
    <w:rsid w:val="00A20372"/>
    <w:rsid w:val="00A7136F"/>
    <w:rsid w:val="00A7183D"/>
    <w:rsid w:val="00AD20E7"/>
    <w:rsid w:val="00AD3FE5"/>
    <w:rsid w:val="00AD682C"/>
    <w:rsid w:val="00B34B7D"/>
    <w:rsid w:val="00B37003"/>
    <w:rsid w:val="00B65EA4"/>
    <w:rsid w:val="00B72EEC"/>
    <w:rsid w:val="00B87042"/>
    <w:rsid w:val="00C07921"/>
    <w:rsid w:val="00C07F8F"/>
    <w:rsid w:val="00C14FC7"/>
    <w:rsid w:val="00C60F1E"/>
    <w:rsid w:val="00CD0921"/>
    <w:rsid w:val="00CE6D94"/>
    <w:rsid w:val="00D36D87"/>
    <w:rsid w:val="00D74328"/>
    <w:rsid w:val="00D74402"/>
    <w:rsid w:val="00D7493A"/>
    <w:rsid w:val="00D8721D"/>
    <w:rsid w:val="00DB60C9"/>
    <w:rsid w:val="00DD646B"/>
    <w:rsid w:val="00DE4BCB"/>
    <w:rsid w:val="00E3212A"/>
    <w:rsid w:val="00E433F8"/>
    <w:rsid w:val="00E6124D"/>
    <w:rsid w:val="00E7072F"/>
    <w:rsid w:val="00EC6393"/>
    <w:rsid w:val="00ED7729"/>
    <w:rsid w:val="00F234BE"/>
    <w:rsid w:val="00F25E86"/>
    <w:rsid w:val="00F50000"/>
    <w:rsid w:val="00F636E1"/>
    <w:rsid w:val="00F65011"/>
    <w:rsid w:val="00F7764C"/>
    <w:rsid w:val="00F869AA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  <w:style w:type="paragraph" w:customStyle="1" w:styleId="disbody">
    <w:name w:val="dis_body"/>
    <w:basedOn w:val="Normal"/>
    <w:link w:val="disbodyChar"/>
    <w:qFormat/>
    <w:rsid w:val="00253F4D"/>
    <w:pPr>
      <w:widowControl w:val="0"/>
      <w:spacing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val="bg-BG"/>
    </w:rPr>
  </w:style>
  <w:style w:type="character" w:customStyle="1" w:styleId="disbodyChar">
    <w:name w:val="dis_body Char"/>
    <w:link w:val="disbody"/>
    <w:rsid w:val="00253F4D"/>
    <w:rPr>
      <w:rFonts w:ascii="Times New Roman" w:eastAsia="Calibri" w:hAnsi="Times New Roman" w:cs="Times New Roman"/>
      <w:sz w:val="28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94</cp:revision>
  <dcterms:created xsi:type="dcterms:W3CDTF">2022-12-07T14:33:00Z</dcterms:created>
  <dcterms:modified xsi:type="dcterms:W3CDTF">2023-06-21T08:00:00Z</dcterms:modified>
</cp:coreProperties>
</file>