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4BA1101" w:rsidR="001646C8" w:rsidRPr="00203E15" w:rsidRDefault="001646C8" w:rsidP="005912EF">
      <w:pPr>
        <w:pStyle w:val="ICESTAbstract"/>
        <w:rPr>
          <w:iCs/>
          <w:sz w:val="20"/>
          <w:szCs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203E15" w:rsidRPr="00203E15">
        <w:rPr>
          <w:iCs/>
          <w:sz w:val="20"/>
        </w:rPr>
        <w:t>This article examines the fundamental components of Domain-Driven Design (DDD), their integration with cloud-native technologies, as well as their benefits and challenges. In addition, the research aims to contribute to the growing body of knowledge in this field and to aid software architects and developers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31EDE33B"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a fault tolerance that cloud platforms offer.</w:t>
      </w:r>
      <w:r w:rsidR="00FC7B9B">
        <w:rPr>
          <w:rFonts w:cs="Times New Roman"/>
          <w:sz w:val="22"/>
          <w:lang w:val="en-GB"/>
        </w:rPr>
        <w:t xml:space="preserve"> </w:t>
      </w:r>
      <w:r w:rsidR="000B5E1E" w:rsidRPr="000B5E1E">
        <w:rPr>
          <w:rFonts w:cs="Times New Roman"/>
          <w:sz w:val="22"/>
          <w:lang w:val="en-GB"/>
        </w:rPr>
        <w:t xml:space="preserve">Even so, there are unique challenges associated with leading organizations to develop and operate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2A047B"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DCB50E4"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313DC5" w:rsidRPr="00313DC5">
        <w:rPr>
          <w:rFonts w:cs="Times New Roman"/>
          <w:sz w:val="22"/>
          <w:lang w:val="en-GB"/>
        </w:rPr>
        <w:t>The definition of domain from a business perspective is: "A field | industry in which a business operates, composed of multiple subdomains."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proofErr w:type="gramStart"/>
      <w:r w:rsidR="00724CE4" w:rsidRPr="00724CE4">
        <w:rPr>
          <w:rFonts w:cs="Times New Roman"/>
          <w:sz w:val="22"/>
          <w:lang w:val="en-GB"/>
        </w:rPr>
        <w:t>in order to</w:t>
      </w:r>
      <w:proofErr w:type="gramEnd"/>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behavioural aspects, </w:t>
      </w:r>
      <w:r w:rsidR="009F208C">
        <w:rPr>
          <w:rFonts w:cs="Times New Roman"/>
          <w:sz w:val="22"/>
          <w:lang w:val="en-GB"/>
        </w:rPr>
        <w:t>in</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 xml:space="preserve">This article examines the potential of Domain-Driven Design (DDD) as a guiding principle for designing cloud-native services </w:t>
      </w:r>
      <w:proofErr w:type="gramStart"/>
      <w:r w:rsidR="00D17AD9" w:rsidRPr="00D17AD9">
        <w:rPr>
          <w:rFonts w:cs="Times New Roman"/>
          <w:sz w:val="22"/>
          <w:lang w:val="en-GB"/>
        </w:rPr>
        <w:t>in an effort to</w:t>
      </w:r>
      <w:proofErr w:type="gramEnd"/>
      <w:r w:rsidR="00D17AD9" w:rsidRPr="00D17AD9">
        <w:rPr>
          <w:rFonts w:cs="Times New Roman"/>
          <w:sz w:val="22"/>
          <w:lang w:val="en-GB"/>
        </w:rPr>
        <w:t xml:space="preserve"> optimize development processes.</w:t>
      </w:r>
    </w:p>
    <w:p w14:paraId="0FED54BE" w14:textId="2BEB19EA" w:rsidR="00665B1B" w:rsidRPr="00665B1B" w:rsidRDefault="00665B1B" w:rsidP="00675B8B">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concepts for designing robust, scalable, and secure cloud-based systems</w:t>
      </w:r>
      <w:r>
        <w:rPr>
          <w:rFonts w:cs="Times New Roman"/>
          <w:sz w:val="22"/>
          <w:lang w:val="en-GB"/>
        </w:rPr>
        <w:t xml:space="preserve"> is present on Table </w:t>
      </w:r>
      <w:r w:rsidR="009E2A49">
        <w:rPr>
          <w:rFonts w:cs="Times New Roman"/>
          <w:sz w:val="22"/>
          <w:lang w:val="en-GB"/>
        </w:rPr>
        <w:t>1</w:t>
      </w:r>
      <w:r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t>
            </w:r>
            <w:r w:rsidR="00942206" w:rsidRPr="00665B1B">
              <w:rPr>
                <w:rFonts w:ascii="Times New Roman" w:hAnsi="Times New Roman" w:cs="Times New Roman"/>
                <w:color w:val="202122"/>
                <w:sz w:val="20"/>
                <w:szCs w:val="20"/>
                <w:shd w:val="clear" w:color="auto" w:fill="FFFFFF"/>
                <w:lang w:val="en-GB"/>
              </w:rPr>
              <w:lastRenderedPageBreak/>
              <w:t xml:space="preserve">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5C8A188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It offers an interface for constructing objects without specifying their classes. It encapsulates the logic for object construction within a distinct factory class.</w:t>
            </w:r>
          </w:p>
        </w:tc>
      </w:tr>
    </w:tbl>
    <w:p w14:paraId="67E8D1ED" w14:textId="77777777" w:rsidR="002A218D" w:rsidRDefault="002A218D" w:rsidP="00330070">
      <w:pPr>
        <w:pStyle w:val="ICESTNormal"/>
        <w:rPr>
          <w:rFonts w:cs="Times New Roman"/>
          <w:sz w:val="22"/>
          <w:lang w:val="en-GB"/>
        </w:rPr>
      </w:pPr>
    </w:p>
    <w:p w14:paraId="641DCF3B" w14:textId="0884C0E5" w:rsidR="00330070" w:rsidRPr="00665B1B" w:rsidRDefault="00330070" w:rsidP="00330070">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66A40550" w14:textId="77777777" w:rsidR="00330070" w:rsidRPr="00665B1B" w:rsidRDefault="00330070" w:rsidP="00330070">
      <w:pPr>
        <w:pStyle w:val="ICESTNormal"/>
        <w:rPr>
          <w:rFonts w:cs="Times New Roman"/>
          <w:sz w:val="22"/>
          <w:szCs w:val="20"/>
          <w:lang w:val="en-GB" w:eastAsia="en-GB"/>
        </w:rPr>
      </w:pPr>
    </w:p>
    <w:p w14:paraId="3D6CCA12" w14:textId="745DD2EA"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 suitability for various application types</w:t>
      </w:r>
      <w:r>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6ABFBB3A" w:rsidR="00330070" w:rsidRPr="00665B1B" w:rsidRDefault="00330070" w:rsidP="00330070">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73C5EC26"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Pr="00772D99">
        <w:rPr>
          <w:rFonts w:cs="Times New Roman"/>
          <w:sz w:val="22"/>
          <w:lang w:val="en-GB"/>
        </w:rPr>
        <w:t>For example, there is an offline sync that empowers the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like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 xml:space="preserve">Azure Notification </w:t>
      </w:r>
      <w:proofErr w:type="gramStart"/>
      <w:r w:rsidR="00D53095" w:rsidRPr="00D53095">
        <w:rPr>
          <w:rFonts w:cs="Times New Roman"/>
          <w:sz w:val="22"/>
          <w:lang w:val="en-GB"/>
        </w:rPr>
        <w:t>Hubs</w:t>
      </w:r>
      <w:proofErr w:type="gramEnd"/>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36336E2" w:rsidR="00330070" w:rsidRDefault="00065BF2" w:rsidP="00330070">
      <w:pPr>
        <w:pStyle w:val="ICESTNormal"/>
        <w:rPr>
          <w:rFonts w:cs="Times New Roman"/>
          <w:sz w:val="22"/>
          <w:lang w:val="en-GB"/>
        </w:rPr>
      </w:pPr>
      <w:r w:rsidRPr="00065BF2">
        <w:rPr>
          <w:rFonts w:cs="Times New Roman"/>
          <w:sz w:val="22"/>
          <w:lang w:val="en-GB"/>
        </w:rPr>
        <w:t>Serverless functions, also known as Function as a Service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3B134C1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 operating in a local datacentre to VMs running in the cloud, making this a simple approach to get started. There are many predefined VM images that are ready-to-use. Even so, running the application in a virtual machine doesn't offer some 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 and Google Compute Engine are such solutions.</w:t>
      </w:r>
    </w:p>
    <w:p w14:paraId="321A8106" w14:textId="5C972008"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1768A797" w:rsidR="00330070" w:rsidRPr="00665B1B" w:rsidRDefault="00330070" w:rsidP="00500914">
      <w:pPr>
        <w:pStyle w:val="ICESTNormal"/>
        <w:rPr>
          <w:rFonts w:cs="Times New Roman"/>
          <w:sz w:val="22"/>
          <w:lang w:val="en-GB"/>
        </w:rPr>
      </w:pPr>
      <w:r w:rsidRPr="00665B1B">
        <w:rPr>
          <w:rFonts w:cs="Times New Roman"/>
          <w:sz w:val="22"/>
          <w:lang w:val="en-GB"/>
        </w:rPr>
        <w:lastRenderedPageBreak/>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1B288AE3"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r w:rsidR="00C8413E">
        <w:rPr>
          <w:rFonts w:ascii="Times New Roman" w:hAnsi="Times New Roman"/>
          <w:b/>
          <w:lang w:val="en-GB"/>
        </w:rPr>
        <w:br/>
      </w:r>
    </w:p>
    <w:p w14:paraId="12BB54BD" w14:textId="61CE3C9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where they could simplify the business logic. In other words, the primary objective of DDD concepts is to deal with the complexity of domain logic, which consists of business rules, validations, and calculations.</w:t>
      </w:r>
    </w:p>
    <w:p w14:paraId="37AE8E68" w14:textId="7370E5A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50F3CA4A"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is not particularly complex. This situation can be handled with less complicated methods. Simultaneously, an order management system</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w:t>
      </w:r>
      <w:r w:rsidR="001C141B" w:rsidRPr="001C141B">
        <w:rPr>
          <w:rFonts w:cs="Times New Roman"/>
          <w:sz w:val="22"/>
          <w:lang w:val="en-GB"/>
        </w:rPr>
        <w:t xml:space="preserve">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4A95BBA4" w14:textId="360AC642"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modelled based on how 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4FA81BF5"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Ubiquitous language, bounded context, and core domain are the strategic elements and the most important parts of DDD. The other ideas, such as entities, value objects</w:t>
      </w:r>
      <w:r w:rsidR="00397146">
        <w:rPr>
          <w:rFonts w:cs="Times New Roman"/>
          <w:sz w:val="22"/>
          <w:lang w:val="en-GB"/>
        </w:rPr>
        <w:t xml:space="preserve">, aggregates,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07491A0C" w:rsidR="000364EA" w:rsidRPr="000364EA" w:rsidRDefault="00EF2985" w:rsidP="0084657E">
      <w:pPr>
        <w:pStyle w:val="ICESTNormal"/>
        <w:rPr>
          <w:rFonts w:cs="Times New Roman"/>
          <w:sz w:val="22"/>
          <w:lang w:val="en-GB"/>
        </w:rPr>
      </w:pPr>
      <w:r w:rsidRPr="00EF2985">
        <w:rPr>
          <w:rFonts w:cs="Times New Roman"/>
          <w:sz w:val="22"/>
          <w:lang w:val="en-GB"/>
        </w:rPr>
        <w:t>Each industry | profession has its own lingo</w:t>
      </w:r>
      <w:r>
        <w:rPr>
          <w:rFonts w:cs="Times New Roman"/>
          <w:sz w:val="22"/>
          <w:lang w:val="en-GB"/>
        </w:rPr>
        <w:t>.</w:t>
      </w:r>
      <w:r w:rsidR="00A574E1">
        <w:rPr>
          <w:rFonts w:cs="Times New Roman"/>
          <w:sz w:val="22"/>
          <w:lang w:val="en-GB"/>
        </w:rPr>
        <w:t xml:space="preserve"> </w:t>
      </w:r>
      <w:r w:rsidR="00A574E1" w:rsidRPr="00A574E1">
        <w:rPr>
          <w:rFonts w:cs="Times New Roman"/>
          <w:sz w:val="22"/>
          <w:lang w:val="en-GB"/>
        </w:rPr>
        <w:t xml:space="preserve">For building complex systems IT Teams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used by the 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 make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t>
      </w:r>
      <w:r w:rsidR="00863A53" w:rsidRPr="00665B1B">
        <w:rPr>
          <w:rFonts w:cs="Times New Roman"/>
          <w:sz w:val="22"/>
          <w:lang w:val="en-GB"/>
        </w:rPr>
        <w:lastRenderedPageBreak/>
        <w:t xml:space="preserve">written in the </w:t>
      </w:r>
      <w:r w:rsidR="000364EA">
        <w:rPr>
          <w:rFonts w:cs="Times New Roman"/>
          <w:sz w:val="22"/>
          <w:lang w:val="en-GB"/>
        </w:rPr>
        <w:t>UL</w:t>
      </w:r>
      <w:r w:rsidR="00863A53" w:rsidRPr="00665B1B">
        <w:rPr>
          <w:rFonts w:cs="Times New Roman"/>
          <w:sz w:val="22"/>
          <w:lang w:val="en-GB"/>
        </w:rPr>
        <w:t xml:space="preserv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ubiquitous language. Common nomenclature facilitates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 The basic objective of the language 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w:t>
      </w:r>
      <w:proofErr w:type="gramStart"/>
      <w:r w:rsidR="00170528">
        <w:rPr>
          <w:rFonts w:cs="Times New Roman"/>
          <w:sz w:val="22"/>
          <w:lang w:val="en-GB"/>
        </w:rPr>
        <w:t>in</w:t>
      </w:r>
      <w:r w:rsidR="000364EA">
        <w:rPr>
          <w:rFonts w:cs="Times New Roman"/>
          <w:sz w:val="22"/>
          <w:lang w:val="en-GB"/>
        </w:rPr>
        <w:t>:</w:t>
      </w:r>
      <w:proofErr w:type="gramEnd"/>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d</w:t>
      </w:r>
      <w:r w:rsidR="000364EA" w:rsidRPr="000364EA">
        <w:rPr>
          <w:rFonts w:cs="Times New Roman"/>
          <w:sz w:val="22"/>
          <w:lang w:val="en-GB"/>
        </w:rPr>
        <w:t xml:space="preserve">omain </w:t>
      </w:r>
      <w:r w:rsidR="000364EA">
        <w:rPr>
          <w:rFonts w:cs="Times New Roman"/>
          <w:sz w:val="22"/>
          <w:lang w:val="en-GB"/>
        </w:rPr>
        <w:t>e</w:t>
      </w:r>
      <w:r w:rsidR="000364EA" w:rsidRPr="000364EA">
        <w:rPr>
          <w:rFonts w:cs="Times New Roman"/>
          <w:sz w:val="22"/>
          <w:lang w:val="en-GB"/>
        </w:rPr>
        <w:t>xperts</w:t>
      </w:r>
      <w:r w:rsidR="000364EA">
        <w:rPr>
          <w:rFonts w:cs="Times New Roman"/>
          <w:sz w:val="22"/>
          <w:lang w:val="en-GB"/>
        </w:rPr>
        <w:t>, d</w:t>
      </w:r>
      <w:r w:rsidR="000364EA" w:rsidRPr="000364EA">
        <w:rPr>
          <w:rFonts w:cs="Times New Roman"/>
          <w:sz w:val="22"/>
          <w:lang w:val="en-GB"/>
        </w:rPr>
        <w:t xml:space="preserve">elivery </w:t>
      </w:r>
      <w:r w:rsidR="000364EA">
        <w:rPr>
          <w:rFonts w:cs="Times New Roman"/>
          <w:sz w:val="22"/>
          <w:lang w:val="en-GB"/>
        </w:rPr>
        <w:t>t</w:t>
      </w:r>
      <w:r w:rsidR="000364EA" w:rsidRPr="000364EA">
        <w:rPr>
          <w:rFonts w:cs="Times New Roman"/>
          <w:sz w:val="22"/>
          <w:lang w:val="en-GB"/>
        </w:rPr>
        <w:t>eams</w:t>
      </w:r>
      <w:r w:rsidR="000364EA">
        <w:rPr>
          <w:rFonts w:cs="Times New Roman"/>
          <w:sz w:val="22"/>
          <w:lang w:val="en-GB"/>
        </w:rPr>
        <w:t>, a</w:t>
      </w:r>
      <w:r w:rsidR="000364EA" w:rsidRPr="000364EA">
        <w:rPr>
          <w:rFonts w:cs="Times New Roman"/>
          <w:sz w:val="22"/>
          <w:lang w:val="en-GB"/>
        </w:rPr>
        <w:t xml:space="preserve">pp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 t</w:t>
      </w:r>
      <w:r w:rsidR="000364EA" w:rsidRPr="000364EA">
        <w:rPr>
          <w:rFonts w:cs="Times New Roman"/>
          <w:sz w:val="22"/>
          <w:lang w:val="en-GB"/>
        </w:rPr>
        <w:t xml:space="preserve">esting </w:t>
      </w:r>
      <w:r w:rsidR="000364EA">
        <w:rPr>
          <w:rFonts w:cs="Times New Roman"/>
          <w:sz w:val="22"/>
          <w:lang w:val="en-GB"/>
        </w:rPr>
        <w:t>c</w:t>
      </w:r>
      <w:r w:rsidR="000364EA" w:rsidRPr="000364EA">
        <w:rPr>
          <w:rFonts w:cs="Times New Roman"/>
          <w:sz w:val="22"/>
          <w:lang w:val="en-GB"/>
        </w:rPr>
        <w:t>ode</w:t>
      </w:r>
      <w:r w:rsidR="000364EA">
        <w:rPr>
          <w:rFonts w:cs="Times New Roman"/>
          <w:sz w:val="22"/>
          <w:lang w:val="en-GB"/>
        </w:rPr>
        <w:t>.</w:t>
      </w:r>
      <w:r w:rsidR="000364EA" w:rsidRPr="000364EA">
        <w:rPr>
          <w:rFonts w:cs="Times New Roman"/>
          <w:sz w:val="22"/>
          <w:lang w:val="en-GB"/>
        </w:rPr>
        <w:t xml:space="preserve"> UL evolves over a period</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4859E0" w:rsidRPr="004859E0">
        <w:rPr>
          <w:rFonts w:cs="Times New Roman"/>
          <w:sz w:val="22"/>
          <w:lang w:val="en-GB"/>
        </w:rPr>
        <w:t>UL helps in identifying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07C52284"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with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it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A73EBC" w:rsidRPr="00A73EBC">
        <w:rPr>
          <w:rFonts w:cs="Times New Roman"/>
          <w:sz w:val="22"/>
          <w:lang w:val="en-GB"/>
        </w:rPr>
        <w:t xml:space="preserve">Domain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74EBCFE1" w:rsidR="001B2ABF" w:rsidRPr="00665B1B" w:rsidRDefault="001B2ABF" w:rsidP="004A152A">
      <w:pPr>
        <w:pStyle w:val="ICESTNormal"/>
        <w:rPr>
          <w:rFonts w:cs="Times New Roman"/>
          <w:sz w:val="22"/>
          <w:lang w:val="en-GB"/>
        </w:rPr>
      </w:pPr>
      <w:r w:rsidRPr="001B2ABF">
        <w:rPr>
          <w:rFonts w:cs="Times New Roman"/>
          <w:sz w:val="22"/>
          <w:lang w:val="en-GB"/>
        </w:rPr>
        <w:t>A context map facilitates the identification and management of interdependencies and collaborations among bounded contexts. It enables teams to comprehend the structure of the larger system and how their individual contexts integrate into the bigger picture.</w:t>
      </w:r>
    </w:p>
    <w:p w14:paraId="163F282A" w14:textId="77777777"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behaviour,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77777777" w:rsidR="00A01DA9" w:rsidRDefault="00A01DA9" w:rsidP="00863A53">
      <w:pPr>
        <w:pStyle w:val="ICESTNormal"/>
        <w:rPr>
          <w:rFonts w:cs="Times New Roman"/>
          <w:sz w:val="22"/>
          <w:lang w:val="en-GB"/>
        </w:rPr>
      </w:pPr>
      <w:r w:rsidRPr="00A01DA9">
        <w:rPr>
          <w:rFonts w:cs="Times New Roman"/>
          <w:b/>
          <w:bCs/>
          <w:sz w:val="22"/>
          <w:lang w:val="en-GB"/>
        </w:rPr>
        <w:t>Entity</w:t>
      </w:r>
      <w:r>
        <w:rPr>
          <w:rFonts w:cs="Times New Roman"/>
          <w:sz w:val="22"/>
          <w:lang w:val="en-GB"/>
        </w:rPr>
        <w:t xml:space="preserve"> r</w:t>
      </w:r>
      <w:r w:rsidRPr="00A01DA9">
        <w:rPr>
          <w:rFonts w:cs="Times New Roman"/>
          <w:sz w:val="22"/>
          <w:lang w:val="en-GB"/>
        </w:rPr>
        <w:t>epresents a uniquely identifiable business object that encapsulates attributes and a well-defined domain behaviour. Definition of entity consist of attributes and behaviour. It is something that can be tracked, located, retrieved, and persisted in long term storage</w:t>
      </w:r>
      <w:r>
        <w:rPr>
          <w:rFonts w:cs="Times New Roman"/>
          <w:sz w:val="22"/>
          <w:lang w:val="en-GB"/>
        </w:rPr>
        <w:t>.</w:t>
      </w:r>
    </w:p>
    <w:p w14:paraId="33E162AA" w14:textId="77777777" w:rsidR="00A01DA9" w:rsidRDefault="00A01DA9" w:rsidP="00863A53">
      <w:pPr>
        <w:pStyle w:val="ICESTNormal"/>
        <w:rPr>
          <w:rFonts w:cs="Times New Roman"/>
          <w:sz w:val="22"/>
          <w:lang w:val="en-GB"/>
        </w:rPr>
      </w:pPr>
      <w:r w:rsidRPr="00A01DA9">
        <w:rPr>
          <w:rFonts w:cs="Times New Roman"/>
          <w:b/>
          <w:bCs/>
          <w:sz w:val="22"/>
          <w:lang w:val="en-GB"/>
        </w:rPr>
        <w:t>Value Objects</w:t>
      </w:r>
      <w:r>
        <w:rPr>
          <w:rFonts w:cs="Times New Roman"/>
          <w:sz w:val="22"/>
          <w:lang w:val="en-GB"/>
        </w:rPr>
        <w:t xml:space="preserve"> is a</w:t>
      </w:r>
      <w:r w:rsidRPr="00A01DA9">
        <w:rPr>
          <w:rFonts w:cs="Times New Roman"/>
          <w:sz w:val="22"/>
          <w:lang w:val="en-GB"/>
        </w:rPr>
        <w:t xml:space="preserve"> small simple object, whose equality isn't based on identity [18],[19]. It is an item that is used to quantify, measure, or characterize a certain topic.  Value objects may have methods and </w:t>
      </w:r>
      <w:r w:rsidRPr="00A01DA9">
        <w:rPr>
          <w:rFonts w:cs="Times New Roman"/>
          <w:sz w:val="22"/>
          <w:lang w:val="en-GB"/>
        </w:rPr>
        <w:t>behaviour, but they should never have side effects. In his book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77777777" w:rsidR="00A01DA9" w:rsidRDefault="00A01DA9" w:rsidP="00863A53">
      <w:pPr>
        <w:pStyle w:val="ICESTNormal"/>
        <w:rPr>
          <w:rFonts w:cs="Times New Roman"/>
          <w:sz w:val="22"/>
          <w:lang w:val="en-GB"/>
        </w:rPr>
      </w:pPr>
      <w:r w:rsidRPr="00A01DA9">
        <w:rPr>
          <w:rFonts w:cs="Times New Roman"/>
          <w:b/>
          <w:bCs/>
          <w:sz w:val="22"/>
          <w:lang w:val="en-GB"/>
        </w:rPr>
        <w:t>Aggregate</w:t>
      </w:r>
      <w:r>
        <w:rPr>
          <w:rFonts w:cs="Times New Roman"/>
          <w:sz w:val="22"/>
          <w:lang w:val="en-GB"/>
        </w:rPr>
        <w:t xml:space="preserve"> is a c</w:t>
      </w:r>
      <w:r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make sure </w:t>
      </w:r>
      <w:proofErr w:type="gramStart"/>
      <w:r w:rsidRPr="00A01DA9">
        <w:rPr>
          <w:rFonts w:cs="Times New Roman"/>
          <w:sz w:val="22"/>
          <w:lang w:val="en-GB"/>
        </w:rPr>
        <w:t>all of</w:t>
      </w:r>
      <w:proofErr w:type="gramEnd"/>
      <w:r w:rsidRPr="00A01DA9">
        <w:rPr>
          <w:rFonts w:cs="Times New Roman"/>
          <w:sz w:val="22"/>
          <w:lang w:val="en-GB"/>
        </w:rPr>
        <w:t xml:space="preserve"> the objects' data is consistent.  Data changes in aggregate should adhere to ACID, which means they should be atomic, consistent, isolated, and long-lasting (Jovanovic &amp; Benson, 2013). For creating complex aggregates, the factory pattern can be used.</w:t>
      </w:r>
    </w:p>
    <w:p w14:paraId="652E48FF" w14:textId="43A86657" w:rsidR="00B309E4" w:rsidRDefault="00A01DA9" w:rsidP="00150E21">
      <w:pPr>
        <w:pStyle w:val="ICESTNormal"/>
        <w:rPr>
          <w:rFonts w:cs="Times New Roman"/>
          <w:sz w:val="22"/>
          <w:lang w:val="en-GB"/>
        </w:rPr>
      </w:pPr>
      <w:r w:rsidRPr="00B309E4">
        <w:rPr>
          <w:rFonts w:cs="Times New Roman"/>
          <w:b/>
          <w:bCs/>
          <w:sz w:val="22"/>
          <w:lang w:val="en-GB"/>
        </w:rPr>
        <w:t>Repository</w:t>
      </w:r>
      <w:r>
        <w:rPr>
          <w:rFonts w:cs="Times New Roman"/>
          <w:sz w:val="22"/>
          <w:lang w:val="en-GB"/>
        </w:rPr>
        <w:t xml:space="preserve"> is a</w:t>
      </w:r>
      <w:r w:rsidRPr="00A01DA9">
        <w:rPr>
          <w:rFonts w:cs="Times New Roman"/>
          <w:sz w:val="22"/>
          <w:lang w:val="en-GB"/>
        </w:rPr>
        <w:t xml:space="preserve"> collection of items of a particular type. Repositories offer a unified abstraction for all persistence-related problems [34]. This makes it easy for clients to get and manage model objects.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2E6AE502" w14:textId="29D899EF"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4F0C2C91" w:rsidR="00EC5C4C" w:rsidRDefault="00B309E4" w:rsidP="00B309E4">
      <w:pPr>
        <w:pStyle w:val="ICESTNormal"/>
        <w:rPr>
          <w:rFonts w:cs="Times New Roman"/>
          <w:sz w:val="22"/>
          <w:lang w:val="en-GB"/>
        </w:rPr>
      </w:pPr>
      <w:r w:rsidRPr="00B309E4">
        <w:rPr>
          <w:rFonts w:cs="Times New Roman"/>
          <w:b/>
          <w:bCs/>
          <w:sz w:val="22"/>
          <w:lang w:val="en-GB"/>
        </w:rPr>
        <w:t>Model Driven Design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-modelled </w:t>
      </w:r>
      <w:r>
        <w:rPr>
          <w:rFonts w:cs="Times New Roman"/>
          <w:sz w:val="22"/>
          <w:lang w:val="en-GB"/>
        </w:rPr>
        <w:t>s</w:t>
      </w:r>
      <w:r w:rsidRPr="00B309E4">
        <w:rPr>
          <w:rFonts w:cs="Times New Roman"/>
          <w:sz w:val="22"/>
          <w:lang w:val="en-GB"/>
        </w:rPr>
        <w:t>ystems.</w:t>
      </w:r>
      <w:r>
        <w:rPr>
          <w:rFonts w:cs="Times New Roman"/>
          <w:sz w:val="22"/>
          <w:lang w:val="en-GB"/>
        </w:rPr>
        <w:t xml:space="preserve"> </w:t>
      </w:r>
      <w:r w:rsidRPr="00B309E4">
        <w:rPr>
          <w:rFonts w:cs="Times New Roman"/>
          <w:sz w:val="22"/>
          <w:lang w:val="en-GB"/>
        </w:rPr>
        <w:t>The previously listed tactical patterns are the construction elements.</w:t>
      </w:r>
      <w:r w:rsidR="00CA346A">
        <w:rPr>
          <w:rFonts w:cs="Times New Roman"/>
          <w:sz w:val="22"/>
          <w:lang w:val="en-GB"/>
        </w:rPr>
        <w:t xml:space="preserve"> </w:t>
      </w:r>
      <w:r w:rsidR="00CA346A" w:rsidRPr="00CA346A">
        <w:rPr>
          <w:rFonts w:cs="Times New Roman"/>
          <w:sz w:val="22"/>
          <w:lang w:val="en-GB"/>
        </w:rPr>
        <w:t>They have a relationship. MDD expresses state and computation through Value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encapsulated with a factory.</w:t>
      </w:r>
    </w:p>
    <w:p w14:paraId="322A67EF" w14:textId="77777777" w:rsidR="00150E21" w:rsidRPr="00665B1B" w:rsidRDefault="00150E21" w:rsidP="00150E21">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2ED6A6B8"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w:t>
      </w:r>
      <w:r w:rsidRPr="00665B1B">
        <w:rPr>
          <w:rFonts w:cs="Times New Roman"/>
          <w:sz w:val="22"/>
          <w:lang w:val="en-GB"/>
        </w:rPr>
        <w:lastRenderedPageBreak/>
        <w:t xml:space="preserve">entities and value objects, </w:t>
      </w:r>
      <w:r w:rsidR="003839B6" w:rsidRPr="00665B1B">
        <w:rPr>
          <w:rFonts w:cs="Times New Roman"/>
          <w:sz w:val="22"/>
          <w:lang w:val="en-GB"/>
        </w:rPr>
        <w:t>characterizes,</w:t>
      </w:r>
      <w:r w:rsidRPr="00665B1B">
        <w:rPr>
          <w:rFonts w:cs="Times New Roman"/>
          <w:sz w:val="22"/>
          <w:lang w:val="en-GB"/>
        </w:rPr>
        <w:t xml:space="preserve"> and combines them.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w:t>
      </w:r>
      <w:r w:rsidRPr="00665B1B">
        <w:rPr>
          <w:rFonts w:cs="Times New Roman"/>
          <w:sz w:val="22"/>
          <w:lang w:val="en-GB"/>
        </w:rPr>
        <w:t xml:space="preserve">and factories. Similarly, repositories, factories, and domain services can know about each other and the four basic elements, but they should not refer to the application services. The main reason for the isolation is the separation of concerns. </w:t>
      </w:r>
    </w:p>
    <w:p w14:paraId="7CEB8060" w14:textId="287F93E8"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a logical artifact that help developers manage the complexity in the code.</w:t>
      </w:r>
      <w:r w:rsidR="0042664B">
        <w:rPr>
          <w:rFonts w:cs="Times New Roman"/>
          <w:sz w:val="22"/>
          <w:lang w:val="en-GB"/>
        </w:rPr>
        <w:t xml:space="preserve"> </w:t>
      </w:r>
      <w:r w:rsidR="00A772AE" w:rsidRPr="00A772AE">
        <w:rPr>
          <w:rFonts w:cs="Times New Roman"/>
          <w:sz w:val="22"/>
          <w:lang w:val="en-GB"/>
        </w:rPr>
        <w:t xml:space="preserve">Model Driven Design isolates domain expression using layers. They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1401FDEF" w:rsidR="0083274C" w:rsidRDefault="0083274C" w:rsidP="0083274C">
      <w:pPr>
        <w:pStyle w:val="ICESTNormal"/>
        <w:rPr>
          <w:rFonts w:cs="Times New Roman"/>
          <w:sz w:val="22"/>
          <w:lang w:val="en-GB"/>
        </w:rPr>
      </w:pPr>
      <w:r w:rsidRPr="00665B1B">
        <w:rPr>
          <w:i/>
          <w:szCs w:val="20"/>
          <w:lang w:val="en-GB"/>
        </w:rPr>
        <w:t xml:space="preserve">Figure 3.  Dependencies between layers in DDD </w:t>
      </w:r>
      <w:r w:rsidRPr="0039795F">
        <w:rPr>
          <w:i/>
          <w:szCs w:val="20"/>
          <w:lang w:val="en-GB"/>
        </w:rPr>
        <w:t>Author</w:t>
      </w:r>
      <w:r>
        <w:rPr>
          <w:i/>
          <w:szCs w:val="20"/>
          <w:lang w:val="en-GB"/>
        </w:rPr>
        <w:t>s</w:t>
      </w:r>
      <w:r w:rsidRPr="0039795F">
        <w:rPr>
          <w:i/>
          <w:szCs w:val="20"/>
          <w:lang w:val="en-GB"/>
        </w:rPr>
        <w:t xml:space="preserve">: </w:t>
      </w:r>
      <w:r>
        <w:rPr>
          <w:i/>
          <w:szCs w:val="20"/>
          <w:lang w:val="en-GB"/>
        </w:rPr>
        <w:t xml:space="preserve">Cesar de la Torre, </w:t>
      </w:r>
      <w:r w:rsidRPr="000C2E80">
        <w:rPr>
          <w:i/>
          <w:szCs w:val="20"/>
          <w:lang w:val="en-GB"/>
        </w:rPr>
        <w:t>Bill Wagner</w:t>
      </w:r>
    </w:p>
    <w:p w14:paraId="4634ACCA" w14:textId="6DD58976" w:rsidR="0083274C" w:rsidRDefault="0083274C" w:rsidP="007A2616">
      <w:pPr>
        <w:pStyle w:val="ICESTNormal"/>
        <w:rPr>
          <w:rFonts w:cs="Times New Roman"/>
          <w:sz w:val="22"/>
          <w:lang w:val="en-GB"/>
        </w:rPr>
      </w:pPr>
    </w:p>
    <w:p w14:paraId="786F7387" w14:textId="1F14421F"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xml:space="preserve">. It specifies the use cases and operations that can be carried out within the service. It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 and infrastructure</w:t>
      </w:r>
      <w:r w:rsidR="0093241A">
        <w:rPr>
          <w:rFonts w:cs="Times New Roman"/>
          <w:sz w:val="22"/>
          <w:lang w:val="en-GB"/>
        </w:rPr>
        <w:t>.</w:t>
      </w:r>
    </w:p>
    <w:p w14:paraId="058773E3" w14:textId="6CB362DE"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5D4ECD" w:rsidRPr="005D4ECD">
        <w:rPr>
          <w:rFonts w:cs="Times New Roman"/>
          <w:sz w:val="22"/>
          <w:lang w:val="en-GB"/>
        </w:rPr>
        <w:t xml:space="preserve">encapsulates the business logic and principles and constitutes the core of the service. It contains domain objects/entities, aggregates, value objects, and domain services. The domain layer concentrates on solving business problems and expresses the business domain's </w:t>
      </w:r>
      <w:r w:rsidR="005D4ECD" w:rsidRPr="005D4ECD">
        <w:rPr>
          <w:rFonts w:cs="Times New Roman"/>
          <w:sz w:val="22"/>
          <w:lang w:val="en-GB"/>
        </w:rPr>
        <w:lastRenderedPageBreak/>
        <w:t>concepts and behaviours</w:t>
      </w:r>
      <w:r w:rsidR="00D3081A">
        <w:rPr>
          <w:rFonts w:cs="Times New Roman"/>
          <w:sz w:val="22"/>
          <w:lang w:val="en-GB"/>
        </w:rPr>
        <w:t>.</w:t>
      </w:r>
      <w:r w:rsidR="0093241A">
        <w:rPr>
          <w:rFonts w:cs="Times New Roman"/>
          <w:sz w:val="22"/>
          <w:lang w:val="en-GB"/>
        </w:rPr>
        <w:t xml:space="preserve"> S</w:t>
      </w:r>
      <w:r w:rsidR="0093241A" w:rsidRPr="0093241A">
        <w:rPr>
          <w:rFonts w:cs="Times New Roman"/>
          <w:sz w:val="22"/>
          <w:lang w:val="en-GB"/>
        </w:rPr>
        <w:t>hould have completely decoupled POCO classes</w:t>
      </w:r>
      <w:r w:rsidR="0093241A">
        <w:rPr>
          <w:rFonts w:cs="Times New Roman"/>
          <w:sz w:val="22"/>
          <w:lang w:val="en-GB"/>
        </w:rPr>
        <w:t>,</w:t>
      </w:r>
      <w:r w:rsidR="0093241A" w:rsidRPr="0093241A">
        <w:rPr>
          <w:rFonts w:cs="Times New Roman"/>
          <w:sz w:val="22"/>
          <w:lang w:val="en-GB"/>
        </w:rPr>
        <w:t xml:space="preserve"> implementing </w:t>
      </w:r>
      <w:r w:rsidR="0093241A">
        <w:rPr>
          <w:rFonts w:cs="Times New Roman"/>
          <w:sz w:val="22"/>
          <w:lang w:val="en-GB"/>
        </w:rPr>
        <w:t>“</w:t>
      </w:r>
      <w:r w:rsidR="0093241A" w:rsidRPr="0093241A">
        <w:rPr>
          <w:rFonts w:cs="Times New Roman"/>
          <w:sz w:val="22"/>
          <w:lang w:val="en-GB"/>
        </w:rPr>
        <w:t>the heart of the software</w:t>
      </w:r>
      <w:r w:rsidR="0093241A">
        <w:rPr>
          <w:rFonts w:cs="Times New Roman"/>
          <w:sz w:val="22"/>
          <w:lang w:val="en-GB"/>
        </w:rPr>
        <w:t>”. 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926077"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r w:rsidR="002032DC">
        <w:rPr>
          <w:rFonts w:cs="Times New Roman"/>
          <w:b/>
          <w:sz w:val="22"/>
          <w:szCs w:val="46"/>
          <w:lang w:val="en-GB" w:eastAsia="en-GB"/>
        </w:rPr>
        <w:br/>
      </w:r>
    </w:p>
    <w:p w14:paraId="6E575D19" w14:textId="1FDEDD64" w:rsidR="003949F6" w:rsidRPr="00665B1B" w:rsidRDefault="00F55D8A" w:rsidP="003949F6">
      <w:pPr>
        <w:pStyle w:val="ICESTNormal"/>
        <w:rPr>
          <w:rFonts w:cs="Times New Roman"/>
          <w:sz w:val="22"/>
          <w:lang w:val="en-GB"/>
        </w:rPr>
      </w:pPr>
      <w:r w:rsidRPr="00F55D8A">
        <w:rPr>
          <w:rFonts w:cs="Times New Roman"/>
          <w:sz w:val="22"/>
          <w:lang w:val="en-GB"/>
        </w:rPr>
        <w:t>CQRS</w:t>
      </w:r>
      <w:r w:rsidR="002364CA">
        <w:rPr>
          <w:rFonts w:cs="Times New Roman"/>
          <w:sz w:val="22"/>
          <w:lang w:val="en-GB"/>
        </w:rPr>
        <w:t>,</w:t>
      </w:r>
      <w:r w:rsidRPr="00F55D8A">
        <w:rPr>
          <w:rFonts w:cs="Times New Roman"/>
          <w:sz w:val="22"/>
          <w:lang w:val="en-GB"/>
        </w:rPr>
        <w:t xml:space="preserve"> acronym for </w:t>
      </w:r>
      <w:r w:rsidR="003949F6" w:rsidRPr="00E45C52">
        <w:rPr>
          <w:rFonts w:cs="Times New Roman"/>
          <w:sz w:val="22"/>
          <w:lang w:val="en-GB"/>
        </w:rPr>
        <w:t>Command and Query Responsibility Segregation</w:t>
      </w:r>
      <w:r w:rsidR="002364CA">
        <w:rPr>
          <w:rFonts w:cs="Times New Roman"/>
          <w:sz w:val="22"/>
          <w:lang w:val="en-GB"/>
        </w:rPr>
        <w:t>,</w:t>
      </w:r>
      <w:r w:rsidR="003949F6" w:rsidRPr="00E45C52">
        <w:rPr>
          <w:rFonts w:cs="Times New Roman"/>
          <w:sz w:val="22"/>
          <w:lang w:val="en-GB"/>
        </w:rPr>
        <w:t xml:space="preserve"> </w:t>
      </w:r>
      <w:r w:rsidR="003949F6" w:rsidRPr="00665B1B">
        <w:rPr>
          <w:rFonts w:cs="Times New Roman"/>
          <w:sz w:val="22"/>
          <w:lang w:val="en-GB"/>
        </w:rPr>
        <w:t xml:space="preserve">was introduced by Greg Young back in 2010. Greg 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here are occasions when it makes more sense for a method to have both a side effect and a return value. An example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 pushed into the stack last and returns it to the caller. This solution violates the CQS </w:t>
      </w:r>
      <w:r w:rsidR="0099302D" w:rsidRPr="00665B1B">
        <w:rPr>
          <w:rFonts w:cs="Times New Roman"/>
          <w:sz w:val="22"/>
          <w:lang w:val="en-GB"/>
        </w:rPr>
        <w:t>concept yet</w:t>
      </w:r>
      <w:r w:rsidR="003949F6" w:rsidRPr="00665B1B">
        <w:rPr>
          <w:rFonts w:cs="Times New Roman"/>
          <w:sz w:val="22"/>
          <w:lang w:val="en-GB"/>
        </w:rPr>
        <w:t xml:space="preserve"> separating these duties into two distinct functions is illogical.</w:t>
      </w:r>
    </w:p>
    <w:p w14:paraId="011A0CE5" w14:textId="4938FF74"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 one for command management, or writes, and the other for query processing, or 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Pr="00665B1B">
        <w:rPr>
          <w:rFonts w:cs="Times New Roman"/>
          <w:sz w:val="22"/>
          <w:lang w:val="en-GB"/>
        </w:rPr>
        <w:t>(César de la Torre, 2022).</w:t>
      </w:r>
    </w:p>
    <w:p w14:paraId="776D6941" w14:textId="0110E207" w:rsidR="009F00C6" w:rsidRDefault="003949F6" w:rsidP="003949F6">
      <w:pPr>
        <w:pStyle w:val="ICESTNormal"/>
        <w:rPr>
          <w:rFonts w:cs="Times New Roman"/>
          <w:sz w:val="22"/>
          <w:lang w:val="en-GB"/>
        </w:rPr>
      </w:pPr>
      <w:r w:rsidRPr="00665B1B">
        <w:rPr>
          <w:rFonts w:cs="Times New Roman"/>
          <w:sz w:val="22"/>
          <w:lang w:val="en-GB"/>
        </w:rPr>
        <w:t xml:space="preserve">Typically, it is quite difficult to create </w:t>
      </w:r>
      <w:r w:rsidR="00384283">
        <w:rPr>
          <w:rFonts w:cs="Times New Roman"/>
          <w:sz w:val="22"/>
          <w:lang w:val="en-GB"/>
        </w:rPr>
        <w:t>one specific</w:t>
      </w:r>
      <w:r w:rsidRPr="00665B1B">
        <w:rPr>
          <w:rFonts w:cs="Times New Roman"/>
          <w:sz w:val="22"/>
          <w:lang w:val="en-GB"/>
        </w:rPr>
        <w:t xml:space="preserve"> unified model since the command and the query side</w:t>
      </w:r>
      <w:r w:rsidR="00384283">
        <w:rPr>
          <w:rFonts w:cs="Times New Roman"/>
          <w:sz w:val="22"/>
          <w:lang w:val="en-GB"/>
        </w:rPr>
        <w:t>s</w:t>
      </w:r>
      <w:r w:rsidRPr="00665B1B">
        <w:rPr>
          <w:rFonts w:cs="Times New Roman"/>
          <w:sz w:val="22"/>
          <w:lang w:val="en-GB"/>
        </w:rPr>
        <w:t xml:space="preserve"> have very distinct needs. By concentrating on each case individually, a different strategy that makes the </w:t>
      </w:r>
      <w:r w:rsidRPr="00665B1B">
        <w:rPr>
          <w:rFonts w:cs="Times New Roman"/>
          <w:sz w:val="22"/>
          <w:lang w:val="en-GB"/>
        </w:rPr>
        <w:t xml:space="preserve">most sense may be developed. In the end, there are two models, each of which specializes at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62121A" w:rsidRPr="004B6339">
        <w:rPr>
          <w:rFonts w:cs="Times New Roman"/>
          <w:sz w:val="22"/>
          <w:lang w:val="en-GB"/>
        </w:rPr>
        <w:t>centre</w:t>
      </w:r>
      <w:r w:rsidR="004B6339" w:rsidRPr="004B6339">
        <w:rPr>
          <w:rFonts w:cs="Times New Roman"/>
          <w:sz w:val="22"/>
          <w:lang w:val="en-GB"/>
        </w:rPr>
        <w:t xml:space="preserve"> 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are telling the application to do something, queries are asking it about something, and events are</w:t>
      </w:r>
      <w:r w:rsidR="00804A7B">
        <w:rPr>
          <w:rFonts w:cs="Times New Roman"/>
          <w:sz w:val="22"/>
          <w:lang w:val="en-GB"/>
        </w:rPr>
        <w:t xml:space="preserve"> the</w:t>
      </w:r>
      <w:r w:rsidR="00804A7B" w:rsidRPr="00804A7B">
        <w:rPr>
          <w:rFonts w:cs="Times New Roman"/>
          <w:sz w:val="22"/>
          <w:lang w:val="en-GB"/>
        </w:rPr>
        <w:t xml:space="preserve"> 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3234EE" w:rsidRPr="00C247B9">
        <w:rPr>
          <w:rFonts w:cs="Times New Roman"/>
          <w:sz w:val="22"/>
          <w:lang w:val="en-GB"/>
        </w:rPr>
        <w:t>ubiquitous language</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Get, and events always being in the past tense.</w:t>
      </w:r>
    </w:p>
    <w:p w14:paraId="14302DEF" w14:textId="77777777"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as well, the </w:t>
      </w:r>
      <w:r w:rsidR="005B55AB" w:rsidRPr="005B55AB">
        <w:rPr>
          <w:rFonts w:cs="Times New Roman"/>
          <w:sz w:val="22"/>
          <w:lang w:val="en-GB"/>
        </w:rPr>
        <w:t>complexity from the code base</w:t>
      </w:r>
      <w:r w:rsidR="003949F6" w:rsidRPr="00665B1B">
        <w:rPr>
          <w:rFonts w:cs="Times New Roman"/>
          <w:sz w:val="22"/>
          <w:lang w:val="en-GB"/>
        </w:rPr>
        <w:t xml:space="preserve"> (Bill Wagner, 2022). This can be seen as the single responsibility principle being used at the architectural level. </w:t>
      </w:r>
    </w:p>
    <w:p w14:paraId="6BD95453" w14:textId="3460687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Pr>
          <w:rFonts w:cs="Times New Roman"/>
          <w:sz w:val="22"/>
          <w:lang w:val="en-GB"/>
        </w:rPr>
        <w:t xml:space="preserve"> [8]</w:t>
      </w:r>
      <w:r w:rsidRPr="004339AB">
        <w:rPr>
          <w:rFonts w:cs="Times New Roman"/>
          <w:sz w:val="22"/>
          <w:lang w:val="en-GB"/>
        </w:rPr>
        <w:t>, is a fundamental principle in distributed computing that asserts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w:t>
      </w:r>
      <w:r w:rsidR="00942206" w:rsidRPr="00665B1B">
        <w:rPr>
          <w:rFonts w:cs="Times New Roman"/>
          <w:sz w:val="22"/>
          <w:lang w:val="en-GB"/>
        </w:rPr>
        <w:t>“</w:t>
      </w:r>
      <w:r w:rsidR="003949F6" w:rsidRPr="00665B1B">
        <w:rPr>
          <w:rFonts w:cs="Times New Roman"/>
          <w:sz w:val="22"/>
          <w:lang w:val="en-GB"/>
        </w:rPr>
        <w:t>read</w:t>
      </w:r>
      <w:r w:rsidR="00942206" w:rsidRPr="00665B1B">
        <w:rPr>
          <w:rFonts w:cs="Times New Roman"/>
          <w:sz w:val="22"/>
          <w:lang w:val="en-GB"/>
        </w:rPr>
        <w:t>”</w:t>
      </w:r>
      <w:r w:rsidR="003949F6" w:rsidRPr="00665B1B">
        <w:rPr>
          <w:rFonts w:cs="Times New Roman"/>
          <w:sz w:val="22"/>
          <w:lang w:val="en-GB"/>
        </w:rPr>
        <w:t xml:space="preserve">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t>
      </w:r>
      <w:r w:rsidR="00942206" w:rsidRPr="00665B1B">
        <w:rPr>
          <w:rFonts w:cs="Times New Roman"/>
          <w:sz w:val="22"/>
          <w:lang w:val="en-GB"/>
        </w:rPr>
        <w:t>“</w:t>
      </w:r>
      <w:r w:rsidR="003949F6" w:rsidRPr="00665B1B">
        <w:rPr>
          <w:rFonts w:cs="Times New Roman"/>
          <w:sz w:val="22"/>
          <w:lang w:val="en-GB"/>
        </w:rPr>
        <w:t>write</w:t>
      </w:r>
      <w:r w:rsidR="00942206" w:rsidRPr="00665B1B">
        <w:rPr>
          <w:rFonts w:cs="Times New Roman"/>
          <w:sz w:val="22"/>
          <w:lang w:val="en-GB"/>
        </w:rPr>
        <w:t>”</w:t>
      </w:r>
      <w:r w:rsidR="003949F6"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5DD9EFA"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Event Sourcing complements CQRS by capturing all changes to the system's state as a sequence of events.</w:t>
      </w:r>
    </w:p>
    <w:p w14:paraId="53F701BE" w14:textId="66DD3E3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w:t>
      </w:r>
      <w:r w:rsidRPr="00665B1B">
        <w:rPr>
          <w:rFonts w:cs="Times New Roman"/>
          <w:sz w:val="22"/>
          <w:lang w:val="en-GB"/>
        </w:rPr>
        <w:lastRenderedPageBreak/>
        <w:t>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w:t>
      </w:r>
      <w:r w:rsidR="0027763B">
        <w:rPr>
          <w:rFonts w:cs="Times New Roman"/>
          <w:sz w:val="22"/>
          <w:lang w:val="en-GB"/>
        </w:rPr>
        <w:t>this fact</w:t>
      </w:r>
      <w:r w:rsidRPr="00665B1B">
        <w:rPr>
          <w:rFonts w:cs="Times New Roman"/>
          <w:sz w:val="22"/>
          <w:lang w:val="en-GB"/>
        </w:rPr>
        <w:t>,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previously in the article, an "event" is something that occurred in the past and is an expression of the ubiquitous language.</w:t>
      </w:r>
    </w:p>
    <w:p w14:paraId="51BCBE88" w14:textId="77777777" w:rsidR="00871069" w:rsidRPr="00665B1B"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76EDC3D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 xml:space="preserve">torage may be relational, document-based, or graph-based, therefore events might be stored in a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like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 xml:space="preserve">, </w:t>
      </w:r>
      <w:r w:rsidR="00E96C44" w:rsidRPr="00E96C44">
        <w:rPr>
          <w:rFonts w:cs="Times New Roman"/>
          <w:sz w:val="22"/>
          <w:lang w:val="en-GB"/>
        </w:rPr>
        <w:t>Apache Cassandra</w:t>
      </w:r>
      <w:r w:rsidR="00E96C44">
        <w:rPr>
          <w:rFonts w:cs="Times New Roman"/>
          <w:sz w:val="22"/>
          <w:lang w:val="en-GB"/>
        </w:rPr>
        <w:t xml:space="preserve"> </w:t>
      </w:r>
      <w:r w:rsidR="003949F6" w:rsidRPr="00665B1B">
        <w:rPr>
          <w:rFonts w:cs="Times New Roman"/>
          <w:sz w:val="22"/>
          <w:lang w:val="en-GB"/>
        </w:rPr>
        <w:t>or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describes some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0D33EF5"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Cloud </w:t>
      </w:r>
      <w:r w:rsidR="009B663D">
        <w:rPr>
          <w:rFonts w:ascii="Times New Roman" w:hAnsi="Times New Roman"/>
          <w:i/>
          <w:sz w:val="20"/>
          <w:lang w:val="en-GB"/>
        </w:rPr>
        <w:t>data-storage</w:t>
      </w:r>
      <w:r w:rsidRPr="00665B1B">
        <w:rPr>
          <w:rFonts w:ascii="Times New Roman" w:hAnsi="Times New Roman"/>
          <w:i/>
          <w:sz w:val="20"/>
          <w:lang w:val="en-GB"/>
        </w:rPr>
        <w:t xml:space="preserve">s' suitability for various </w:t>
      </w:r>
      <w:r w:rsidR="009B663D">
        <w:rPr>
          <w:rFonts w:ascii="Times New Roman" w:hAnsi="Times New Roman"/>
          <w:i/>
          <w:sz w:val="20"/>
          <w:lang w:val="en-GB"/>
        </w:rPr>
        <w:t>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77B8CD3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 xml:space="preserve">emi </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proofErr w:type="spellStart"/>
            <w:r w:rsidRPr="002A68E2">
              <w:rPr>
                <w:rFonts w:ascii="Times New Roman" w:hAnsi="Times New Roman" w:cs="Times New Roman"/>
                <w:sz w:val="20"/>
                <w:lang w:val="en-GB"/>
              </w:rPr>
              <w:t>Tunable</w:t>
            </w:r>
            <w:proofErr w:type="spellEnd"/>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263673EC" w:rsidR="006D7929" w:rsidRDefault="00EE38E6" w:rsidP="00512223">
      <w:pPr>
        <w:pStyle w:val="ICESTNormal"/>
        <w:rPr>
          <w:rFonts w:cs="Times New Roman"/>
          <w:sz w:val="22"/>
          <w:lang w:val="en-GB"/>
        </w:rPr>
      </w:pPr>
      <w:r>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w:t>
      </w:r>
      <w:r>
        <w:rPr>
          <w:rFonts w:cs="Times New Roman"/>
          <w:sz w:val="22"/>
          <w:lang w:val="en-GB"/>
        </w:rPr>
        <w:t xml:space="preserve">case, snapshots, which represent the state of the entity at a certain point in time, may be specified (Baptista &amp; </w:t>
      </w:r>
      <w:proofErr w:type="spellStart"/>
      <w:r>
        <w:rPr>
          <w:rFonts w:cs="Times New Roman"/>
          <w:sz w:val="22"/>
          <w:lang w:val="en-GB"/>
        </w:rPr>
        <w:t>Abbruzzese</w:t>
      </w:r>
      <w:proofErr w:type="spellEnd"/>
      <w:r>
        <w:rPr>
          <w:rFonts w:cs="Times New Roman"/>
          <w:sz w:val="22"/>
          <w:lang w:val="en-GB"/>
        </w:rPr>
        <w:t>, 2022b). Once stored, events are immutable. It is possible to duplicate and repeat events for scalability reasons.</w:t>
      </w:r>
      <w:r w:rsidR="00715E04" w:rsidRPr="00715E04">
        <w:t xml:space="preserve"> </w:t>
      </w:r>
      <w:r w:rsidR="00715E04" w:rsidRPr="00715E04">
        <w:rPr>
          <w:rFonts w:cs="Times New Roman"/>
          <w:sz w:val="22"/>
          <w:lang w:val="en-GB"/>
        </w:rPr>
        <w:t>Replay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w:t>
      </w:r>
      <w:r w:rsidR="00F16C26">
        <w:rPr>
          <w:rFonts w:cs="Times New Roman"/>
          <w:sz w:val="22"/>
          <w:lang w:val="en-GB"/>
        </w:rPr>
        <w:t xml:space="preserve"> </w:t>
      </w:r>
      <w:r w:rsidR="00F16C26" w:rsidRPr="00F16C26">
        <w:rPr>
          <w:rFonts w:cs="Times New Roman"/>
          <w:sz w:val="22"/>
          <w:lang w:val="en-GB"/>
        </w:rPr>
        <w:t>track</w:t>
      </w:r>
      <w:r w:rsidR="00F16C26">
        <w:rPr>
          <w:rFonts w:cs="Times New Roman"/>
          <w:sz w:val="22"/>
          <w:lang w:val="en-GB"/>
        </w:rPr>
        <w:t>ing</w:t>
      </w:r>
      <w:r w:rsidR="00F16C26" w:rsidRPr="00F16C26">
        <w:rPr>
          <w:rFonts w:cs="Times New Roman"/>
          <w:sz w:val="22"/>
          <w:lang w:val="en-GB"/>
        </w:rPr>
        <w:t xml:space="preserve"> the history of a resource</w:t>
      </w:r>
      <w:r w:rsidR="00F16C26">
        <w:rPr>
          <w:rFonts w:cs="Times New Roman"/>
          <w:sz w:val="22"/>
          <w:lang w:val="en-GB"/>
        </w:rPr>
        <w:t>,</w:t>
      </w:r>
      <w:r w:rsidR="00715E04" w:rsidRPr="00715E04">
        <w:rPr>
          <w:rFonts w:cs="Times New Roman"/>
          <w:sz w:val="22"/>
          <w:lang w:val="en-GB"/>
        </w:rPr>
        <w:t xml:space="preserve"> business intelligence and statistical analysis, may be addressed by ad</w:t>
      </w:r>
      <w:r w:rsidR="006D7929">
        <w:rPr>
          <w:rFonts w:cs="Times New Roman"/>
          <w:sz w:val="22"/>
          <w:lang w:val="en-GB"/>
        </w:rPr>
        <w:t>-</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sidR="00F96C0B">
        <w:rPr>
          <w:rFonts w:cs="Times New Roman"/>
          <w:sz w:val="22"/>
          <w:lang w:val="en-GB"/>
        </w:rPr>
        <w:t xml:space="preserve">, as well, </w:t>
      </w:r>
      <w:r w:rsidR="00F96C0B" w:rsidRPr="00F96C0B">
        <w:rPr>
          <w:rFonts w:cs="Times New Roman"/>
          <w:sz w:val="22"/>
          <w:lang w:val="en-GB"/>
        </w:rPr>
        <w:t>provide a powerful and efficient approach to data warehousing</w:t>
      </w:r>
      <w:r w:rsidR="000972C6">
        <w:rPr>
          <w:rFonts w:cs="Times New Roman"/>
          <w:sz w:val="22"/>
          <w:lang w:val="en-GB"/>
        </w:rPr>
        <w:t xml:space="preserve">, supporting by cloud services like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proofErr w:type="gramStart"/>
      <w:r w:rsidR="000972C6" w:rsidRPr="000972C6">
        <w:rPr>
          <w:rFonts w:cs="Times New Roman"/>
          <w:sz w:val="22"/>
          <w:lang w:val="en-GB"/>
        </w:rPr>
        <w:t>BigQuery</w:t>
      </w:r>
      <w:proofErr w:type="spellEnd"/>
      <w:proofErr w:type="gramEnd"/>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3474D110"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5631A2">
        <w:rPr>
          <w:rFonts w:cs="Times New Roman"/>
          <w:sz w:val="22"/>
          <w:lang w:val="en-GB"/>
        </w:rPr>
        <w:t xml:space="preserve"> which follows the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00155525"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32871283" w14:textId="2B9035B4"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xml:space="preserve">. The test automation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testers should dedicate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07251155"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5E3A0F18"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c</w:t>
      </w:r>
      <w:r>
        <w:rPr>
          <w:rFonts w:cs="Times New Roman"/>
          <w:sz w:val="22"/>
          <w:lang w:val="en-GB"/>
        </w:rPr>
        <w:t>ould</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F91C142"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w:t>
      </w:r>
      <w:r w:rsidR="00672FA9" w:rsidRPr="00672FA9">
        <w:rPr>
          <w:rFonts w:cs="Times New Roman"/>
          <w:sz w:val="22"/>
          <w:lang w:val="en-GB"/>
        </w:rPr>
        <w:t xml:space="preserve">To properly comprehend and implement the numerous DDD layers, patterns, and concepts, time and effort are required, which can be overwhelming. The learning curve for DDD is steep, particularly for inexperienced coders. </w:t>
      </w:r>
      <w:r w:rsidRPr="00665B1B">
        <w:rPr>
          <w:rFonts w:cs="Times New Roman"/>
          <w:sz w:val="22"/>
          <w:lang w:val="en-GB"/>
        </w:rPr>
        <w:t>(César de la Torre at all, 2022).</w:t>
      </w:r>
      <w:r w:rsidR="00071A3E">
        <w:rPr>
          <w:rFonts w:cs="Times New Roman"/>
          <w:sz w:val="22"/>
          <w:lang w:val="en-GB"/>
        </w:rPr>
        <w:t xml:space="preserve"> </w:t>
      </w:r>
      <w:r w:rsidR="00071A3E" w:rsidRPr="00665B1B">
        <w:rPr>
          <w:rFonts w:cs="Times New Roman"/>
          <w:sz w:val="22"/>
          <w:lang w:val="en-GB"/>
        </w:rPr>
        <w:t xml:space="preserve">It's important to emphasize that CQRS and most DDD patterns are not architectural </w:t>
      </w:r>
      <w:r w:rsidR="00071A3E" w:rsidRPr="00665B1B">
        <w:rPr>
          <w:rFonts w:cs="Times New Roman"/>
          <w:sz w:val="22"/>
          <w:lang w:val="en-GB"/>
        </w:rPr>
        <w:t xml:space="preserve">styles but only architecture patterns. Microservices and SOA are examples of architectural styles. CQRS and DDD patterns describe something inside a single system or component (Bill Wagner, 2022). At an architecture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2C144FE8" w14:textId="6125C644" w:rsidR="00495F3F" w:rsidRPr="00665B1B" w:rsidRDefault="00495F3F" w:rsidP="00495F3F">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w:t>
      </w:r>
      <w:r w:rsidR="004E7668" w:rsidRPr="004E7668">
        <w:rPr>
          <w:rFonts w:cs="Times New Roman"/>
          <w:sz w:val="22"/>
          <w:lang w:val="en-GB"/>
        </w:rPr>
        <w:t xml:space="preserve">The architecture has a high level of abstraction and a long-term focus for solution components. The </w:t>
      </w:r>
      <w:r w:rsidR="00467713">
        <w:rPr>
          <w:rFonts w:cs="Times New Roman"/>
          <w:sz w:val="22"/>
          <w:lang w:val="en-GB"/>
        </w:rPr>
        <w:t>d</w:t>
      </w:r>
      <w:r w:rsidR="004E7668" w:rsidRPr="004E7668">
        <w:rPr>
          <w:rFonts w:cs="Times New Roman"/>
          <w:sz w:val="22"/>
          <w:lang w:val="en-GB"/>
        </w:rPr>
        <w:t>esign is comprehensive, and implementation focused.</w:t>
      </w:r>
      <w:r w:rsidR="00037FF6">
        <w:rPr>
          <w:rFonts w:cs="Times New Roman"/>
          <w:sz w:val="22"/>
          <w:lang w:val="en-GB"/>
        </w:rPr>
        <w:t xml:space="preserve"> </w:t>
      </w:r>
      <w:r w:rsidRPr="00665B1B">
        <w:rPr>
          <w:rFonts w:cs="Times New Roman"/>
          <w:sz w:val="22"/>
          <w:lang w:val="en-GB"/>
        </w:rPr>
        <w:t>The "Clean architecture"</w:t>
      </w:r>
      <w:r w:rsidR="00F7496D">
        <w:rPr>
          <w:rFonts w:cs="Times New Roman"/>
          <w:sz w:val="22"/>
          <w:lang w:val="en-GB"/>
        </w:rPr>
        <w:t xml:space="preserve"> []</w:t>
      </w:r>
      <w:r w:rsidRPr="00665B1B">
        <w:rPr>
          <w:rFonts w:cs="Times New Roman"/>
          <w:sz w:val="22"/>
          <w:lang w:val="en-GB"/>
        </w:rPr>
        <w:t xml:space="preserve"> is a philosophy of architectural essentialism and mainly a cost-benefit argument. Users' use cases and mental models need to be reflected in the system. And that is what clean architecture focuses on. It builds only what is </w:t>
      </w:r>
      <w:r w:rsidR="00F7496D" w:rsidRPr="00665B1B">
        <w:rPr>
          <w:rFonts w:cs="Times New Roman"/>
          <w:sz w:val="22"/>
          <w:lang w:val="en-GB"/>
        </w:rPr>
        <w:t>necessary when</w:t>
      </w:r>
      <w:r w:rsidRPr="00665B1B">
        <w:rPr>
          <w:rFonts w:cs="Times New Roman"/>
          <w:sz w:val="22"/>
          <w:lang w:val="en-GB"/>
        </w:rPr>
        <w:t xml:space="preserve"> it is necessary and optimizes for maintainability. The topic is also connected to the notion of "clean code."</w:t>
      </w:r>
      <w:r w:rsidR="00EB3524" w:rsidRPr="00EB3524">
        <w:rPr>
          <w:rFonts w:cs="Times New Roman"/>
          <w:sz w:val="22"/>
          <w:lang w:val="en-GB"/>
        </w:rPr>
        <w:t xml:space="preserve"> </w:t>
      </w:r>
      <w:r w:rsidR="00EB3524" w:rsidRPr="001A7706">
        <w:rPr>
          <w:rFonts w:cs="Times New Roman"/>
          <w:sz w:val="22"/>
          <w:lang w:val="en-GB"/>
        </w:rPr>
        <w:t>Clean code is simple and direct. Clean code reads like well-written prose. Clean code never obscures the designer’s intent but rather is full of crisp abstractions and straightforward lines of control</w:t>
      </w:r>
      <w:r w:rsidR="001A7706" w:rsidRPr="001A7706">
        <w:rPr>
          <w:rFonts w:cs="Times New Roman"/>
          <w:sz w:val="22"/>
          <w:lang w:val="en-GB"/>
        </w:rPr>
        <w:t xml:space="preserve">. </w:t>
      </w:r>
      <w:r w:rsidRPr="00665B1B">
        <w:rPr>
          <w:rFonts w:cs="Times New Roman"/>
          <w:sz w:val="22"/>
          <w:lang w:val="en-GB"/>
        </w:rPr>
        <w:t>(</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188A861C" w14:textId="3051E1D6"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services architecture. By focusing on the core business domain and encapsulating it in a well-defined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7C2C6320" w14:textId="3DB942E7"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 xml:space="preserve"> HYPERLINK "https://doi.org/10.1016/j.infsof.2016.02.004" </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w:t>
      </w:r>
      <w:r w:rsidRPr="0099302D">
        <w:rPr>
          <w:i/>
          <w:iCs/>
          <w:highlight w:val="yellow"/>
        </w:rPr>
        <w:t>Understanding the role of organizational integration in developing and operating Software-as-a-Service</w:t>
      </w:r>
      <w:r w:rsidRPr="0099302D">
        <w:rPr>
          <w:highlight w:val="yellow"/>
        </w:rPr>
        <w:t xml:space="preserve">. </w:t>
      </w:r>
      <w:r w:rsidRPr="0099302D">
        <w:rPr>
          <w:i/>
          <w:iCs/>
          <w:highlight w:val="yellow"/>
        </w:rPr>
        <w:t>Journal of Business</w:t>
      </w:r>
      <w:r>
        <w:rPr>
          <w:i/>
          <w:iCs/>
        </w:rPr>
        <w:t xml:space="preserve">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1C42" w14:textId="77777777" w:rsidR="002D1146" w:rsidRDefault="002D1146" w:rsidP="00110ACC">
      <w:pPr>
        <w:spacing w:after="0" w:line="240" w:lineRule="auto"/>
      </w:pPr>
      <w:r>
        <w:separator/>
      </w:r>
    </w:p>
  </w:endnote>
  <w:endnote w:type="continuationSeparator" w:id="0">
    <w:p w14:paraId="6E33C58C" w14:textId="77777777" w:rsidR="002D1146" w:rsidRDefault="002D1146"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DD55" w14:textId="77777777" w:rsidR="002D1146" w:rsidRDefault="002D1146" w:rsidP="00110ACC">
      <w:pPr>
        <w:spacing w:after="0" w:line="240" w:lineRule="auto"/>
      </w:pPr>
      <w:r>
        <w:separator/>
      </w:r>
    </w:p>
  </w:footnote>
  <w:footnote w:type="continuationSeparator" w:id="0">
    <w:p w14:paraId="6D029323" w14:textId="77777777" w:rsidR="002D1146" w:rsidRDefault="002D1146"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7779"/>
    <w:rsid w:val="0001514D"/>
    <w:rsid w:val="00023484"/>
    <w:rsid w:val="00027124"/>
    <w:rsid w:val="00032D8D"/>
    <w:rsid w:val="000364EA"/>
    <w:rsid w:val="00037FF6"/>
    <w:rsid w:val="000411BB"/>
    <w:rsid w:val="00043552"/>
    <w:rsid w:val="00046F08"/>
    <w:rsid w:val="00052D56"/>
    <w:rsid w:val="000544D5"/>
    <w:rsid w:val="00055770"/>
    <w:rsid w:val="00057FEF"/>
    <w:rsid w:val="00061D7C"/>
    <w:rsid w:val="0006524C"/>
    <w:rsid w:val="00065BF2"/>
    <w:rsid w:val="00067E00"/>
    <w:rsid w:val="00071641"/>
    <w:rsid w:val="00071A3E"/>
    <w:rsid w:val="00072B97"/>
    <w:rsid w:val="00074030"/>
    <w:rsid w:val="00080606"/>
    <w:rsid w:val="00082678"/>
    <w:rsid w:val="00087827"/>
    <w:rsid w:val="00087D80"/>
    <w:rsid w:val="0009060C"/>
    <w:rsid w:val="00095E85"/>
    <w:rsid w:val="000972C6"/>
    <w:rsid w:val="000A481E"/>
    <w:rsid w:val="000A5FC0"/>
    <w:rsid w:val="000B5E1E"/>
    <w:rsid w:val="000B6083"/>
    <w:rsid w:val="000C2E80"/>
    <w:rsid w:val="000D02CA"/>
    <w:rsid w:val="000E1E65"/>
    <w:rsid w:val="000E4CFB"/>
    <w:rsid w:val="000F07EE"/>
    <w:rsid w:val="00102623"/>
    <w:rsid w:val="00110ACC"/>
    <w:rsid w:val="00112220"/>
    <w:rsid w:val="00113AA8"/>
    <w:rsid w:val="001306A1"/>
    <w:rsid w:val="00132987"/>
    <w:rsid w:val="00133E1F"/>
    <w:rsid w:val="00143696"/>
    <w:rsid w:val="00147DDB"/>
    <w:rsid w:val="00150E21"/>
    <w:rsid w:val="00154DC8"/>
    <w:rsid w:val="00155525"/>
    <w:rsid w:val="00156DC7"/>
    <w:rsid w:val="0016118D"/>
    <w:rsid w:val="001646C8"/>
    <w:rsid w:val="00170528"/>
    <w:rsid w:val="001837EA"/>
    <w:rsid w:val="00185641"/>
    <w:rsid w:val="00193B60"/>
    <w:rsid w:val="00194C87"/>
    <w:rsid w:val="0019766B"/>
    <w:rsid w:val="001A0310"/>
    <w:rsid w:val="001A3B06"/>
    <w:rsid w:val="001A5FBC"/>
    <w:rsid w:val="001A7706"/>
    <w:rsid w:val="001B2ABF"/>
    <w:rsid w:val="001B39AA"/>
    <w:rsid w:val="001B5044"/>
    <w:rsid w:val="001C141B"/>
    <w:rsid w:val="001C245B"/>
    <w:rsid w:val="001C2D59"/>
    <w:rsid w:val="001C5A51"/>
    <w:rsid w:val="001D0063"/>
    <w:rsid w:val="001D25C8"/>
    <w:rsid w:val="001E6EE1"/>
    <w:rsid w:val="001F4410"/>
    <w:rsid w:val="001F5558"/>
    <w:rsid w:val="00200146"/>
    <w:rsid w:val="002032DC"/>
    <w:rsid w:val="00203E15"/>
    <w:rsid w:val="002116F2"/>
    <w:rsid w:val="002144D5"/>
    <w:rsid w:val="00220036"/>
    <w:rsid w:val="002223E5"/>
    <w:rsid w:val="002364CA"/>
    <w:rsid w:val="002400E1"/>
    <w:rsid w:val="002551F7"/>
    <w:rsid w:val="002578C6"/>
    <w:rsid w:val="00271490"/>
    <w:rsid w:val="0027763B"/>
    <w:rsid w:val="00281EC4"/>
    <w:rsid w:val="00286E77"/>
    <w:rsid w:val="002876BE"/>
    <w:rsid w:val="00291113"/>
    <w:rsid w:val="002A0140"/>
    <w:rsid w:val="002A218D"/>
    <w:rsid w:val="002A2902"/>
    <w:rsid w:val="002A4059"/>
    <w:rsid w:val="002A68E2"/>
    <w:rsid w:val="002B0E35"/>
    <w:rsid w:val="002B27AE"/>
    <w:rsid w:val="002C0FEA"/>
    <w:rsid w:val="002C7B00"/>
    <w:rsid w:val="002D1146"/>
    <w:rsid w:val="002D6173"/>
    <w:rsid w:val="002E7FA0"/>
    <w:rsid w:val="002F506E"/>
    <w:rsid w:val="00301F31"/>
    <w:rsid w:val="00303E40"/>
    <w:rsid w:val="00313DC5"/>
    <w:rsid w:val="00315783"/>
    <w:rsid w:val="00317E5F"/>
    <w:rsid w:val="003234EE"/>
    <w:rsid w:val="00326976"/>
    <w:rsid w:val="00330070"/>
    <w:rsid w:val="003324FE"/>
    <w:rsid w:val="00346512"/>
    <w:rsid w:val="00354DAB"/>
    <w:rsid w:val="00365BC5"/>
    <w:rsid w:val="00375F8C"/>
    <w:rsid w:val="003839B6"/>
    <w:rsid w:val="00383E6F"/>
    <w:rsid w:val="00384283"/>
    <w:rsid w:val="00385439"/>
    <w:rsid w:val="003949F6"/>
    <w:rsid w:val="00397146"/>
    <w:rsid w:val="0039795F"/>
    <w:rsid w:val="003A1457"/>
    <w:rsid w:val="003A6D07"/>
    <w:rsid w:val="003B5421"/>
    <w:rsid w:val="003B76C7"/>
    <w:rsid w:val="003C0106"/>
    <w:rsid w:val="003C5116"/>
    <w:rsid w:val="003D43BD"/>
    <w:rsid w:val="003D52C7"/>
    <w:rsid w:val="003D5C1B"/>
    <w:rsid w:val="003E0180"/>
    <w:rsid w:val="003E1ABD"/>
    <w:rsid w:val="003F56E1"/>
    <w:rsid w:val="00400CA5"/>
    <w:rsid w:val="00406278"/>
    <w:rsid w:val="0041468F"/>
    <w:rsid w:val="00425547"/>
    <w:rsid w:val="004264F7"/>
    <w:rsid w:val="0042664B"/>
    <w:rsid w:val="004321CF"/>
    <w:rsid w:val="004339AB"/>
    <w:rsid w:val="00442403"/>
    <w:rsid w:val="0044348B"/>
    <w:rsid w:val="0046032C"/>
    <w:rsid w:val="0046260A"/>
    <w:rsid w:val="00462778"/>
    <w:rsid w:val="004630BD"/>
    <w:rsid w:val="00467713"/>
    <w:rsid w:val="00470201"/>
    <w:rsid w:val="00470DAF"/>
    <w:rsid w:val="004728AA"/>
    <w:rsid w:val="0047499C"/>
    <w:rsid w:val="004859E0"/>
    <w:rsid w:val="004909B9"/>
    <w:rsid w:val="00495F3F"/>
    <w:rsid w:val="00497306"/>
    <w:rsid w:val="004A152A"/>
    <w:rsid w:val="004B3FCC"/>
    <w:rsid w:val="004B5015"/>
    <w:rsid w:val="004B6339"/>
    <w:rsid w:val="004C0BB9"/>
    <w:rsid w:val="004C3B37"/>
    <w:rsid w:val="004C42E1"/>
    <w:rsid w:val="004C6787"/>
    <w:rsid w:val="004C7E40"/>
    <w:rsid w:val="004E7668"/>
    <w:rsid w:val="004F3015"/>
    <w:rsid w:val="004F4697"/>
    <w:rsid w:val="00500914"/>
    <w:rsid w:val="00512223"/>
    <w:rsid w:val="00513B7C"/>
    <w:rsid w:val="0051570E"/>
    <w:rsid w:val="00527322"/>
    <w:rsid w:val="005330CD"/>
    <w:rsid w:val="00536B4C"/>
    <w:rsid w:val="005505CB"/>
    <w:rsid w:val="00551263"/>
    <w:rsid w:val="0055434C"/>
    <w:rsid w:val="005631A2"/>
    <w:rsid w:val="00563B5D"/>
    <w:rsid w:val="00564378"/>
    <w:rsid w:val="00572761"/>
    <w:rsid w:val="00575796"/>
    <w:rsid w:val="00581F0B"/>
    <w:rsid w:val="005912EF"/>
    <w:rsid w:val="005A09A2"/>
    <w:rsid w:val="005B272D"/>
    <w:rsid w:val="005B55AB"/>
    <w:rsid w:val="005C3D64"/>
    <w:rsid w:val="005C3DBF"/>
    <w:rsid w:val="005D1686"/>
    <w:rsid w:val="005D303D"/>
    <w:rsid w:val="005D4ECD"/>
    <w:rsid w:val="005E1346"/>
    <w:rsid w:val="005E478C"/>
    <w:rsid w:val="005F73BF"/>
    <w:rsid w:val="006069E8"/>
    <w:rsid w:val="00613EDA"/>
    <w:rsid w:val="0062121A"/>
    <w:rsid w:val="006241AF"/>
    <w:rsid w:val="006274DA"/>
    <w:rsid w:val="00631256"/>
    <w:rsid w:val="00636067"/>
    <w:rsid w:val="00636284"/>
    <w:rsid w:val="006433B8"/>
    <w:rsid w:val="00650F00"/>
    <w:rsid w:val="00652231"/>
    <w:rsid w:val="006557D0"/>
    <w:rsid w:val="006570C7"/>
    <w:rsid w:val="0065752C"/>
    <w:rsid w:val="00662D28"/>
    <w:rsid w:val="00665B1B"/>
    <w:rsid w:val="00672FA9"/>
    <w:rsid w:val="00675B8B"/>
    <w:rsid w:val="00676649"/>
    <w:rsid w:val="006775DE"/>
    <w:rsid w:val="00677AC4"/>
    <w:rsid w:val="0068051A"/>
    <w:rsid w:val="00691FB8"/>
    <w:rsid w:val="006B08D0"/>
    <w:rsid w:val="006D7929"/>
    <w:rsid w:val="006E34ED"/>
    <w:rsid w:val="006E5DEB"/>
    <w:rsid w:val="006F32E4"/>
    <w:rsid w:val="006F6ABB"/>
    <w:rsid w:val="00700244"/>
    <w:rsid w:val="0070188A"/>
    <w:rsid w:val="007148E5"/>
    <w:rsid w:val="0071532C"/>
    <w:rsid w:val="00715E04"/>
    <w:rsid w:val="00715EA6"/>
    <w:rsid w:val="00721711"/>
    <w:rsid w:val="0072212A"/>
    <w:rsid w:val="007223F2"/>
    <w:rsid w:val="00723854"/>
    <w:rsid w:val="00724CE4"/>
    <w:rsid w:val="007252A2"/>
    <w:rsid w:val="00730D9E"/>
    <w:rsid w:val="00736389"/>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BB1"/>
    <w:rsid w:val="007A643F"/>
    <w:rsid w:val="007C0121"/>
    <w:rsid w:val="007C5CA9"/>
    <w:rsid w:val="007C6BF2"/>
    <w:rsid w:val="007C7A91"/>
    <w:rsid w:val="007D0419"/>
    <w:rsid w:val="007D35E5"/>
    <w:rsid w:val="007D5851"/>
    <w:rsid w:val="007D5929"/>
    <w:rsid w:val="007D5B8D"/>
    <w:rsid w:val="007E401F"/>
    <w:rsid w:val="007F1E2F"/>
    <w:rsid w:val="007F2C0D"/>
    <w:rsid w:val="007F43EF"/>
    <w:rsid w:val="00804A7B"/>
    <w:rsid w:val="00805CB8"/>
    <w:rsid w:val="008141C8"/>
    <w:rsid w:val="008247DC"/>
    <w:rsid w:val="00825039"/>
    <w:rsid w:val="00825458"/>
    <w:rsid w:val="008256A8"/>
    <w:rsid w:val="0083274C"/>
    <w:rsid w:val="00841970"/>
    <w:rsid w:val="008428CF"/>
    <w:rsid w:val="0084657E"/>
    <w:rsid w:val="008474C2"/>
    <w:rsid w:val="00851811"/>
    <w:rsid w:val="008564A9"/>
    <w:rsid w:val="00863A53"/>
    <w:rsid w:val="00871069"/>
    <w:rsid w:val="008804E4"/>
    <w:rsid w:val="00882BDC"/>
    <w:rsid w:val="00885CC4"/>
    <w:rsid w:val="00885F3E"/>
    <w:rsid w:val="00890BA4"/>
    <w:rsid w:val="00890D51"/>
    <w:rsid w:val="008912B1"/>
    <w:rsid w:val="00891F32"/>
    <w:rsid w:val="00894544"/>
    <w:rsid w:val="00895290"/>
    <w:rsid w:val="008A5B04"/>
    <w:rsid w:val="008B20D8"/>
    <w:rsid w:val="008B3C41"/>
    <w:rsid w:val="008B64A4"/>
    <w:rsid w:val="008C1974"/>
    <w:rsid w:val="008C4273"/>
    <w:rsid w:val="008E2955"/>
    <w:rsid w:val="008E38E5"/>
    <w:rsid w:val="008E5940"/>
    <w:rsid w:val="008E596A"/>
    <w:rsid w:val="008F3C77"/>
    <w:rsid w:val="008F7AE4"/>
    <w:rsid w:val="009208F7"/>
    <w:rsid w:val="00920C71"/>
    <w:rsid w:val="0092553A"/>
    <w:rsid w:val="0092581F"/>
    <w:rsid w:val="0093241A"/>
    <w:rsid w:val="009339A9"/>
    <w:rsid w:val="00937893"/>
    <w:rsid w:val="00942206"/>
    <w:rsid w:val="0094599D"/>
    <w:rsid w:val="009623F2"/>
    <w:rsid w:val="00973441"/>
    <w:rsid w:val="009817B0"/>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6C3B"/>
    <w:rsid w:val="00A31F24"/>
    <w:rsid w:val="00A324D1"/>
    <w:rsid w:val="00A34E8C"/>
    <w:rsid w:val="00A40FA6"/>
    <w:rsid w:val="00A47999"/>
    <w:rsid w:val="00A50C08"/>
    <w:rsid w:val="00A51EDE"/>
    <w:rsid w:val="00A574E1"/>
    <w:rsid w:val="00A63293"/>
    <w:rsid w:val="00A65664"/>
    <w:rsid w:val="00A73846"/>
    <w:rsid w:val="00A73EBC"/>
    <w:rsid w:val="00A772AE"/>
    <w:rsid w:val="00A77353"/>
    <w:rsid w:val="00A832D4"/>
    <w:rsid w:val="00A9069E"/>
    <w:rsid w:val="00A94B61"/>
    <w:rsid w:val="00AE74A4"/>
    <w:rsid w:val="00AF0B3E"/>
    <w:rsid w:val="00B03CA6"/>
    <w:rsid w:val="00B15E90"/>
    <w:rsid w:val="00B25802"/>
    <w:rsid w:val="00B25FE6"/>
    <w:rsid w:val="00B309E4"/>
    <w:rsid w:val="00B3468B"/>
    <w:rsid w:val="00B369A9"/>
    <w:rsid w:val="00B4743F"/>
    <w:rsid w:val="00B561D3"/>
    <w:rsid w:val="00B56AD6"/>
    <w:rsid w:val="00B60E60"/>
    <w:rsid w:val="00B62FB7"/>
    <w:rsid w:val="00B657B7"/>
    <w:rsid w:val="00B65C95"/>
    <w:rsid w:val="00B76FF5"/>
    <w:rsid w:val="00B80BDB"/>
    <w:rsid w:val="00B825D2"/>
    <w:rsid w:val="00B8326F"/>
    <w:rsid w:val="00BA01DB"/>
    <w:rsid w:val="00BA085E"/>
    <w:rsid w:val="00BA5382"/>
    <w:rsid w:val="00BC0532"/>
    <w:rsid w:val="00BD0A6C"/>
    <w:rsid w:val="00BD2152"/>
    <w:rsid w:val="00BD4F7C"/>
    <w:rsid w:val="00BE2220"/>
    <w:rsid w:val="00BF1F2D"/>
    <w:rsid w:val="00BF7053"/>
    <w:rsid w:val="00C14A69"/>
    <w:rsid w:val="00C2097B"/>
    <w:rsid w:val="00C245C5"/>
    <w:rsid w:val="00C247B9"/>
    <w:rsid w:val="00C34149"/>
    <w:rsid w:val="00C52A09"/>
    <w:rsid w:val="00C54E60"/>
    <w:rsid w:val="00C55984"/>
    <w:rsid w:val="00C63D6B"/>
    <w:rsid w:val="00C6715B"/>
    <w:rsid w:val="00C8413E"/>
    <w:rsid w:val="00C858F7"/>
    <w:rsid w:val="00C86DED"/>
    <w:rsid w:val="00C86F8D"/>
    <w:rsid w:val="00C909B7"/>
    <w:rsid w:val="00CA346A"/>
    <w:rsid w:val="00CB2171"/>
    <w:rsid w:val="00CB472C"/>
    <w:rsid w:val="00CB6EE4"/>
    <w:rsid w:val="00CD28DD"/>
    <w:rsid w:val="00CD3561"/>
    <w:rsid w:val="00CD358C"/>
    <w:rsid w:val="00CE067B"/>
    <w:rsid w:val="00CE66E1"/>
    <w:rsid w:val="00CF2C62"/>
    <w:rsid w:val="00D01CAF"/>
    <w:rsid w:val="00D07139"/>
    <w:rsid w:val="00D11109"/>
    <w:rsid w:val="00D129B8"/>
    <w:rsid w:val="00D148B4"/>
    <w:rsid w:val="00D149DB"/>
    <w:rsid w:val="00D17634"/>
    <w:rsid w:val="00D17AD9"/>
    <w:rsid w:val="00D212F6"/>
    <w:rsid w:val="00D26142"/>
    <w:rsid w:val="00D3081A"/>
    <w:rsid w:val="00D3248A"/>
    <w:rsid w:val="00D33356"/>
    <w:rsid w:val="00D351DA"/>
    <w:rsid w:val="00D45D49"/>
    <w:rsid w:val="00D463D0"/>
    <w:rsid w:val="00D53095"/>
    <w:rsid w:val="00D5384A"/>
    <w:rsid w:val="00D6177A"/>
    <w:rsid w:val="00D61A79"/>
    <w:rsid w:val="00D634E7"/>
    <w:rsid w:val="00D648EB"/>
    <w:rsid w:val="00D70231"/>
    <w:rsid w:val="00D712E5"/>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2ABF"/>
    <w:rsid w:val="00E13CB0"/>
    <w:rsid w:val="00E162C6"/>
    <w:rsid w:val="00E16C23"/>
    <w:rsid w:val="00E271DA"/>
    <w:rsid w:val="00E30B23"/>
    <w:rsid w:val="00E4509C"/>
    <w:rsid w:val="00E45C52"/>
    <w:rsid w:val="00E46C80"/>
    <w:rsid w:val="00E536B7"/>
    <w:rsid w:val="00E55821"/>
    <w:rsid w:val="00E76C33"/>
    <w:rsid w:val="00E85709"/>
    <w:rsid w:val="00E9212A"/>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511"/>
    <w:rsid w:val="00EE6EFF"/>
    <w:rsid w:val="00EE7E12"/>
    <w:rsid w:val="00EF2985"/>
    <w:rsid w:val="00EF2C52"/>
    <w:rsid w:val="00EF58DF"/>
    <w:rsid w:val="00F02549"/>
    <w:rsid w:val="00F142D6"/>
    <w:rsid w:val="00F15A1E"/>
    <w:rsid w:val="00F16C26"/>
    <w:rsid w:val="00F30A18"/>
    <w:rsid w:val="00F35E24"/>
    <w:rsid w:val="00F42CDE"/>
    <w:rsid w:val="00F42E1C"/>
    <w:rsid w:val="00F45F80"/>
    <w:rsid w:val="00F55D8A"/>
    <w:rsid w:val="00F7496D"/>
    <w:rsid w:val="00F77794"/>
    <w:rsid w:val="00F8762D"/>
    <w:rsid w:val="00F9211E"/>
    <w:rsid w:val="00F936C8"/>
    <w:rsid w:val="00F941CF"/>
    <w:rsid w:val="00F955B9"/>
    <w:rsid w:val="00F95C67"/>
    <w:rsid w:val="00F96C0B"/>
    <w:rsid w:val="00FA0637"/>
    <w:rsid w:val="00FA20F6"/>
    <w:rsid w:val="00FB2994"/>
    <w:rsid w:val="00FB2FFA"/>
    <w:rsid w:val="00FC1785"/>
    <w:rsid w:val="00FC5AE9"/>
    <w:rsid w:val="00FC7B9B"/>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10</Pages>
  <Words>6681</Words>
  <Characters>38088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343</cp:revision>
  <cp:lastPrinted>2023-05-22T05:26:00Z</cp:lastPrinted>
  <dcterms:created xsi:type="dcterms:W3CDTF">2023-03-23T10:51:00Z</dcterms:created>
  <dcterms:modified xsi:type="dcterms:W3CDTF">2023-05-27T13:44:00Z</dcterms:modified>
</cp:coreProperties>
</file>