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94F8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Title: Domain-Driven Design Approaches in Cloud-Native Services Architecture: A Comprehensive Analysis</w:t>
      </w:r>
    </w:p>
    <w:p w14:paraId="5ADFCFE0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57369FC9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Abstract:</w:t>
      </w:r>
    </w:p>
    <w:p w14:paraId="3169BBB2" w14:textId="77777777" w:rsidR="008E68CF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 xml:space="preserve">With the proliferation of cloud-native services architecture, the need for effective software design approaches has become paramount. In this scientific article, we explore the application of Domain-Driven Design (DDD) principles in the context of cloud-native services. </w:t>
      </w:r>
    </w:p>
    <w:p w14:paraId="34563FD9" w14:textId="77777777" w:rsidR="008E68CF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 xml:space="preserve">We present a comprehensive analysis of how DDD can enhance the development and deployment of cloud-native applications, enabling greater scalability, flexibility, and maintainability. </w:t>
      </w:r>
    </w:p>
    <w:p w14:paraId="659CD2EF" w14:textId="4052676B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The article provides insights into the key components of DDD, discusses their integration with cloud-native technologies, and highlights the benefits and challenges associated with this approach. This research aims to contribute to the growing body of knowledge in cloud-native design patterns and assist software architects and developers in leveraging DDD principles for building robust and scalable cloud-native services.</w:t>
      </w:r>
    </w:p>
    <w:p w14:paraId="4C5510C3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7670DEEE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Introduction</w:t>
      </w:r>
    </w:p>
    <w:p w14:paraId="113DA25F" w14:textId="77777777" w:rsidR="00F17C6F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 xml:space="preserve">The rapid adoption of cloud computing has revolutionized the way applications are developed, deployed, and managed. </w:t>
      </w:r>
    </w:p>
    <w:p w14:paraId="5B31A38E" w14:textId="77777777" w:rsidR="00F17C6F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 xml:space="preserve">Cloud-native services architecture, which leverages the inherent scalability and flexibility of cloud platforms, has emerged as a dominant paradigm. </w:t>
      </w:r>
    </w:p>
    <w:p w14:paraId="68E21A11" w14:textId="77777777" w:rsidR="00AF2AC5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 xml:space="preserve">However, designing cloud-native applications poses unique challenges related to distributed systems, microservices, and evolving business requirements. </w:t>
      </w:r>
    </w:p>
    <w:p w14:paraId="63254559" w14:textId="6E024A1D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In this article, we explore the potential of Domain-Driven Design (DDD) as a guiding principle for designing cloud-native services, aiming to optimize the development and deployment process.</w:t>
      </w:r>
    </w:p>
    <w:p w14:paraId="27E24EF6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2FFBEEDD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Domain-Driven Design (DDD) Principles</w:t>
      </w:r>
    </w:p>
    <w:p w14:paraId="6F07504D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2.1 Ubiquitous Language</w:t>
      </w:r>
    </w:p>
    <w:p w14:paraId="06A086C6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2.2 Bounded Contexts</w:t>
      </w:r>
    </w:p>
    <w:p w14:paraId="575F0384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2.3 Aggregates</w:t>
      </w:r>
    </w:p>
    <w:p w14:paraId="7316B185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2.4 Event-Driven Architecture</w:t>
      </w:r>
    </w:p>
    <w:p w14:paraId="48A541F6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06E063F2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Cloud-Native Services Architecture</w:t>
      </w:r>
    </w:p>
    <w:p w14:paraId="6966EBC4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3.1 Microservices</w:t>
      </w:r>
    </w:p>
    <w:p w14:paraId="2C6FA887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3.2 Containers and Orchestration</w:t>
      </w:r>
    </w:p>
    <w:p w14:paraId="52A11337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3.3 Serverless Computing</w:t>
      </w:r>
    </w:p>
    <w:p w14:paraId="086B0C76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lastRenderedPageBreak/>
        <w:t>3.4 Event-Driven Design in Cloud-Native Services</w:t>
      </w:r>
    </w:p>
    <w:p w14:paraId="0DC9B86D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0EB4F1DC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Integration of DDD with Cloud-Native Technologies</w:t>
      </w:r>
    </w:p>
    <w:p w14:paraId="4EAF4A9B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4.1 Mapping Bounded Contexts to Microservices</w:t>
      </w:r>
    </w:p>
    <w:p w14:paraId="35CDF34D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4.2 Containerization and DDD</w:t>
      </w:r>
    </w:p>
    <w:p w14:paraId="38FBA664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4.3 Event-Driven Architecture in Cloud-Native Services</w:t>
      </w:r>
    </w:p>
    <w:p w14:paraId="292B26DE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777ED2A2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Benefits of Domain-Driven Design in Cloud-Native Services Architecture</w:t>
      </w:r>
    </w:p>
    <w:p w14:paraId="576395B3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5.1 Scalability and Elasticity</w:t>
      </w:r>
    </w:p>
    <w:p w14:paraId="2272CFD1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5.2 Maintainability and Extensibility</w:t>
      </w:r>
    </w:p>
    <w:p w14:paraId="299B4BF6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5.3 Evolving Business Requirements</w:t>
      </w:r>
    </w:p>
    <w:p w14:paraId="45BDD756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1EFAD636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Challenges and Considerations</w:t>
      </w:r>
    </w:p>
    <w:p w14:paraId="17F89289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6.1 Service Discovery and Communication</w:t>
      </w:r>
    </w:p>
    <w:p w14:paraId="361A5F19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6.2 Data Consistency in Distributed Systems</w:t>
      </w:r>
    </w:p>
    <w:p w14:paraId="2CBF06F1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6.3 Deployment and Infrastructure Management</w:t>
      </w:r>
    </w:p>
    <w:p w14:paraId="377A229E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638EE3C8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Case Studies and Exemplars</w:t>
      </w:r>
    </w:p>
    <w:p w14:paraId="7BC56E6E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7.1 Netflix: Applying DDD in a Cloud-Native Environment</w:t>
      </w:r>
    </w:p>
    <w:p w14:paraId="602A7F0D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7.2 Airbnb: Utilizing DDD Principles for Scalable Microservices</w:t>
      </w:r>
    </w:p>
    <w:p w14:paraId="5958F0C2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441936EA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Conclusion</w:t>
      </w:r>
    </w:p>
    <w:p w14:paraId="165C9331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This article presents a comprehensive analysis of the application of Domain-Driven Design principles in the context of cloud-native services architecture. We have explored the integration of DDD with key cloud-native technologies such as microservices, containers, and serverless computing. The benefits of leveraging DDD in cloud-native services, such as enhanced scalability, maintainability, and adaptability, have been discussed. Additionally, we have identified and examined the challenges and considerations when applying DDD in a cloud-native environment. The case studies of Netflix and Airbnb highlight successful implementations of DDD principles in real-world scenarios. By embracing DDD approaches, software architects and developers can design robust and scalable cloud-native services that align closely with business domains, enabling faster development cycles and improved overall system quality.</w:t>
      </w:r>
    </w:p>
    <w:p w14:paraId="78876CA7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67263337" w14:textId="651CE9CE" w:rsidR="00DF45E9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Keywords: Domain-Driven Design, Cloud-Native Services, Microservices, Containers, Serverless Computing, Event-Driven Architecture, Scalability, Maintainability, Business Domain.</w:t>
      </w:r>
    </w:p>
    <w:p w14:paraId="214269D1" w14:textId="77777777" w:rsidR="00DF45E9" w:rsidRDefault="00DF45E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ectPr w:rsidR="00DF4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C4"/>
    <w:rsid w:val="00057011"/>
    <w:rsid w:val="004B7E41"/>
    <w:rsid w:val="004E6A3A"/>
    <w:rsid w:val="00705EE9"/>
    <w:rsid w:val="008751C4"/>
    <w:rsid w:val="008E68CF"/>
    <w:rsid w:val="00AF2AC5"/>
    <w:rsid w:val="00B3483D"/>
    <w:rsid w:val="00DF45E9"/>
    <w:rsid w:val="00F17C6F"/>
    <w:rsid w:val="00F2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B377E673-8206-44D8-A569-725B4CCB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6</cp:revision>
  <dcterms:created xsi:type="dcterms:W3CDTF">2023-05-21T15:23:00Z</dcterms:created>
  <dcterms:modified xsi:type="dcterms:W3CDTF">2023-05-23T07:51:00Z</dcterms:modified>
</cp:coreProperties>
</file>