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C08CD" w14:textId="18F45ADB" w:rsidR="00FE613A" w:rsidRDefault="00FE613A" w:rsidP="00FE613A">
      <w:pPr>
        <w:pStyle w:val="Heading1"/>
        <w:jc w:val="both"/>
        <w:rPr>
          <w:lang w:val="en-US"/>
        </w:rPr>
      </w:pPr>
      <w:r w:rsidRPr="005E3951">
        <w:rPr>
          <w:lang w:val="en-US"/>
        </w:rPr>
        <w:t>Applying</w:t>
      </w:r>
      <w:r w:rsidRPr="000C15AA">
        <w:rPr>
          <w:lang w:val="en-US"/>
        </w:rPr>
        <w:t xml:space="preserve"> the </w:t>
      </w:r>
      <w:r w:rsidR="00EB10FD">
        <w:rPr>
          <w:lang w:val="en-US"/>
        </w:rPr>
        <w:t>D</w:t>
      </w:r>
      <w:r w:rsidRPr="000C15AA">
        <w:rPr>
          <w:lang w:val="en-US"/>
        </w:rPr>
        <w:t>omain</w:t>
      </w:r>
      <w:r w:rsidR="00EB10FD">
        <w:rPr>
          <w:lang w:val="en-US"/>
        </w:rPr>
        <w:t>-D</w:t>
      </w:r>
      <w:r w:rsidRPr="000C15AA">
        <w:rPr>
          <w:lang w:val="en-US"/>
        </w:rPr>
        <w:t xml:space="preserve">riven </w:t>
      </w:r>
      <w:r w:rsidR="00EB10FD">
        <w:rPr>
          <w:lang w:val="en-US"/>
        </w:rPr>
        <w:t>D</w:t>
      </w:r>
      <w:r w:rsidRPr="000C15AA">
        <w:rPr>
          <w:lang w:val="en-US"/>
        </w:rPr>
        <w:t xml:space="preserve">esign in </w:t>
      </w:r>
      <w:r w:rsidR="00EB10FD">
        <w:rPr>
          <w:lang w:val="en-US"/>
        </w:rPr>
        <w:t>C</w:t>
      </w:r>
      <w:r w:rsidRPr="000C15AA">
        <w:rPr>
          <w:lang w:val="en-US"/>
        </w:rPr>
        <w:t>loud</w:t>
      </w:r>
      <w:r w:rsidR="00587AB1">
        <w:rPr>
          <w:lang w:val="en-US"/>
        </w:rPr>
        <w:t>-</w:t>
      </w:r>
      <w:r w:rsidR="000755EA">
        <w:rPr>
          <w:lang w:val="en-US"/>
        </w:rPr>
        <w:t>N</w:t>
      </w:r>
      <w:r w:rsidRPr="000C15AA">
        <w:rPr>
          <w:lang w:val="en-US"/>
        </w:rPr>
        <w:t xml:space="preserve">ative </w:t>
      </w:r>
      <w:r w:rsidR="000755EA">
        <w:rPr>
          <w:lang w:val="en-US"/>
        </w:rPr>
        <w:t>S</w:t>
      </w:r>
      <w:r w:rsidR="00EB10FD">
        <w:rPr>
          <w:lang w:val="en-US"/>
        </w:rPr>
        <w:t>ervices</w:t>
      </w:r>
    </w:p>
    <w:p w14:paraId="425B815D" w14:textId="4B7EB187" w:rsidR="00FE613A" w:rsidRDefault="00FE613A" w:rsidP="00FE613A">
      <w:pPr>
        <w:rPr>
          <w:lang w:val="en-US"/>
        </w:rPr>
      </w:pPr>
    </w:p>
    <w:p w14:paraId="3BB01F87" w14:textId="108640B5" w:rsidR="00FE613A" w:rsidRDefault="00FE613A" w:rsidP="00FE613A">
      <w:pPr>
        <w:pStyle w:val="Heading2"/>
        <w:jc w:val="both"/>
      </w:pPr>
      <w:r w:rsidRPr="00FA0234">
        <w:t>Abstract</w:t>
      </w:r>
    </w:p>
    <w:p w14:paraId="3B983084" w14:textId="12B530D9" w:rsidR="00FE613A" w:rsidRDefault="00FE613A" w:rsidP="00FE613A">
      <w:pPr>
        <w:pStyle w:val="NormalWeb"/>
        <w:jc w:val="both"/>
        <w:rPr>
          <w:color w:val="252525"/>
        </w:rPr>
      </w:pPr>
      <w:r>
        <w:rPr>
          <w:color w:val="252525"/>
        </w:rPr>
        <w:t>The number of cloud-based systems using domain-driven design has been increasing in recent years.</w:t>
      </w:r>
    </w:p>
    <w:p w14:paraId="6C199AC9" w14:textId="7E473428" w:rsidR="00FE613A" w:rsidRDefault="00486BA6" w:rsidP="00486BA6">
      <w:pPr>
        <w:pStyle w:val="Heading2"/>
        <w:jc w:val="both"/>
      </w:pPr>
      <w:r w:rsidRPr="00486BA6">
        <w:t xml:space="preserve">I. </w:t>
      </w:r>
      <w:r w:rsidR="00FE613A">
        <w:t>Introduction</w:t>
      </w:r>
    </w:p>
    <w:p w14:paraId="096D1BED" w14:textId="24C5DC29" w:rsidR="00FE613A" w:rsidRPr="00486BA6" w:rsidRDefault="00FE613A" w:rsidP="00486BA6">
      <w:pPr>
        <w:pStyle w:val="NormalWeb"/>
        <w:jc w:val="both"/>
        <w:rPr>
          <w:color w:val="252525"/>
        </w:rPr>
      </w:pPr>
      <w:r>
        <w:rPr>
          <w:color w:val="252525"/>
        </w:rPr>
        <w:t>….</w:t>
      </w:r>
    </w:p>
    <w:p w14:paraId="566D5704" w14:textId="7CDC036C" w:rsidR="00FE613A" w:rsidRDefault="00486BA6" w:rsidP="00486BA6">
      <w:pPr>
        <w:pStyle w:val="Heading2"/>
        <w:rPr>
          <w:lang w:val="en-US"/>
        </w:rPr>
      </w:pPr>
      <w:r w:rsidRPr="00486BA6">
        <w:rPr>
          <w:lang w:val="en-US"/>
        </w:rPr>
        <w:t xml:space="preserve">II. </w:t>
      </w:r>
      <w:r w:rsidR="00083C8D">
        <w:rPr>
          <w:lang w:val="en-US"/>
        </w:rPr>
        <w:t>T</w:t>
      </w:r>
      <w:r w:rsidR="00083C8D" w:rsidRPr="00083C8D">
        <w:rPr>
          <w:lang w:val="en-US"/>
        </w:rPr>
        <w:t>heoretical foundation</w:t>
      </w:r>
    </w:p>
    <w:p w14:paraId="1F7C4FF9" w14:textId="46531182" w:rsidR="007C685E" w:rsidRDefault="007C685E" w:rsidP="007C685E">
      <w:pPr>
        <w:rPr>
          <w:lang w:val="en-US"/>
        </w:rPr>
      </w:pPr>
      <w:r w:rsidRPr="007C685E">
        <w:rPr>
          <w:lang w:val="en-US"/>
        </w:rPr>
        <w:t>This section introduces the design and implementation of domain-driven design patterns.</w:t>
      </w:r>
    </w:p>
    <w:p w14:paraId="66CF7EFA" w14:textId="03FEB484" w:rsidR="00AC7992" w:rsidRPr="00724BDE" w:rsidRDefault="00947A58" w:rsidP="00AC7992">
      <w:pPr>
        <w:pStyle w:val="Heading3"/>
        <w:numPr>
          <w:ilvl w:val="0"/>
          <w:numId w:val="3"/>
        </w:numPr>
        <w:rPr>
          <w:lang w:val="en-US"/>
        </w:rPr>
      </w:pPr>
      <w:r>
        <w:rPr>
          <w:lang w:val="en-US"/>
        </w:rPr>
        <w:t>Cloud</w:t>
      </w:r>
      <w:r w:rsidR="009C1468">
        <w:rPr>
          <w:lang w:val="en-US"/>
        </w:rPr>
        <w:t>-</w:t>
      </w:r>
      <w:r>
        <w:rPr>
          <w:lang w:val="en-US"/>
        </w:rPr>
        <w:t>Native Services</w:t>
      </w:r>
    </w:p>
    <w:p w14:paraId="02B40150" w14:textId="111B3600" w:rsidR="00AC7992" w:rsidRDefault="002038E7" w:rsidP="00AC7992">
      <w:pPr>
        <w:rPr>
          <w:lang w:val="en-US"/>
        </w:rPr>
      </w:pPr>
      <w:r w:rsidRPr="002038E7">
        <w:rPr>
          <w:lang w:val="en-US"/>
        </w:rPr>
        <w:t>One of the first decisions to make when implementing a cloud solution is which service(s) to use to run the applications. Table 1 shows the choices for which cloud services are best for which types of applications. </w:t>
      </w:r>
    </w:p>
    <w:p w14:paraId="5BF3524C" w14:textId="16D1382A" w:rsidR="002038E7" w:rsidRDefault="002038E7" w:rsidP="00AC7992">
      <w:pPr>
        <w:rPr>
          <w:sz w:val="23"/>
          <w:szCs w:val="23"/>
        </w:rPr>
      </w:pPr>
      <w:r>
        <w:rPr>
          <w:b/>
          <w:bCs/>
          <w:sz w:val="23"/>
          <w:szCs w:val="23"/>
        </w:rPr>
        <w:t xml:space="preserve">Table 1: </w:t>
      </w:r>
      <w:r>
        <w:rPr>
          <w:sz w:val="23"/>
          <w:szCs w:val="23"/>
        </w:rPr>
        <w:t xml:space="preserve">Which </w:t>
      </w:r>
      <w:r>
        <w:rPr>
          <w:sz w:val="23"/>
          <w:szCs w:val="23"/>
        </w:rPr>
        <w:t>cloud</w:t>
      </w:r>
      <w:r>
        <w:rPr>
          <w:sz w:val="23"/>
          <w:szCs w:val="23"/>
        </w:rPr>
        <w:t xml:space="preserve"> services are best suited for which types of applications</w:t>
      </w:r>
    </w:p>
    <w:p w14:paraId="73645F46" w14:textId="69745F31" w:rsidR="00724BDE" w:rsidRPr="00724BDE" w:rsidRDefault="00724BDE" w:rsidP="00AC7992">
      <w:pPr>
        <w:rPr>
          <w:lang w:val="en-US"/>
        </w:rPr>
      </w:pPr>
      <w:r>
        <w:rPr>
          <w:sz w:val="23"/>
          <w:szCs w:val="23"/>
        </w:rPr>
        <w:t>(</w:t>
      </w:r>
      <w:r w:rsidRPr="00AC7992">
        <w:rPr>
          <w:lang w:val="en-US"/>
        </w:rPr>
        <w:t>Rob Caron Sr. Product Marketing Manager</w:t>
      </w:r>
      <w:r>
        <w:rPr>
          <w:lang w:val="en-US"/>
        </w:rPr>
        <w:t xml:space="preserve">, </w:t>
      </w:r>
      <w:r w:rsidRPr="00AC7992">
        <w:rPr>
          <w:lang w:val="en-US"/>
        </w:rPr>
        <w:t xml:space="preserve">Barry </w:t>
      </w:r>
      <w:proofErr w:type="spellStart"/>
      <w:r w:rsidRPr="00AC7992">
        <w:rPr>
          <w:lang w:val="en-US"/>
        </w:rPr>
        <w:t>Luijbregts</w:t>
      </w:r>
      <w:proofErr w:type="spellEnd"/>
      <w:r w:rsidRPr="00AC7992">
        <w:rPr>
          <w:lang w:val="en-US"/>
        </w:rPr>
        <w:t>, Microsoft Azure</w:t>
      </w:r>
      <w:r w:rsidR="009D2C5F">
        <w:rPr>
          <w:lang w:val="en-US"/>
        </w:rPr>
        <w:t>, 2022</w:t>
      </w:r>
      <w:r>
        <w:rPr>
          <w:lang w:val="en-US"/>
        </w:rPr>
        <w:t>)</w:t>
      </w:r>
    </w:p>
    <w:p w14:paraId="4F7116AF" w14:textId="41C2EBA6" w:rsidR="008D42F4" w:rsidRDefault="002038E7" w:rsidP="00AC7992">
      <w:pPr>
        <w:rPr>
          <w:lang w:val="en-US"/>
        </w:rPr>
      </w:pPr>
      <w:r>
        <w:rPr>
          <w:noProof/>
        </w:rPr>
        <w:drawing>
          <wp:inline distT="0" distB="0" distL="0" distR="0" wp14:anchorId="3EC962B7" wp14:editId="1C41C4AB">
            <wp:extent cx="5731510" cy="32981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98190"/>
                    </a:xfrm>
                    <a:prstGeom prst="rect">
                      <a:avLst/>
                    </a:prstGeom>
                  </pic:spPr>
                </pic:pic>
              </a:graphicData>
            </a:graphic>
          </wp:inline>
        </w:drawing>
      </w:r>
    </w:p>
    <w:p w14:paraId="06370EA7" w14:textId="5E485E66" w:rsidR="002038E7" w:rsidRDefault="008D42F4" w:rsidP="00AC7992">
      <w:pPr>
        <w:rPr>
          <w:lang w:val="en-US"/>
        </w:rPr>
      </w:pPr>
      <w:r>
        <w:rPr>
          <w:lang w:val="en-US"/>
        </w:rPr>
        <w:br w:type="page"/>
      </w:r>
    </w:p>
    <w:p w14:paraId="2BA7B0E2" w14:textId="06C8D4B2" w:rsidR="00D87E5C" w:rsidRDefault="00D87E5C" w:rsidP="00D87E5C">
      <w:pPr>
        <w:pStyle w:val="Heading4"/>
        <w:numPr>
          <w:ilvl w:val="0"/>
          <w:numId w:val="4"/>
        </w:numPr>
      </w:pPr>
      <w:r>
        <w:t>Web service</w:t>
      </w:r>
    </w:p>
    <w:p w14:paraId="276D7DAC" w14:textId="70814E59" w:rsidR="0025547E" w:rsidRDefault="00D62850" w:rsidP="008D42F4">
      <w:r>
        <w:t xml:space="preserve">One of the easiest and powerful ways to host applications in the cloud environment is </w:t>
      </w:r>
      <w:r>
        <w:t>the</w:t>
      </w:r>
      <w:r>
        <w:t xml:space="preserve"> HTTP-based service for hosting web applications.</w:t>
      </w:r>
      <w:r>
        <w:t xml:space="preserve"> Some examples are </w:t>
      </w:r>
      <w:r w:rsidRPr="00D62850">
        <w:t>Azure App Hosting Service</w:t>
      </w:r>
      <w:r>
        <w:t xml:space="preserve">, </w:t>
      </w:r>
      <w:r w:rsidR="00CD31FE" w:rsidRPr="00CD31FE">
        <w:t>AWS Elastic Beanstalk</w:t>
      </w:r>
      <w:r w:rsidR="00CD31FE">
        <w:t xml:space="preserve">, </w:t>
      </w:r>
      <w:r w:rsidR="00CD31FE" w:rsidRPr="00CD31FE">
        <w:t>Google App Engine</w:t>
      </w:r>
      <w:r w:rsidR="00CD31FE">
        <w:t xml:space="preserve">. </w:t>
      </w:r>
      <w:r w:rsidR="0025547E" w:rsidRPr="0025547E">
        <w:t>They provide a set of services that host an application and hide the complexity of the operating system and infrastructure. They are highly available by default and will stay up and running for at least 99.95% of the time.</w:t>
      </w:r>
      <w:r w:rsidR="0025547E">
        <w:t xml:space="preserve"> </w:t>
      </w:r>
      <w:r w:rsidR="0025547E">
        <w:t>They share powerful features like automatic scaling, zero-downtime deployments, and easy authentication and authorization</w:t>
      </w:r>
      <w:r w:rsidR="0025547E">
        <w:t xml:space="preserve"> (</w:t>
      </w:r>
      <w:r w:rsidR="00EF0A7E" w:rsidRPr="00EF0A7E">
        <w:t xml:space="preserve">Martin </w:t>
      </w:r>
      <w:proofErr w:type="spellStart"/>
      <w:r w:rsidR="00EF0A7E" w:rsidRPr="00EF0A7E">
        <w:t>Ekuan</w:t>
      </w:r>
      <w:proofErr w:type="spellEnd"/>
      <w:r w:rsidR="0025547E">
        <w:t>)</w:t>
      </w:r>
      <w:r w:rsidR="0025547E">
        <w:t>.</w:t>
      </w:r>
      <w:r w:rsidR="0025547E">
        <w:t xml:space="preserve"> </w:t>
      </w:r>
      <w:r w:rsidR="0025547E">
        <w:t>Some of them enable debugging the application while it is in production</w:t>
      </w:r>
      <w:r w:rsidR="0025547E">
        <w:t xml:space="preserve">, </w:t>
      </w:r>
      <w:r w:rsidR="0025547E">
        <w:t>using tools such as Snapshot Debugger</w:t>
      </w:r>
      <w:r w:rsidR="0025547E">
        <w:t xml:space="preserve"> (</w:t>
      </w:r>
      <w:r w:rsidR="002464F0" w:rsidRPr="0025547E">
        <w:t>Hannah Hunter</w:t>
      </w:r>
      <w:r w:rsidR="002464F0">
        <w:t>, 2022</w:t>
      </w:r>
      <w:r w:rsidR="0025547E">
        <w:t>)</w:t>
      </w:r>
      <w:r w:rsidR="0025547E">
        <w:t>. </w:t>
      </w:r>
    </w:p>
    <w:p w14:paraId="5B8E91E3" w14:textId="72B137C0" w:rsidR="00D62850" w:rsidRDefault="00D87E5C" w:rsidP="00D87E5C">
      <w:pPr>
        <w:pStyle w:val="Heading4"/>
        <w:numPr>
          <w:ilvl w:val="0"/>
          <w:numId w:val="4"/>
        </w:numPr>
      </w:pPr>
      <w:r>
        <w:t>Mobile service</w:t>
      </w:r>
    </w:p>
    <w:p w14:paraId="409D0084" w14:textId="74469767" w:rsidR="00C81F8B" w:rsidRDefault="00C81F8B" w:rsidP="008D42F4">
      <w:r>
        <w:t>When building a mobile application, there is a need for a back end that the mobile application connects to.</w:t>
      </w:r>
      <w:r w:rsidR="00AF1CD1" w:rsidRPr="00AF1CD1">
        <w:t xml:space="preserve"> </w:t>
      </w:r>
      <w:r w:rsidR="00AF1CD1">
        <w:t>Usually, this is some sort of API that the app can use to retrieve and store data.</w:t>
      </w:r>
      <w:r w:rsidR="00AF1CD1">
        <w:t xml:space="preserve"> </w:t>
      </w:r>
      <w:r w:rsidR="00AF1CD1">
        <w:t>Azure Mobile Apps and AWS Amplify provide such solutions with unique capabilities. For instance, there is an offline sync that enables the mobile app to continue working when there is no connection to the back end, and the sync changes once the connection is restored.</w:t>
      </w:r>
      <w:r w:rsidR="00AF1CD1">
        <w:t xml:space="preserve"> </w:t>
      </w:r>
      <w:r w:rsidR="00AF1CD1">
        <w:t>Another feature is sending push notifications to the mobile apps, regardless of the platform they run on (iOS, Android, or Windows).</w:t>
      </w:r>
    </w:p>
    <w:p w14:paraId="532B3B09" w14:textId="3790B750" w:rsidR="00CF4320" w:rsidRPr="00AF1CD1" w:rsidRDefault="00FC138D" w:rsidP="00CF4320">
      <w:pPr>
        <w:pStyle w:val="Heading4"/>
        <w:numPr>
          <w:ilvl w:val="0"/>
          <w:numId w:val="4"/>
        </w:numPr>
      </w:pPr>
      <w:r>
        <w:t>S</w:t>
      </w:r>
      <w:r w:rsidR="00CF4320" w:rsidRPr="00CF4320">
        <w:t>erverless compute</w:t>
      </w:r>
    </w:p>
    <w:p w14:paraId="17C86425" w14:textId="67EE693F" w:rsidR="00D87E5C" w:rsidRDefault="004E22E7" w:rsidP="00D87E5C">
      <w:r>
        <w:t>These apps are small pieces of code that were written without worrying about the underlying infrastructure or about scaling. Many refer to this deployment model as "Functions as a Service" (FaaS).</w:t>
      </w:r>
      <w:r>
        <w:t xml:space="preserve"> </w:t>
      </w:r>
      <w:r w:rsidRPr="004E22E7">
        <w:t>A wide range of events, both internal and external to the cloud provider, can easily trigger function applications. A function app is able to respond to web requests thanks to HTTP triggers.</w:t>
      </w:r>
      <w:r>
        <w:t xml:space="preserve"> </w:t>
      </w:r>
      <w:r w:rsidRPr="004E22E7">
        <w:t>These functions even handle the scaling. They transparently spin up more functions to deal with high loads, and they go away when the code is done executing. Because of this, companies only pay for the code that is executed, not for a service that runs all the time, waiting to be triggered.</w:t>
      </w:r>
      <w:r>
        <w:t xml:space="preserve"> </w:t>
      </w:r>
    </w:p>
    <w:p w14:paraId="40487FE9" w14:textId="673F6CF7" w:rsidR="00856CFD" w:rsidRPr="00D87E5C" w:rsidRDefault="00856CFD" w:rsidP="00856CFD">
      <w:pPr>
        <w:pStyle w:val="Heading4"/>
        <w:numPr>
          <w:ilvl w:val="0"/>
          <w:numId w:val="4"/>
        </w:numPr>
      </w:pPr>
      <w:r w:rsidRPr="00856CFD">
        <w:t>Virtual Machines</w:t>
      </w:r>
    </w:p>
    <w:p w14:paraId="7BDC8F0A" w14:textId="2B35C1D5" w:rsidR="00D62850" w:rsidRPr="00DF023E" w:rsidRDefault="008779BF" w:rsidP="00AC7992">
      <w:r>
        <w:t>This is an easy way to get started because it allows you to lift-and-shift existing applications from virtual machines that are currently running in a private datacenter to VMs that run in the cloud.</w:t>
      </w:r>
      <w:r>
        <w:t xml:space="preserve"> </w:t>
      </w:r>
      <w:r w:rsidRPr="008779BF">
        <w:t>There are many predefined VM images that are ready-to-use.</w:t>
      </w:r>
      <w:r w:rsidR="00725B04">
        <w:t xml:space="preserve"> However,</w:t>
      </w:r>
      <w:r>
        <w:t xml:space="preserve"> </w:t>
      </w:r>
      <w:r w:rsidR="00725B04">
        <w:t>r</w:t>
      </w:r>
      <w:r w:rsidR="00725B04" w:rsidRPr="00725B04">
        <w:t>unning the application in a VM doesn’t provide features like zero-downtime deployments or easy authentication.</w:t>
      </w:r>
      <w:r w:rsidR="00725B04">
        <w:t xml:space="preserve"> </w:t>
      </w:r>
      <w:r w:rsidR="00725B04" w:rsidRPr="00725B04">
        <w:t>The operation team is also responsible for patching the operating system and making sure that antivirus software is up-to-date.</w:t>
      </w:r>
      <w:r w:rsidR="00725B04">
        <w:t xml:space="preserve"> </w:t>
      </w:r>
      <w:r w:rsidR="00725B04" w:rsidRPr="00725B04">
        <w:t>Azure Virtual Machines</w:t>
      </w:r>
      <w:r w:rsidR="00725B04">
        <w:t xml:space="preserve">, </w:t>
      </w:r>
      <w:r w:rsidR="00725B04" w:rsidRPr="00725B04">
        <w:t>Amazon EC2</w:t>
      </w:r>
      <w:r w:rsidR="00725B04">
        <w:t xml:space="preserve"> and Google </w:t>
      </w:r>
      <w:r w:rsidR="00725B04" w:rsidRPr="00725B04">
        <w:t>Compute Engine</w:t>
      </w:r>
      <w:r w:rsidR="00725B04">
        <w:t xml:space="preserve"> are such solutions.</w:t>
      </w:r>
    </w:p>
    <w:p w14:paraId="6A72E5E4" w14:textId="56956313" w:rsidR="00083C8D" w:rsidRDefault="00083C8D" w:rsidP="00083C8D">
      <w:pPr>
        <w:pStyle w:val="Heading3"/>
        <w:numPr>
          <w:ilvl w:val="0"/>
          <w:numId w:val="3"/>
        </w:numPr>
        <w:rPr>
          <w:lang w:val="en-US"/>
        </w:rPr>
      </w:pPr>
      <w:r>
        <w:rPr>
          <w:lang w:val="en-US"/>
        </w:rPr>
        <w:t>Domain-Driven Design</w:t>
      </w:r>
    </w:p>
    <w:p w14:paraId="05821664" w14:textId="732F7DC3" w:rsidR="00B461F1" w:rsidRDefault="00541FA8" w:rsidP="00083C8D">
      <w:r w:rsidRPr="00083C8D">
        <w:t>Every software project has a set of characteristics, the most important of which are the amounts of data handled, performance requirements, business logic, and technical complexity</w:t>
      </w:r>
      <w:r w:rsidR="00B9627C" w:rsidRPr="00083C8D">
        <w:t xml:space="preserve"> ()</w:t>
      </w:r>
      <w:r w:rsidRPr="00083C8D">
        <w:t>. The techniques DDD proposes are useful for projects that have a lot of complex business rules. DDD won't help work with large amounts of data, get great performance, or write code for hardware systems. The only purpose DDD concepts serve is to tackle business logic complexity.</w:t>
      </w:r>
      <w:r w:rsidR="00B9627C" w:rsidRPr="00083C8D">
        <w:t xml:space="preserve"> </w:t>
      </w:r>
      <w:r w:rsidR="00B9627C">
        <w:t xml:space="preserve">The traditional approach, as discussed by T. </w:t>
      </w:r>
      <w:proofErr w:type="spellStart"/>
      <w:r w:rsidR="00B9627C">
        <w:t>Erl</w:t>
      </w:r>
      <w:proofErr w:type="spellEnd"/>
      <w:r w:rsidR="00B9627C">
        <w:t xml:space="preserve"> in his book </w:t>
      </w:r>
      <w:r w:rsidR="00B9627C">
        <w:t>“</w:t>
      </w:r>
      <w:r w:rsidR="00B9627C">
        <w:t>SOA Principles of Service Design</w:t>
      </w:r>
      <w:r w:rsidR="00B9627C">
        <w:t>”</w:t>
      </w:r>
      <w:r w:rsidR="00B9627C">
        <w:t>, suggests a technical and functional separation of services.</w:t>
      </w:r>
      <w:r w:rsidR="00B461F1">
        <w:t xml:space="preserve"> </w:t>
      </w:r>
      <w:r w:rsidR="00B461F1" w:rsidRPr="00B461F1">
        <w:t>E. Evans</w:t>
      </w:r>
      <w:r w:rsidR="00B461F1">
        <w:t xml:space="preserve"> (2003)</w:t>
      </w:r>
      <w:r w:rsidR="00B461F1">
        <w:t>, on the other hand, says that DDD gives the key ideas needed to separate web services into different parts.</w:t>
      </w:r>
      <w:r w:rsidR="00B461F1">
        <w:t xml:space="preserve"> </w:t>
      </w:r>
      <w:r w:rsidR="00B461F1" w:rsidRPr="00B461F1">
        <w:t>The DDD approach provides a means of representing the real world in the architecture, for instance, by using bounded contexts to represent</w:t>
      </w:r>
      <w:r w:rsidR="00FD5C6E">
        <w:t xml:space="preserve"> </w:t>
      </w:r>
      <w:r w:rsidR="00B461F1" w:rsidRPr="00B461F1">
        <w:t>organizational units and also identifying and focusing on the core domain</w:t>
      </w:r>
      <w:r w:rsidR="00B461F1">
        <w:t xml:space="preserve">. </w:t>
      </w:r>
      <w:r w:rsidR="00B461F1" w:rsidRPr="00B461F1">
        <w:t xml:space="preserve">These characteristics lead to improved software architecture quality </w:t>
      </w:r>
      <w:r w:rsidR="00B461F1">
        <w:t>(</w:t>
      </w:r>
      <w:r w:rsidR="00B461F1" w:rsidRPr="00B461F1">
        <w:t>E. Landre, 2016</w:t>
      </w:r>
      <w:r w:rsidR="00B461F1">
        <w:t>)</w:t>
      </w:r>
      <w:r w:rsidR="00B461F1" w:rsidRPr="00B461F1">
        <w:t>.</w:t>
      </w:r>
    </w:p>
    <w:p w14:paraId="73294D52" w14:textId="09F918D9" w:rsidR="000B6D0C" w:rsidRDefault="009B255A" w:rsidP="00083C8D">
      <w:pPr>
        <w:rPr>
          <w:lang w:val="en-US"/>
        </w:rPr>
      </w:pPr>
      <w:r w:rsidRPr="009B255A">
        <w:rPr>
          <w:lang w:val="en-US"/>
        </w:rPr>
        <w:t>Business logic complexity is the first indicator of how complicated the problem domain in which a software works is. For example, a CRUD application that performs basic create, read, update, and delete operations doesn't carry a lot of complexity with it. At the same time, an ERP system, which automates a big chunk of the company's activity, must model all the processes the company acts upon and thus handle a lot of complex business roles. The business logic complexity of such a system may be extremely high. Another attribute is the technical complexity, which is the number of algorithms that need to be implemented to make the software work.</w:t>
      </w:r>
    </w:p>
    <w:p w14:paraId="2591A0DA" w14:textId="52321357" w:rsidR="00B213C7" w:rsidRDefault="00033DE6" w:rsidP="00B213C7">
      <w:pPr>
        <w:pStyle w:val="NormalWeb"/>
      </w:pPr>
      <w:r w:rsidRPr="00033DE6">
        <w:t>Domain-driven design (DDD) says that use cases should be modeled based on how the business actually works. In the context of building applications, DDD talks about problems as "domains"</w:t>
      </w:r>
      <w:r>
        <w:t xml:space="preserve"> (</w:t>
      </w:r>
      <w:r w:rsidRPr="00033DE6">
        <w:t>César de la Torre,</w:t>
      </w:r>
      <w:r>
        <w:t xml:space="preserve"> 202</w:t>
      </w:r>
      <w:r w:rsidR="00D85DCA">
        <w:t>2</w:t>
      </w:r>
      <w:r>
        <w:t xml:space="preserve">). </w:t>
      </w:r>
      <w:r w:rsidR="00B213C7">
        <w:t>It calls separate problem areas "bounded contexts" and stresses the need to talk about these problems in the same way. </w:t>
      </w:r>
    </w:p>
    <w:p w14:paraId="01D36120" w14:textId="2F17870C" w:rsidR="00803E1B" w:rsidRPr="00672859" w:rsidRDefault="00B213C7" w:rsidP="00AC14FA">
      <w:pPr>
        <w:pStyle w:val="NormalWeb"/>
      </w:pPr>
      <w:r>
        <w:t>DDD suggests many technical ideas and patterns to help with the internal implementation. These include domain entities with rich models (no "anemic" domain models), value objects, aggregates, and aggregate root (or root entity) rules</w:t>
      </w:r>
      <w:r>
        <w:t>, described in Table 1.</w:t>
      </w:r>
      <w:r w:rsidR="00010D3B">
        <w:t xml:space="preserve"> </w:t>
      </w:r>
      <w:r w:rsidR="00010D3B">
        <w:t>Some people see these technical rules and patterns as hard to learn obstacles that make it hard to use DDD approaches. </w:t>
      </w:r>
      <w:r w:rsidR="00D85DCA" w:rsidRPr="00D85DCA">
        <w:t>But the important part is not the patterns themselves, but organizing the code so it is aligned with the business problems</w:t>
      </w:r>
      <w:r w:rsidR="00D85DCA">
        <w:t xml:space="preserve"> (</w:t>
      </w:r>
      <w:r w:rsidR="00D85DCA" w:rsidRPr="00D85DCA">
        <w:t>Bill Wagner,</w:t>
      </w:r>
      <w:r w:rsidR="00D85DCA">
        <w:t xml:space="preserve"> 2022)</w:t>
      </w:r>
      <w:r w:rsidR="00D85DCA" w:rsidRPr="00D85DCA">
        <w:t>.</w:t>
      </w:r>
      <w:r w:rsidR="00D85DCA">
        <w:t xml:space="preserve"> </w:t>
      </w:r>
      <w:r w:rsidR="00AC14FA">
        <w:t>Core principles of DDD make it easier for domain experts and software engineers to talk to each other by defining an explicit ubiquitous</w:t>
      </w:r>
      <w:r w:rsidR="00AC14FA">
        <w:t xml:space="preserve"> (</w:t>
      </w:r>
      <w:r w:rsidR="00803E1B" w:rsidRPr="00803E1B">
        <w:t>universal</w:t>
      </w:r>
      <w:r w:rsidR="00AC14FA">
        <w:t>)</w:t>
      </w:r>
      <w:r w:rsidR="00AC14FA">
        <w:t xml:space="preserve">  language together. This language is made up of relevant domain-specific terms and is used both in domain models and in implementation. </w:t>
      </w:r>
      <w:r w:rsidR="00803E1B">
        <w:rPr>
          <w:color w:val="252525"/>
        </w:rPr>
        <w:t>It helps bring the domain expert, the designer, and the programmer together so they can work together to build the domain model(s) and then put them into action</w:t>
      </w:r>
      <w:r w:rsidR="00877930">
        <w:rPr>
          <w:color w:val="252525"/>
        </w:rPr>
        <w:t xml:space="preserve"> (</w:t>
      </w:r>
      <w:proofErr w:type="spellStart"/>
      <w:r w:rsidR="004D189C" w:rsidRPr="004D189C">
        <w:rPr>
          <w:color w:val="252525"/>
        </w:rPr>
        <w:t>Hippchen</w:t>
      </w:r>
      <w:proofErr w:type="spellEnd"/>
      <w:r w:rsidR="004D189C" w:rsidRPr="004D189C">
        <w:rPr>
          <w:color w:val="252525"/>
        </w:rPr>
        <w:t>, Benjamin</w:t>
      </w:r>
      <w:r w:rsidR="004D189C">
        <w:rPr>
          <w:color w:val="252525"/>
        </w:rPr>
        <w:t>, 2017</w:t>
      </w:r>
      <w:r w:rsidR="00877930">
        <w:rPr>
          <w:color w:val="252525"/>
        </w:rPr>
        <w:t>)</w:t>
      </w:r>
      <w:r w:rsidR="00803E1B">
        <w:rPr>
          <w:color w:val="252525"/>
        </w:rPr>
        <w:t>.</w:t>
      </w:r>
      <w:r w:rsidR="00877930">
        <w:rPr>
          <w:color w:val="252525"/>
        </w:rPr>
        <w:t xml:space="preserve"> </w:t>
      </w:r>
      <w:r w:rsidR="00877930">
        <w:t>Code written in the ubiquitous language can provide a hint for some edge cases that weren't clear enough at the start, or it can rewrite the problem statement in a much cleaner and more concise manner.</w:t>
      </w:r>
      <w:r w:rsidR="00803E1B">
        <w:rPr>
          <w:color w:val="252525"/>
        </w:rPr>
        <w:t> </w:t>
      </w:r>
    </w:p>
    <w:p w14:paraId="7D4E4DBE" w14:textId="4009627E" w:rsidR="004D189C" w:rsidRDefault="004D189C" w:rsidP="00AC14FA">
      <w:pPr>
        <w:pStyle w:val="NormalWeb"/>
        <w:rPr>
          <w:color w:val="252525"/>
        </w:rPr>
      </w:pPr>
    </w:p>
    <w:p w14:paraId="431447FA" w14:textId="7C1A113E" w:rsidR="004D189C" w:rsidRDefault="004D189C" w:rsidP="00AC14FA">
      <w:pPr>
        <w:pStyle w:val="NormalWeb"/>
        <w:rPr>
          <w:color w:val="252525"/>
        </w:rPr>
      </w:pPr>
    </w:p>
    <w:p w14:paraId="0F14660C" w14:textId="1C9B8AD7" w:rsidR="004D189C" w:rsidRDefault="004D189C" w:rsidP="00AC14FA">
      <w:pPr>
        <w:pStyle w:val="NormalWeb"/>
        <w:rPr>
          <w:color w:val="252525"/>
        </w:rPr>
      </w:pPr>
    </w:p>
    <w:p w14:paraId="162A2197" w14:textId="69575C45" w:rsidR="004D189C" w:rsidRDefault="004D189C" w:rsidP="00AC14FA">
      <w:pPr>
        <w:pStyle w:val="NormalWeb"/>
        <w:rPr>
          <w:color w:val="252525"/>
        </w:rPr>
      </w:pPr>
    </w:p>
    <w:p w14:paraId="577BA8AB" w14:textId="77777777" w:rsidR="004D189C" w:rsidRDefault="004D189C" w:rsidP="00AC14FA">
      <w:pPr>
        <w:pStyle w:val="NormalWeb"/>
        <w:rPr>
          <w:color w:val="252525"/>
        </w:rPr>
      </w:pPr>
    </w:p>
    <w:p w14:paraId="66611D0A" w14:textId="33845085" w:rsidR="00803E1B" w:rsidRDefault="00803E1B" w:rsidP="00AC14FA">
      <w:pPr>
        <w:pStyle w:val="NormalWeb"/>
        <w:rPr>
          <w:color w:val="252525"/>
        </w:rPr>
      </w:pPr>
      <w:r>
        <w:rPr>
          <w:color w:val="252525"/>
        </w:rPr>
        <w:t>The author of the DDD has emphasized the importance of using design patterns to enrich the ubiquitous language since its inception.</w:t>
      </w:r>
    </w:p>
    <w:p w14:paraId="7611D30F" w14:textId="6C2A05B3" w:rsidR="00E5004A" w:rsidRDefault="00E5004A" w:rsidP="00E5004A">
      <w:pPr>
        <w:pStyle w:val="Heading3"/>
        <w:numPr>
          <w:ilvl w:val="0"/>
          <w:numId w:val="3"/>
        </w:numPr>
      </w:pPr>
      <w:r w:rsidRPr="00946E55">
        <w:t>Command and Query Responsibility Segregation</w:t>
      </w:r>
    </w:p>
    <w:p w14:paraId="5298C957" w14:textId="1DCA82C2" w:rsidR="00E5004A" w:rsidRDefault="00E5004A" w:rsidP="009C1468">
      <w:pPr>
        <w:pStyle w:val="Heading3"/>
        <w:numPr>
          <w:ilvl w:val="0"/>
          <w:numId w:val="3"/>
        </w:numPr>
      </w:pPr>
      <w:r w:rsidRPr="00E5004A">
        <w:t>Event-sourcing</w:t>
      </w:r>
    </w:p>
    <w:p w14:paraId="4304CDEA" w14:textId="37C1141B" w:rsidR="009F1EF1" w:rsidRDefault="000755EA" w:rsidP="009C1468">
      <w:pPr>
        <w:pStyle w:val="Heading3"/>
        <w:numPr>
          <w:ilvl w:val="0"/>
          <w:numId w:val="3"/>
        </w:numPr>
      </w:pPr>
      <w:r>
        <w:t>T</w:t>
      </w:r>
      <w:r w:rsidR="00E5004A" w:rsidRPr="00E5004A">
        <w:t>esting</w:t>
      </w:r>
    </w:p>
    <w:p w14:paraId="408F09EF" w14:textId="02E0CDD8" w:rsidR="00AB1E90" w:rsidRDefault="00C40BB6" w:rsidP="00AB1E90">
      <w:pPr>
        <w:pStyle w:val="Heading2"/>
        <w:rPr>
          <w:lang w:val="en-US"/>
        </w:rPr>
      </w:pPr>
      <w:r w:rsidRPr="00486BA6">
        <w:rPr>
          <w:lang w:val="en-US"/>
        </w:rPr>
        <w:t>III.</w:t>
      </w:r>
      <w:r>
        <w:rPr>
          <w:lang w:val="en-US"/>
        </w:rPr>
        <w:t xml:space="preserve"> </w:t>
      </w:r>
      <w:r w:rsidR="00AB1E90" w:rsidRPr="00AB1E90">
        <w:rPr>
          <w:lang w:val="en-US"/>
        </w:rPr>
        <w:t>Dealing with the business complexity</w:t>
      </w:r>
    </w:p>
    <w:p w14:paraId="05458F72" w14:textId="09DD90A7" w:rsidR="005F022C" w:rsidRDefault="005F022C" w:rsidP="005F022C">
      <w:pPr>
        <w:rPr>
          <w:lang w:val="en-US"/>
        </w:rPr>
      </w:pPr>
      <w:proofErr w:type="spellStart"/>
      <w:r>
        <w:rPr>
          <w:lang w:val="en-US"/>
        </w:rPr>
        <w:t>Asdasdadas</w:t>
      </w:r>
      <w:proofErr w:type="spellEnd"/>
    </w:p>
    <w:p w14:paraId="71BC8515" w14:textId="21DEA5AD" w:rsidR="005F022C" w:rsidRDefault="00A009C5" w:rsidP="00A009C5">
      <w:pPr>
        <w:pStyle w:val="Heading2"/>
        <w:rPr>
          <w:lang w:val="en-US"/>
        </w:rPr>
      </w:pPr>
      <w:r>
        <w:rPr>
          <w:lang w:val="en-US"/>
        </w:rPr>
        <w:t>IV.</w:t>
      </w:r>
      <w:r w:rsidRPr="00A009C5">
        <w:rPr>
          <w:lang w:val="en-US"/>
        </w:rPr>
        <w:t xml:space="preserve"> </w:t>
      </w:r>
      <w:r>
        <w:rPr>
          <w:lang w:val="en-US"/>
        </w:rPr>
        <w:t>C</w:t>
      </w:r>
      <w:r w:rsidRPr="00A009C5">
        <w:rPr>
          <w:lang w:val="en-US"/>
        </w:rPr>
        <w:t xml:space="preserve">onclusion and </w:t>
      </w:r>
      <w:r>
        <w:rPr>
          <w:lang w:val="en-US"/>
        </w:rPr>
        <w:t>F</w:t>
      </w:r>
      <w:r w:rsidRPr="00A009C5">
        <w:rPr>
          <w:lang w:val="en-US"/>
        </w:rPr>
        <w:t xml:space="preserve">uture </w:t>
      </w:r>
      <w:r>
        <w:rPr>
          <w:lang w:val="en-US"/>
        </w:rPr>
        <w:t>W</w:t>
      </w:r>
      <w:r w:rsidRPr="00A009C5">
        <w:rPr>
          <w:lang w:val="en-US"/>
        </w:rPr>
        <w:t>ork</w:t>
      </w:r>
    </w:p>
    <w:p w14:paraId="1405064D" w14:textId="77777777" w:rsidR="008113E5" w:rsidRDefault="008113E5" w:rsidP="008113E5">
      <w:pPr>
        <w:rPr>
          <w:lang w:val="en-US"/>
        </w:rPr>
      </w:pPr>
      <w:proofErr w:type="spellStart"/>
      <w:r>
        <w:rPr>
          <w:lang w:val="en-US"/>
        </w:rPr>
        <w:t>Asdasdadas</w:t>
      </w:r>
      <w:proofErr w:type="spellEnd"/>
    </w:p>
    <w:p w14:paraId="7F210C4B" w14:textId="368C4551" w:rsidR="00AB1E90" w:rsidRPr="00AB1E90" w:rsidRDefault="00AB1E90" w:rsidP="00AB1E90">
      <w:pPr>
        <w:pStyle w:val="Heading2"/>
      </w:pPr>
    </w:p>
    <w:p w14:paraId="5D6353EB" w14:textId="77777777" w:rsidR="00A56486" w:rsidRPr="00A56486" w:rsidRDefault="00A56486" w:rsidP="00A56486">
      <w:pPr>
        <w:pStyle w:val="ListParagraph"/>
        <w:rPr>
          <w:rFonts w:asciiTheme="majorHAnsi" w:eastAsiaTheme="majorEastAsia" w:hAnsiTheme="majorHAnsi" w:cstheme="majorBidi"/>
          <w:i/>
          <w:iCs/>
          <w:color w:val="2F5496" w:themeColor="accent1" w:themeShade="BF"/>
        </w:rPr>
      </w:pPr>
    </w:p>
    <w:p w14:paraId="666E60CC" w14:textId="77777777" w:rsidR="00E5004A" w:rsidRDefault="00E5004A" w:rsidP="00AC14FA">
      <w:pPr>
        <w:pStyle w:val="NormalWeb"/>
        <w:rPr>
          <w:color w:val="252525"/>
        </w:rPr>
      </w:pPr>
    </w:p>
    <w:p w14:paraId="175E9C73" w14:textId="77777777" w:rsidR="00EB10FD" w:rsidRPr="00803E1B" w:rsidRDefault="00EB10FD" w:rsidP="00AC14FA">
      <w:pPr>
        <w:pStyle w:val="NormalWeb"/>
        <w:rPr>
          <w:color w:val="252525"/>
        </w:rPr>
      </w:pPr>
    </w:p>
    <w:p w14:paraId="4CA1EEE3" w14:textId="7B23BE75" w:rsidR="00B213C7" w:rsidRDefault="00B213C7" w:rsidP="00B213C7">
      <w:pPr>
        <w:pStyle w:val="NormalWeb"/>
      </w:pPr>
    </w:p>
    <w:p w14:paraId="45E5C9B0" w14:textId="77777777" w:rsidR="004E34C6" w:rsidRDefault="004E34C6" w:rsidP="00B213C7">
      <w:pPr>
        <w:pStyle w:val="NormalWeb"/>
      </w:pPr>
    </w:p>
    <w:p w14:paraId="343AEAFD" w14:textId="5ED496F2" w:rsidR="009B255A" w:rsidRPr="00083C8D" w:rsidRDefault="00033DE6" w:rsidP="00083C8D">
      <w:pPr>
        <w:rPr>
          <w:lang w:val="en-US"/>
        </w:rPr>
      </w:pPr>
      <w:r>
        <w:rPr>
          <w:lang w:val="en-US"/>
        </w:rPr>
        <w:t xml:space="preserve"> </w:t>
      </w:r>
    </w:p>
    <w:p w14:paraId="3285EFA0" w14:textId="6AA1ACAD" w:rsidR="00B9627C" w:rsidRDefault="00B9627C" w:rsidP="00B9627C">
      <w:pPr>
        <w:pStyle w:val="NormalWeb"/>
      </w:pPr>
    </w:p>
    <w:p w14:paraId="40EBCCCE" w14:textId="5746A264" w:rsidR="00541FA8" w:rsidRDefault="00541FA8" w:rsidP="00541FA8">
      <w:pPr>
        <w:pStyle w:val="NormalWeb"/>
        <w:jc w:val="both"/>
        <w:rPr>
          <w:color w:val="252525"/>
        </w:rPr>
      </w:pPr>
    </w:p>
    <w:p w14:paraId="019A4A91" w14:textId="2831611A" w:rsidR="00541FA8" w:rsidRDefault="00541FA8" w:rsidP="00541FA8">
      <w:pPr>
        <w:pStyle w:val="NormalWeb"/>
        <w:rPr>
          <w:color w:val="252525"/>
        </w:rPr>
      </w:pPr>
    </w:p>
    <w:p w14:paraId="0966F41F" w14:textId="77777777" w:rsidR="00541FA8" w:rsidRDefault="00541FA8">
      <w:pPr>
        <w:rPr>
          <w:rFonts w:ascii="Times New Roman" w:eastAsia="Times New Roman" w:hAnsi="Times New Roman" w:cs="Times New Roman"/>
          <w:color w:val="252525"/>
          <w:sz w:val="24"/>
          <w:szCs w:val="24"/>
          <w:lang w:val="en-US"/>
        </w:rPr>
      </w:pPr>
      <w:r>
        <w:rPr>
          <w:color w:val="252525"/>
        </w:rPr>
        <w:br w:type="page"/>
      </w:r>
    </w:p>
    <w:p w14:paraId="379D4A1F" w14:textId="6EF60AEC" w:rsidR="00541FA8" w:rsidRDefault="00541FA8" w:rsidP="00541FA8">
      <w:pPr>
        <w:pStyle w:val="NormalWeb"/>
        <w:rPr>
          <w:color w:val="252525"/>
        </w:rPr>
      </w:pPr>
    </w:p>
    <w:p w14:paraId="700DF226" w14:textId="77777777" w:rsidR="00541FA8" w:rsidRDefault="00541FA8">
      <w:pPr>
        <w:rPr>
          <w:rFonts w:ascii="Times New Roman" w:eastAsia="Times New Roman" w:hAnsi="Times New Roman" w:cs="Times New Roman"/>
          <w:color w:val="252525"/>
          <w:sz w:val="24"/>
          <w:szCs w:val="24"/>
          <w:lang w:val="en-US"/>
        </w:rPr>
      </w:pPr>
      <w:r>
        <w:rPr>
          <w:color w:val="252525"/>
        </w:rPr>
        <w:br w:type="page"/>
      </w:r>
    </w:p>
    <w:p w14:paraId="736E711B" w14:textId="47D336FB" w:rsidR="00541FA8" w:rsidRDefault="00541FA8" w:rsidP="00541FA8">
      <w:pPr>
        <w:pStyle w:val="Heading2"/>
      </w:pPr>
      <w:r w:rsidRPr="00541FA8">
        <w:lastRenderedPageBreak/>
        <w:t>REFERENCES</w:t>
      </w:r>
    </w:p>
    <w:p w14:paraId="3273DE50" w14:textId="195B2345" w:rsidR="0063101A" w:rsidRDefault="00806BD8" w:rsidP="0063101A">
      <w:r>
        <w:t xml:space="preserve">[1] </w:t>
      </w:r>
      <w:r w:rsidR="0063101A">
        <w:t>R. Steinegger, P. Giessler, B. Hippchen, and S. Abeck, “Overview</w:t>
      </w:r>
      <w:r w:rsidR="0063101A">
        <w:t xml:space="preserve"> </w:t>
      </w:r>
      <w:r w:rsidR="0063101A">
        <w:t>of a Domain-Driven Design Approach to Build Microservice-Based</w:t>
      </w:r>
      <w:r w:rsidR="0063101A">
        <w:t xml:space="preserve"> </w:t>
      </w:r>
      <w:r w:rsidR="0063101A">
        <w:t>Applications,” in SOFTENG: The Third International Conference on</w:t>
      </w:r>
      <w:r w:rsidR="0063101A">
        <w:t xml:space="preserve"> </w:t>
      </w:r>
      <w:r w:rsidR="0063101A">
        <w:t>Advances and Trends in Software Engineering, April 2017.</w:t>
      </w:r>
    </w:p>
    <w:p w14:paraId="24EAA136" w14:textId="77777777" w:rsidR="0063101A" w:rsidRDefault="0063101A" w:rsidP="0063101A">
      <w:r>
        <w:t>[2] S. Newman, Building Microservices, 1st ed. O’Reilly Media, Inc.,2015.</w:t>
      </w:r>
    </w:p>
    <w:p w14:paraId="3FC3A426" w14:textId="5DEF1A35" w:rsidR="0063101A" w:rsidRDefault="0063101A" w:rsidP="0063101A">
      <w:r>
        <w:t>[3] M. Richards, Microservices vs. Service-Oriented Architecture.</w:t>
      </w:r>
      <w:r>
        <w:t xml:space="preserve"> </w:t>
      </w:r>
      <w:r>
        <w:t>O’Reilly Media, Inc., 2015.</w:t>
      </w:r>
    </w:p>
    <w:p w14:paraId="2B5FA29B" w14:textId="341AF9FD" w:rsidR="0063101A" w:rsidRDefault="0063101A" w:rsidP="0063101A">
      <w:r>
        <w:t>[4] T. Erl, SOA Principles of Service Design (The Prentice Hall Service-Oriented Computing Series from Thomas Erl). Upper Saddle River,NJ, USA: Prentice Hall PTR, 2007.</w:t>
      </w:r>
    </w:p>
    <w:p w14:paraId="0CF1048B" w14:textId="5E2BCFFE" w:rsidR="00541FA8" w:rsidRPr="00541FA8" w:rsidRDefault="0063101A" w:rsidP="0063101A">
      <w:r>
        <w:t>[5] E. Evans, Domain-Driven Design: Tackling Complexity in the Heart of</w:t>
      </w:r>
      <w:r>
        <w:t xml:space="preserve"> </w:t>
      </w:r>
      <w:r>
        <w:t>Software. Addison-Wesley</w:t>
      </w:r>
      <w:r>
        <w:t xml:space="preserve"> </w:t>
      </w:r>
      <w:r>
        <w:t>Professional, 2003.</w:t>
      </w:r>
    </w:p>
    <w:p w14:paraId="5543BB45" w14:textId="77777777" w:rsidR="000E0396" w:rsidRPr="000E0396" w:rsidRDefault="000E0396" w:rsidP="000E0396">
      <w:pPr>
        <w:rPr>
          <w:lang w:val="en-US"/>
        </w:rPr>
      </w:pPr>
    </w:p>
    <w:sectPr w:rsidR="000E0396" w:rsidRPr="000E03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652C1"/>
    <w:multiLevelType w:val="hybridMultilevel"/>
    <w:tmpl w:val="1B42FD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FA523E"/>
    <w:multiLevelType w:val="hybridMultilevel"/>
    <w:tmpl w:val="632E4E70"/>
    <w:lvl w:ilvl="0" w:tplc="4C2E10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CA6EA7"/>
    <w:multiLevelType w:val="hybridMultilevel"/>
    <w:tmpl w:val="34D43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C65651"/>
    <w:multiLevelType w:val="hybridMultilevel"/>
    <w:tmpl w:val="5D46C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F41"/>
    <w:rsid w:val="00010D3B"/>
    <w:rsid w:val="00033DE6"/>
    <w:rsid w:val="00057011"/>
    <w:rsid w:val="000755EA"/>
    <w:rsid w:val="00083C8D"/>
    <w:rsid w:val="000B6D0C"/>
    <w:rsid w:val="000E0396"/>
    <w:rsid w:val="002038E7"/>
    <w:rsid w:val="002464F0"/>
    <w:rsid w:val="0025547E"/>
    <w:rsid w:val="00442BCA"/>
    <w:rsid w:val="00486BA6"/>
    <w:rsid w:val="004A34F4"/>
    <w:rsid w:val="004B7E41"/>
    <w:rsid w:val="004D189C"/>
    <w:rsid w:val="004E22E7"/>
    <w:rsid w:val="004E34C6"/>
    <w:rsid w:val="00541FA8"/>
    <w:rsid w:val="00587AB1"/>
    <w:rsid w:val="005F022C"/>
    <w:rsid w:val="0063101A"/>
    <w:rsid w:val="00672859"/>
    <w:rsid w:val="00724BDE"/>
    <w:rsid w:val="00725B04"/>
    <w:rsid w:val="007C685E"/>
    <w:rsid w:val="00803E1B"/>
    <w:rsid w:val="00806BD8"/>
    <w:rsid w:val="008113E5"/>
    <w:rsid w:val="00856CFD"/>
    <w:rsid w:val="00877930"/>
    <w:rsid w:val="008779BF"/>
    <w:rsid w:val="008D42F4"/>
    <w:rsid w:val="00947A58"/>
    <w:rsid w:val="009B255A"/>
    <w:rsid w:val="009C1468"/>
    <w:rsid w:val="009D2C5F"/>
    <w:rsid w:val="009F1EF1"/>
    <w:rsid w:val="00A009C5"/>
    <w:rsid w:val="00A52F41"/>
    <w:rsid w:val="00A56486"/>
    <w:rsid w:val="00AB1E90"/>
    <w:rsid w:val="00AC14FA"/>
    <w:rsid w:val="00AC7992"/>
    <w:rsid w:val="00AF1CD1"/>
    <w:rsid w:val="00B213C7"/>
    <w:rsid w:val="00B461F1"/>
    <w:rsid w:val="00B9627C"/>
    <w:rsid w:val="00C40BB6"/>
    <w:rsid w:val="00C81F8B"/>
    <w:rsid w:val="00CD31FE"/>
    <w:rsid w:val="00CF4320"/>
    <w:rsid w:val="00D13F40"/>
    <w:rsid w:val="00D62850"/>
    <w:rsid w:val="00D85DCA"/>
    <w:rsid w:val="00D87E5C"/>
    <w:rsid w:val="00D969A5"/>
    <w:rsid w:val="00DF023E"/>
    <w:rsid w:val="00E5004A"/>
    <w:rsid w:val="00E76B78"/>
    <w:rsid w:val="00EB10FD"/>
    <w:rsid w:val="00EF0A7E"/>
    <w:rsid w:val="00EF3B53"/>
    <w:rsid w:val="00F234BE"/>
    <w:rsid w:val="00FC138D"/>
    <w:rsid w:val="00FD5C6E"/>
    <w:rsid w:val="00FE613A"/>
    <w:rsid w:val="00FF1B3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B65538F6-1DFF-4D92-A193-B99BFB230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3E5"/>
  </w:style>
  <w:style w:type="paragraph" w:styleId="Heading1">
    <w:name w:val="heading 1"/>
    <w:basedOn w:val="Normal"/>
    <w:next w:val="Normal"/>
    <w:link w:val="Heading1Char"/>
    <w:uiPriority w:val="9"/>
    <w:qFormat/>
    <w:rsid w:val="00FE61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1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3C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87E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1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13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E613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63101A"/>
    <w:pPr>
      <w:ind w:left="720"/>
      <w:contextualSpacing/>
    </w:pPr>
  </w:style>
  <w:style w:type="character" w:customStyle="1" w:styleId="Heading3Char">
    <w:name w:val="Heading 3 Char"/>
    <w:basedOn w:val="DefaultParagraphFont"/>
    <w:link w:val="Heading3"/>
    <w:uiPriority w:val="9"/>
    <w:rsid w:val="00083C8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87E5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AB1E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447">
      <w:bodyDiv w:val="1"/>
      <w:marLeft w:val="0"/>
      <w:marRight w:val="0"/>
      <w:marTop w:val="0"/>
      <w:marBottom w:val="0"/>
      <w:divBdr>
        <w:top w:val="none" w:sz="0" w:space="0" w:color="auto"/>
        <w:left w:val="none" w:sz="0" w:space="0" w:color="auto"/>
        <w:bottom w:val="none" w:sz="0" w:space="0" w:color="auto"/>
        <w:right w:val="none" w:sz="0" w:space="0" w:color="auto"/>
      </w:divBdr>
    </w:div>
    <w:div w:id="34044734">
      <w:bodyDiv w:val="1"/>
      <w:marLeft w:val="0"/>
      <w:marRight w:val="0"/>
      <w:marTop w:val="0"/>
      <w:marBottom w:val="0"/>
      <w:divBdr>
        <w:top w:val="none" w:sz="0" w:space="0" w:color="auto"/>
        <w:left w:val="none" w:sz="0" w:space="0" w:color="auto"/>
        <w:bottom w:val="none" w:sz="0" w:space="0" w:color="auto"/>
        <w:right w:val="none" w:sz="0" w:space="0" w:color="auto"/>
      </w:divBdr>
    </w:div>
    <w:div w:id="37707042">
      <w:bodyDiv w:val="1"/>
      <w:marLeft w:val="0"/>
      <w:marRight w:val="0"/>
      <w:marTop w:val="0"/>
      <w:marBottom w:val="0"/>
      <w:divBdr>
        <w:top w:val="none" w:sz="0" w:space="0" w:color="auto"/>
        <w:left w:val="none" w:sz="0" w:space="0" w:color="auto"/>
        <w:bottom w:val="none" w:sz="0" w:space="0" w:color="auto"/>
        <w:right w:val="none" w:sz="0" w:space="0" w:color="auto"/>
      </w:divBdr>
    </w:div>
    <w:div w:id="131681561">
      <w:bodyDiv w:val="1"/>
      <w:marLeft w:val="0"/>
      <w:marRight w:val="0"/>
      <w:marTop w:val="0"/>
      <w:marBottom w:val="0"/>
      <w:divBdr>
        <w:top w:val="none" w:sz="0" w:space="0" w:color="auto"/>
        <w:left w:val="none" w:sz="0" w:space="0" w:color="auto"/>
        <w:bottom w:val="none" w:sz="0" w:space="0" w:color="auto"/>
        <w:right w:val="none" w:sz="0" w:space="0" w:color="auto"/>
      </w:divBdr>
    </w:div>
    <w:div w:id="166487308">
      <w:bodyDiv w:val="1"/>
      <w:marLeft w:val="0"/>
      <w:marRight w:val="0"/>
      <w:marTop w:val="0"/>
      <w:marBottom w:val="0"/>
      <w:divBdr>
        <w:top w:val="none" w:sz="0" w:space="0" w:color="auto"/>
        <w:left w:val="none" w:sz="0" w:space="0" w:color="auto"/>
        <w:bottom w:val="none" w:sz="0" w:space="0" w:color="auto"/>
        <w:right w:val="none" w:sz="0" w:space="0" w:color="auto"/>
      </w:divBdr>
    </w:div>
    <w:div w:id="184103308">
      <w:bodyDiv w:val="1"/>
      <w:marLeft w:val="0"/>
      <w:marRight w:val="0"/>
      <w:marTop w:val="0"/>
      <w:marBottom w:val="0"/>
      <w:divBdr>
        <w:top w:val="none" w:sz="0" w:space="0" w:color="auto"/>
        <w:left w:val="none" w:sz="0" w:space="0" w:color="auto"/>
        <w:bottom w:val="none" w:sz="0" w:space="0" w:color="auto"/>
        <w:right w:val="none" w:sz="0" w:space="0" w:color="auto"/>
      </w:divBdr>
    </w:div>
    <w:div w:id="236598673">
      <w:bodyDiv w:val="1"/>
      <w:marLeft w:val="0"/>
      <w:marRight w:val="0"/>
      <w:marTop w:val="0"/>
      <w:marBottom w:val="0"/>
      <w:divBdr>
        <w:top w:val="none" w:sz="0" w:space="0" w:color="auto"/>
        <w:left w:val="none" w:sz="0" w:space="0" w:color="auto"/>
        <w:bottom w:val="none" w:sz="0" w:space="0" w:color="auto"/>
        <w:right w:val="none" w:sz="0" w:space="0" w:color="auto"/>
      </w:divBdr>
    </w:div>
    <w:div w:id="251548794">
      <w:bodyDiv w:val="1"/>
      <w:marLeft w:val="0"/>
      <w:marRight w:val="0"/>
      <w:marTop w:val="0"/>
      <w:marBottom w:val="0"/>
      <w:divBdr>
        <w:top w:val="none" w:sz="0" w:space="0" w:color="auto"/>
        <w:left w:val="none" w:sz="0" w:space="0" w:color="auto"/>
        <w:bottom w:val="none" w:sz="0" w:space="0" w:color="auto"/>
        <w:right w:val="none" w:sz="0" w:space="0" w:color="auto"/>
      </w:divBdr>
    </w:div>
    <w:div w:id="266694505">
      <w:bodyDiv w:val="1"/>
      <w:marLeft w:val="0"/>
      <w:marRight w:val="0"/>
      <w:marTop w:val="0"/>
      <w:marBottom w:val="0"/>
      <w:divBdr>
        <w:top w:val="none" w:sz="0" w:space="0" w:color="auto"/>
        <w:left w:val="none" w:sz="0" w:space="0" w:color="auto"/>
        <w:bottom w:val="none" w:sz="0" w:space="0" w:color="auto"/>
        <w:right w:val="none" w:sz="0" w:space="0" w:color="auto"/>
      </w:divBdr>
    </w:div>
    <w:div w:id="330258595">
      <w:bodyDiv w:val="1"/>
      <w:marLeft w:val="0"/>
      <w:marRight w:val="0"/>
      <w:marTop w:val="0"/>
      <w:marBottom w:val="0"/>
      <w:divBdr>
        <w:top w:val="none" w:sz="0" w:space="0" w:color="auto"/>
        <w:left w:val="none" w:sz="0" w:space="0" w:color="auto"/>
        <w:bottom w:val="none" w:sz="0" w:space="0" w:color="auto"/>
        <w:right w:val="none" w:sz="0" w:space="0" w:color="auto"/>
      </w:divBdr>
    </w:div>
    <w:div w:id="336806816">
      <w:bodyDiv w:val="1"/>
      <w:marLeft w:val="0"/>
      <w:marRight w:val="0"/>
      <w:marTop w:val="0"/>
      <w:marBottom w:val="0"/>
      <w:divBdr>
        <w:top w:val="none" w:sz="0" w:space="0" w:color="auto"/>
        <w:left w:val="none" w:sz="0" w:space="0" w:color="auto"/>
        <w:bottom w:val="none" w:sz="0" w:space="0" w:color="auto"/>
        <w:right w:val="none" w:sz="0" w:space="0" w:color="auto"/>
      </w:divBdr>
    </w:div>
    <w:div w:id="387388458">
      <w:bodyDiv w:val="1"/>
      <w:marLeft w:val="0"/>
      <w:marRight w:val="0"/>
      <w:marTop w:val="0"/>
      <w:marBottom w:val="0"/>
      <w:divBdr>
        <w:top w:val="none" w:sz="0" w:space="0" w:color="auto"/>
        <w:left w:val="none" w:sz="0" w:space="0" w:color="auto"/>
        <w:bottom w:val="none" w:sz="0" w:space="0" w:color="auto"/>
        <w:right w:val="none" w:sz="0" w:space="0" w:color="auto"/>
      </w:divBdr>
    </w:div>
    <w:div w:id="451677261">
      <w:bodyDiv w:val="1"/>
      <w:marLeft w:val="0"/>
      <w:marRight w:val="0"/>
      <w:marTop w:val="0"/>
      <w:marBottom w:val="0"/>
      <w:divBdr>
        <w:top w:val="none" w:sz="0" w:space="0" w:color="auto"/>
        <w:left w:val="none" w:sz="0" w:space="0" w:color="auto"/>
        <w:bottom w:val="none" w:sz="0" w:space="0" w:color="auto"/>
        <w:right w:val="none" w:sz="0" w:space="0" w:color="auto"/>
      </w:divBdr>
    </w:div>
    <w:div w:id="455176132">
      <w:bodyDiv w:val="1"/>
      <w:marLeft w:val="0"/>
      <w:marRight w:val="0"/>
      <w:marTop w:val="0"/>
      <w:marBottom w:val="0"/>
      <w:divBdr>
        <w:top w:val="none" w:sz="0" w:space="0" w:color="auto"/>
        <w:left w:val="none" w:sz="0" w:space="0" w:color="auto"/>
        <w:bottom w:val="none" w:sz="0" w:space="0" w:color="auto"/>
        <w:right w:val="none" w:sz="0" w:space="0" w:color="auto"/>
      </w:divBdr>
    </w:div>
    <w:div w:id="493762139">
      <w:bodyDiv w:val="1"/>
      <w:marLeft w:val="0"/>
      <w:marRight w:val="0"/>
      <w:marTop w:val="0"/>
      <w:marBottom w:val="0"/>
      <w:divBdr>
        <w:top w:val="none" w:sz="0" w:space="0" w:color="auto"/>
        <w:left w:val="none" w:sz="0" w:space="0" w:color="auto"/>
        <w:bottom w:val="none" w:sz="0" w:space="0" w:color="auto"/>
        <w:right w:val="none" w:sz="0" w:space="0" w:color="auto"/>
      </w:divBdr>
    </w:div>
    <w:div w:id="592738764">
      <w:bodyDiv w:val="1"/>
      <w:marLeft w:val="0"/>
      <w:marRight w:val="0"/>
      <w:marTop w:val="0"/>
      <w:marBottom w:val="0"/>
      <w:divBdr>
        <w:top w:val="none" w:sz="0" w:space="0" w:color="auto"/>
        <w:left w:val="none" w:sz="0" w:space="0" w:color="auto"/>
        <w:bottom w:val="none" w:sz="0" w:space="0" w:color="auto"/>
        <w:right w:val="none" w:sz="0" w:space="0" w:color="auto"/>
      </w:divBdr>
    </w:div>
    <w:div w:id="677579496">
      <w:bodyDiv w:val="1"/>
      <w:marLeft w:val="0"/>
      <w:marRight w:val="0"/>
      <w:marTop w:val="0"/>
      <w:marBottom w:val="0"/>
      <w:divBdr>
        <w:top w:val="none" w:sz="0" w:space="0" w:color="auto"/>
        <w:left w:val="none" w:sz="0" w:space="0" w:color="auto"/>
        <w:bottom w:val="none" w:sz="0" w:space="0" w:color="auto"/>
        <w:right w:val="none" w:sz="0" w:space="0" w:color="auto"/>
      </w:divBdr>
    </w:div>
    <w:div w:id="709691025">
      <w:bodyDiv w:val="1"/>
      <w:marLeft w:val="0"/>
      <w:marRight w:val="0"/>
      <w:marTop w:val="0"/>
      <w:marBottom w:val="0"/>
      <w:divBdr>
        <w:top w:val="none" w:sz="0" w:space="0" w:color="auto"/>
        <w:left w:val="none" w:sz="0" w:space="0" w:color="auto"/>
        <w:bottom w:val="none" w:sz="0" w:space="0" w:color="auto"/>
        <w:right w:val="none" w:sz="0" w:space="0" w:color="auto"/>
      </w:divBdr>
    </w:div>
    <w:div w:id="846291631">
      <w:bodyDiv w:val="1"/>
      <w:marLeft w:val="0"/>
      <w:marRight w:val="0"/>
      <w:marTop w:val="0"/>
      <w:marBottom w:val="0"/>
      <w:divBdr>
        <w:top w:val="none" w:sz="0" w:space="0" w:color="auto"/>
        <w:left w:val="none" w:sz="0" w:space="0" w:color="auto"/>
        <w:bottom w:val="none" w:sz="0" w:space="0" w:color="auto"/>
        <w:right w:val="none" w:sz="0" w:space="0" w:color="auto"/>
      </w:divBdr>
    </w:div>
    <w:div w:id="910851184">
      <w:bodyDiv w:val="1"/>
      <w:marLeft w:val="0"/>
      <w:marRight w:val="0"/>
      <w:marTop w:val="0"/>
      <w:marBottom w:val="0"/>
      <w:divBdr>
        <w:top w:val="none" w:sz="0" w:space="0" w:color="auto"/>
        <w:left w:val="none" w:sz="0" w:space="0" w:color="auto"/>
        <w:bottom w:val="none" w:sz="0" w:space="0" w:color="auto"/>
        <w:right w:val="none" w:sz="0" w:space="0" w:color="auto"/>
      </w:divBdr>
    </w:div>
    <w:div w:id="970792925">
      <w:bodyDiv w:val="1"/>
      <w:marLeft w:val="0"/>
      <w:marRight w:val="0"/>
      <w:marTop w:val="0"/>
      <w:marBottom w:val="0"/>
      <w:divBdr>
        <w:top w:val="none" w:sz="0" w:space="0" w:color="auto"/>
        <w:left w:val="none" w:sz="0" w:space="0" w:color="auto"/>
        <w:bottom w:val="none" w:sz="0" w:space="0" w:color="auto"/>
        <w:right w:val="none" w:sz="0" w:space="0" w:color="auto"/>
      </w:divBdr>
    </w:div>
    <w:div w:id="989945158">
      <w:bodyDiv w:val="1"/>
      <w:marLeft w:val="0"/>
      <w:marRight w:val="0"/>
      <w:marTop w:val="0"/>
      <w:marBottom w:val="0"/>
      <w:divBdr>
        <w:top w:val="none" w:sz="0" w:space="0" w:color="auto"/>
        <w:left w:val="none" w:sz="0" w:space="0" w:color="auto"/>
        <w:bottom w:val="none" w:sz="0" w:space="0" w:color="auto"/>
        <w:right w:val="none" w:sz="0" w:space="0" w:color="auto"/>
      </w:divBdr>
    </w:div>
    <w:div w:id="1152991124">
      <w:bodyDiv w:val="1"/>
      <w:marLeft w:val="0"/>
      <w:marRight w:val="0"/>
      <w:marTop w:val="0"/>
      <w:marBottom w:val="0"/>
      <w:divBdr>
        <w:top w:val="none" w:sz="0" w:space="0" w:color="auto"/>
        <w:left w:val="none" w:sz="0" w:space="0" w:color="auto"/>
        <w:bottom w:val="none" w:sz="0" w:space="0" w:color="auto"/>
        <w:right w:val="none" w:sz="0" w:space="0" w:color="auto"/>
      </w:divBdr>
    </w:div>
    <w:div w:id="1164584522">
      <w:bodyDiv w:val="1"/>
      <w:marLeft w:val="0"/>
      <w:marRight w:val="0"/>
      <w:marTop w:val="0"/>
      <w:marBottom w:val="0"/>
      <w:divBdr>
        <w:top w:val="none" w:sz="0" w:space="0" w:color="auto"/>
        <w:left w:val="none" w:sz="0" w:space="0" w:color="auto"/>
        <w:bottom w:val="none" w:sz="0" w:space="0" w:color="auto"/>
        <w:right w:val="none" w:sz="0" w:space="0" w:color="auto"/>
      </w:divBdr>
    </w:div>
    <w:div w:id="1172522497">
      <w:bodyDiv w:val="1"/>
      <w:marLeft w:val="0"/>
      <w:marRight w:val="0"/>
      <w:marTop w:val="0"/>
      <w:marBottom w:val="0"/>
      <w:divBdr>
        <w:top w:val="none" w:sz="0" w:space="0" w:color="auto"/>
        <w:left w:val="none" w:sz="0" w:space="0" w:color="auto"/>
        <w:bottom w:val="none" w:sz="0" w:space="0" w:color="auto"/>
        <w:right w:val="none" w:sz="0" w:space="0" w:color="auto"/>
      </w:divBdr>
    </w:div>
    <w:div w:id="1199506880">
      <w:bodyDiv w:val="1"/>
      <w:marLeft w:val="0"/>
      <w:marRight w:val="0"/>
      <w:marTop w:val="0"/>
      <w:marBottom w:val="0"/>
      <w:divBdr>
        <w:top w:val="none" w:sz="0" w:space="0" w:color="auto"/>
        <w:left w:val="none" w:sz="0" w:space="0" w:color="auto"/>
        <w:bottom w:val="none" w:sz="0" w:space="0" w:color="auto"/>
        <w:right w:val="none" w:sz="0" w:space="0" w:color="auto"/>
      </w:divBdr>
    </w:div>
    <w:div w:id="1263605343">
      <w:bodyDiv w:val="1"/>
      <w:marLeft w:val="0"/>
      <w:marRight w:val="0"/>
      <w:marTop w:val="0"/>
      <w:marBottom w:val="0"/>
      <w:divBdr>
        <w:top w:val="none" w:sz="0" w:space="0" w:color="auto"/>
        <w:left w:val="none" w:sz="0" w:space="0" w:color="auto"/>
        <w:bottom w:val="none" w:sz="0" w:space="0" w:color="auto"/>
        <w:right w:val="none" w:sz="0" w:space="0" w:color="auto"/>
      </w:divBdr>
    </w:div>
    <w:div w:id="1340738606">
      <w:bodyDiv w:val="1"/>
      <w:marLeft w:val="0"/>
      <w:marRight w:val="0"/>
      <w:marTop w:val="0"/>
      <w:marBottom w:val="0"/>
      <w:divBdr>
        <w:top w:val="none" w:sz="0" w:space="0" w:color="auto"/>
        <w:left w:val="none" w:sz="0" w:space="0" w:color="auto"/>
        <w:bottom w:val="none" w:sz="0" w:space="0" w:color="auto"/>
        <w:right w:val="none" w:sz="0" w:space="0" w:color="auto"/>
      </w:divBdr>
    </w:div>
    <w:div w:id="1347488441">
      <w:bodyDiv w:val="1"/>
      <w:marLeft w:val="0"/>
      <w:marRight w:val="0"/>
      <w:marTop w:val="0"/>
      <w:marBottom w:val="0"/>
      <w:divBdr>
        <w:top w:val="none" w:sz="0" w:space="0" w:color="auto"/>
        <w:left w:val="none" w:sz="0" w:space="0" w:color="auto"/>
        <w:bottom w:val="none" w:sz="0" w:space="0" w:color="auto"/>
        <w:right w:val="none" w:sz="0" w:space="0" w:color="auto"/>
      </w:divBdr>
    </w:div>
    <w:div w:id="1493376007">
      <w:bodyDiv w:val="1"/>
      <w:marLeft w:val="0"/>
      <w:marRight w:val="0"/>
      <w:marTop w:val="0"/>
      <w:marBottom w:val="0"/>
      <w:divBdr>
        <w:top w:val="none" w:sz="0" w:space="0" w:color="auto"/>
        <w:left w:val="none" w:sz="0" w:space="0" w:color="auto"/>
        <w:bottom w:val="none" w:sz="0" w:space="0" w:color="auto"/>
        <w:right w:val="none" w:sz="0" w:space="0" w:color="auto"/>
      </w:divBdr>
    </w:div>
    <w:div w:id="1511604055">
      <w:bodyDiv w:val="1"/>
      <w:marLeft w:val="0"/>
      <w:marRight w:val="0"/>
      <w:marTop w:val="0"/>
      <w:marBottom w:val="0"/>
      <w:divBdr>
        <w:top w:val="none" w:sz="0" w:space="0" w:color="auto"/>
        <w:left w:val="none" w:sz="0" w:space="0" w:color="auto"/>
        <w:bottom w:val="none" w:sz="0" w:space="0" w:color="auto"/>
        <w:right w:val="none" w:sz="0" w:space="0" w:color="auto"/>
      </w:divBdr>
    </w:div>
    <w:div w:id="1536233974">
      <w:bodyDiv w:val="1"/>
      <w:marLeft w:val="0"/>
      <w:marRight w:val="0"/>
      <w:marTop w:val="0"/>
      <w:marBottom w:val="0"/>
      <w:divBdr>
        <w:top w:val="none" w:sz="0" w:space="0" w:color="auto"/>
        <w:left w:val="none" w:sz="0" w:space="0" w:color="auto"/>
        <w:bottom w:val="none" w:sz="0" w:space="0" w:color="auto"/>
        <w:right w:val="none" w:sz="0" w:space="0" w:color="auto"/>
      </w:divBdr>
    </w:div>
    <w:div w:id="1612130420">
      <w:bodyDiv w:val="1"/>
      <w:marLeft w:val="0"/>
      <w:marRight w:val="0"/>
      <w:marTop w:val="0"/>
      <w:marBottom w:val="0"/>
      <w:divBdr>
        <w:top w:val="none" w:sz="0" w:space="0" w:color="auto"/>
        <w:left w:val="none" w:sz="0" w:space="0" w:color="auto"/>
        <w:bottom w:val="none" w:sz="0" w:space="0" w:color="auto"/>
        <w:right w:val="none" w:sz="0" w:space="0" w:color="auto"/>
      </w:divBdr>
    </w:div>
    <w:div w:id="1790002447">
      <w:bodyDiv w:val="1"/>
      <w:marLeft w:val="0"/>
      <w:marRight w:val="0"/>
      <w:marTop w:val="0"/>
      <w:marBottom w:val="0"/>
      <w:divBdr>
        <w:top w:val="none" w:sz="0" w:space="0" w:color="auto"/>
        <w:left w:val="none" w:sz="0" w:space="0" w:color="auto"/>
        <w:bottom w:val="none" w:sz="0" w:space="0" w:color="auto"/>
        <w:right w:val="none" w:sz="0" w:space="0" w:color="auto"/>
      </w:divBdr>
    </w:div>
    <w:div w:id="1811096030">
      <w:bodyDiv w:val="1"/>
      <w:marLeft w:val="0"/>
      <w:marRight w:val="0"/>
      <w:marTop w:val="0"/>
      <w:marBottom w:val="0"/>
      <w:divBdr>
        <w:top w:val="none" w:sz="0" w:space="0" w:color="auto"/>
        <w:left w:val="none" w:sz="0" w:space="0" w:color="auto"/>
        <w:bottom w:val="none" w:sz="0" w:space="0" w:color="auto"/>
        <w:right w:val="none" w:sz="0" w:space="0" w:color="auto"/>
      </w:divBdr>
    </w:div>
    <w:div w:id="1824467034">
      <w:bodyDiv w:val="1"/>
      <w:marLeft w:val="0"/>
      <w:marRight w:val="0"/>
      <w:marTop w:val="0"/>
      <w:marBottom w:val="0"/>
      <w:divBdr>
        <w:top w:val="none" w:sz="0" w:space="0" w:color="auto"/>
        <w:left w:val="none" w:sz="0" w:space="0" w:color="auto"/>
        <w:bottom w:val="none" w:sz="0" w:space="0" w:color="auto"/>
        <w:right w:val="none" w:sz="0" w:space="0" w:color="auto"/>
      </w:divBdr>
    </w:div>
    <w:div w:id="1867794701">
      <w:bodyDiv w:val="1"/>
      <w:marLeft w:val="0"/>
      <w:marRight w:val="0"/>
      <w:marTop w:val="0"/>
      <w:marBottom w:val="0"/>
      <w:divBdr>
        <w:top w:val="none" w:sz="0" w:space="0" w:color="auto"/>
        <w:left w:val="none" w:sz="0" w:space="0" w:color="auto"/>
        <w:bottom w:val="none" w:sz="0" w:space="0" w:color="auto"/>
        <w:right w:val="none" w:sz="0" w:space="0" w:color="auto"/>
      </w:divBdr>
    </w:div>
    <w:div w:id="1890265985">
      <w:bodyDiv w:val="1"/>
      <w:marLeft w:val="0"/>
      <w:marRight w:val="0"/>
      <w:marTop w:val="0"/>
      <w:marBottom w:val="0"/>
      <w:divBdr>
        <w:top w:val="none" w:sz="0" w:space="0" w:color="auto"/>
        <w:left w:val="none" w:sz="0" w:space="0" w:color="auto"/>
        <w:bottom w:val="none" w:sz="0" w:space="0" w:color="auto"/>
        <w:right w:val="none" w:sz="0" w:space="0" w:color="auto"/>
      </w:divBdr>
      <w:divsChild>
        <w:div w:id="330328401">
          <w:marLeft w:val="0"/>
          <w:marRight w:val="0"/>
          <w:marTop w:val="0"/>
          <w:marBottom w:val="0"/>
          <w:divBdr>
            <w:top w:val="none" w:sz="0" w:space="0" w:color="auto"/>
            <w:left w:val="none" w:sz="0" w:space="0" w:color="auto"/>
            <w:bottom w:val="none" w:sz="0" w:space="0" w:color="auto"/>
            <w:right w:val="none" w:sz="0" w:space="0" w:color="auto"/>
          </w:divBdr>
          <w:divsChild>
            <w:div w:id="169345305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944343632">
      <w:bodyDiv w:val="1"/>
      <w:marLeft w:val="0"/>
      <w:marRight w:val="0"/>
      <w:marTop w:val="0"/>
      <w:marBottom w:val="0"/>
      <w:divBdr>
        <w:top w:val="none" w:sz="0" w:space="0" w:color="auto"/>
        <w:left w:val="none" w:sz="0" w:space="0" w:color="auto"/>
        <w:bottom w:val="none" w:sz="0" w:space="0" w:color="auto"/>
        <w:right w:val="none" w:sz="0" w:space="0" w:color="auto"/>
      </w:divBdr>
    </w:div>
    <w:div w:id="1978486994">
      <w:bodyDiv w:val="1"/>
      <w:marLeft w:val="0"/>
      <w:marRight w:val="0"/>
      <w:marTop w:val="0"/>
      <w:marBottom w:val="0"/>
      <w:divBdr>
        <w:top w:val="none" w:sz="0" w:space="0" w:color="auto"/>
        <w:left w:val="none" w:sz="0" w:space="0" w:color="auto"/>
        <w:bottom w:val="none" w:sz="0" w:space="0" w:color="auto"/>
        <w:right w:val="none" w:sz="0" w:space="0" w:color="auto"/>
      </w:divBdr>
    </w:div>
    <w:div w:id="1992829762">
      <w:bodyDiv w:val="1"/>
      <w:marLeft w:val="0"/>
      <w:marRight w:val="0"/>
      <w:marTop w:val="0"/>
      <w:marBottom w:val="0"/>
      <w:divBdr>
        <w:top w:val="none" w:sz="0" w:space="0" w:color="auto"/>
        <w:left w:val="none" w:sz="0" w:space="0" w:color="auto"/>
        <w:bottom w:val="none" w:sz="0" w:space="0" w:color="auto"/>
        <w:right w:val="none" w:sz="0" w:space="0" w:color="auto"/>
      </w:divBdr>
    </w:div>
    <w:div w:id="2016497487">
      <w:bodyDiv w:val="1"/>
      <w:marLeft w:val="0"/>
      <w:marRight w:val="0"/>
      <w:marTop w:val="0"/>
      <w:marBottom w:val="0"/>
      <w:divBdr>
        <w:top w:val="none" w:sz="0" w:space="0" w:color="auto"/>
        <w:left w:val="none" w:sz="0" w:space="0" w:color="auto"/>
        <w:bottom w:val="none" w:sz="0" w:space="0" w:color="auto"/>
        <w:right w:val="none" w:sz="0" w:space="0" w:color="auto"/>
      </w:divBdr>
      <w:divsChild>
        <w:div w:id="500123081">
          <w:marLeft w:val="0"/>
          <w:marRight w:val="0"/>
          <w:marTop w:val="225"/>
          <w:marBottom w:val="225"/>
          <w:divBdr>
            <w:top w:val="none" w:sz="0" w:space="0" w:color="auto"/>
            <w:left w:val="none" w:sz="0" w:space="0" w:color="auto"/>
            <w:bottom w:val="none" w:sz="0" w:space="0" w:color="auto"/>
            <w:right w:val="none" w:sz="0" w:space="0" w:color="auto"/>
          </w:divBdr>
          <w:divsChild>
            <w:div w:id="377826231">
              <w:marLeft w:val="0"/>
              <w:marRight w:val="0"/>
              <w:marTop w:val="0"/>
              <w:marBottom w:val="0"/>
              <w:divBdr>
                <w:top w:val="none" w:sz="0" w:space="0" w:color="auto"/>
                <w:left w:val="none" w:sz="0" w:space="0" w:color="auto"/>
                <w:bottom w:val="none" w:sz="0" w:space="0" w:color="auto"/>
                <w:right w:val="none" w:sz="0" w:space="0" w:color="auto"/>
              </w:divBdr>
            </w:div>
          </w:divsChild>
        </w:div>
        <w:div w:id="1083524304">
          <w:marLeft w:val="0"/>
          <w:marRight w:val="0"/>
          <w:marTop w:val="0"/>
          <w:marBottom w:val="0"/>
          <w:divBdr>
            <w:top w:val="none" w:sz="0" w:space="0" w:color="auto"/>
            <w:left w:val="none" w:sz="0" w:space="0" w:color="auto"/>
            <w:bottom w:val="none" w:sz="0" w:space="0" w:color="auto"/>
            <w:right w:val="none" w:sz="0" w:space="0" w:color="auto"/>
          </w:divBdr>
        </w:div>
      </w:divsChild>
    </w:div>
    <w:div w:id="2044666495">
      <w:bodyDiv w:val="1"/>
      <w:marLeft w:val="0"/>
      <w:marRight w:val="0"/>
      <w:marTop w:val="0"/>
      <w:marBottom w:val="0"/>
      <w:divBdr>
        <w:top w:val="none" w:sz="0" w:space="0" w:color="auto"/>
        <w:left w:val="none" w:sz="0" w:space="0" w:color="auto"/>
        <w:bottom w:val="none" w:sz="0" w:space="0" w:color="auto"/>
        <w:right w:val="none" w:sz="0" w:space="0" w:color="auto"/>
      </w:divBdr>
    </w:div>
    <w:div w:id="2091195666">
      <w:bodyDiv w:val="1"/>
      <w:marLeft w:val="0"/>
      <w:marRight w:val="0"/>
      <w:marTop w:val="0"/>
      <w:marBottom w:val="0"/>
      <w:divBdr>
        <w:top w:val="none" w:sz="0" w:space="0" w:color="auto"/>
        <w:left w:val="none" w:sz="0" w:space="0" w:color="auto"/>
        <w:bottom w:val="none" w:sz="0" w:space="0" w:color="auto"/>
        <w:right w:val="none" w:sz="0" w:space="0" w:color="auto"/>
      </w:divBdr>
    </w:div>
    <w:div w:id="2136868330">
      <w:bodyDiv w:val="1"/>
      <w:marLeft w:val="0"/>
      <w:marRight w:val="0"/>
      <w:marTop w:val="0"/>
      <w:marBottom w:val="0"/>
      <w:divBdr>
        <w:top w:val="none" w:sz="0" w:space="0" w:color="auto"/>
        <w:left w:val="none" w:sz="0" w:space="0" w:color="auto"/>
        <w:bottom w:val="none" w:sz="0" w:space="0" w:color="auto"/>
        <w:right w:val="none" w:sz="0" w:space="0" w:color="auto"/>
      </w:divBdr>
    </w:div>
    <w:div w:id="214534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1139</Words>
  <Characters>6496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67</cp:revision>
  <dcterms:created xsi:type="dcterms:W3CDTF">2022-12-27T07:09:00Z</dcterms:created>
  <dcterms:modified xsi:type="dcterms:W3CDTF">2022-12-27T11:11:00Z</dcterms:modified>
</cp:coreProperties>
</file>