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13EF7BED" w:rsidR="000C15AA" w:rsidRDefault="005E3951" w:rsidP="00946E55">
      <w:pPr>
        <w:pStyle w:val="Heading1"/>
        <w:jc w:val="both"/>
        <w:rPr>
          <w:lang w:val="en-US"/>
        </w:rPr>
      </w:pPr>
      <w:r w:rsidRPr="005E3951">
        <w:rPr>
          <w:lang w:val="en-US"/>
        </w:rPr>
        <w:t>Applying</w:t>
      </w:r>
      <w:r w:rsidR="000C15AA" w:rsidRPr="000C15AA">
        <w:rPr>
          <w:lang w:val="en-US"/>
        </w:rPr>
        <w:t xml:space="preserve"> the domain driven design in cloud native computing</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397381A" w14:textId="75862DA1" w:rsidR="00E0489D" w:rsidRDefault="00075541" w:rsidP="00075541">
      <w:pPr>
        <w:pStyle w:val="NormalWeb"/>
      </w:pPr>
      <w:r>
        <w:rPr>
          <w:color w:val="252525"/>
        </w:rPr>
        <w:t xml:space="preserve">A more advanced CQRS system might also use Event-Sourcing (ES), which stores events in the domain model instead of the current-state data </w:t>
      </w:r>
      <w:bookmarkStart w:id="0" w:name="_Hlk123040421"/>
      <w:r w:rsidR="00E00634">
        <w:t>(</w:t>
      </w:r>
      <w:r w:rsidR="00E00634" w:rsidRPr="00E00634">
        <w:t>César de la Torre</w:t>
      </w:r>
      <w:bookmarkEnd w:id="0"/>
      <w:r w:rsidR="00E00634" w:rsidRPr="00E00634">
        <w:t xml:space="preserve">, </w:t>
      </w:r>
      <w:bookmarkStart w:id="1" w:name="_Hlk123126986"/>
      <w:bookmarkStart w:id="2" w:name="_Hlk123130826"/>
      <w:bookmarkStart w:id="3" w:name="_Hlk123040528"/>
      <w:r w:rsidR="00E00634" w:rsidRPr="00E00634">
        <w:t>Bill Wagner</w:t>
      </w:r>
      <w:bookmarkEnd w:id="1"/>
      <w:r w:rsidR="00E00634" w:rsidRPr="00E00634">
        <w:t xml:space="preserve">, </w:t>
      </w:r>
      <w:bookmarkStart w:id="4" w:name="_Hlk123126243"/>
      <w:bookmarkEnd w:id="2"/>
      <w:r w:rsidR="00E00634" w:rsidRPr="00E00634">
        <w:t xml:space="preserve">Mike </w:t>
      </w:r>
      <w:proofErr w:type="spellStart"/>
      <w:r w:rsidR="00E00634" w:rsidRPr="00E00634">
        <w:t>Rousos</w:t>
      </w:r>
      <w:proofErr w:type="spellEnd"/>
      <w:r w:rsidR="00E00634">
        <w:t>)</w:t>
      </w:r>
      <w:r w:rsidR="00946E55" w:rsidRPr="00946E55">
        <w:t>.</w:t>
      </w:r>
      <w:bookmarkEnd w:id="3"/>
      <w:bookmarkEnd w:id="4"/>
    </w:p>
    <w:p w14:paraId="0E26372B" w14:textId="77777777" w:rsidR="0091275C" w:rsidRDefault="0091275C">
      <w:pPr>
        <w:rPr>
          <w:rFonts w:ascii="Times New Roman" w:eastAsia="Times New Roman" w:hAnsi="Times New Roman" w:cs="Times New Roman"/>
          <w:color w:val="252525"/>
          <w:sz w:val="24"/>
          <w:szCs w:val="24"/>
          <w:lang w:val="en-US"/>
        </w:rPr>
      </w:pPr>
      <w:r>
        <w:rPr>
          <w:color w:val="252525"/>
        </w:rPr>
        <w:br w:type="page"/>
      </w:r>
    </w:p>
    <w:p w14:paraId="09F42049" w14:textId="6B1F16F4" w:rsidR="00591EB8" w:rsidRPr="00591EB8" w:rsidRDefault="00591EB8" w:rsidP="00591EB8">
      <w:pPr>
        <w:pStyle w:val="NormalWeb"/>
        <w:rPr>
          <w:color w:val="252525"/>
        </w:rPr>
      </w:pPr>
      <w:r w:rsidRPr="0072173E">
        <w:rPr>
          <w:color w:val="FF0000"/>
        </w:rPr>
        <w:lastRenderedPageBreak/>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3B8F7E05" w14:textId="77777777" w:rsidR="00477256"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 xml:space="preserve">One such pattern is the Aggregate pattern, which we examine more in later sections. Briefly, </w:t>
      </w:r>
    </w:p>
    <w:p w14:paraId="6A148C41" w14:textId="3AAEC90B"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You might not always gain advantages from this pattern in queries;.</w:t>
      </w:r>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1CAA35F4" w14:textId="77777777" w:rsidR="003A755C" w:rsidRPr="00331CF9" w:rsidRDefault="003A755C"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6179FC4" w14:textId="77777777" w:rsidR="00331CF9" w:rsidRDefault="00331CF9" w:rsidP="00591EB8">
      <w:pPr>
        <w:pStyle w:val="NormalWeb"/>
        <w:rPr>
          <w:color w:val="252525"/>
        </w:rPr>
      </w:pPr>
    </w:p>
    <w:p w14:paraId="75D1247F" w14:textId="77777777" w:rsidR="0072173E" w:rsidRDefault="0072173E">
      <w:pPr>
        <w:rPr>
          <w:rFonts w:ascii="Times New Roman" w:eastAsia="Times New Roman" w:hAnsi="Times New Roman" w:cs="Times New Roman"/>
          <w:color w:val="252525"/>
          <w:sz w:val="24"/>
          <w:szCs w:val="24"/>
          <w:lang w:val="en-US"/>
        </w:rPr>
      </w:pPr>
      <w:r>
        <w:rPr>
          <w:color w:val="252525"/>
        </w:rPr>
        <w:br w:type="page"/>
      </w:r>
    </w:p>
    <w:p w14:paraId="5D29E506" w14:textId="38DD1983"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lastRenderedPageBreak/>
        <w:t>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BF10AD0"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There is only one application architecture: the architecture of the system or end-to-end application you are designing (for example, the microservices architecture). However,. Do not try to apply the same architectural patterns as CQRS or DDD everywhere.</w:t>
      </w:r>
    </w:p>
    <w:p w14:paraId="165BD06E" w14:textId="5B57DB75" w:rsidR="003A755C" w:rsidRDefault="003A755C" w:rsidP="003A755C">
      <w:pPr>
        <w:pStyle w:val="Heading2"/>
      </w:pPr>
      <w:r>
        <w:t>Design a DDD-oriented microservice</w:t>
      </w:r>
    </w:p>
    <w:p w14:paraId="3819750B" w14:textId="67837F05"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93E8C85" w14:textId="7770AB53" w:rsidR="00A56A46"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First, you want to initially create the smallest possible microservices, although that should not be the main driver; you should </w:t>
      </w:r>
    </w:p>
    <w:p w14:paraId="1681CAC8" w14:textId="181C8F68"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C4D1627" w14:textId="2AA60DDE"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If two microservices need to collaborate a lot with each other, they should probably be the same microservice.</w:t>
      </w:r>
    </w:p>
    <w:p w14:paraId="5EA481C9" w14:textId="77777777" w:rsidR="004B593C" w:rsidRPr="004B593C" w:rsidRDefault="004B593C" w:rsidP="004B593C">
      <w:pPr>
        <w:pStyle w:val="Heading2"/>
      </w:pPr>
      <w:bookmarkStart w:id="5" w:name="_Hlk123125051"/>
      <w:r w:rsidRPr="004B593C">
        <w:t xml:space="preserve">Layers in DDD </w:t>
      </w:r>
      <w:bookmarkEnd w:id="5"/>
      <w:r w:rsidRPr="004B593C">
        <w:t>microservices</w:t>
      </w:r>
    </w:p>
    <w:p w14:paraId="6F49E988" w14:textId="77777777" w:rsidR="00320451" w:rsidRPr="003224FA" w:rsidRDefault="00320451" w:rsidP="00320451">
      <w:pPr>
        <w:rPr>
          <w:lang w:val="en-US"/>
        </w:rPr>
      </w:pPr>
      <w:r w:rsidRPr="00D00B8A">
        <w:t>For example, an entity could be loaded from the database.</w:t>
      </w:r>
      <w:r>
        <w:t xml:space="preserve"> </w:t>
      </w:r>
      <w:r w:rsidRPr="00D00B8A">
        <w:t>Then, through a REST Web API, part of this information or a grouping of it with data from other entities can be sent to the client UI. </w:t>
      </w:r>
    </w:p>
    <w:p w14:paraId="3FDF8BC3" w14:textId="7C8B0CE0"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6"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3183F9C5"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 , the aggregate root.</w:t>
      </w:r>
    </w:p>
    <w:p w14:paraId="243E93E4" w14:textId="28AA2D60" w:rsidR="004B593C" w:rsidRDefault="004B593C" w:rsidP="004B593C">
      <w:pPr>
        <w:pStyle w:val="Heading2"/>
      </w:pPr>
      <w:bookmarkStart w:id="6" w:name="_Hlk123127020"/>
      <w:r>
        <w:lastRenderedPageBreak/>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bookmarkStart w:id="7" w:name="_Hlk123127356"/>
      <w:bookmarkEnd w:id="6"/>
      <w:r w:rsidRPr="004B593C">
        <w:rPr>
          <w:rFonts w:ascii="Segoe UI" w:eastAsia="Times New Roman" w:hAnsi="Segoe UI" w:cs="Segoe UI"/>
          <w:color w:val="171717"/>
          <w:sz w:val="24"/>
          <w:szCs w:val="24"/>
          <w:lang w:val="en-US"/>
        </w:rPr>
        <w:t xml:space="preserve">Eric Evans's </w:t>
      </w:r>
      <w:bookmarkEnd w:id="7"/>
      <w:r w:rsidRPr="004B593C">
        <w:rPr>
          <w:rFonts w:ascii="Segoe UI" w:eastAsia="Times New Roman" w:hAnsi="Segoe UI" w:cs="Segoe UI"/>
          <w:color w:val="171717"/>
          <w:sz w:val="24"/>
          <w:szCs w:val="24"/>
          <w:lang w:val="en-US"/>
        </w:rPr>
        <w:t>excellent book </w:t>
      </w:r>
      <w:hyperlink r:id="rId7"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3421A653" w14:textId="78070F8B"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58CCA1A1"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 </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8" w:history="1">
        <w:r>
          <w:rPr>
            <w:rStyle w:val="Hyperlink"/>
            <w:rFonts w:ascii="Segoe UI" w:eastAsiaTheme="majorEastAsia" w:hAnsi="Segoe UI" w:cs="Segoe UI"/>
          </w:rPr>
          <w:t>Domain Driven Design</w:t>
        </w:r>
      </w:hyperlink>
      <w:r>
        <w:rPr>
          <w:rFonts w:ascii="Segoe UI" w:hAnsi="Segoe UI" w:cs="Segoe UI"/>
          <w:color w:val="171717"/>
        </w:rPr>
        <w:t>:</w:t>
      </w:r>
    </w:p>
    <w:p w14:paraId="279B09CA" w14:textId="77777777" w:rsidR="00CE2F55" w:rsidRDefault="004B593C" w:rsidP="004B593C">
      <w:pPr>
        <w:pStyle w:val="NormalWeb"/>
        <w:shd w:val="clear" w:color="auto" w:fill="FFFFFF"/>
        <w:rPr>
          <w:rFonts w:ascii="Segoe UI" w:hAnsi="Segoe UI" w:cs="Segoe UI"/>
          <w:color w:val="171717"/>
        </w:rPr>
      </w:pPr>
      <w:r>
        <w:rPr>
          <w:rFonts w:ascii="Segoe UI" w:hAnsi="Segoe UI" w:cs="Segoe UI"/>
          <w:color w:val="171717"/>
        </w:rPr>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w:t>
      </w:r>
    </w:p>
    <w:p w14:paraId="4388F21E" w14:textId="0E1714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application layer must only coordinate tasks and must not hold or define any domain state (domain model). </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076785D9"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bookmarkStart w:id="8" w:name="_Hlk123130962"/>
      <w:r>
        <w:rPr>
          <w:rFonts w:ascii="Segoe UI" w:hAnsi="Segoe UI" w:cs="Segoe UI"/>
          <w:color w:val="171717"/>
        </w:rPr>
        <w:lastRenderedPageBreak/>
        <w:t>The infrastructure layer</w:t>
      </w:r>
    </w:p>
    <w:bookmarkEnd w:id="8"/>
    <w:p w14:paraId="38CEC6DC" w14:textId="41DE1E9A"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C4325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1793822C" w14:textId="64EC087B"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4638675"/>
                    </a:xfrm>
                    <a:prstGeom prst="rect">
                      <a:avLst/>
                    </a:prstGeom>
                  </pic:spPr>
                </pic:pic>
              </a:graphicData>
            </a:graphic>
          </wp:inline>
        </w:drawing>
      </w:r>
    </w:p>
    <w:p w14:paraId="759CA67A" w14:textId="28103B39" w:rsidR="00B2757A" w:rsidRPr="00B2757A" w:rsidRDefault="00D50D9C" w:rsidP="00420ADF">
      <w:pPr>
        <w:pStyle w:val="Heading2"/>
      </w:pPr>
      <w:r>
        <w:t>In practice</w:t>
      </w:r>
      <w:r w:rsidR="00F1499B">
        <w:t xml:space="preserve"> </w:t>
      </w:r>
      <w:r w:rsidR="00B2757A">
        <w:t>–</w:t>
      </w:r>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 xml:space="preserve">The techniques DDD proposes are useful for projects that have a lot of complex business rules. DDD won't help if a project needs to achieve outstanding performance or program </w:t>
      </w:r>
      <w:r w:rsidRPr="0043530F">
        <w:lastRenderedPageBreak/>
        <w:t>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00C5B2BD"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3EC9A254" w14:textId="77777777" w:rsidR="000540E5"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w:t>
      </w:r>
    </w:p>
    <w:p w14:paraId="5275047B" w14:textId="548CF61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Keeping that complexity under control is the most difficult task in modern business line software. There is only so much complexity we can deal with at once. If the code exceeds it, it becomes really hard, and at some point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5AEDB3BB" w14:textId="58AFBA56" w:rsidR="00365E5A" w:rsidRPr="00365E5A" w:rsidRDefault="00021BF3" w:rsidP="00365E5A">
      <w:pPr>
        <w:pStyle w:val="NormalWeb"/>
        <w:rPr>
          <w:color w:val="252525"/>
        </w:rPr>
      </w:pPr>
      <w:r w:rsidRPr="00021BF3">
        <w:rPr>
          <w:color w:val="252525"/>
        </w:rPr>
        <w:t xml:space="preserve">Domain-driven design proposes that. </w:t>
      </w:r>
    </w:p>
    <w:p w14:paraId="61E84614" w14:textId="2D40C184"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It's important to have direct access to the experts in the problem domain, because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 xml:space="preserve">aving in-depth domain knowledge will enable a programmer to do the </w:t>
      </w:r>
      <w:r w:rsidR="005D6ABC" w:rsidRPr="005D6ABC">
        <w:lastRenderedPageBreak/>
        <w:t>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r w:rsidRPr="0090512A">
        <w:t>Onion Architecture 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The cleaner the domain model is kept, the easier it is to reason about it and to extend it later on.</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lastRenderedPageBreak/>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207EF5F4" w14:textId="6216800C" w:rsidR="007F3BF5" w:rsidRDefault="007F3BF5" w:rsidP="007F3BF5">
      <w:pPr>
        <w:pStyle w:val="NormalWeb"/>
      </w:pPr>
      <w:r>
        <w:lastRenderedPageBreak/>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31B076F" w14:textId="41AE432B" w:rsidR="007F3BF5" w:rsidRDefault="007F3BF5" w:rsidP="007F3BF5">
      <w:pPr>
        <w:pStyle w:val="NormalWeb"/>
      </w:pPr>
    </w:p>
    <w:p w14:paraId="366C29BE" w14:textId="5EF8EC56" w:rsidR="007F3BF5" w:rsidRPr="007F3BF5" w:rsidRDefault="007F3BF5" w:rsidP="007F3BF5">
      <w:pPr>
        <w:pStyle w:val="NormalWeb"/>
        <w:rPr>
          <w:lang w:val="bg-BG"/>
        </w:rPr>
      </w:pPr>
    </w:p>
    <w:p w14:paraId="06032D99" w14:textId="6E8A2414" w:rsidR="007F3BF5" w:rsidRDefault="007F3BF5" w:rsidP="007F3BF5">
      <w:pPr>
        <w:pStyle w:val="NormalWeb"/>
      </w:pPr>
    </w:p>
    <w:p w14:paraId="02E9B19E" w14:textId="42F8F14B" w:rsidR="007F3BF5" w:rsidRDefault="007F3BF5" w:rsidP="007F3BF5">
      <w:pPr>
        <w:pStyle w:val="NormalWeb"/>
      </w:pPr>
    </w:p>
    <w:p w14:paraId="5E82177C" w14:textId="03EB6335" w:rsidR="00EB4242" w:rsidRDefault="00EB4242" w:rsidP="00EB4242">
      <w:pPr>
        <w:pStyle w:val="NormalWeb"/>
      </w:pPr>
    </w:p>
    <w:p w14:paraId="61D9A044" w14:textId="77777777" w:rsidR="00EB4242" w:rsidRPr="00EB4242" w:rsidRDefault="00EB4242" w:rsidP="00EB4242"/>
    <w:p w14:paraId="2024C169" w14:textId="19669620" w:rsidR="00250D37" w:rsidRPr="00250D37" w:rsidRDefault="00420958" w:rsidP="00FE68DC">
      <w:pPr>
        <w:pStyle w:val="Heading2"/>
        <w:rPr>
          <w:lang w:val="en-US"/>
        </w:rPr>
      </w:pPr>
      <w:r>
        <w:rPr>
          <w:lang w:val="en-US"/>
        </w:rPr>
        <w:t>Overview of a Domain-Driven Design Approach</w:t>
      </w:r>
      <w:r>
        <w:rPr>
          <w:lang w:val="bg-BG"/>
        </w:rPr>
        <w:t xml:space="preserve"> </w:t>
      </w:r>
      <w:r>
        <w:rPr>
          <w:lang w:val="en-US"/>
        </w:rPr>
        <w:t>to Build Microservice-Based Applications</w:t>
      </w:r>
    </w:p>
    <w:p w14:paraId="67A573E7" w14:textId="3D1C9E4E" w:rsidR="00250D37" w:rsidRPr="00250D37" w:rsidRDefault="00250D37" w:rsidP="00250D37">
      <w:pPr>
        <w:rPr>
          <w:lang w:val="en-US"/>
        </w:rPr>
      </w:pPr>
      <w:proofErr w:type="spellStart"/>
      <w:r w:rsidRPr="00250D37">
        <w:rPr>
          <w:lang w:val="en-US"/>
        </w:rPr>
        <w:t>Steinegger</w:t>
      </w:r>
      <w:proofErr w:type="spellEnd"/>
      <w:r w:rsidRPr="00250D37">
        <w:rPr>
          <w:lang w:val="en-US"/>
        </w:rPr>
        <w:t xml:space="preserve">, Roland &amp; </w:t>
      </w:r>
      <w:proofErr w:type="spellStart"/>
      <w:r w:rsidRPr="00250D37">
        <w:rPr>
          <w:lang w:val="en-US"/>
        </w:rPr>
        <w:t>Giessler</w:t>
      </w:r>
      <w:proofErr w:type="spellEnd"/>
      <w:r w:rsidRPr="00250D37">
        <w:rPr>
          <w:lang w:val="en-US"/>
        </w:rPr>
        <w:t xml:space="preserve">, Pascal &amp; </w:t>
      </w:r>
      <w:proofErr w:type="spellStart"/>
      <w:r w:rsidRPr="00250D37">
        <w:rPr>
          <w:lang w:val="en-US"/>
        </w:rPr>
        <w:t>Hippchen</w:t>
      </w:r>
      <w:proofErr w:type="spellEnd"/>
      <w:r w:rsidRPr="00250D37">
        <w:rPr>
          <w:lang w:val="en-US"/>
        </w:rPr>
        <w:t xml:space="preserve">, Benjamin &amp; </w:t>
      </w:r>
      <w:proofErr w:type="spellStart"/>
      <w:r w:rsidRPr="00250D37">
        <w:rPr>
          <w:lang w:val="en-US"/>
        </w:rPr>
        <w:t>Abeck</w:t>
      </w:r>
      <w:proofErr w:type="spellEnd"/>
      <w:r w:rsidRPr="00250D37">
        <w:rPr>
          <w:lang w:val="en-US"/>
        </w:rPr>
        <w:t>,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Roland H. </w:t>
      </w:r>
      <w:proofErr w:type="spellStart"/>
      <w:r>
        <w:rPr>
          <w:rFonts w:ascii="NimbusRomNo9L-Regu" w:hAnsi="NimbusRomNo9L-Regu" w:cs="NimbusRomNo9L-Regu"/>
          <w:sz w:val="24"/>
          <w:szCs w:val="24"/>
          <w:lang w:val="en-US"/>
        </w:rPr>
        <w:t>Steinegger</w:t>
      </w:r>
      <w:proofErr w:type="spellEnd"/>
      <w:r>
        <w:rPr>
          <w:rFonts w:ascii="NimbusRomNo9L-Regu" w:hAnsi="NimbusRomNo9L-Regu" w:cs="NimbusRomNo9L-Regu"/>
          <w:sz w:val="24"/>
          <w:szCs w:val="24"/>
          <w:lang w:val="en-US"/>
        </w:rPr>
        <w:t xml:space="preserve">, Pascal </w:t>
      </w:r>
      <w:proofErr w:type="spellStart"/>
      <w:r>
        <w:rPr>
          <w:rFonts w:ascii="NimbusRomNo9L-Regu" w:hAnsi="NimbusRomNo9L-Regu" w:cs="NimbusRomNo9L-Regu"/>
          <w:sz w:val="24"/>
          <w:szCs w:val="24"/>
          <w:lang w:val="en-US"/>
        </w:rPr>
        <w:t>Giessler</w:t>
      </w:r>
      <w:proofErr w:type="spellEnd"/>
      <w:r>
        <w:rPr>
          <w:rFonts w:ascii="NimbusRomNo9L-Regu" w:hAnsi="NimbusRomNo9L-Regu" w:cs="NimbusRomNo9L-Regu"/>
          <w:sz w:val="24"/>
          <w:szCs w:val="24"/>
          <w:lang w:val="en-US"/>
        </w:rPr>
        <w:t xml:space="preserve">, Benjamin </w:t>
      </w:r>
      <w:proofErr w:type="spellStart"/>
      <w:r>
        <w:rPr>
          <w:rFonts w:ascii="NimbusRomNo9L-Regu" w:hAnsi="NimbusRomNo9L-Regu" w:cs="NimbusRomNo9L-Regu"/>
          <w:sz w:val="24"/>
          <w:szCs w:val="24"/>
          <w:lang w:val="en-US"/>
        </w:rPr>
        <w:t>Hippchen</w:t>
      </w:r>
      <w:proofErr w:type="spellEnd"/>
      <w:r>
        <w:rPr>
          <w:rFonts w:ascii="NimbusRomNo9L-Regu" w:hAnsi="NimbusRomNo9L-Regu" w:cs="NimbusRomNo9L-Regu"/>
          <w:sz w:val="24"/>
          <w:szCs w:val="24"/>
          <w:lang w:val="en-US"/>
        </w:rPr>
        <w:t xml:space="preserve"> and Sebastian </w:t>
      </w:r>
      <w:proofErr w:type="spellStart"/>
      <w:r>
        <w:rPr>
          <w:rFonts w:ascii="NimbusRomNo9L-Regu" w:hAnsi="NimbusRomNo9L-Regu" w:cs="NimbusRomNo9L-Regu"/>
          <w:sz w:val="24"/>
          <w:szCs w:val="24"/>
          <w:lang w:val="en-US"/>
        </w:rPr>
        <w:t>Abeck</w:t>
      </w:r>
      <w:proofErr w:type="spellEnd"/>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7AEAF640" w14:textId="407A8B12" w:rsidR="00420958" w:rsidRDefault="00420958" w:rsidP="00420958">
      <w:pPr>
        <w:rPr>
          <w:lang w:val="en-US"/>
        </w:rPr>
      </w:pPr>
      <w:r w:rsidRPr="00420958">
        <w:rPr>
          <w:lang w:val="en-US"/>
        </w:rPr>
        <w:t xml:space="preserve">The traditional approach, as discussed by </w:t>
      </w:r>
      <w:proofErr w:type="spellStart"/>
      <w:r w:rsidRPr="00420958">
        <w:rPr>
          <w:lang w:val="en-US"/>
        </w:rPr>
        <w:t>Erl</w:t>
      </w:r>
      <w:proofErr w:type="spellEnd"/>
      <w:r w:rsidRPr="00420958">
        <w:rPr>
          <w:lang w:val="en-US"/>
        </w:rPr>
        <w:t xml:space="preserve"> ,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representing organizational units [5], and also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focuses on the core domain; both of these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lastRenderedPageBreak/>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application, domain and infrastructure layers.</w:t>
      </w:r>
    </w:p>
    <w:p w14:paraId="23B5563F" w14:textId="3689AFAF" w:rsidR="00D61A05" w:rsidRPr="00D61A05" w:rsidRDefault="00D61A05" w:rsidP="00D61A05">
      <w:pPr>
        <w:rPr>
          <w:lang w:val="en-US"/>
        </w:rPr>
      </w:pPr>
      <w:r w:rsidRPr="00D61A05">
        <w:rPr>
          <w:lang w:val="en-US"/>
        </w:rPr>
        <w:t xml:space="preserve">During the requirements elicitation and analysis, two </w:t>
      </w:r>
      <w:proofErr w:type="spellStart"/>
      <w:r w:rsidRPr="00D61A05">
        <w:rPr>
          <w:lang w:val="en-US"/>
        </w:rPr>
        <w:t>subactivities</w:t>
      </w:r>
      <w:proofErr w:type="spellEnd"/>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lastRenderedPageBreak/>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management applications as part of the </w:t>
      </w:r>
      <w:proofErr w:type="spellStart"/>
      <w:r>
        <w:rPr>
          <w:rFonts w:ascii="NimbusRomNo9L-Regu" w:hAnsi="NimbusRomNo9L-Regu" w:cs="NimbusRomNo9L-Regu"/>
          <w:sz w:val="20"/>
          <w:szCs w:val="20"/>
          <w:lang w:val="en-US"/>
        </w:rPr>
        <w:t>SmartCampus</w:t>
      </w:r>
      <w:proofErr w:type="spellEnd"/>
      <w:r>
        <w:rPr>
          <w:rFonts w:ascii="NimbusRomNo9L-Regu" w:hAnsi="NimbusRomNo9L-Regu" w:cs="NimbusRomNo9L-Regu"/>
          <w:sz w:val="20"/>
          <w:szCs w:val="20"/>
          <w:lang w:val="en-US"/>
        </w:rPr>
        <w:t xml:space="preserve">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examples of the resulting artifacts. ??</w:t>
      </w:r>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 xml:space="preserve">building </w:t>
      </w:r>
      <w:proofErr w:type="spellStart"/>
      <w:r w:rsidRPr="00302742">
        <w:rPr>
          <w:lang w:val="en-US"/>
        </w:rPr>
        <w:t>blocks.We</w:t>
      </w:r>
      <w:proofErr w:type="spellEnd"/>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r>
        <w:t>Domain-driven design patterns: A metadata-based approach</w:t>
      </w:r>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a number of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 xml:space="preserve">design patterns that </w:t>
      </w:r>
      <w:proofErr w:type="spellStart"/>
      <w:r w:rsidRPr="009D049E">
        <w:rPr>
          <w:lang w:val="en-US"/>
        </w:rPr>
        <w:t>realise</w:t>
      </w:r>
      <w:proofErr w:type="spellEnd"/>
      <w:r w:rsidRPr="009D049E">
        <w:rPr>
          <w:lang w:val="en-US"/>
        </w:rPr>
        <w:t xml:space="preserv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r w:rsidRPr="009D049E">
        <w:rPr>
          <w:lang w:val="en-US"/>
        </w:rPr>
        <w:t>frequently-recurring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 xml:space="preserve">DDDPs’ form. This language is based on UML and uses </w:t>
      </w:r>
      <w:proofErr w:type="spellStart"/>
      <w:r w:rsidRPr="009D049E">
        <w:rPr>
          <w:lang w:val="en-US"/>
        </w:rPr>
        <w:t>metaattributes</w:t>
      </w:r>
      <w:proofErr w:type="spellEnd"/>
      <w:r>
        <w:rPr>
          <w:lang w:val="en-US"/>
        </w:rPr>
        <w:t xml:space="preserve"> </w:t>
      </w:r>
      <w:r w:rsidRPr="009D049E">
        <w:rPr>
          <w:lang w:val="en-US"/>
        </w:rPr>
        <w:t>to define design metadata. It has a number of key</w:t>
      </w:r>
      <w:r>
        <w:rPr>
          <w:lang w:val="en-US"/>
        </w:rPr>
        <w:t xml:space="preserve"> </w:t>
      </w:r>
      <w:r w:rsidRPr="009D049E">
        <w:rPr>
          <w:lang w:val="en-US"/>
        </w:rPr>
        <w:t>features that are suitable for expressing not only the domain</w:t>
      </w:r>
      <w:r>
        <w:rPr>
          <w:lang w:val="en-US"/>
        </w:rPr>
        <w:t xml:space="preserve"> </w:t>
      </w:r>
      <w:r w:rsidRPr="009D049E">
        <w:rPr>
          <w:lang w:val="en-US"/>
        </w:rPr>
        <w:t xml:space="preserve">model of DDD in general but the DDDP’s form. We </w:t>
      </w:r>
      <w:r w:rsidRPr="009D049E">
        <w:rPr>
          <w:lang w:val="en-US"/>
        </w:rPr>
        <w:lastRenderedPageBreak/>
        <w:t>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 xml:space="preserve">extended tool architecture of a previous work, how </w:t>
      </w:r>
      <w:proofErr w:type="spellStart"/>
      <w:r w:rsidRPr="009D049E">
        <w:rPr>
          <w:lang w:val="en-US"/>
        </w:rPr>
        <w:t>domainspecific</w:t>
      </w:r>
      <w:proofErr w:type="spellEnd"/>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the aforementioned tool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r>
        <w:rPr>
          <w:lang w:val="en-US"/>
        </w:rPr>
        <w:t>Towards a UML Profile for Domain-driven Design of Microservice Architectures</w:t>
      </w:r>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bookmarkStart w:id="9" w:name="_Hlk123116539"/>
      <w:r>
        <w:rPr>
          <w:rFonts w:ascii="Roboto" w:hAnsi="Roboto"/>
          <w:color w:val="2E414F"/>
          <w:sz w:val="21"/>
          <w:szCs w:val="21"/>
          <w:shd w:val="clear" w:color="auto" w:fill="FFFFFF"/>
        </w:rPr>
        <w:t>Rademacher, F</w:t>
      </w:r>
      <w:bookmarkEnd w:id="9"/>
      <w:r>
        <w:rPr>
          <w:rFonts w:ascii="Roboto" w:hAnsi="Roboto"/>
          <w:color w:val="2E414F"/>
          <w:sz w:val="21"/>
          <w:szCs w:val="21"/>
          <w:shd w:val="clear" w:color="auto" w:fill="FFFFFF"/>
        </w:rPr>
        <w:t xml:space="preserve">., </w:t>
      </w:r>
      <w:bookmarkStart w:id="10" w:name="_Hlk123116843"/>
      <w:r>
        <w:rPr>
          <w:rFonts w:ascii="Roboto" w:hAnsi="Roboto"/>
          <w:color w:val="2E414F"/>
          <w:sz w:val="21"/>
          <w:szCs w:val="21"/>
          <w:shd w:val="clear" w:color="auto" w:fill="FFFFFF"/>
        </w:rPr>
        <w:t>Sachweh, S</w:t>
      </w:r>
      <w:bookmarkEnd w:id="10"/>
      <w:r>
        <w:rPr>
          <w:rFonts w:ascii="Roboto" w:hAnsi="Roboto"/>
          <w:color w:val="2E414F"/>
          <w:sz w:val="21"/>
          <w:szCs w:val="21"/>
          <w:shd w:val="clear" w:color="auto" w:fill="FFFFFF"/>
        </w:rPr>
        <w:t xml:space="preserve">., &amp; </w:t>
      </w:r>
      <w:bookmarkStart w:id="11" w:name="_Hlk123116868"/>
      <w:r>
        <w:rPr>
          <w:rFonts w:ascii="Roboto" w:hAnsi="Roboto"/>
          <w:color w:val="2E414F"/>
          <w:sz w:val="21"/>
          <w:szCs w:val="21"/>
          <w:shd w:val="clear" w:color="auto" w:fill="FFFFFF"/>
        </w:rPr>
        <w:t>Zündorf, A. (2017)</w:t>
      </w:r>
      <w:bookmarkEnd w:id="11"/>
      <w:r>
        <w:rPr>
          <w:rFonts w:ascii="Roboto" w:hAnsi="Roboto"/>
          <w:color w:val="2E414F"/>
          <w:sz w:val="21"/>
          <w:szCs w:val="21"/>
          <w:shd w:val="clear" w:color="auto" w:fill="FFFFFF"/>
        </w:rPr>
        <w:t>.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B8E8773" w:rsidR="00EF23C6" w:rsidRPr="00EF23C6" w:rsidRDefault="00EF23C6" w:rsidP="00EF23C6">
      <w:pPr>
        <w:autoSpaceDE w:val="0"/>
        <w:autoSpaceDN w:val="0"/>
        <w:adjustRightInd w:val="0"/>
        <w:spacing w:after="0" w:line="240" w:lineRule="auto"/>
        <w:rPr>
          <w:lang w:val="en-US"/>
        </w:rPr>
      </w:pPr>
      <w:r w:rsidRPr="00EF23C6">
        <w:rPr>
          <w:lang w:val="en-US"/>
        </w:rPr>
        <w:t>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4E3DD8E" w:rsidR="002F4447" w:rsidRDefault="00D90083" w:rsidP="00D90083">
      <w:pPr>
        <w:autoSpaceDE w:val="0"/>
        <w:autoSpaceDN w:val="0"/>
        <w:adjustRightInd w:val="0"/>
        <w:spacing w:after="0" w:line="240" w:lineRule="auto"/>
        <w:rPr>
          <w:lang w:val="en-US"/>
        </w:rPr>
      </w:pPr>
      <w:r w:rsidRPr="00D90083">
        <w:rPr>
          <w:lang w:val="en-US"/>
        </w:rPr>
        <w:t xml:space="preserve">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As a set of model-driven practices, techniques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proofErr w:type="spellStart"/>
      <w:r w:rsidR="00D21C65">
        <w:rPr>
          <w:rFonts w:ascii="SFRM0900" w:hAnsi="SFRM0900" w:cs="SFRM0900"/>
          <w:sz w:val="18"/>
          <w:szCs w:val="18"/>
          <w:lang w:val="en-US"/>
        </w:rPr>
        <w:t>Pahl</w:t>
      </w:r>
      <w:proofErr w:type="spellEnd"/>
      <w:r w:rsidR="00D21C65">
        <w:rPr>
          <w:rFonts w:ascii="SFRM0900" w:hAnsi="SFRM0900" w:cs="SFRM0900"/>
          <w:sz w:val="18"/>
          <w:szCs w:val="18"/>
          <w:lang w:val="en-US"/>
        </w:rPr>
        <w:t xml:space="preserve">, C., </w:t>
      </w:r>
      <w:proofErr w:type="spellStart"/>
      <w:r w:rsidR="00D21C65">
        <w:rPr>
          <w:rFonts w:ascii="SFRM0900" w:hAnsi="SFRM0900" w:cs="SFRM0900"/>
          <w:sz w:val="18"/>
          <w:szCs w:val="18"/>
          <w:lang w:val="en-US"/>
        </w:rPr>
        <w:t>Jamshidi</w:t>
      </w:r>
      <w:proofErr w:type="spellEnd"/>
      <w:r w:rsidR="00D21C65">
        <w:rPr>
          <w:rFonts w:ascii="SFRM0900" w:hAnsi="SFRM0900" w:cs="SFRM0900"/>
          <w:sz w:val="18"/>
          <w:szCs w:val="18"/>
          <w:lang w:val="en-US"/>
        </w:rPr>
        <w:t>,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2D953781" w:rsidR="00D21C65" w:rsidRDefault="00D21C65" w:rsidP="00D21C65">
      <w:pPr>
        <w:autoSpaceDE w:val="0"/>
        <w:autoSpaceDN w:val="0"/>
        <w:adjustRightInd w:val="0"/>
        <w:spacing w:after="0" w:line="240" w:lineRule="auto"/>
        <w:rPr>
          <w:rFonts w:ascii="SFRM1000" w:hAnsi="SFRM1000" w:cs="SFRM1000"/>
          <w:sz w:val="20"/>
          <w:szCs w:val="20"/>
          <w:lang w:val="en-US"/>
        </w:rPr>
      </w:pP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service interfaces on the basis of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an approach for stating the type of action performed by an operation, e.g.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Bounded Contexts into services with regard to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r>
        <w:rPr>
          <w:lang w:val="en-US"/>
        </w:rPr>
        <w:lastRenderedPageBreak/>
        <w:t>Designing Microservice-Based Applications by Using a Domain-Driven Design Approach</w:t>
      </w:r>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12" w:name="_Hlk123030205"/>
      <w:bookmarkStart w:id="13" w:name="_Hlk123117311"/>
      <w:proofErr w:type="spellStart"/>
      <w:r w:rsidRPr="004558C9">
        <w:rPr>
          <w:lang w:val="en-US"/>
        </w:rPr>
        <w:t>Hippchen</w:t>
      </w:r>
      <w:proofErr w:type="spellEnd"/>
      <w:r w:rsidRPr="004558C9">
        <w:rPr>
          <w:lang w:val="en-US"/>
        </w:rPr>
        <w:t xml:space="preserve">, Benjamin </w:t>
      </w:r>
      <w:bookmarkStart w:id="14" w:name="_Hlk123117550"/>
      <w:bookmarkEnd w:id="12"/>
      <w:r w:rsidRPr="004558C9">
        <w:rPr>
          <w:lang w:val="en-US"/>
        </w:rPr>
        <w:t xml:space="preserve">&amp; </w:t>
      </w:r>
      <w:proofErr w:type="spellStart"/>
      <w:r w:rsidRPr="004558C9">
        <w:rPr>
          <w:lang w:val="en-US"/>
        </w:rPr>
        <w:t>Giessler</w:t>
      </w:r>
      <w:proofErr w:type="spellEnd"/>
      <w:r w:rsidRPr="004558C9">
        <w:rPr>
          <w:lang w:val="en-US"/>
        </w:rPr>
        <w:t xml:space="preserve">, Pascal &amp; </w:t>
      </w:r>
      <w:proofErr w:type="spellStart"/>
      <w:r w:rsidRPr="004558C9">
        <w:rPr>
          <w:lang w:val="en-US"/>
        </w:rPr>
        <w:t>Steinegger</w:t>
      </w:r>
      <w:proofErr w:type="spellEnd"/>
      <w:r w:rsidRPr="004558C9">
        <w:rPr>
          <w:lang w:val="en-US"/>
        </w:rPr>
        <w:t xml:space="preserve">, Roland </w:t>
      </w:r>
      <w:bookmarkEnd w:id="14"/>
      <w:r w:rsidRPr="004558C9">
        <w:rPr>
          <w:lang w:val="en-US"/>
        </w:rPr>
        <w:t xml:space="preserve">&amp; Schneider, Michael &amp; </w:t>
      </w:r>
      <w:proofErr w:type="spellStart"/>
      <w:r w:rsidRPr="004558C9">
        <w:rPr>
          <w:lang w:val="en-US"/>
        </w:rPr>
        <w:t>Abeck</w:t>
      </w:r>
      <w:proofErr w:type="spellEnd"/>
      <w:r w:rsidRPr="004558C9">
        <w:rPr>
          <w:lang w:val="en-US"/>
        </w:rPr>
        <w:t xml:space="preserve">, Sebastian. (2017). </w:t>
      </w:r>
      <w:bookmarkEnd w:id="13"/>
      <w:r w:rsidRPr="004558C9">
        <w:rPr>
          <w:lang w:val="en-US"/>
        </w:rPr>
        <w:t>Designing Microservice-Based Applications by Using a Domain-Driven Design Approach. International Journal on Advances in Software (1942-2628). 10. 432 - 445.</w:t>
      </w:r>
    </w:p>
    <w:p w14:paraId="07F7FAFA" w14:textId="77777777" w:rsidR="00F94C2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the concepts and tasks of domain-driven 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0C23F86B" w14:textId="77777777" w:rsidR="00B93F9E"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w:t>
      </w:r>
    </w:p>
    <w:p w14:paraId="21E57D52" w14:textId="77777777" w:rsidR="00843CC0" w:rsidRDefault="001F384C" w:rsidP="001F384C">
      <w:pPr>
        <w:pStyle w:val="NormalWeb"/>
      </w:pPr>
      <w:r>
        <w:t xml:space="preserve">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w:t>
      </w:r>
    </w:p>
    <w:p w14:paraId="61D0132F" w14:textId="6571E90B" w:rsidR="005E3951" w:rsidRDefault="005E3951" w:rsidP="005E3951">
      <w:pPr>
        <w:pStyle w:val="NormalWeb"/>
      </w:pPr>
      <w:r>
        <w:t>Domain-driven design emphasizes that the application is necessary to determine the underlying domain logic of microservices;</w:t>
      </w:r>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t xml:space="preserve">In Evans’ approach to DDD, the central principle is to align the desired application with the domain model. The domain model shapes the </w:t>
      </w:r>
      <w:bookmarkStart w:id="15" w:name="_Hlk123029747"/>
      <w:r>
        <w:t xml:space="preserve">“ubiquitous language” </w:t>
      </w:r>
      <w:bookmarkEnd w:id="15"/>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 xml:space="preserve">O. Vogel, I. Arnold, A. </w:t>
      </w:r>
      <w:proofErr w:type="spellStart"/>
      <w:r>
        <w:rPr>
          <w:rFonts w:ascii="NimbusRomNo9L-Regu" w:hAnsi="NimbusRomNo9L-Regu" w:cs="NimbusRomNo9L-Regu"/>
          <w:sz w:val="16"/>
          <w:szCs w:val="16"/>
          <w:lang w:val="en-US"/>
        </w:rPr>
        <w:t>Chughtai</w:t>
      </w:r>
      <w:proofErr w:type="spellEnd"/>
      <w:r>
        <w:rPr>
          <w:rFonts w:ascii="NimbusRomNo9L-Regu" w:hAnsi="NimbusRomNo9L-Regu" w:cs="NimbusRomNo9L-Regu"/>
          <w:sz w:val="16"/>
          <w:szCs w:val="16"/>
          <w:lang w:val="en-US"/>
        </w:rPr>
        <w:t xml:space="preserve">, and T. </w:t>
      </w:r>
      <w:proofErr w:type="spellStart"/>
      <w:r>
        <w:rPr>
          <w:rFonts w:ascii="NimbusRomNo9L-Regu" w:hAnsi="NimbusRomNo9L-Regu" w:cs="NimbusRomNo9L-Regu"/>
          <w:sz w:val="16"/>
          <w:szCs w:val="16"/>
          <w:lang w:val="en-US"/>
        </w:rPr>
        <w:t>Kehrer</w:t>
      </w:r>
      <w:proofErr w:type="spellEnd"/>
      <w:r>
        <w:rPr>
          <w:rFonts w:ascii="NimbusRomNo9L-Regu" w:hAnsi="NimbusRomNo9L-Regu" w:cs="NimbusRomNo9L-Regu"/>
          <w:sz w:val="16"/>
          <w:szCs w:val="16"/>
          <w:lang w:val="en-US"/>
        </w:rPr>
        <w:t>,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
    <w:p w14:paraId="4C49742C" w14:textId="77777777" w:rsidR="0025057C" w:rsidRDefault="0025057C" w:rsidP="0025057C">
      <w:pPr>
        <w:pStyle w:val="NormalWeb"/>
      </w:pPr>
      <w:r>
        <w:t xml:space="preserve">which is used to classify microservices and DDD. Their architecture framework has six dimensions: 1) architectures and architecture disciplines, 2) architecture perspectives, 3) architecture requirements, 4) architecture means, 5) organizations and individuals and 6) </w:t>
      </w:r>
      <w:r>
        <w:lastRenderedPageBreak/>
        <w:t>architecture methods. The essential terms used in describing an architecture are: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0259FFF4" w14:textId="77777777" w:rsidR="0025057C" w:rsidRDefault="0025057C" w:rsidP="0025057C">
      <w:pPr>
        <w:pStyle w:val="NormalWeb"/>
      </w:pPr>
    </w:p>
    <w:p w14:paraId="68A8D96C" w14:textId="77777777" w:rsidR="0025057C" w:rsidRPr="004A58A7" w:rsidRDefault="0025057C" w:rsidP="0025057C">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77D437EC" w:rsidR="0031356B" w:rsidRDefault="0031356B" w:rsidP="00C930AD">
      <w:pPr>
        <w:pStyle w:val="NormalWeb"/>
      </w:pPr>
    </w:p>
    <w:p w14:paraId="23724708" w14:textId="58D622DB" w:rsidR="0031356B" w:rsidRDefault="0031356B">
      <w:pPr>
        <w:rPr>
          <w:rFonts w:ascii="Times New Roman" w:eastAsia="Times New Roman" w:hAnsi="Times New Roman" w:cs="Times New Roman"/>
          <w:sz w:val="24"/>
          <w:szCs w:val="24"/>
          <w:lang w:val="en-US"/>
        </w:rPr>
      </w:pPr>
      <w:r>
        <w:t>___________________________</w:t>
      </w:r>
      <w:r>
        <w:br w:type="page"/>
      </w:r>
    </w:p>
    <w:p w14:paraId="31A2EF46" w14:textId="42CF670B" w:rsidR="0088315D" w:rsidRDefault="00E54794" w:rsidP="00E54794">
      <w:pPr>
        <w:pStyle w:val="Heading1"/>
      </w:pPr>
      <w:r w:rsidRPr="00E54794">
        <w:lastRenderedPageBreak/>
        <w:t>Domain-Driven Design Fundamentals</w:t>
      </w:r>
    </w:p>
    <w:p w14:paraId="29B0DD20" w14:textId="24D82B24" w:rsidR="00E54794" w:rsidRDefault="00E54794" w:rsidP="00E54794">
      <w:r w:rsidRPr="00E54794">
        <w:t>DDD has proven to be a very effective approach for managing complex requirements</w:t>
      </w:r>
    </w:p>
    <w:p w14:paraId="13FBCDBC" w14:textId="4BFFC7BE" w:rsidR="00E54794" w:rsidRDefault="00E54794" w:rsidP="00E54794">
      <w:r w:rsidRPr="00E54794">
        <w:t>DDD, it continues to evolve.</w:t>
      </w:r>
    </w:p>
    <w:p w14:paraId="2E9EA0A3" w14:textId="4AE518C8" w:rsidR="00E54794" w:rsidRDefault="00E54794" w:rsidP="00E54794">
      <w:r w:rsidRPr="00E54794">
        <w:t>Domain</w:t>
      </w:r>
      <w:r w:rsidRPr="00E54794">
        <w:rPr>
          <w:rFonts w:ascii="Cambria Math" w:hAnsi="Cambria Math" w:cs="Cambria Math"/>
        </w:rPr>
        <w:t>‑</w:t>
      </w:r>
      <w:r w:rsidRPr="00E54794">
        <w:t>Driven Design is a huge topic.</w:t>
      </w:r>
    </w:p>
    <w:p w14:paraId="51F49057" w14:textId="3A2F977A" w:rsidR="00E54794" w:rsidRDefault="00E54794" w:rsidP="00E54794">
      <w:r w:rsidRPr="00E54794">
        <w:t xml:space="preserve">That's one of the great things about our industry. The more you know, the more you realize how much more there is you don't know. </w:t>
      </w:r>
      <w:r w:rsidRPr="00E54794">
        <w:rPr>
          <w:rFonts w:ascii="Cambria Math" w:hAnsi="Cambria Math" w:cs="Cambria Math"/>
        </w:rPr>
        <w:t>‑</w:t>
      </w:r>
      <w:r w:rsidRPr="00E54794">
        <w:t>In this module, we'll focus on the value of Domain</w:t>
      </w:r>
      <w:r w:rsidRPr="00E54794">
        <w:rPr>
          <w:rFonts w:ascii="Cambria Math" w:hAnsi="Cambria Math" w:cs="Cambria Math"/>
        </w:rPr>
        <w:t>‑</w:t>
      </w:r>
      <w:r w:rsidRPr="00E54794">
        <w:t xml:space="preserve">Driven Design. You'll learn what the term represents and what problems DDD can help you with in your software building process. </w:t>
      </w:r>
      <w:r w:rsidRPr="00E54794">
        <w:rPr>
          <w:rFonts w:ascii="Cambria Math" w:hAnsi="Cambria Math" w:cs="Cambria Math"/>
        </w:rPr>
        <w:t>‑</w:t>
      </w:r>
      <w:r w:rsidRPr="00E54794">
        <w:t>Not only will we share the benefits of DDD, but we will be sure to highlight some of the potential drawbacks.</w:t>
      </w:r>
    </w:p>
    <w:p w14:paraId="4ED3051A" w14:textId="3FF81252" w:rsidR="00E54794" w:rsidRDefault="00E54794" w:rsidP="00E54794">
      <w:pPr>
        <w:pStyle w:val="Heading2"/>
      </w:pPr>
      <w:r w:rsidRPr="00E54794">
        <w:t>Understanding the Value of Domain-Driven Design</w:t>
      </w:r>
    </w:p>
    <w:p w14:paraId="203FE16E" w14:textId="77777777" w:rsidR="00E54794" w:rsidRDefault="00E54794" w:rsidP="000C6D08">
      <w:r w:rsidRPr="00E54794">
        <w:t>Domain-driven design focuses on the problems of the business domain that are attempted to be solved.</w:t>
      </w:r>
      <w:r>
        <w:t xml:space="preserve"> </w:t>
      </w:r>
      <w:r w:rsidRPr="00E54794">
        <w:t>It's a critical shift from decades of focusing on how to store the data and then letting that drive how the software is designed.</w:t>
      </w:r>
      <w:r>
        <w:t xml:space="preserve"> </w:t>
      </w:r>
    </w:p>
    <w:p w14:paraId="664D2571" w14:textId="4DB7F02F" w:rsidR="00E54794" w:rsidRDefault="00E54794" w:rsidP="000C6D08">
      <w:r w:rsidRPr="00E54794">
        <w:t>When Eric Evans wrote his book, his goal was to understand what was behind the successes he had achieved with large-scale, complex software projects and what the patterns were.</w:t>
      </w:r>
    </w:p>
    <w:p w14:paraId="0BFBC868" w14:textId="77777777" w:rsidR="000C6D08" w:rsidRPr="000C6D08" w:rsidRDefault="000C6D08" w:rsidP="000C6D08">
      <w:r w:rsidRPr="000C6D08">
        <w:t>DDD provides a clean representation of the problem in code that can be readily understood and verified through tests.</w:t>
      </w:r>
    </w:p>
    <w:p w14:paraId="24860FE5" w14:textId="6E76D47E" w:rsidR="00E54794" w:rsidRDefault="000C6D08" w:rsidP="000C6D08">
      <w:r w:rsidRPr="000C6D08">
        <w:t>With DDD, it's just as important to understand what the stakeholders want as it is to work with them as full partners on a project. </w:t>
      </w:r>
    </w:p>
    <w:p w14:paraId="79511759" w14:textId="7FB69DC6" w:rsidR="000C6D08" w:rsidRPr="000C6D08" w:rsidRDefault="000C6D08" w:rsidP="000C6D08">
      <w:pPr>
        <w:spacing w:before="100" w:beforeAutospacing="1" w:after="100" w:afterAutospacing="1" w:line="240" w:lineRule="auto"/>
        <w:rPr>
          <w:rFonts w:ascii="Times New Roman" w:eastAsia="Times New Roman" w:hAnsi="Times New Roman" w:cs="Times New Roman"/>
          <w:sz w:val="24"/>
          <w:szCs w:val="24"/>
          <w:lang w:val="en-US"/>
        </w:rPr>
      </w:pPr>
      <w:r w:rsidRPr="000C6D08">
        <w:rPr>
          <w:rFonts w:ascii="Times New Roman" w:eastAsia="Times New Roman" w:hAnsi="Times New Roman" w:cs="Times New Roman"/>
          <w:sz w:val="24"/>
          <w:szCs w:val="24"/>
          <w:lang w:val="en-US"/>
        </w:rPr>
        <w:t>The ultimate goal isn't to write code or even to build software, but to solve problems.</w:t>
      </w:r>
      <w:r>
        <w:rPr>
          <w:rFonts w:ascii="Times New Roman" w:eastAsia="Times New Roman" w:hAnsi="Times New Roman" w:cs="Times New Roman"/>
          <w:sz w:val="24"/>
          <w:szCs w:val="24"/>
          <w:lang w:val="en-US"/>
        </w:rPr>
        <w:t xml:space="preserve"> </w:t>
      </w:r>
      <w:r w:rsidRPr="000C6D08">
        <w:rPr>
          <w:rFonts w:ascii="Times New Roman" w:eastAsia="Times New Roman" w:hAnsi="Times New Roman" w:cs="Times New Roman"/>
          <w:sz w:val="24"/>
          <w:szCs w:val="24"/>
          <w:lang w:val="en-US"/>
        </w:rPr>
        <w:t>Stakeholders are not interested in building software but in being successful at their mission. Software is a more efficient way to accomplish this. </w:t>
      </w:r>
    </w:p>
    <w:p w14:paraId="5FC2E1A1" w14:textId="77777777" w:rsidR="000C6D08" w:rsidRPr="00E54794" w:rsidRDefault="000C6D08" w:rsidP="000C6D08"/>
    <w:p w14:paraId="2CC6B1FD" w14:textId="38A243B5" w:rsidR="00E54794" w:rsidRPr="00E54794" w:rsidRDefault="00E54794"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2AE3A0AB" w14:textId="77777777" w:rsidR="00E54794" w:rsidRPr="00E54794" w:rsidRDefault="00E54794" w:rsidP="00E54794"/>
    <w:p w14:paraId="379176AF" w14:textId="52C22BD7" w:rsidR="0088315D" w:rsidRPr="0088315D" w:rsidRDefault="0088315D" w:rsidP="0088315D">
      <w:pPr>
        <w:pStyle w:val="NormalWeb"/>
      </w:pPr>
    </w:p>
    <w:p w14:paraId="18F0BD82" w14:textId="6282E9FE" w:rsidR="0088315D" w:rsidRPr="0088315D" w:rsidRDefault="0088315D" w:rsidP="0088315D">
      <w:pPr>
        <w:pStyle w:val="NormalWeb"/>
      </w:pPr>
    </w:p>
    <w:p w14:paraId="3ACCFBC6" w14:textId="66A2EDA7" w:rsidR="0088315D" w:rsidRPr="0088315D" w:rsidRDefault="0088315D" w:rsidP="0088315D">
      <w:pPr>
        <w:pStyle w:val="NormalWeb"/>
      </w:pPr>
    </w:p>
    <w:p w14:paraId="34CA7913" w14:textId="64E3B152" w:rsidR="0088315D" w:rsidRPr="0088315D" w:rsidRDefault="0088315D" w:rsidP="0088315D">
      <w:pPr>
        <w:pStyle w:val="NormalWeb"/>
      </w:pPr>
    </w:p>
    <w:p w14:paraId="525FE6D1" w14:textId="5693A472" w:rsidR="0088315D" w:rsidRPr="0088315D" w:rsidRDefault="0088315D" w:rsidP="0088315D">
      <w:pPr>
        <w:pStyle w:val="NormalWeb"/>
      </w:pPr>
    </w:p>
    <w:p w14:paraId="7A133392" w14:textId="4426CFA5" w:rsidR="0088315D" w:rsidRPr="0088315D" w:rsidRDefault="0088315D" w:rsidP="0088315D">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248DBE7" w14:textId="77777777" w:rsidR="0088315D" w:rsidRPr="0088315D" w:rsidRDefault="0088315D" w:rsidP="0088315D"/>
    <w:p w14:paraId="267FE4A2" w14:textId="6C14E7F8" w:rsidR="00021BF3" w:rsidRPr="00021BF3" w:rsidRDefault="00021BF3" w:rsidP="00021BF3">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0E3D668A" w14:textId="77777777" w:rsidR="00021BF3" w:rsidRPr="00021BF3" w:rsidRDefault="00021BF3" w:rsidP="00591EB8">
      <w:pPr>
        <w:pStyle w:val="NormalWeb"/>
      </w:pPr>
    </w:p>
    <w:p w14:paraId="6841DECA" w14:textId="58663FA1" w:rsidR="00E0489D" w:rsidRDefault="00E00634" w:rsidP="00946E55">
      <w:pPr>
        <w:pStyle w:val="NormalWeb"/>
        <w:jc w:val="both"/>
        <w:rPr>
          <w:color w:val="252525"/>
        </w:rPr>
      </w:pPr>
      <w:r>
        <w:rPr>
          <w:color w:val="252525"/>
        </w:rPr>
        <w:t xml:space="preserve"> </w:t>
      </w:r>
    </w:p>
    <w:p w14:paraId="7DE024DF" w14:textId="509B014D" w:rsidR="008B0F41" w:rsidRPr="008B0F41" w:rsidRDefault="008B0F41" w:rsidP="00946E55">
      <w:pPr>
        <w:jc w:val="both"/>
        <w:rPr>
          <w:sz w:val="24"/>
          <w:szCs w:val="24"/>
          <w:lang w:val="bg-BG"/>
        </w:rPr>
      </w:pPr>
    </w:p>
    <w:sectPr w:rsidR="008B0F41" w:rsidRPr="008B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366A5"/>
    <w:multiLevelType w:val="multilevel"/>
    <w:tmpl w:val="0ADC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11FC1"/>
    <w:rsid w:val="00021BF3"/>
    <w:rsid w:val="000418C9"/>
    <w:rsid w:val="000540E5"/>
    <w:rsid w:val="00057011"/>
    <w:rsid w:val="00075541"/>
    <w:rsid w:val="000C15AA"/>
    <w:rsid w:val="000C6D08"/>
    <w:rsid w:val="000D3145"/>
    <w:rsid w:val="000F1AC3"/>
    <w:rsid w:val="00136501"/>
    <w:rsid w:val="001542DD"/>
    <w:rsid w:val="00155751"/>
    <w:rsid w:val="00182331"/>
    <w:rsid w:val="001859A0"/>
    <w:rsid w:val="001937D2"/>
    <w:rsid w:val="001B72E3"/>
    <w:rsid w:val="001C0312"/>
    <w:rsid w:val="001F384C"/>
    <w:rsid w:val="002057E7"/>
    <w:rsid w:val="00207696"/>
    <w:rsid w:val="0025057C"/>
    <w:rsid w:val="00250D37"/>
    <w:rsid w:val="0027335E"/>
    <w:rsid w:val="00282691"/>
    <w:rsid w:val="002C5FB0"/>
    <w:rsid w:val="002E655E"/>
    <w:rsid w:val="002F4447"/>
    <w:rsid w:val="002F5ACC"/>
    <w:rsid w:val="00302742"/>
    <w:rsid w:val="0031356B"/>
    <w:rsid w:val="00313ACB"/>
    <w:rsid w:val="00320451"/>
    <w:rsid w:val="00331CF9"/>
    <w:rsid w:val="00365E5A"/>
    <w:rsid w:val="003A755C"/>
    <w:rsid w:val="003E1EC6"/>
    <w:rsid w:val="003E2F0B"/>
    <w:rsid w:val="003E3E96"/>
    <w:rsid w:val="003E7D38"/>
    <w:rsid w:val="003E7D46"/>
    <w:rsid w:val="00401B1B"/>
    <w:rsid w:val="00420958"/>
    <w:rsid w:val="00420ADF"/>
    <w:rsid w:val="00425191"/>
    <w:rsid w:val="0043530F"/>
    <w:rsid w:val="004558C9"/>
    <w:rsid w:val="00477256"/>
    <w:rsid w:val="00486F8D"/>
    <w:rsid w:val="004A58A7"/>
    <w:rsid w:val="004B593C"/>
    <w:rsid w:val="004B7E41"/>
    <w:rsid w:val="004C739E"/>
    <w:rsid w:val="004D143D"/>
    <w:rsid w:val="004F1845"/>
    <w:rsid w:val="00503030"/>
    <w:rsid w:val="00512BC9"/>
    <w:rsid w:val="00524EE9"/>
    <w:rsid w:val="00526B8E"/>
    <w:rsid w:val="00533B61"/>
    <w:rsid w:val="005453F4"/>
    <w:rsid w:val="00554AB1"/>
    <w:rsid w:val="00556410"/>
    <w:rsid w:val="005867A0"/>
    <w:rsid w:val="00591EB8"/>
    <w:rsid w:val="005973DB"/>
    <w:rsid w:val="005B5AFB"/>
    <w:rsid w:val="005C2FAC"/>
    <w:rsid w:val="005C6C82"/>
    <w:rsid w:val="005D6ABC"/>
    <w:rsid w:val="005E3951"/>
    <w:rsid w:val="005F0644"/>
    <w:rsid w:val="00631253"/>
    <w:rsid w:val="00633EA5"/>
    <w:rsid w:val="006454AA"/>
    <w:rsid w:val="006B4E39"/>
    <w:rsid w:val="006D4AB1"/>
    <w:rsid w:val="006E1356"/>
    <w:rsid w:val="00721709"/>
    <w:rsid w:val="0072173E"/>
    <w:rsid w:val="00735F0F"/>
    <w:rsid w:val="00736866"/>
    <w:rsid w:val="007823C2"/>
    <w:rsid w:val="007860AF"/>
    <w:rsid w:val="007F3BF5"/>
    <w:rsid w:val="00824424"/>
    <w:rsid w:val="00835674"/>
    <w:rsid w:val="00843CC0"/>
    <w:rsid w:val="008812C1"/>
    <w:rsid w:val="0088315D"/>
    <w:rsid w:val="008B0F41"/>
    <w:rsid w:val="009012C7"/>
    <w:rsid w:val="00901448"/>
    <w:rsid w:val="0090512A"/>
    <w:rsid w:val="0091275C"/>
    <w:rsid w:val="009232EC"/>
    <w:rsid w:val="00931B0D"/>
    <w:rsid w:val="00940733"/>
    <w:rsid w:val="00946E55"/>
    <w:rsid w:val="00956791"/>
    <w:rsid w:val="0095716D"/>
    <w:rsid w:val="009675D3"/>
    <w:rsid w:val="00970C36"/>
    <w:rsid w:val="00974A9D"/>
    <w:rsid w:val="00983669"/>
    <w:rsid w:val="009D049E"/>
    <w:rsid w:val="00A13517"/>
    <w:rsid w:val="00A47188"/>
    <w:rsid w:val="00A5340A"/>
    <w:rsid w:val="00A56A46"/>
    <w:rsid w:val="00A67BA1"/>
    <w:rsid w:val="00AC23EB"/>
    <w:rsid w:val="00AD0BC0"/>
    <w:rsid w:val="00AD36A2"/>
    <w:rsid w:val="00AE626C"/>
    <w:rsid w:val="00B2757A"/>
    <w:rsid w:val="00B342E0"/>
    <w:rsid w:val="00B65BEF"/>
    <w:rsid w:val="00B93F9E"/>
    <w:rsid w:val="00BB3B97"/>
    <w:rsid w:val="00BC160B"/>
    <w:rsid w:val="00C930AD"/>
    <w:rsid w:val="00CE2582"/>
    <w:rsid w:val="00CE2F55"/>
    <w:rsid w:val="00D21C65"/>
    <w:rsid w:val="00D50D9C"/>
    <w:rsid w:val="00D61A05"/>
    <w:rsid w:val="00D90083"/>
    <w:rsid w:val="00DB3AC5"/>
    <w:rsid w:val="00E00634"/>
    <w:rsid w:val="00E0489D"/>
    <w:rsid w:val="00E54794"/>
    <w:rsid w:val="00E63339"/>
    <w:rsid w:val="00E715C6"/>
    <w:rsid w:val="00E74B87"/>
    <w:rsid w:val="00EB4242"/>
    <w:rsid w:val="00EF23C6"/>
    <w:rsid w:val="00F0646C"/>
    <w:rsid w:val="00F1499B"/>
    <w:rsid w:val="00F234BE"/>
    <w:rsid w:val="00F30949"/>
    <w:rsid w:val="00F52229"/>
    <w:rsid w:val="00F6624A"/>
    <w:rsid w:val="00F70A6E"/>
    <w:rsid w:val="00F76362"/>
    <w:rsid w:val="00F94C29"/>
    <w:rsid w:val="00FA0234"/>
    <w:rsid w:val="00FB3D48"/>
    <w:rsid w:val="00FE1446"/>
    <w:rsid w:val="00FE68D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290672952">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678964906">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225138099">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394691341">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23533784">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14228259">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43284887">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23500309">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036687103">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mainlanguage.com/dd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rchitecture/microservices/microservice-ddd-cqrs-patterns/domain-model-layer-validations" TargetMode="External"/><Relationship Id="rId11" Type="http://schemas.openxmlformats.org/officeDocument/2006/relationships/image" Target="media/image4.emf"/><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17</Pages>
  <Words>5024</Words>
  <Characters>28637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111</cp:revision>
  <dcterms:created xsi:type="dcterms:W3CDTF">2022-12-24T10:53:00Z</dcterms:created>
  <dcterms:modified xsi:type="dcterms:W3CDTF">2023-01-01T09:14:00Z</dcterms:modified>
</cp:coreProperties>
</file>