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3545AD4A"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DD11F2" w:rsidRPr="00DD11F2">
        <w:rPr>
          <w:sz w:val="20"/>
        </w:rPr>
        <w:t>This paper explores</w:t>
      </w:r>
      <w:r w:rsidR="00DD11F2">
        <w:rPr>
          <w:sz w:val="20"/>
        </w:rPr>
        <w:t xml:space="preserve"> </w:t>
      </w:r>
      <w:r w:rsidR="00CB003C" w:rsidRPr="00CB003C">
        <w:rPr>
          <w:sz w:val="20"/>
        </w:rPr>
        <w:t>the integration of Domain-Driven Design (DDD) into the cloud computing components of the Microsoft ecosystem. The study aims to show a proficient methodology for constructing a software architecture that is capable of growing, easy to maintain, and efficient. The research was driven by the necessity to close the gap between theoretical principles of DDD and their practical implementations in cloud-native services. The research utilized a case study methodology to offer an empirical overview. According to the results, DDD can be classified as a vital consideration for the application and data layers of the overall Platform-as-a-</w:t>
      </w:r>
      <w:r w:rsidR="006677A6" w:rsidRPr="00CB003C">
        <w:rPr>
          <w:sz w:val="20"/>
        </w:rPr>
        <w:t>Service and</w:t>
      </w:r>
      <w:r w:rsidR="00CB003C" w:rsidRPr="00CB003C">
        <w:rPr>
          <w:sz w:val="20"/>
        </w:rPr>
        <w:t xml:space="preserve"> Infrastructure-as-a-Service</w:t>
      </w:r>
      <w:r w:rsidR="00DD11F2">
        <w:rPr>
          <w:sz w:val="20"/>
        </w:rPr>
        <w:t xml:space="preserve"> cloud</w:t>
      </w:r>
      <w:r w:rsidR="00CB003C" w:rsidRPr="00CB003C">
        <w:rPr>
          <w:sz w:val="20"/>
        </w:rPr>
        <w:t xml:space="preserve"> models. The study findings indicate that the utilization of DDD in cloud computing improves scalability, maintainability, and cost-effectiveness. The case study explores the potential of employing Domain-Driven Design (DDD) as a conventional approach to enhance the efficiency of software architecture in cloud environment</w:t>
      </w:r>
      <w:r w:rsidRPr="002978AC">
        <w:rPr>
          <w:sz w:val="20"/>
        </w:rPr>
        <w:t>s.</w:t>
      </w:r>
      <w:r w:rsidRPr="002978AC">
        <w:rPr>
          <w:sz w:val="22"/>
          <w:lang w:val="en-US" w:eastAsia="tr-TR"/>
        </w:rPr>
        <w:t xml:space="preserve"> </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0F0FD69E"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AA1344"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63B40ECE" w:rsidR="006677A6" w:rsidRPr="006677A6" w:rsidRDefault="006677A6" w:rsidP="006677A6">
      <w:pPr>
        <w:pStyle w:val="ICESTNormal"/>
        <w:ind w:firstLine="0"/>
        <w:rPr>
          <w:sz w:val="22"/>
        </w:rPr>
      </w:pPr>
      <w:r w:rsidRPr="006677A6">
        <w:rPr>
          <w:sz w:val="22"/>
        </w:rPr>
        <w:t>developing software that is flexible and can easily adapt to evolving business requirements. Although this approach shows potential, there is still a notable lack of research in practical studies that examine the relationship between DDD concepts and cloud development frameworks for constructing web</w:t>
      </w:r>
      <w:r w:rsidR="007D7A60">
        <w:rPr>
          <w:sz w:val="22"/>
        </w:rPr>
        <w:t>, mobile, desktop or IoT</w:t>
      </w:r>
      <w:r w:rsidRPr="006677A6">
        <w:rPr>
          <w:sz w:val="22"/>
        </w:rPr>
        <w:t xml:space="preserve"> applications.</w:t>
      </w:r>
      <w:r>
        <w:rPr>
          <w:sz w:val="22"/>
        </w:rPr>
        <w:t xml:space="preserve"> </w:t>
      </w:r>
      <w:r w:rsidRPr="006677A6">
        <w:rPr>
          <w:sz w:val="22"/>
        </w:rPr>
        <w:t xml:space="preserve">This paper aims to investigate the implementation of DDD concepts using </w:t>
      </w:r>
      <w:r w:rsidRPr="00352021">
        <w:rPr>
          <w:sz w:val="22"/>
          <w:highlight w:val="yellow"/>
        </w:rPr>
        <w:t>.NET</w:t>
      </w:r>
      <w:r w:rsidRPr="006677A6">
        <w:rPr>
          <w:sz w:val="22"/>
        </w:rPr>
        <w:t xml:space="preserve"> and their deployment on the </w:t>
      </w:r>
      <w:r w:rsidRPr="00352021">
        <w:rPr>
          <w:sz w:val="22"/>
          <w:highlight w:val="yellow"/>
        </w:rPr>
        <w:t>Azure</w:t>
      </w:r>
      <w:r w:rsidRPr="006677A6">
        <w:rPr>
          <w:sz w:val="22"/>
        </w:rPr>
        <w:t xml:space="preserve"> platform. This study aims to offer a comprehensive perspective on the strategic decisions, architectural elements, and results related to th</w:t>
      </w:r>
      <w:r w:rsidR="007D7A60">
        <w:rPr>
          <w:sz w:val="22"/>
        </w:rPr>
        <w:t>e</w:t>
      </w:r>
      <w:r w:rsidRPr="006677A6">
        <w:rPr>
          <w:sz w:val="22"/>
        </w:rPr>
        <w:t>s</w:t>
      </w:r>
      <w:r w:rsidR="007D7A60">
        <w:rPr>
          <w:sz w:val="22"/>
        </w:rPr>
        <w:t>e</w:t>
      </w:r>
      <w:r w:rsidRPr="006677A6">
        <w:rPr>
          <w:sz w:val="22"/>
        </w:rPr>
        <w:t xml:space="preserve"> integration</w:t>
      </w:r>
      <w:r w:rsidR="007D7A60">
        <w:rPr>
          <w:sz w:val="22"/>
        </w:rPr>
        <w:t>s</w:t>
      </w:r>
      <w:r w:rsidRPr="006677A6">
        <w:rPr>
          <w:sz w:val="22"/>
        </w:rPr>
        <w:t xml:space="preserve">. To accomplish this, the study utilizes a research methodology that involves multiple </w:t>
      </w:r>
      <w:r>
        <w:rPr>
          <w:sz w:val="22"/>
        </w:rPr>
        <w:t>use cases</w:t>
      </w:r>
      <w:r w:rsidRPr="006677A6">
        <w:rPr>
          <w:sz w:val="22"/>
        </w:rPr>
        <w:t>.</w:t>
      </w:r>
    </w:p>
    <w:p w14:paraId="328A3161" w14:textId="38CF533B"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Pr="006677A6">
        <w:rPr>
          <w:sz w:val="22"/>
        </w:rPr>
        <w:t xml:space="preserve">. </w:t>
      </w:r>
    </w:p>
    <w:p w14:paraId="39FC4440" w14:textId="57CD2832" w:rsidR="00700244" w:rsidRDefault="00B23D22" w:rsidP="00700244">
      <w:pPr>
        <w:pStyle w:val="ICESTAbstract"/>
        <w:rPr>
          <w:b w:val="0"/>
          <w:sz w:val="22"/>
          <w:szCs w:val="22"/>
          <w:lang w:val="en-US"/>
        </w:rPr>
      </w:pPr>
      <w:r w:rsidRPr="00B23D22">
        <w:rPr>
          <w:b w:val="0"/>
          <w:sz w:val="22"/>
          <w:szCs w:val="22"/>
          <w:lang w:val="en-US"/>
        </w:rPr>
        <w:t>Table 1 provides a fundamental classification of cloud computing, which presents various categories based on different levels of abstraction and customized service provision to meet specific operational needs.</w:t>
      </w:r>
    </w:p>
    <w:p w14:paraId="36930739" w14:textId="77777777" w:rsidR="00B23D22" w:rsidRDefault="00B23D22" w:rsidP="00700244">
      <w:pPr>
        <w:pStyle w:val="ICESTAbstract"/>
        <w:rPr>
          <w:sz w:val="14"/>
          <w:lang w:val="en-US" w:eastAsia="tr-TR"/>
        </w:rPr>
      </w:pPr>
    </w:p>
    <w:p w14:paraId="1DD32996" w14:textId="41383D5F"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4B7229">
        <w:rPr>
          <w:b w:val="0"/>
          <w:i/>
          <w:sz w:val="20"/>
          <w:lang w:val="en-US" w:eastAsia="tr-TR"/>
        </w:rPr>
        <w:t xml:space="preserve">some of </w:t>
      </w:r>
      <w:r w:rsidR="004B7229" w:rsidRPr="004B7229">
        <w:rPr>
          <w:b w:val="0"/>
          <w:i/>
          <w:sz w:val="20"/>
          <w:lang w:val="en-US" w:eastAsia="tr-TR"/>
        </w:rPr>
        <w:t>the fundamental cloud service</w:t>
      </w:r>
      <w:r w:rsidR="004B7229">
        <w:rPr>
          <w:b w:val="0"/>
          <w:i/>
          <w:sz w:val="20"/>
          <w:lang w:val="en-US" w:eastAsia="tr-TR"/>
        </w:rPr>
        <w:t>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304"/>
        <w:gridCol w:w="2535"/>
      </w:tblGrid>
      <w:tr w:rsidR="00B23D22" w:rsidRPr="008F7AE4" w14:paraId="0DABDDB0" w14:textId="77777777" w:rsidTr="00E56DD3">
        <w:trPr>
          <w:jc w:val="center"/>
        </w:trPr>
        <w:tc>
          <w:tcPr>
            <w:tcW w:w="2304"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535"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E56DD3">
        <w:trPr>
          <w:jc w:val="center"/>
        </w:trPr>
        <w:tc>
          <w:tcPr>
            <w:tcW w:w="2304"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535"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E56DD3">
        <w:trPr>
          <w:jc w:val="center"/>
        </w:trPr>
        <w:tc>
          <w:tcPr>
            <w:tcW w:w="2304"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535"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E56DD3">
        <w:trPr>
          <w:jc w:val="center"/>
        </w:trPr>
        <w:tc>
          <w:tcPr>
            <w:tcW w:w="2304"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535"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E56DD3">
        <w:trPr>
          <w:jc w:val="center"/>
        </w:trPr>
        <w:tc>
          <w:tcPr>
            <w:tcW w:w="2304"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535"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E56DD3">
        <w:trPr>
          <w:jc w:val="center"/>
        </w:trPr>
        <w:tc>
          <w:tcPr>
            <w:tcW w:w="2304"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535"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E56DD3">
        <w:trPr>
          <w:jc w:val="center"/>
        </w:trPr>
        <w:tc>
          <w:tcPr>
            <w:tcW w:w="2304"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c>
          <w:tcPr>
            <w:tcW w:w="2535"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bl>
    <w:p w14:paraId="218506EB" w14:textId="77777777" w:rsidR="00E56DD3" w:rsidRDefault="00E56DD3" w:rsidP="00806EFC">
      <w:pPr>
        <w:pStyle w:val="ICESTNormal"/>
        <w:ind w:firstLine="284"/>
        <w:rPr>
          <w:rFonts w:cs="Times New Roman"/>
          <w:sz w:val="22"/>
        </w:rPr>
      </w:pPr>
    </w:p>
    <w:p w14:paraId="6AB6B673" w14:textId="3F89E269" w:rsidR="00A6528A" w:rsidRPr="00A6528A" w:rsidRDefault="00A6528A" w:rsidP="00806EFC">
      <w:pPr>
        <w:pStyle w:val="ICESTNormal"/>
        <w:ind w:firstLine="284"/>
        <w:rPr>
          <w:rFonts w:cs="Times New Roman"/>
          <w:sz w:val="22"/>
        </w:rPr>
      </w:pPr>
      <w:r w:rsidRPr="00A6528A">
        <w:rPr>
          <w:rFonts w:cs="Times New Roman"/>
          <w:sz w:val="22"/>
        </w:rPr>
        <w:t xml:space="preserve">From the models presented </w:t>
      </w:r>
      <w:r w:rsidR="001C152D" w:rsidRPr="00A6528A">
        <w:rPr>
          <w:rFonts w:cs="Times New Roman"/>
          <w:sz w:val="22"/>
        </w:rPr>
        <w:t>Platform</w:t>
      </w:r>
      <w:r w:rsidRPr="00A6528A">
        <w:rPr>
          <w:rFonts w:cs="Times New Roman"/>
          <w:sz w:val="22"/>
        </w:rPr>
        <w:t xml:space="preserve"> as a Service (PaaS) and, to a certain extent, Infrastructure as a Service (IaaS) have become the </w:t>
      </w:r>
      <w:r w:rsidR="001C152D" w:rsidRPr="00A6528A">
        <w:rPr>
          <w:rFonts w:cs="Times New Roman"/>
          <w:sz w:val="22"/>
        </w:rPr>
        <w:t>focus</w:t>
      </w:r>
      <w:r w:rsidRPr="00A6528A">
        <w:rPr>
          <w:rFonts w:cs="Times New Roman"/>
          <w:sz w:val="22"/>
        </w:rPr>
        <w:t xml:space="preserve"> areas for DDD. PaaS and IaaS offer customers frameworks that create, build, and manage applications. This eliminates the difficulties that come with developing </w:t>
      </w:r>
      <w:r w:rsidRPr="00A6528A">
        <w:rPr>
          <w:rFonts w:cs="Times New Roman"/>
          <w:sz w:val="22"/>
        </w:rPr>
        <w:lastRenderedPageBreak/>
        <w:t xml:space="preserve">and maintaining the underlying infrastructure. IaaS possesses inherent proficiency in managing elements such as networking, storage, servers, and virtualization. PaaS encompasses operating systems, middleware, and runtime environments, thereby assigning developers the task of managing applications and data. The significance of DDD concepts becomes apparent within these </w:t>
      </w:r>
      <w:r w:rsidR="00806EFC">
        <w:rPr>
          <w:rFonts w:cs="Times New Roman"/>
          <w:sz w:val="22"/>
        </w:rPr>
        <w:t xml:space="preserve">two </w:t>
      </w:r>
      <w:r w:rsidRPr="00A6528A">
        <w:rPr>
          <w:rFonts w:cs="Times New Roman"/>
          <w:sz w:val="22"/>
        </w:rPr>
        <w:t>fields.</w:t>
      </w:r>
    </w:p>
    <w:p w14:paraId="68CB8EFA" w14:textId="45F9BAC7"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 (CNCF),</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scientific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77777777"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r w:rsidR="003424A4" w:rsidRPr="003424A4">
        <w:t xml:space="preserve"> </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5502757A"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77777777"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Scott Wlaschin</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 The functional approach employed in this context utilizes extension methods to enhance legibility by reducing redundant code and emphasizing the main logical sequence. </w:t>
      </w:r>
    </w:p>
    <w:p w14:paraId="0CA2117C" w14:textId="77777777"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7525C200" w:rsidR="00B3018E" w:rsidRPr="00B3018E" w:rsidRDefault="009E0AFD" w:rsidP="00B3018E">
      <w:pPr>
        <w:pStyle w:val="ICESTNormal"/>
        <w:ind w:firstLine="284"/>
        <w:rPr>
          <w:rFonts w:cs="Times New Roman"/>
          <w:sz w:val="22"/>
        </w:rPr>
      </w:pPr>
      <w:r w:rsidRPr="009E0AFD">
        <w:rPr>
          <w:rFonts w:cs="Times New Roman"/>
          <w:sz w:val="22"/>
        </w:rPr>
        <w:t xml:space="preserve">Based on a case study from the Computer Science department at North Carolina State University,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visually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1C0932C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 In summary, code coverage serves as a useful benchmark for evaluating the effectiveness of test suites and guiding the development process toward better software reliability and performance.</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61DFFCD8" w14:textId="77777777" w:rsidR="00BB5D71" w:rsidRDefault="00BB5D71" w:rsidP="00076525">
      <w:pPr>
        <w:pStyle w:val="ICESTTitle"/>
        <w:tabs>
          <w:tab w:val="left" w:pos="500"/>
        </w:tabs>
        <w:ind w:firstLine="142"/>
        <w:jc w:val="both"/>
        <w:rPr>
          <w:rFonts w:cs="Times New Roman"/>
          <w:sz w:val="22"/>
          <w:szCs w:val="46"/>
          <w:lang w:val="en-GB" w:eastAsia="en-GB"/>
        </w:rPr>
      </w:pPr>
    </w:p>
    <w:p w14:paraId="0FE285F5" w14:textId="56196096"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The .NET is widely acknowledged as a prominent option for developing scalable and robust corporate applications. Based on statistics provided by </w:t>
      </w:r>
      <w:r w:rsidRPr="00841F7C">
        <w:rPr>
          <w:rFonts w:cs="Times New Roman"/>
          <w:sz w:val="22"/>
          <w:highlight w:val="yellow"/>
        </w:rPr>
        <w:t>Techempower</w:t>
      </w:r>
      <w:r w:rsidRPr="001B77E3">
        <w:rPr>
          <w:rFonts w:cs="Times New Roman"/>
          <w:sz w:val="22"/>
        </w:rPr>
        <w:t xml:space="preserve"> [], it has been observed that ASP.NET </w:t>
      </w:r>
      <w:r w:rsidRPr="001B77E3">
        <w:rPr>
          <w:rFonts w:cs="Times New Roman"/>
          <w:sz w:val="22"/>
        </w:rPr>
        <w:t>exhibits superior efficiency and performance compared to several alternative web 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36D90B44"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7F5AC2F5" w14:textId="3F2F954C"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 / .NET</w:t>
            </w:r>
          </w:p>
        </w:tc>
        <w:tc>
          <w:tcPr>
            <w:tcW w:w="1070" w:type="dxa"/>
          </w:tcPr>
          <w:p w14:paraId="57F621EB" w14:textId="2EC215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300 613</w:t>
            </w:r>
          </w:p>
        </w:tc>
      </w:tr>
      <w:tr w:rsidR="001B77E3" w:rsidRPr="008F7AE4" w14:paraId="5493F586" w14:textId="77777777" w:rsidTr="001B77E3">
        <w:trPr>
          <w:jc w:val="center"/>
        </w:trPr>
        <w:tc>
          <w:tcPr>
            <w:tcW w:w="1172" w:type="dxa"/>
          </w:tcPr>
          <w:p w14:paraId="07E6CEAB" w14:textId="7750096A"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3C931A2A" w14:textId="3FAAD576"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Javascript / C++</w:t>
            </w:r>
          </w:p>
        </w:tc>
        <w:tc>
          <w:tcPr>
            <w:tcW w:w="1070" w:type="dxa"/>
          </w:tcPr>
          <w:p w14:paraId="725F7EE4" w14:textId="13231A4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200 123</w:t>
            </w:r>
          </w:p>
        </w:tc>
      </w:tr>
      <w:tr w:rsidR="001B77E3" w:rsidRPr="008F7AE4" w14:paraId="29151893" w14:textId="77777777" w:rsidTr="001B77E3">
        <w:trPr>
          <w:jc w:val="center"/>
        </w:trPr>
        <w:tc>
          <w:tcPr>
            <w:tcW w:w="1172" w:type="dxa"/>
          </w:tcPr>
          <w:p w14:paraId="4B3F09E5" w14:textId="0D385A2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Gin</w:t>
            </w:r>
          </w:p>
        </w:tc>
        <w:tc>
          <w:tcPr>
            <w:tcW w:w="1521" w:type="dxa"/>
          </w:tcPr>
          <w:p w14:paraId="4C6B6577" w14:textId="0C52876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4F2066D0" w14:textId="015EE0FF"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150 230</w:t>
            </w:r>
          </w:p>
        </w:tc>
      </w:tr>
      <w:tr w:rsidR="001B77E3" w:rsidRPr="008F7AE4" w14:paraId="3711A340" w14:textId="77777777" w:rsidTr="001B77E3">
        <w:trPr>
          <w:jc w:val="center"/>
        </w:trPr>
        <w:tc>
          <w:tcPr>
            <w:tcW w:w="1172" w:type="dxa"/>
          </w:tcPr>
          <w:p w14:paraId="295C7F2B" w14:textId="655ACA68"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Symphony</w:t>
            </w:r>
          </w:p>
        </w:tc>
        <w:tc>
          <w:tcPr>
            <w:tcW w:w="1521" w:type="dxa"/>
          </w:tcPr>
          <w:p w14:paraId="5C875E33" w14:textId="00612A4B"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5035B29A" w14:textId="5B5BE5E9"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100 234</w:t>
            </w:r>
          </w:p>
        </w:tc>
      </w:tr>
      <w:tr w:rsidR="001B77E3" w:rsidRPr="008F7AE4" w14:paraId="5583D040" w14:textId="77777777" w:rsidTr="001B77E3">
        <w:trPr>
          <w:jc w:val="center"/>
        </w:trPr>
        <w:tc>
          <w:tcPr>
            <w:tcW w:w="1172" w:type="dxa"/>
          </w:tcPr>
          <w:p w14:paraId="3AB097E8" w14:textId="76ED7893"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23C067F7" w14:textId="78BA768E" w:rsidR="001B77E3" w:rsidRPr="00110ACC"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2761298D" w14:textId="193216BB"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Pr>
                <w:rFonts w:ascii="Times New Roman" w:hAnsi="Times New Roman"/>
                <w:sz w:val="20"/>
                <w:szCs w:val="20"/>
                <w:lang w:val="en-GB" w:eastAsia="en-GB"/>
              </w:rPr>
              <w:t>80 954</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6534CE62" w:rsidR="00F33CBE" w:rsidRDefault="00492AE4" w:rsidP="00F33CBE">
      <w:pPr>
        <w:pStyle w:val="ICESTTitle"/>
        <w:tabs>
          <w:tab w:val="left" w:pos="500"/>
        </w:tabs>
        <w:ind w:firstLine="284"/>
        <w:jc w:val="both"/>
        <w:rPr>
          <w:rFonts w:cs="Times New Roman"/>
          <w:sz w:val="22"/>
        </w:rPr>
      </w:pPr>
      <w:r w:rsidRPr="00492AE4">
        <w:rPr>
          <w:rFonts w:cs="Times New Roman"/>
          <w:sz w:val="22"/>
        </w:rPr>
        <w:t xml:space="preserve">ASP.NET Core is noted to be </w:t>
      </w:r>
      <w:r>
        <w:rPr>
          <w:rFonts w:cs="Times New Roman"/>
          <w:sz w:val="22"/>
        </w:rPr>
        <w:t>f</w:t>
      </w:r>
      <w:r w:rsidRPr="00492AE4">
        <w:rPr>
          <w:rFonts w:cs="Times New Roman"/>
          <w:sz w:val="22"/>
        </w:rPr>
        <w:t>aster than Node.js</w:t>
      </w:r>
      <w:r>
        <w:rPr>
          <w:rFonts w:cs="Times New Roman"/>
          <w:sz w:val="22"/>
        </w:rPr>
        <w:t>, Gin</w:t>
      </w:r>
      <w:r w:rsidR="00D17899">
        <w:rPr>
          <w:rFonts w:cs="Times New Roman"/>
          <w:sz w:val="22"/>
        </w:rPr>
        <w:t>,</w:t>
      </w:r>
      <w:r>
        <w:rPr>
          <w:rFonts w:cs="Times New Roman"/>
          <w:sz w:val="22"/>
        </w:rPr>
        <w:t xml:space="preserve"> </w:t>
      </w:r>
      <w:r w:rsidR="00D17899">
        <w:rPr>
          <w:rFonts w:cs="Times New Roman"/>
          <w:sz w:val="22"/>
        </w:rPr>
        <w:t>Symphony,</w:t>
      </w:r>
      <w:r>
        <w:rPr>
          <w:rFonts w:cs="Times New Roman"/>
          <w:sz w:val="22"/>
        </w:rPr>
        <w:t xml:space="preserve"> and Spring</w:t>
      </w:r>
      <w:r w:rsidRPr="00492AE4">
        <w:rPr>
          <w:rFonts w:cs="Times New Roman"/>
          <w:sz w:val="22"/>
        </w:rPr>
        <w:t>. This significant performance advantage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r w:rsidR="00687650">
        <w:rPr>
          <w:rFonts w:cs="Times New Roman"/>
          <w:sz w:val="22"/>
        </w:rPr>
        <w:t>Github</w:t>
      </w:r>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r w:rsidR="001B77E3" w:rsidRPr="002E2A67">
        <w:rPr>
          <w:rFonts w:cs="Times New Roman"/>
          <w:i/>
          <w:iCs/>
          <w:color w:val="1F2328"/>
          <w:sz w:val="22"/>
          <w:shd w:val="clear" w:color="auto" w:fill="FFFFFF"/>
        </w:rPr>
        <w:t>EntityFramework, </w:t>
      </w:r>
      <w:r w:rsidR="001B77E3" w:rsidRPr="002E2A67">
        <w:rPr>
          <w:rFonts w:cs="Times New Roman"/>
          <w:i/>
          <w:iCs/>
          <w:sz w:val="22"/>
        </w:rPr>
        <w:t>MediatR, Optional, Marten, SignalR, AutoMapper, Serilog, Stylecop, Swagger, FluentValidation, xUnit, Autofixture, Moq and Shouldly</w:t>
      </w:r>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Microsoft Azure, a well-known provider of cloud services, offers extensive support for .NET 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w:t>
      </w:r>
      <w:r w:rsidRPr="00F33CBE">
        <w:rPr>
          <w:rFonts w:cs="Times New Roman"/>
          <w:sz w:val="22"/>
        </w:rPr>
        <w:lastRenderedPageBreak/>
        <w:t xml:space="preserve">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491A4A93" w:rsidR="00231C1C" w:rsidRPr="00231C1C" w:rsidRDefault="00231C1C" w:rsidP="00231C1C">
      <w:pPr>
        <w:rPr>
          <w:rFonts w:ascii="Times New Roman" w:hAnsi="Times New Roman"/>
        </w:rPr>
      </w:pPr>
      <w:r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r w:rsidRPr="00231C1C">
        <w:rPr>
          <w:rFonts w:ascii="Times New Roman" w:hAnsi="Times New Roman"/>
          <w:highlight w:val="yellow"/>
        </w:rPr>
        <w:t>eShopOnContainers</w:t>
      </w:r>
      <w:r w:rsidRPr="00231C1C">
        <w:rPr>
          <w:rFonts w:ascii="Times New Roman" w:hAnsi="Times New Roman"/>
        </w:rPr>
        <w:t>“ [] and „eShopOnAzure“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Case</w:t>
      </w:r>
      <w:r w:rsidR="00D40786" w:rsidRPr="00D40786">
        <w:rPr>
          <w:b w:val="0"/>
          <w:i/>
          <w:sz w:val="20"/>
          <w:szCs w:val="20"/>
          <w:lang w:val="en-US" w:eastAsia="tr-TR"/>
        </w:rPr>
        <w:t>s</w:t>
      </w:r>
      <w:r w:rsidR="00D40786" w:rsidRPr="00D40786">
        <w:rPr>
          <w:b w:val="0"/>
          <w:i/>
          <w:sz w:val="20"/>
          <w:szCs w:val="20"/>
          <w:lang w:val="en-US" w:eastAsia="tr-TR"/>
        </w:rPr>
        <w:t xml:space="preserve">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w:t>
            </w:r>
            <w:r w:rsidR="004640D4" w:rsidRPr="004640D4">
              <w:rPr>
                <w:rFonts w:ascii="Times New Roman" w:hAnsi="Times New Roman"/>
                <w:sz w:val="20"/>
                <w:szCs w:val="20"/>
              </w:rPr>
              <w:t xml:space="preserve">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4AAADE15"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The process of data collection aligns with the functional and non-functional requirements identified through a literature review of existing academic research. This case study primarily emphasizes a analysis of the implementation procedures related to the registration of order records and the subsequent modifications made by end users.</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74C717D7" w14:textId="40F6F301" w:rsidR="00F754AA" w:rsidRDefault="00F754AA" w:rsidP="00F754AA">
      <w:pPr>
        <w:pStyle w:val="ICESTTitle"/>
        <w:tabs>
          <w:tab w:val="left" w:pos="500"/>
        </w:tabs>
        <w:ind w:firstLine="142"/>
        <w:jc w:val="both"/>
        <w:rPr>
          <w:sz w:val="22"/>
        </w:rPr>
      </w:pPr>
      <w:r w:rsidRPr="00F754AA">
        <w:rPr>
          <w:sz w:val="22"/>
        </w:rPr>
        <w:t xml:space="preserve">Within the conceptual framework illustrated in Figure 3, DDD is emphasized as a fundamental paradigm, focusing on domain-centric constructs such as BC and UL, supported by extensive research in the field. The CQRS pattern complements this approach by promoting the separation of read and write processes, enhancing system scalability and maintainability. Additionally, ES provides a robust mechanism for capturing state changes over time, </w:t>
      </w:r>
      <w:r w:rsidRPr="00F754AA">
        <w:rPr>
          <w:sz w:val="22"/>
        </w:rPr>
        <w:lastRenderedPageBreak/>
        <w:t>ensuring a comprehensive audit trail. TDD is incorporated to ensure functional reliability and code quality. This study explores these methodologies within a cloud-native environment, employing a case study approach to offer empirical insights into their feasibility and effectiveness.</w:t>
      </w:r>
    </w:p>
    <w:p w14:paraId="25FB9A44" w14:textId="77777777" w:rsidR="002E2A67" w:rsidRPr="00F754AA" w:rsidRDefault="002E2A67" w:rsidP="00F754AA">
      <w:pPr>
        <w:pStyle w:val="ICESTTitle"/>
        <w:tabs>
          <w:tab w:val="left" w:pos="500"/>
        </w:tabs>
        <w:ind w:firstLine="142"/>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4DF67AEB" w:rsidR="00D84A7C" w:rsidRPr="00B41149" w:rsidRDefault="00F754AA" w:rsidP="00B41149">
      <w:pPr>
        <w:pStyle w:val="ICESTTitle"/>
        <w:tabs>
          <w:tab w:val="left" w:pos="500"/>
        </w:tabs>
        <w:ind w:firstLine="142"/>
        <w:jc w:val="both"/>
      </w:pPr>
      <w:r w:rsidRPr="00F754AA">
        <w:rPr>
          <w:sz w:val="22"/>
        </w:rPr>
        <w:t xml:space="preserve">The case study methodology is a viable strategy in the </w:t>
      </w:r>
      <w:r w:rsidR="002E2A67" w:rsidRPr="00F754AA">
        <w:rPr>
          <w:sz w:val="22"/>
        </w:rPr>
        <w:t>scenario</w:t>
      </w:r>
      <w:r w:rsidRPr="00F754AA">
        <w:rPr>
          <w:sz w:val="22"/>
        </w:rPr>
        <w:t>, as it aligns with the research topic about the impact of DDD on cloud solutions. Case study research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6AA2BDC7" w14:textId="77777777" w:rsidR="000C6B51" w:rsidRDefault="000C6B51" w:rsidP="002266EA">
      <w:pPr>
        <w:pStyle w:val="ICESTTitle"/>
        <w:tabs>
          <w:tab w:val="left" w:pos="567"/>
        </w:tabs>
        <w:ind w:firstLine="284"/>
        <w:jc w:val="both"/>
        <w:rPr>
          <w:rFonts w:cs="Times New Roman"/>
          <w:sz w:val="22"/>
          <w:szCs w:val="46"/>
          <w:lang w:eastAsia="en-GB"/>
        </w:rPr>
      </w:pPr>
      <w:r w:rsidRPr="000C6B51">
        <w:rPr>
          <w:rFonts w:cs="Times New Roman"/>
          <w:sz w:val="22"/>
          <w:szCs w:val="46"/>
          <w:lang w:eastAsia="en-GB"/>
        </w:rPr>
        <w:t>The results section describes the</w:t>
      </w:r>
      <w:r w:rsidR="007F3140">
        <w:rPr>
          <w:rFonts w:cs="Times New Roman"/>
          <w:sz w:val="22"/>
          <w:szCs w:val="46"/>
          <w:lang w:eastAsia="en-GB"/>
        </w:rPr>
        <w:t xml:space="preserve"> obtained</w:t>
      </w:r>
      <w:r w:rsidRPr="000C6B51">
        <w:rPr>
          <w:rFonts w:cs="Times New Roman"/>
          <w:sz w:val="22"/>
          <w:szCs w:val="46"/>
          <w:lang w:eastAsia="en-GB"/>
        </w:rPr>
        <w:t xml:space="preserve"> </w:t>
      </w:r>
      <w:r w:rsidR="007F3140">
        <w:rPr>
          <w:rFonts w:cs="Times New Roman"/>
          <w:sz w:val="22"/>
          <w:szCs w:val="46"/>
          <w:lang w:eastAsia="en-GB"/>
        </w:rPr>
        <w:t>findings gathered from your research</w:t>
      </w:r>
      <w:r w:rsidRPr="000C6B51">
        <w:rPr>
          <w:rFonts w:cs="Times New Roman"/>
          <w:sz w:val="22"/>
          <w:szCs w:val="46"/>
          <w:lang w:eastAsia="en-GB"/>
        </w:rPr>
        <w:t xml:space="preserve">. </w:t>
      </w:r>
      <w:r w:rsidR="007F3140">
        <w:rPr>
          <w:rFonts w:cs="Times New Roman"/>
          <w:sz w:val="22"/>
          <w:szCs w:val="46"/>
          <w:lang w:eastAsia="en-GB"/>
        </w:rPr>
        <w:t>Provide appropriate</w:t>
      </w:r>
      <w:r w:rsidRPr="000C6B51">
        <w:rPr>
          <w:rFonts w:cs="Times New Roman"/>
          <w:sz w:val="22"/>
          <w:szCs w:val="46"/>
          <w:lang w:eastAsia="en-GB"/>
        </w:rPr>
        <w:t xml:space="preserve"> figures and tables to</w:t>
      </w:r>
      <w:r w:rsidR="007F3140">
        <w:rPr>
          <w:rFonts w:cs="Times New Roman"/>
          <w:sz w:val="22"/>
          <w:szCs w:val="46"/>
          <w:lang w:eastAsia="en-GB"/>
        </w:rPr>
        <w:t xml:space="preserve"> effectively</w:t>
      </w:r>
      <w:r w:rsidRPr="000C6B51">
        <w:rPr>
          <w:rFonts w:cs="Times New Roman"/>
          <w:sz w:val="22"/>
          <w:szCs w:val="46"/>
          <w:lang w:eastAsia="en-GB"/>
        </w:rPr>
        <w:t xml:space="preserve"> illustrate your results. Figures </w:t>
      </w:r>
      <w:r w:rsidR="007F3140">
        <w:rPr>
          <w:rFonts w:cs="Times New Roman"/>
          <w:sz w:val="22"/>
          <w:szCs w:val="46"/>
          <w:lang w:eastAsia="en-GB"/>
        </w:rPr>
        <w:t>are used to present</w:t>
      </w:r>
      <w:r w:rsidRPr="000C6B51">
        <w:rPr>
          <w:rFonts w:cs="Times New Roman"/>
          <w:sz w:val="22"/>
          <w:szCs w:val="46"/>
          <w:lang w:eastAsia="en-GB"/>
        </w:rPr>
        <w:t xml:space="preserve"> data trend</w:t>
      </w:r>
      <w:r w:rsidR="007F3140">
        <w:rPr>
          <w:rFonts w:cs="Times New Roman"/>
          <w:sz w:val="22"/>
          <w:szCs w:val="46"/>
          <w:lang w:eastAsia="en-GB"/>
        </w:rPr>
        <w:t>s or other visual information while t</w:t>
      </w:r>
      <w:r w:rsidRPr="000C6B51">
        <w:rPr>
          <w:rFonts w:cs="Times New Roman"/>
          <w:sz w:val="22"/>
          <w:szCs w:val="46"/>
          <w:lang w:eastAsia="en-GB"/>
        </w:rPr>
        <w:t xml:space="preserve">ables are </w:t>
      </w:r>
      <w:r w:rsidR="007F3140" w:rsidRPr="007F3140">
        <w:rPr>
          <w:rFonts w:cs="Times New Roman"/>
          <w:sz w:val="22"/>
          <w:szCs w:val="46"/>
          <w:lang w:eastAsia="en-GB"/>
        </w:rPr>
        <w:t xml:space="preserve">particularly useful </w:t>
      </w:r>
      <w:r w:rsidRPr="000C6B51">
        <w:rPr>
          <w:rFonts w:cs="Times New Roman"/>
          <w:sz w:val="22"/>
          <w:szCs w:val="46"/>
          <w:lang w:eastAsia="en-GB"/>
        </w:rPr>
        <w:t>when the exact values are important.</w:t>
      </w:r>
    </w:p>
    <w:p w14:paraId="2E57D1ED" w14:textId="77777777" w:rsidR="00957D1D" w:rsidRDefault="00957D1D" w:rsidP="002266EA">
      <w:pPr>
        <w:pStyle w:val="ICESTTitle"/>
        <w:tabs>
          <w:tab w:val="left" w:pos="567"/>
        </w:tabs>
        <w:ind w:firstLine="284"/>
        <w:jc w:val="both"/>
        <w:rPr>
          <w:rFonts w:cs="Times New Roman"/>
          <w:sz w:val="22"/>
          <w:szCs w:val="46"/>
          <w:lang w:eastAsia="en-GB"/>
        </w:rPr>
      </w:pPr>
    </w:p>
    <w:p w14:paraId="3B490B46" w14:textId="77777777" w:rsidR="00957D1D" w:rsidRPr="006677A6" w:rsidRDefault="00957D1D" w:rsidP="00957D1D">
      <w:pPr>
        <w:pStyle w:val="ICESTNormal"/>
        <w:ind w:firstLine="284"/>
        <w:rPr>
          <w:sz w:val="22"/>
        </w:rPr>
      </w:pPr>
      <w:r w:rsidRPr="006677A6">
        <w:rPr>
          <w:sz w:val="22"/>
        </w:rPr>
        <w:t>Addressing the research question will not only provide valuable insights to the academic discussion but also establish clear programming principles.</w:t>
      </w:r>
      <w:r>
        <w:rPr>
          <w:sz w:val="22"/>
        </w:rPr>
        <w:t xml:space="preserve"> In this context,</w:t>
      </w:r>
      <w:r w:rsidRPr="006677A6">
        <w:rPr>
          <w:sz w:val="22"/>
        </w:rPr>
        <w:t xml:space="preserve"> </w:t>
      </w:r>
      <w:r>
        <w:rPr>
          <w:sz w:val="22"/>
        </w:rPr>
        <w:t>t</w:t>
      </w:r>
      <w:r w:rsidRPr="006677A6">
        <w:rPr>
          <w:sz w:val="22"/>
        </w:rPr>
        <w:t>he results of this study will provide valuable direction for software developers and architects in designing and implementing suitable data structures and algorithms.</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0577043" w14:textId="77777777" w:rsidR="000C6B51" w:rsidRDefault="000C6B51" w:rsidP="00297F8C">
      <w:pPr>
        <w:pStyle w:val="ICESTTitle"/>
        <w:tabs>
          <w:tab w:val="left" w:pos="500"/>
        </w:tabs>
        <w:jc w:val="left"/>
        <w:rPr>
          <w:rFonts w:cs="Times New Roman"/>
          <w:b/>
          <w:sz w:val="22"/>
          <w:szCs w:val="46"/>
          <w:lang w:val="en-GB" w:eastAsia="en-GB"/>
        </w:rPr>
      </w:pPr>
    </w:p>
    <w:p w14:paraId="357A5C35" w14:textId="77777777" w:rsidR="00A1732B" w:rsidRDefault="00A1732B" w:rsidP="00297F8C">
      <w:pPr>
        <w:pStyle w:val="ICESTTitle"/>
        <w:tabs>
          <w:tab w:val="left" w:pos="500"/>
        </w:tabs>
        <w:jc w:val="left"/>
        <w:rPr>
          <w:rFonts w:cs="Times New Roman"/>
          <w:b/>
          <w:sz w:val="22"/>
          <w:szCs w:val="46"/>
          <w:lang w:val="en-GB" w:eastAsia="en-GB"/>
        </w:rPr>
      </w:pPr>
    </w:p>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7F53ED0C" w14:textId="77777777" w:rsidR="000C6B51" w:rsidRDefault="000C6B51" w:rsidP="006F4973">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51B9F033" w14:textId="77777777" w:rsidR="000C6B51" w:rsidRDefault="000C6B51" w:rsidP="00297F8C">
      <w:pPr>
        <w:pStyle w:val="ICESTTitle"/>
        <w:tabs>
          <w:tab w:val="left" w:pos="500"/>
        </w:tabs>
        <w:jc w:val="left"/>
        <w:rPr>
          <w:rFonts w:cs="Times New Roman"/>
          <w:sz w:val="22"/>
          <w:szCs w:val="46"/>
          <w:lang w:val="en-GB" w:eastAsia="en-GB"/>
        </w:rPr>
      </w:pPr>
    </w:p>
    <w:p w14:paraId="6540C4B1" w14:textId="77777777" w:rsidR="007F3140" w:rsidRDefault="007F3140" w:rsidP="002266EA">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Discussion section should explain what the collected results mean and what is their importance and contribution to the field.  </w:t>
      </w:r>
    </w:p>
    <w:p w14:paraId="00C6B749" w14:textId="77777777" w:rsidR="007F3140" w:rsidRDefault="007F3140" w:rsidP="009453D5">
      <w:pPr>
        <w:pStyle w:val="ICESTTitle"/>
        <w:tabs>
          <w:tab w:val="left" w:pos="500"/>
        </w:tabs>
        <w:ind w:firstLine="142"/>
        <w:jc w:val="both"/>
        <w:rPr>
          <w:rFonts w:cs="Times New Roman"/>
          <w:b/>
          <w:sz w:val="22"/>
          <w:szCs w:val="46"/>
          <w:lang w:val="en-GB" w:eastAsia="en-GB"/>
        </w:rPr>
      </w:pPr>
    </w:p>
    <w:p w14:paraId="6CD89AD7" w14:textId="77777777" w:rsidR="00174F59" w:rsidRDefault="00174F59" w:rsidP="00174F59">
      <w:pPr>
        <w:pStyle w:val="ICESTNormal"/>
        <w:ind w:firstLine="284"/>
        <w:rPr>
          <w:rFonts w:cs="Times New Roman"/>
          <w:sz w:val="22"/>
        </w:rPr>
      </w:pPr>
    </w:p>
    <w:p w14:paraId="4CB91B66" w14:textId="77777777" w:rsidR="00174F59" w:rsidRDefault="00174F59" w:rsidP="00174F59">
      <w:pPr>
        <w:pStyle w:val="ICESTNormal"/>
        <w:ind w:firstLine="284"/>
        <w:rPr>
          <w:rFonts w:cs="Times New Roman"/>
          <w:sz w:val="22"/>
        </w:rPr>
      </w:pPr>
    </w:p>
    <w:p w14:paraId="745CE41B" w14:textId="77777777" w:rsidR="00174F59" w:rsidRDefault="00174F59" w:rsidP="00174F5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2AA7C7A9" w14:textId="77777777" w:rsidR="00174F59" w:rsidRDefault="00174F59" w:rsidP="00174F59">
      <w:pPr>
        <w:pStyle w:val="ICESTAbstract"/>
        <w:rPr>
          <w:sz w:val="14"/>
          <w:lang w:val="en-US" w:eastAsia="tr-TR"/>
        </w:rPr>
      </w:pPr>
    </w:p>
    <w:p w14:paraId="01A36EF2" w14:textId="77777777" w:rsidR="00174F59" w:rsidRPr="0020025E" w:rsidRDefault="00174F59" w:rsidP="00174F59">
      <w:pPr>
        <w:pStyle w:val="ICESTAbstract"/>
        <w:rPr>
          <w:b w:val="0"/>
          <w:sz w:val="20"/>
          <w:lang w:val="en-US" w:eastAsia="tr-TR"/>
        </w:rPr>
      </w:pPr>
      <w:r w:rsidRPr="0020025E">
        <w:rPr>
          <w:b w:val="0"/>
          <w:i/>
          <w:sz w:val="20"/>
          <w:lang w:val="en-US" w:eastAsia="tr-TR"/>
        </w:rPr>
        <w:t>Table 1.  Page layout description</w:t>
      </w:r>
    </w:p>
    <w:p w14:paraId="75E3F781" w14:textId="77777777" w:rsidR="00174F59" w:rsidRPr="00286E77" w:rsidRDefault="00174F59" w:rsidP="00174F5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555"/>
        <w:gridCol w:w="778"/>
        <w:gridCol w:w="781"/>
      </w:tblGrid>
      <w:tr w:rsidR="00174F59" w:rsidRPr="008F7AE4" w14:paraId="15E00935" w14:textId="77777777" w:rsidTr="000B5365">
        <w:trPr>
          <w:jc w:val="center"/>
        </w:trPr>
        <w:tc>
          <w:tcPr>
            <w:tcW w:w="0" w:type="auto"/>
          </w:tcPr>
          <w:p w14:paraId="459AF58B"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Paper size</w:t>
            </w:r>
          </w:p>
        </w:tc>
        <w:tc>
          <w:tcPr>
            <w:tcW w:w="0" w:type="auto"/>
          </w:tcPr>
          <w:p w14:paraId="64CAA73E"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A4</w:t>
            </w:r>
          </w:p>
        </w:tc>
        <w:tc>
          <w:tcPr>
            <w:tcW w:w="647" w:type="dxa"/>
          </w:tcPr>
          <w:p w14:paraId="4D7ED5E1" w14:textId="77777777" w:rsidR="00174F59" w:rsidRPr="008F7AE4" w:rsidRDefault="00174F59" w:rsidP="000B5365">
            <w:pPr>
              <w:autoSpaceDE w:val="0"/>
              <w:autoSpaceDN w:val="0"/>
              <w:adjustRightInd w:val="0"/>
              <w:spacing w:after="0"/>
              <w:rPr>
                <w:rFonts w:ascii="Times New Roman" w:hAnsi="Times New Roman"/>
                <w:sz w:val="20"/>
                <w:szCs w:val="20"/>
                <w:lang w:val="en-GB" w:eastAsia="en-GB"/>
              </w:rPr>
            </w:pPr>
          </w:p>
        </w:tc>
      </w:tr>
      <w:tr w:rsidR="00174F59" w:rsidRPr="008F7AE4" w14:paraId="6500F6F6" w14:textId="77777777" w:rsidTr="000B5365">
        <w:trPr>
          <w:jc w:val="center"/>
        </w:trPr>
        <w:tc>
          <w:tcPr>
            <w:tcW w:w="0" w:type="auto"/>
          </w:tcPr>
          <w:p w14:paraId="4ECE026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0" w:type="auto"/>
          </w:tcPr>
          <w:p w14:paraId="503E320E"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647" w:type="dxa"/>
          </w:tcPr>
          <w:p w14:paraId="7D1335B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26E69ABA" w14:textId="77777777" w:rsidTr="000B5365">
        <w:trPr>
          <w:jc w:val="center"/>
        </w:trPr>
        <w:tc>
          <w:tcPr>
            <w:tcW w:w="0" w:type="auto"/>
          </w:tcPr>
          <w:p w14:paraId="710F25D6"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Bottom margin</w:t>
            </w:r>
          </w:p>
        </w:tc>
        <w:tc>
          <w:tcPr>
            <w:tcW w:w="0" w:type="auto"/>
          </w:tcPr>
          <w:p w14:paraId="6D2B87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647" w:type="dxa"/>
          </w:tcPr>
          <w:p w14:paraId="39EF2837"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7D73F1EB" w14:textId="77777777" w:rsidTr="000B5365">
        <w:trPr>
          <w:jc w:val="center"/>
        </w:trPr>
        <w:tc>
          <w:tcPr>
            <w:tcW w:w="0" w:type="auto"/>
          </w:tcPr>
          <w:p w14:paraId="77CA95C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0" w:type="auto"/>
          </w:tcPr>
          <w:p w14:paraId="31DFF231"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647" w:type="dxa"/>
          </w:tcPr>
          <w:p w14:paraId="775B1CFC"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174F59" w:rsidRPr="008F7AE4" w14:paraId="37F01A0A" w14:textId="77777777" w:rsidTr="000B5365">
        <w:trPr>
          <w:jc w:val="center"/>
        </w:trPr>
        <w:tc>
          <w:tcPr>
            <w:tcW w:w="0" w:type="auto"/>
          </w:tcPr>
          <w:p w14:paraId="6414C6AB"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0" w:type="auto"/>
          </w:tcPr>
          <w:p w14:paraId="0C168988"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647" w:type="dxa"/>
          </w:tcPr>
          <w:p w14:paraId="57A6E01A"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174F59" w:rsidRPr="008F7AE4" w14:paraId="7D995476" w14:textId="77777777" w:rsidTr="000B5365">
        <w:trPr>
          <w:jc w:val="center"/>
        </w:trPr>
        <w:tc>
          <w:tcPr>
            <w:tcW w:w="0" w:type="auto"/>
          </w:tcPr>
          <w:p w14:paraId="1123CE3F"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0" w:type="auto"/>
          </w:tcPr>
          <w:p w14:paraId="25AC0DD9"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647" w:type="dxa"/>
          </w:tcPr>
          <w:p w14:paraId="549BF1D5" w14:textId="77777777" w:rsidR="00174F59" w:rsidRPr="00110ACC" w:rsidRDefault="00174F59" w:rsidP="000B5365">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7E4A3C22" w14:textId="77777777" w:rsidR="00174F59" w:rsidRPr="00B76FF5" w:rsidRDefault="00174F59" w:rsidP="00174F59">
      <w:pPr>
        <w:spacing w:after="0"/>
        <w:jc w:val="center"/>
        <w:rPr>
          <w:rFonts w:ascii="Times New Roman" w:hAnsi="Times New Roman"/>
          <w:i/>
          <w:sz w:val="20"/>
        </w:rPr>
      </w:pPr>
    </w:p>
    <w:p w14:paraId="00F1DB91" w14:textId="77777777" w:rsidR="00174F59" w:rsidRPr="00AA4529" w:rsidRDefault="00174F59" w:rsidP="00174F59">
      <w:pPr>
        <w:pStyle w:val="ICESTNormal"/>
        <w:ind w:firstLine="284"/>
        <w:rPr>
          <w:rFonts w:cs="Times New Roman"/>
          <w:sz w:val="22"/>
          <w:lang w:val="en-GB" w:eastAsia="en-GB"/>
        </w:rPr>
      </w:pPr>
      <w:r w:rsidRPr="00AA4529">
        <w:rPr>
          <w:rFonts w:cs="Times New Roman"/>
          <w:sz w:val="22"/>
        </w:rPr>
        <w:t xml:space="preserve"> </w:t>
      </w:r>
      <w:r>
        <w:rPr>
          <w:rFonts w:cs="Times New Roman"/>
          <w:sz w:val="22"/>
        </w:rPr>
        <w:t>A r</w:t>
      </w:r>
      <w:r w:rsidRPr="00AA4529">
        <w:rPr>
          <w:rFonts w:cs="Times New Roman"/>
          <w:sz w:val="22"/>
        </w:rPr>
        <w:t>egular paper may consist of multiple sections</w:t>
      </w:r>
      <w:r>
        <w:rPr>
          <w:rFonts w:cs="Times New Roman"/>
          <w:sz w:val="22"/>
        </w:rPr>
        <w:t>. Title of each section (except references and acknowledgements sections)</w:t>
      </w:r>
      <w:r w:rsidRPr="00AA4529">
        <w:rPr>
          <w:rFonts w:cs="Times New Roman"/>
          <w:sz w:val="22"/>
        </w:rPr>
        <w:t xml:space="preserve"> should be </w:t>
      </w:r>
      <w:r>
        <w:rPr>
          <w:rFonts w:cs="Times New Roman"/>
          <w:sz w:val="22"/>
        </w:rPr>
        <w:t>formatted</w:t>
      </w:r>
      <w:r w:rsidRPr="00AA4529">
        <w:rPr>
          <w:rFonts w:cs="Times New Roman"/>
          <w:sz w:val="22"/>
        </w:rPr>
        <w:t xml:space="preserve"> </w:t>
      </w:r>
      <w:r>
        <w:rPr>
          <w:rFonts w:cs="Times New Roman"/>
          <w:sz w:val="22"/>
        </w:rPr>
        <w:t>with 11-</w:t>
      </w:r>
      <w:r w:rsidRPr="00AA4529">
        <w:rPr>
          <w:rFonts w:cs="Times New Roman"/>
          <w:sz w:val="22"/>
        </w:rPr>
        <w:t xml:space="preserve"> p</w:t>
      </w:r>
      <w:r>
        <w:rPr>
          <w:rFonts w:cs="Times New Roman"/>
          <w:sz w:val="22"/>
        </w:rPr>
        <w:t>oin</w:t>
      </w:r>
      <w:r w:rsidRPr="00AA4529">
        <w:rPr>
          <w:rFonts w:cs="Times New Roman"/>
          <w:sz w:val="22"/>
        </w:rPr>
        <w:t xml:space="preserve">t font </w:t>
      </w:r>
      <w:r>
        <w:rPr>
          <w:rFonts w:cs="Times New Roman"/>
          <w:sz w:val="22"/>
        </w:rPr>
        <w:t>in bold</w:t>
      </w:r>
      <w:r w:rsidRPr="00AA4529">
        <w:rPr>
          <w:rFonts w:cs="Times New Roman"/>
          <w:sz w:val="22"/>
        </w:rPr>
        <w:t>.</w:t>
      </w:r>
      <w:r>
        <w:rPr>
          <w:rFonts w:cs="Times New Roman"/>
          <w:sz w:val="22"/>
        </w:rPr>
        <w:t xml:space="preserve"> Spacing between the title and the text should be 11 – point. The use of options “add space before/after paragraph” is not allowed. </w:t>
      </w:r>
    </w:p>
    <w:p w14:paraId="5980FCDA" w14:textId="77777777" w:rsidR="00174F59" w:rsidRDefault="00174F59" w:rsidP="00174F59">
      <w:pPr>
        <w:pStyle w:val="ICESTNormal"/>
        <w:ind w:firstLine="284"/>
        <w:rPr>
          <w:rFonts w:cs="Times New Roman"/>
          <w:sz w:val="22"/>
        </w:rPr>
      </w:pPr>
    </w:p>
    <w:p w14:paraId="4471135C" w14:textId="77777777" w:rsidR="00174F59" w:rsidRPr="00AA4529" w:rsidRDefault="00174F59" w:rsidP="00174F59">
      <w:pPr>
        <w:pStyle w:val="ICESTNormal"/>
        <w:ind w:firstLine="284"/>
        <w:rPr>
          <w:rFonts w:cs="Times New Roman"/>
          <w:sz w:val="22"/>
          <w:lang w:val="en-GB" w:eastAsia="en-GB"/>
        </w:rPr>
      </w:pPr>
    </w:p>
    <w:p w14:paraId="41007F66" w14:textId="77777777" w:rsidR="00174F59" w:rsidRPr="00CB76D6" w:rsidRDefault="00174F59" w:rsidP="00174F59">
      <w:pPr>
        <w:pStyle w:val="ICESTNormal"/>
        <w:rPr>
          <w:sz w:val="22"/>
        </w:rPr>
      </w:pPr>
      <w:r w:rsidRPr="00511EA0">
        <w:rPr>
          <w:rFonts w:cs="Times New Roman"/>
          <w:sz w:val="22"/>
        </w:rPr>
        <w:t>Title</w:t>
      </w:r>
      <w:r>
        <w:rPr>
          <w:rFonts w:cs="Times New Roman"/>
          <w:sz w:val="22"/>
        </w:rPr>
        <w:t>s</w:t>
      </w:r>
      <w:r w:rsidRPr="00511EA0">
        <w:rPr>
          <w:rFonts w:cs="Times New Roman"/>
          <w:sz w:val="22"/>
        </w:rPr>
        <w:t xml:space="preserve"> (subtitle</w:t>
      </w:r>
      <w:r>
        <w:rPr>
          <w:rFonts w:cs="Times New Roman"/>
          <w:sz w:val="22"/>
        </w:rPr>
        <w:t>s</w:t>
      </w:r>
      <w:r w:rsidRPr="00511EA0">
        <w:rPr>
          <w:rFonts w:cs="Times New Roman"/>
          <w:sz w:val="22"/>
        </w:rPr>
        <w:t>) of sections</w:t>
      </w:r>
      <w:r>
        <w:rPr>
          <w:rFonts w:cs="Times New Roman"/>
          <w:sz w:val="22"/>
        </w:rPr>
        <w:t xml:space="preserve"> </w:t>
      </w:r>
      <w:r w:rsidRPr="00AA4529">
        <w:rPr>
          <w:rFonts w:cs="Times New Roman"/>
          <w:sz w:val="22"/>
        </w:rPr>
        <w:t xml:space="preserve">can </w:t>
      </w:r>
      <w:r>
        <w:rPr>
          <w:rFonts w:cs="Times New Roman"/>
          <w:sz w:val="22"/>
        </w:rPr>
        <w:t xml:space="preserve">further </w:t>
      </w:r>
      <w:r w:rsidRPr="00AA4529">
        <w:rPr>
          <w:rFonts w:cs="Times New Roman"/>
          <w:sz w:val="22"/>
        </w:rPr>
        <w:t xml:space="preserve">be </w:t>
      </w:r>
      <w:r>
        <w:rPr>
          <w:rFonts w:cs="Times New Roman"/>
          <w:sz w:val="22"/>
        </w:rPr>
        <w:t>divided</w:t>
      </w:r>
      <w:r w:rsidRPr="00AA4529">
        <w:rPr>
          <w:rFonts w:cs="Times New Roman"/>
          <w:sz w:val="22"/>
        </w:rPr>
        <w:t xml:space="preserve"> in subsections, which should </w:t>
      </w:r>
      <w:r>
        <w:rPr>
          <w:rFonts w:cs="Times New Roman"/>
          <w:sz w:val="22"/>
        </w:rPr>
        <w:t>use a</w:t>
      </w:r>
      <w:r w:rsidRPr="00AA4529">
        <w:rPr>
          <w:rFonts w:cs="Times New Roman"/>
          <w:sz w:val="22"/>
          <w:lang w:val="en-GB" w:eastAsia="en-GB"/>
        </w:rPr>
        <w:t xml:space="preserve"> 10</w:t>
      </w:r>
      <w:r>
        <w:rPr>
          <w:rFonts w:cs="Times New Roman"/>
          <w:sz w:val="22"/>
          <w:lang w:val="en-GB" w:eastAsia="en-GB"/>
        </w:rPr>
        <w:t xml:space="preserve"> </w:t>
      </w:r>
      <w:r>
        <w:rPr>
          <w:rFonts w:cs="Times New Roman"/>
          <w:sz w:val="22"/>
        </w:rPr>
        <w:t>–</w:t>
      </w:r>
      <w:r w:rsidRPr="00AA4529">
        <w:rPr>
          <w:rFonts w:cs="Times New Roman"/>
          <w:sz w:val="22"/>
          <w:lang w:val="en-GB" w:eastAsia="en-GB"/>
        </w:rPr>
        <w:t xml:space="preserve"> p</w:t>
      </w:r>
      <w:r>
        <w:rPr>
          <w:rFonts w:cs="Times New Roman"/>
          <w:sz w:val="22"/>
          <w:lang w:val="en-GB" w:eastAsia="en-GB"/>
        </w:rPr>
        <w:t>oin</w:t>
      </w:r>
      <w:r w:rsidRPr="00AA4529">
        <w:rPr>
          <w:rFonts w:cs="Times New Roman"/>
          <w:sz w:val="22"/>
          <w:lang w:val="en-GB" w:eastAsia="en-GB"/>
        </w:rPr>
        <w:t xml:space="preserve">t </w:t>
      </w:r>
      <w:r>
        <w:rPr>
          <w:rFonts w:cs="Times New Roman"/>
          <w:sz w:val="22"/>
          <w:lang w:val="en-GB" w:eastAsia="en-GB"/>
        </w:rPr>
        <w:t xml:space="preserve">font in </w:t>
      </w:r>
      <w:r>
        <w:rPr>
          <w:rFonts w:cs="Times New Roman"/>
          <w:iCs/>
          <w:sz w:val="22"/>
          <w:lang w:val="en-GB" w:eastAsia="en-GB"/>
        </w:rPr>
        <w:t>i</w:t>
      </w:r>
      <w:r w:rsidRPr="003A6D8E">
        <w:rPr>
          <w:rFonts w:cs="Times New Roman"/>
          <w:iCs/>
          <w:sz w:val="22"/>
          <w:lang w:val="en-GB" w:eastAsia="en-GB"/>
        </w:rPr>
        <w:t>talic</w:t>
      </w:r>
      <w:r w:rsidRPr="00AA4529">
        <w:rPr>
          <w:rFonts w:cs="Times New Roman"/>
          <w:i/>
          <w:iCs/>
          <w:sz w:val="22"/>
          <w:lang w:val="en-GB" w:eastAsia="en-GB"/>
        </w:rPr>
        <w:t xml:space="preserve"> </w:t>
      </w:r>
      <w:r w:rsidRPr="00AA4529">
        <w:rPr>
          <w:rFonts w:cs="Times New Roman"/>
          <w:iCs/>
          <w:sz w:val="22"/>
          <w:lang w:val="en-GB" w:eastAsia="en-GB"/>
        </w:rPr>
        <w:t>and</w:t>
      </w:r>
      <w:r w:rsidRPr="00AA4529">
        <w:rPr>
          <w:rFonts w:cs="Times New Roman"/>
          <w:i/>
          <w:iCs/>
          <w:sz w:val="22"/>
          <w:lang w:val="en-GB" w:eastAsia="en-GB"/>
        </w:rPr>
        <w:t xml:space="preserve"> </w:t>
      </w:r>
      <w:r w:rsidRPr="003A6D8E">
        <w:rPr>
          <w:rFonts w:cs="Times New Roman"/>
          <w:iCs/>
          <w:sz w:val="22"/>
          <w:lang w:val="en-GB" w:eastAsia="en-GB"/>
        </w:rPr>
        <w:t>bold</w:t>
      </w:r>
      <w:r>
        <w:rPr>
          <w:rFonts w:cs="Times New Roman"/>
          <w:sz w:val="22"/>
          <w:lang w:val="en-GB" w:eastAsia="en-GB"/>
        </w:rPr>
        <w:t>, following</w:t>
      </w:r>
      <w:r w:rsidRPr="00AA4529">
        <w:rPr>
          <w:rFonts w:cs="Times New Roman"/>
          <w:sz w:val="22"/>
          <w:lang w:val="en-GB" w:eastAsia="en-GB"/>
        </w:rPr>
        <w:t xml:space="preserve"> title case</w:t>
      </w:r>
      <w:r>
        <w:rPr>
          <w:rFonts w:cs="Times New Roman"/>
          <w:sz w:val="22"/>
          <w:lang w:val="en-GB" w:eastAsia="en-GB"/>
        </w:rPr>
        <w:t xml:space="preserve"> capitalization</w:t>
      </w:r>
      <w:r w:rsidRPr="00AA4529">
        <w:rPr>
          <w:rFonts w:cs="Times New Roman"/>
          <w:sz w:val="22"/>
          <w:lang w:val="en-GB" w:eastAsia="en-GB"/>
        </w:rPr>
        <w:t>.</w:t>
      </w:r>
      <w:r w:rsidRPr="00AA4529">
        <w:rPr>
          <w:rFonts w:cs="Times New Roman"/>
          <w:sz w:val="22"/>
        </w:rPr>
        <w:t xml:space="preserve"> Figures should be one column wide</w:t>
      </w:r>
      <w:r>
        <w:rPr>
          <w:rFonts w:cs="Times New Roman"/>
          <w:sz w:val="22"/>
        </w:rPr>
        <w:t>, centered, and in line with the text (</w:t>
      </w:r>
      <w:r w:rsidRPr="007E0199">
        <w:rPr>
          <w:rFonts w:cs="Times New Roman"/>
          <w:sz w:val="22"/>
        </w:rPr>
        <w:t>select the table, right click</w:t>
      </w:r>
      <w:r>
        <w:rPr>
          <w:rFonts w:cs="Times New Roman"/>
          <w:sz w:val="22"/>
        </w:rPr>
        <w:t>, chose options “wrap text” and then “in line with text”)</w:t>
      </w:r>
      <w:r w:rsidRPr="00AA4529">
        <w:rPr>
          <w:rFonts w:cs="Times New Roman"/>
          <w:sz w:val="22"/>
        </w:rPr>
        <w:t xml:space="preserve">. If it is impossible to place the figure in one column, two column width figures are </w:t>
      </w:r>
      <w:r>
        <w:rPr>
          <w:rFonts w:cs="Times New Roman"/>
          <w:sz w:val="22"/>
        </w:rPr>
        <w:t>permissible</w:t>
      </w:r>
      <w:r w:rsidRPr="00AA4529">
        <w:rPr>
          <w:rFonts w:cs="Times New Roman"/>
          <w:sz w:val="22"/>
        </w:rPr>
        <w:t xml:space="preserve">. </w:t>
      </w:r>
      <w:r>
        <w:rPr>
          <w:rFonts w:cs="Times New Roman"/>
          <w:sz w:val="22"/>
        </w:rPr>
        <w:t>It is essential to e</w:t>
      </w:r>
      <w:r w:rsidRPr="00AA4529">
        <w:rPr>
          <w:rFonts w:cs="Times New Roman"/>
          <w:sz w:val="22"/>
        </w:rPr>
        <w:t xml:space="preserve">nsure </w:t>
      </w:r>
      <w:r>
        <w:rPr>
          <w:rFonts w:cs="Times New Roman"/>
          <w:sz w:val="22"/>
        </w:rPr>
        <w:t>that all figures maintain a high quality</w:t>
      </w:r>
      <w:r w:rsidRPr="00AA4529">
        <w:rPr>
          <w:rFonts w:cs="Times New Roman"/>
          <w:sz w:val="22"/>
        </w:rPr>
        <w:t xml:space="preserve"> with easily readable labels.</w:t>
      </w:r>
      <w:r w:rsidRPr="00AA4529">
        <w:rPr>
          <w:rFonts w:cs="Times New Roman"/>
          <w:sz w:val="22"/>
          <w:lang w:val="en-GB" w:eastAsia="en-GB"/>
        </w:rPr>
        <w:t xml:space="preserve"> Each figure must </w:t>
      </w:r>
      <w:r>
        <w:rPr>
          <w:rFonts w:cs="Times New Roman"/>
          <w:sz w:val="22"/>
          <w:lang w:val="en-GB" w:eastAsia="en-GB"/>
        </w:rPr>
        <w:t>include</w:t>
      </w:r>
      <w:r w:rsidRPr="00AA4529">
        <w:rPr>
          <w:rFonts w:cs="Times New Roman"/>
          <w:sz w:val="22"/>
          <w:lang w:val="en-GB" w:eastAsia="en-GB"/>
        </w:rPr>
        <w:t xml:space="preserve"> a caption </w:t>
      </w:r>
      <w:r>
        <w:rPr>
          <w:rFonts w:cs="Times New Roman"/>
          <w:sz w:val="22"/>
          <w:lang w:val="en-GB" w:eastAsia="en-GB"/>
        </w:rPr>
        <w:t>placed beneath</w:t>
      </w:r>
      <w:r w:rsidRPr="00AA4529">
        <w:rPr>
          <w:rFonts w:cs="Times New Roman"/>
          <w:sz w:val="22"/>
          <w:lang w:val="en-GB" w:eastAsia="en-GB"/>
        </w:rPr>
        <w:t xml:space="preserve"> it</w:t>
      </w:r>
      <w:r>
        <w:rPr>
          <w:rFonts w:cs="Times New Roman"/>
          <w:sz w:val="22"/>
          <w:lang w:val="en-GB" w:eastAsia="en-GB"/>
        </w:rPr>
        <w:t xml:space="preserve"> while table captions are placed above it</w:t>
      </w:r>
      <w:r w:rsidRPr="00AA4529">
        <w:rPr>
          <w:rFonts w:cs="Times New Roman"/>
          <w:sz w:val="22"/>
          <w:lang w:val="en-GB" w:eastAsia="en-GB"/>
        </w:rPr>
        <w:t>.</w:t>
      </w:r>
      <w:r>
        <w:rPr>
          <w:rFonts w:cs="Times New Roman"/>
          <w:sz w:val="22"/>
          <w:lang w:val="en-GB" w:eastAsia="en-GB"/>
        </w:rPr>
        <w:t xml:space="preserve"> Tables/figures should be inserted in the text </w:t>
      </w:r>
      <w:r w:rsidRPr="00AA4529">
        <w:rPr>
          <w:sz w:val="22"/>
        </w:rPr>
        <w:t xml:space="preserve">after they </w:t>
      </w:r>
      <w:r>
        <w:rPr>
          <w:sz w:val="22"/>
        </w:rPr>
        <w:t>have been</w:t>
      </w:r>
      <w:r w:rsidRPr="00AA4529">
        <w:rPr>
          <w:sz w:val="22"/>
        </w:rPr>
        <w:t xml:space="preserve"> </w:t>
      </w:r>
      <w:r>
        <w:rPr>
          <w:sz w:val="22"/>
        </w:rPr>
        <w:t>mentioned</w:t>
      </w:r>
      <w:r w:rsidRPr="00AA4529">
        <w:rPr>
          <w:sz w:val="22"/>
        </w:rPr>
        <w:t xml:space="preserve">. </w:t>
      </w:r>
      <w:r w:rsidRPr="00CB76D6">
        <w:rPr>
          <w:sz w:val="22"/>
        </w:rPr>
        <w:t>When creating captions for figures and tables, use a 10-point italic font without</w:t>
      </w:r>
      <w:r>
        <w:rPr>
          <w:sz w:val="22"/>
        </w:rPr>
        <w:t xml:space="preserve"> punctuation at the end (e.g., </w:t>
      </w:r>
      <w:r w:rsidRPr="00CB76D6">
        <w:rPr>
          <w:sz w:val="22"/>
        </w:rPr>
        <w:t>F</w:t>
      </w:r>
      <w:r>
        <w:rPr>
          <w:sz w:val="22"/>
        </w:rPr>
        <w:t>igure 1</w:t>
      </w:r>
      <w:r w:rsidRPr="00CB76D6">
        <w:rPr>
          <w:sz w:val="22"/>
        </w:rPr>
        <w:t>).</w:t>
      </w:r>
    </w:p>
    <w:p w14:paraId="4B2430C3" w14:textId="77777777" w:rsidR="00174F59" w:rsidRDefault="00174F59" w:rsidP="00174F59">
      <w:pPr>
        <w:pStyle w:val="ICESTNormal"/>
        <w:jc w:val="center"/>
      </w:pPr>
      <w:r>
        <w:rPr>
          <w:noProof/>
          <w:lang w:val="en-GB" w:eastAsia="en-GB"/>
        </w:rPr>
        <w:lastRenderedPageBreak/>
        <w:drawing>
          <wp:inline distT="0" distB="0" distL="0" distR="0" wp14:anchorId="2661DF3D" wp14:editId="13BDFF47">
            <wp:extent cx="1276710" cy="1564348"/>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275552" cy="1562929"/>
                    </a:xfrm>
                    <a:prstGeom prst="rect">
                      <a:avLst/>
                    </a:prstGeom>
                    <a:noFill/>
                    <a:ln w="9525">
                      <a:noFill/>
                      <a:miter lim="800000"/>
                      <a:headEnd/>
                      <a:tailEnd/>
                    </a:ln>
                  </pic:spPr>
                </pic:pic>
              </a:graphicData>
            </a:graphic>
          </wp:inline>
        </w:drawing>
      </w:r>
    </w:p>
    <w:p w14:paraId="466F9855" w14:textId="77777777" w:rsidR="00174F59" w:rsidRPr="0020025E" w:rsidRDefault="00174F59" w:rsidP="00174F59">
      <w:pPr>
        <w:spacing w:after="0"/>
        <w:jc w:val="center"/>
        <w:rPr>
          <w:rFonts w:ascii="Times New Roman" w:hAnsi="Times New Roman"/>
          <w:i/>
          <w:sz w:val="2"/>
          <w:szCs w:val="20"/>
        </w:rPr>
      </w:pPr>
    </w:p>
    <w:p w14:paraId="4233D982" w14:textId="77777777" w:rsidR="00174F59" w:rsidRDefault="00174F59" w:rsidP="00174F59">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Pr>
          <w:rFonts w:ascii="Times New Roman" w:hAnsi="Times New Roman"/>
          <w:i/>
          <w:sz w:val="20"/>
          <w:szCs w:val="20"/>
        </w:rPr>
        <w:t>Caption of the figure</w:t>
      </w:r>
    </w:p>
    <w:p w14:paraId="5A2C27E4" w14:textId="77777777" w:rsidR="00174F59" w:rsidRPr="00273A90" w:rsidRDefault="00174F59" w:rsidP="00174F59">
      <w:pPr>
        <w:spacing w:after="0"/>
        <w:rPr>
          <w:rFonts w:ascii="Times New Roman" w:hAnsi="Times New Roman"/>
          <w:sz w:val="20"/>
          <w:szCs w:val="20"/>
        </w:rPr>
      </w:pPr>
    </w:p>
    <w:p w14:paraId="6B034399" w14:textId="77777777" w:rsidR="00174F59" w:rsidRDefault="00174F59" w:rsidP="00174F59">
      <w:pPr>
        <w:pStyle w:val="ICESTTitle"/>
        <w:tabs>
          <w:tab w:val="left" w:pos="500"/>
        </w:tabs>
        <w:ind w:firstLine="284"/>
        <w:jc w:val="both"/>
        <w:rPr>
          <w:rFonts w:cs="Times New Roman"/>
          <w:sz w:val="22"/>
          <w:szCs w:val="46"/>
          <w:lang w:val="en-GB" w:eastAsia="en-GB"/>
        </w:rPr>
      </w:pPr>
      <w:r w:rsidRPr="00273A90">
        <w:rPr>
          <w:rFonts w:cs="Times New Roman"/>
          <w:sz w:val="22"/>
          <w:szCs w:val="46"/>
          <w:lang w:val="en-GB" w:eastAsia="en-GB"/>
        </w:rPr>
        <w:t xml:space="preserve">All sections </w:t>
      </w:r>
      <w:r>
        <w:rPr>
          <w:rFonts w:cs="Times New Roman"/>
          <w:sz w:val="22"/>
          <w:szCs w:val="46"/>
          <w:lang w:val="en-GB" w:eastAsia="en-GB"/>
        </w:rPr>
        <w:t>within</w:t>
      </w:r>
      <w:r w:rsidRPr="00273A90">
        <w:rPr>
          <w:rFonts w:cs="Times New Roman"/>
          <w:sz w:val="22"/>
          <w:szCs w:val="46"/>
          <w:lang w:val="en-GB" w:eastAsia="en-GB"/>
        </w:rPr>
        <w:t xml:space="preserve"> the paper should be</w:t>
      </w:r>
      <w:r>
        <w:rPr>
          <w:rFonts w:cs="Times New Roman"/>
          <w:sz w:val="22"/>
          <w:szCs w:val="46"/>
          <w:lang w:val="en-GB" w:eastAsia="en-GB"/>
        </w:rPr>
        <w:t xml:space="preserve"> properly</w:t>
      </w:r>
      <w:r w:rsidRPr="00273A90">
        <w:rPr>
          <w:rFonts w:cs="Times New Roman"/>
          <w:sz w:val="22"/>
          <w:szCs w:val="46"/>
          <w:lang w:val="en-GB" w:eastAsia="en-GB"/>
        </w:rPr>
        <w:t xml:space="preserve"> enumerated</w:t>
      </w:r>
      <w:r>
        <w:rPr>
          <w:rFonts w:cs="Times New Roman"/>
          <w:sz w:val="22"/>
          <w:szCs w:val="46"/>
          <w:lang w:val="en-GB" w:eastAsia="en-GB"/>
        </w:rPr>
        <w:t>. All enumerated titles and the regular text should be in line (on the left side of the paper) such as:</w:t>
      </w:r>
    </w:p>
    <w:p w14:paraId="77452264"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 xml:space="preserve"> </w:t>
      </w:r>
    </w:p>
    <w:p w14:paraId="3245400E" w14:textId="77777777" w:rsidR="00174F59" w:rsidRDefault="00174F59" w:rsidP="00174F59">
      <w:pPr>
        <w:pStyle w:val="ICESTTitle"/>
        <w:tabs>
          <w:tab w:val="left" w:pos="500"/>
        </w:tabs>
        <w:jc w:val="both"/>
        <w:rPr>
          <w:rFonts w:cs="Times New Roman"/>
          <w:sz w:val="22"/>
          <w:szCs w:val="46"/>
          <w:lang w:val="en-GB" w:eastAsia="en-GB"/>
        </w:rPr>
      </w:pPr>
      <w:r>
        <w:rPr>
          <w:rFonts w:cs="Times New Roman"/>
          <w:sz w:val="22"/>
          <w:szCs w:val="46"/>
          <w:lang w:val="en-GB" w:eastAsia="en-GB"/>
        </w:rPr>
        <w:t>1. Introduction</w:t>
      </w:r>
    </w:p>
    <w:p w14:paraId="25B717F4" w14:textId="77777777" w:rsidR="00174F59" w:rsidRDefault="00174F59" w:rsidP="00174F59">
      <w:pPr>
        <w:pStyle w:val="ICESTTitle"/>
        <w:tabs>
          <w:tab w:val="left" w:pos="500"/>
        </w:tabs>
        <w:jc w:val="both"/>
        <w:rPr>
          <w:rFonts w:cs="Times New Roman"/>
          <w:sz w:val="22"/>
          <w:szCs w:val="46"/>
          <w:lang w:val="en-GB" w:eastAsia="en-GB"/>
        </w:rPr>
      </w:pPr>
    </w:p>
    <w:p w14:paraId="7C1EAE53" w14:textId="77777777" w:rsidR="00174F59" w:rsidRDefault="00174F59" w:rsidP="00174F59">
      <w:pPr>
        <w:pStyle w:val="ICESTTitle"/>
        <w:tabs>
          <w:tab w:val="left" w:pos="500"/>
        </w:tabs>
        <w:ind w:firstLine="284"/>
        <w:jc w:val="both"/>
        <w:rPr>
          <w:rFonts w:cs="Times New Roman"/>
          <w:sz w:val="22"/>
          <w:szCs w:val="46"/>
          <w:lang w:val="en-GB" w:eastAsia="en-GB"/>
        </w:rPr>
      </w:pPr>
      <w:r w:rsidRPr="00D75918">
        <w:rPr>
          <w:rFonts w:cs="Times New Roman"/>
          <w:sz w:val="22"/>
          <w:szCs w:val="46"/>
          <w:lang w:eastAsia="en-GB"/>
        </w:rPr>
        <w:t>Indent the first l</w:t>
      </w:r>
      <w:r>
        <w:rPr>
          <w:rFonts w:cs="Times New Roman"/>
          <w:sz w:val="22"/>
          <w:szCs w:val="46"/>
          <w:lang w:eastAsia="en-GB"/>
        </w:rPr>
        <w:t xml:space="preserve">ine of each paragraph of text with 0,5 </w:t>
      </w:r>
      <w:r>
        <w:rPr>
          <w:rFonts w:cs="Times New Roman"/>
          <w:sz w:val="22"/>
        </w:rPr>
        <w:t>–</w:t>
      </w:r>
      <w:r>
        <w:rPr>
          <w:rFonts w:cs="Times New Roman"/>
          <w:sz w:val="22"/>
          <w:szCs w:val="46"/>
          <w:lang w:eastAsia="en-GB"/>
        </w:rPr>
        <w:t xml:space="preserve">  point</w:t>
      </w:r>
      <w:r w:rsidRPr="00D75918">
        <w:rPr>
          <w:rFonts w:cs="Times New Roman"/>
          <w:sz w:val="22"/>
          <w:szCs w:val="46"/>
          <w:lang w:eastAsia="en-GB"/>
        </w:rPr>
        <w:t> from the left margin</w:t>
      </w:r>
      <w:r>
        <w:rPr>
          <w:rFonts w:cs="Times New Roman"/>
          <w:sz w:val="22"/>
          <w:szCs w:val="46"/>
          <w:lang w:val="en-GB" w:eastAsia="en-GB"/>
        </w:rPr>
        <w:t>. For the numeration of subsection titles, use a multilevel list style as illustrated below:</w:t>
      </w:r>
    </w:p>
    <w:p w14:paraId="40129951" w14:textId="77777777" w:rsidR="00174F59" w:rsidRDefault="00174F59" w:rsidP="00174F59">
      <w:pPr>
        <w:pStyle w:val="ICESTTitle"/>
        <w:tabs>
          <w:tab w:val="left" w:pos="500"/>
        </w:tabs>
        <w:ind w:firstLine="142"/>
        <w:jc w:val="both"/>
        <w:rPr>
          <w:rFonts w:cs="Times New Roman"/>
          <w:sz w:val="22"/>
          <w:szCs w:val="46"/>
          <w:lang w:val="en-GB" w:eastAsia="en-GB"/>
        </w:rPr>
      </w:pPr>
    </w:p>
    <w:p w14:paraId="2490994F"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1. Introduction</w:t>
      </w:r>
    </w:p>
    <w:p w14:paraId="5A564038"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 Writing Instructions </w:t>
      </w:r>
    </w:p>
    <w:p w14:paraId="39EA79FD" w14:textId="77777777" w:rsidR="00174F59" w:rsidRDefault="00174F59" w:rsidP="00174F59">
      <w:pPr>
        <w:pStyle w:val="ICESTTitle"/>
        <w:tabs>
          <w:tab w:val="left" w:pos="500"/>
        </w:tabs>
        <w:ind w:firstLine="142"/>
        <w:jc w:val="both"/>
        <w:rPr>
          <w:rFonts w:cs="Times New Roman"/>
          <w:sz w:val="22"/>
          <w:szCs w:val="46"/>
          <w:lang w:val="en-GB" w:eastAsia="en-GB"/>
        </w:rPr>
      </w:pPr>
      <w:r>
        <w:rPr>
          <w:rFonts w:cs="Times New Roman"/>
          <w:sz w:val="22"/>
          <w:szCs w:val="46"/>
          <w:lang w:val="en-GB" w:eastAsia="en-GB"/>
        </w:rPr>
        <w:t xml:space="preserve">1.1.1. Subsection: Writing Introductions </w:t>
      </w:r>
    </w:p>
    <w:p w14:paraId="7356A9FC" w14:textId="77777777" w:rsidR="00174F59" w:rsidRDefault="00174F59" w:rsidP="00174F59">
      <w:pPr>
        <w:pStyle w:val="ICESTTitle"/>
        <w:tabs>
          <w:tab w:val="left" w:pos="500"/>
        </w:tabs>
        <w:ind w:firstLine="142"/>
        <w:jc w:val="both"/>
        <w:rPr>
          <w:rFonts w:cs="Times New Roman"/>
          <w:sz w:val="22"/>
          <w:szCs w:val="46"/>
          <w:lang w:val="en-GB" w:eastAsia="en-GB"/>
        </w:rPr>
      </w:pPr>
    </w:p>
    <w:p w14:paraId="5EC428E6" w14:textId="77777777" w:rsidR="00174F59" w:rsidRDefault="00174F59" w:rsidP="00174F59">
      <w:pPr>
        <w:pStyle w:val="ICESTTitle"/>
        <w:tabs>
          <w:tab w:val="left" w:pos="500"/>
        </w:tabs>
        <w:ind w:firstLine="284"/>
        <w:jc w:val="both"/>
        <w:rPr>
          <w:rFonts w:cs="Times New Roman"/>
          <w:sz w:val="22"/>
          <w:szCs w:val="46"/>
          <w:lang w:val="en-GB" w:eastAsia="en-GB"/>
        </w:rPr>
      </w:pPr>
      <w:r>
        <w:rPr>
          <w:rFonts w:cs="Times New Roman"/>
          <w:sz w:val="22"/>
          <w:szCs w:val="46"/>
          <w:lang w:val="en-GB" w:eastAsia="en-GB"/>
        </w:rPr>
        <w:t>Each section should contain a brief introduction. When introducing abbreviations for the first time, provide full form of it, for example: Artificial Intelligence (AI).</w:t>
      </w:r>
    </w:p>
    <w:p w14:paraId="45BFDEF1" w14:textId="77777777" w:rsidR="00174F59" w:rsidRDefault="00174F59" w:rsidP="009453D5">
      <w:pPr>
        <w:pStyle w:val="ICESTTitle"/>
        <w:tabs>
          <w:tab w:val="left" w:pos="500"/>
        </w:tabs>
        <w:ind w:firstLine="142"/>
        <w:jc w:val="both"/>
        <w:rPr>
          <w:rFonts w:cs="Times New Roman"/>
          <w:b/>
          <w:sz w:val="22"/>
          <w:szCs w:val="46"/>
          <w:lang w:val="en-GB" w:eastAsia="en-GB"/>
        </w:rPr>
      </w:pPr>
    </w:p>
    <w:p w14:paraId="510AF2E9" w14:textId="77777777" w:rsidR="00B41149" w:rsidRDefault="00B41149" w:rsidP="009453D5">
      <w:pPr>
        <w:pStyle w:val="ICESTTitle"/>
        <w:tabs>
          <w:tab w:val="left" w:pos="500"/>
        </w:tabs>
        <w:ind w:firstLine="142"/>
        <w:jc w:val="both"/>
        <w:rPr>
          <w:rFonts w:cs="Times New Roman"/>
          <w:b/>
          <w:sz w:val="22"/>
          <w:szCs w:val="46"/>
          <w:lang w:val="en-GB" w:eastAsia="en-GB"/>
        </w:rPr>
      </w:pPr>
    </w:p>
    <w:p w14:paraId="13C08248" w14:textId="77777777" w:rsidR="00B41149" w:rsidRPr="00231C1C" w:rsidRDefault="00B41149" w:rsidP="00B41149">
      <w:pPr>
        <w:pStyle w:val="ICESTTitle"/>
        <w:tabs>
          <w:tab w:val="left" w:pos="500"/>
        </w:tabs>
        <w:ind w:firstLine="284"/>
        <w:jc w:val="both"/>
        <w:rPr>
          <w:rFonts w:cs="Times New Roman"/>
          <w:sz w:val="22"/>
          <w:szCs w:val="46"/>
          <w:lang w:val="en-GB" w:eastAsia="en-GB"/>
        </w:rPr>
      </w:pPr>
    </w:p>
    <w:p w14:paraId="5B52B5E8" w14:textId="77777777" w:rsidR="00B41149" w:rsidRDefault="00B41149" w:rsidP="00B41149">
      <w:pPr>
        <w:pStyle w:val="ICESTTitle"/>
        <w:tabs>
          <w:tab w:val="left" w:pos="500"/>
        </w:tabs>
        <w:ind w:firstLine="284"/>
        <w:jc w:val="both"/>
        <w:rPr>
          <w:rFonts w:cs="Times New Roman"/>
          <w:sz w:val="22"/>
          <w:szCs w:val="46"/>
          <w:lang w:val="en-GB" w:eastAsia="en-GB"/>
        </w:rPr>
      </w:pPr>
    </w:p>
    <w:p w14:paraId="0F197680" w14:textId="77777777" w:rsidR="00B41149" w:rsidRDefault="00B41149" w:rsidP="00B41149">
      <w:pPr>
        <w:pStyle w:val="ICESTTitle"/>
        <w:tabs>
          <w:tab w:val="left" w:pos="500"/>
        </w:tabs>
        <w:ind w:firstLine="284"/>
        <w:jc w:val="both"/>
        <w:rPr>
          <w:sz w:val="22"/>
          <w:szCs w:val="46"/>
          <w:lang w:eastAsia="en-GB"/>
        </w:rPr>
      </w:pPr>
      <w:r>
        <w:rPr>
          <w:rFonts w:cs="Times New Roman"/>
          <w:sz w:val="22"/>
          <w:szCs w:val="46"/>
          <w:lang w:val="en-GB" w:eastAsia="en-GB"/>
        </w:rPr>
        <w:t xml:space="preserve"> well as to</w:t>
      </w:r>
      <w:r w:rsidRPr="00F87D13">
        <w:rPr>
          <w:rFonts w:cs="Times New Roman"/>
          <w:sz w:val="22"/>
          <w:szCs w:val="46"/>
          <w:lang w:val="en-GB" w:eastAsia="en-GB"/>
        </w:rPr>
        <w:t xml:space="preserve"> </w:t>
      </w:r>
      <w:r>
        <w:rPr>
          <w:rFonts w:cs="Times New Roman"/>
          <w:sz w:val="22"/>
          <w:szCs w:val="46"/>
          <w:lang w:val="en-GB" w:eastAsia="en-GB"/>
        </w:rPr>
        <w:t xml:space="preserve">enhance credibility of your research. In case your research is quantitative, methodology should present the way numerical data was collected and how mathematical analyses are conducted to observe, analyse, access, and test experiments and hypotheses. Qualitative research involves collection and analysis of non-numerical data (e.g.: text, video, or audio) </w:t>
      </w:r>
      <w:r w:rsidRPr="00511EA0">
        <w:rPr>
          <w:sz w:val="22"/>
          <w:szCs w:val="46"/>
          <w:lang w:eastAsia="en-GB"/>
        </w:rPr>
        <w:t xml:space="preserve">with the aim of </w:t>
      </w:r>
      <w:r>
        <w:rPr>
          <w:sz w:val="22"/>
          <w:szCs w:val="46"/>
          <w:lang w:eastAsia="en-GB"/>
        </w:rPr>
        <w:t>explaining</w:t>
      </w:r>
      <w:r w:rsidRPr="00511EA0">
        <w:rPr>
          <w:sz w:val="22"/>
          <w:szCs w:val="46"/>
          <w:lang w:eastAsia="en-GB"/>
        </w:rPr>
        <w:t xml:space="preserve"> concepts, opinions, perspectives, or personal exp</w:t>
      </w:r>
      <w:r>
        <w:rPr>
          <w:sz w:val="22"/>
          <w:szCs w:val="46"/>
          <w:lang w:eastAsia="en-GB"/>
        </w:rPr>
        <w:t>eriences.</w:t>
      </w:r>
    </w:p>
    <w:p w14:paraId="5EE3D195" w14:textId="77777777" w:rsidR="00B41149" w:rsidRDefault="00B41149" w:rsidP="00B41149">
      <w:pPr>
        <w:pStyle w:val="ICESTNormal"/>
        <w:ind w:firstLine="284"/>
        <w:rPr>
          <w:rFonts w:cs="Times New Roman"/>
          <w:sz w:val="22"/>
          <w:lang w:val="en-GB" w:eastAsia="en-GB"/>
        </w:rPr>
      </w:pPr>
      <w:r w:rsidRPr="00110ACC">
        <w:rPr>
          <w:rFonts w:cs="Times New Roman"/>
          <w:sz w:val="22"/>
        </w:rPr>
        <w:t xml:space="preserve">Times New Roman 11 </w:t>
      </w:r>
      <w:r>
        <w:rPr>
          <w:rFonts w:cs="Times New Roman"/>
          <w:sz w:val="22"/>
        </w:rPr>
        <w:t xml:space="preserve">– </w:t>
      </w:r>
      <w:r w:rsidRPr="00110ACC">
        <w:rPr>
          <w:rFonts w:cs="Times New Roman"/>
          <w:sz w:val="22"/>
        </w:rPr>
        <w:t>point font should be used for normal text</w:t>
      </w:r>
      <w:r>
        <w:rPr>
          <w:rFonts w:cs="Times New Roman"/>
          <w:sz w:val="22"/>
        </w:rPr>
        <w:t xml:space="preserve"> with “single” line spacing.  The m</w:t>
      </w:r>
      <w:r w:rsidRPr="00110ACC">
        <w:rPr>
          <w:rFonts w:cs="Times New Roman"/>
          <w:sz w:val="22"/>
        </w:rPr>
        <w:t>anuscri</w:t>
      </w:r>
      <w:r>
        <w:rPr>
          <w:rFonts w:cs="Times New Roman"/>
          <w:sz w:val="22"/>
        </w:rPr>
        <w:t>pt has to be prepared in</w:t>
      </w:r>
      <w:r w:rsidRPr="00110ACC">
        <w:rPr>
          <w:rFonts w:cs="Times New Roman"/>
          <w:sz w:val="22"/>
        </w:rPr>
        <w:t xml:space="preserve"> two column</w:t>
      </w:r>
      <w:r>
        <w:rPr>
          <w:rFonts w:cs="Times New Roman"/>
          <w:sz w:val="22"/>
        </w:rPr>
        <w:t>s</w:t>
      </w:r>
      <w:r w:rsidRPr="00110ACC">
        <w:rPr>
          <w:rFonts w:cs="Times New Roman"/>
          <w:sz w:val="22"/>
        </w:rPr>
        <w:t xml:space="preserve"> separated by 5 mm</w:t>
      </w:r>
      <w:r>
        <w:rPr>
          <w:rFonts w:cs="Times New Roman"/>
          <w:sz w:val="22"/>
        </w:rPr>
        <w:t xml:space="preserve"> (0.2”)</w:t>
      </w:r>
      <w:r w:rsidRPr="00110ACC">
        <w:rPr>
          <w:rFonts w:cs="Times New Roman"/>
          <w:sz w:val="22"/>
        </w:rPr>
        <w:t>.</w:t>
      </w:r>
      <w:r>
        <w:rPr>
          <w:rFonts w:cs="Times New Roman"/>
          <w:sz w:val="22"/>
        </w:rPr>
        <w:t xml:space="preserve"> The text should be aligned to both the left and right (justified).</w:t>
      </w:r>
      <w:r w:rsidRPr="00110ACC">
        <w:rPr>
          <w:rFonts w:cs="Times New Roman"/>
          <w:sz w:val="22"/>
        </w:rPr>
        <w:t xml:space="preserve"> The margins for A4 (210×297 mm2) </w:t>
      </w:r>
      <w:r w:rsidRPr="00110ACC">
        <w:rPr>
          <w:rFonts w:cs="Times New Roman"/>
          <w:sz w:val="22"/>
          <w:lang w:val="en-GB" w:eastAsia="en-GB"/>
        </w:rPr>
        <w:t>paper are given in Table 1.</w:t>
      </w:r>
    </w:p>
    <w:p w14:paraId="64EC2D19" w14:textId="77777777" w:rsidR="00B41149" w:rsidRDefault="00B41149" w:rsidP="00B41149">
      <w:pPr>
        <w:pStyle w:val="ICESTAbstract"/>
        <w:rPr>
          <w:sz w:val="14"/>
          <w:lang w:val="en-US" w:eastAsia="tr-TR"/>
        </w:rPr>
      </w:pPr>
    </w:p>
    <w:p w14:paraId="538B0E78" w14:textId="77777777" w:rsidR="00B41149" w:rsidRPr="0020025E" w:rsidRDefault="00B41149" w:rsidP="00B41149">
      <w:pPr>
        <w:pStyle w:val="ICESTAbstract"/>
        <w:rPr>
          <w:b w:val="0"/>
          <w:sz w:val="20"/>
          <w:lang w:val="en-US" w:eastAsia="tr-TR"/>
        </w:rPr>
      </w:pPr>
      <w:r w:rsidRPr="0020025E">
        <w:rPr>
          <w:b w:val="0"/>
          <w:i/>
          <w:sz w:val="20"/>
          <w:lang w:val="en-US" w:eastAsia="tr-TR"/>
        </w:rPr>
        <w:t>Table 1.  Page layout description</w:t>
      </w:r>
    </w:p>
    <w:p w14:paraId="18B6EB23" w14:textId="77777777" w:rsidR="00B41149" w:rsidRPr="00286E77" w:rsidRDefault="00B41149" w:rsidP="00B41149">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150"/>
      </w:tblGrid>
      <w:tr w:rsidR="00B41149" w:rsidRPr="008F7AE4" w14:paraId="5940CFD7" w14:textId="77777777" w:rsidTr="00EB70F0">
        <w:trPr>
          <w:jc w:val="center"/>
        </w:trPr>
        <w:tc>
          <w:tcPr>
            <w:tcW w:w="812" w:type="dxa"/>
          </w:tcPr>
          <w:p w14:paraId="3C67538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w:t>
            </w:r>
          </w:p>
        </w:tc>
        <w:tc>
          <w:tcPr>
            <w:tcW w:w="1521" w:type="dxa"/>
          </w:tcPr>
          <w:p w14:paraId="62FBB276"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 case</w:t>
            </w:r>
          </w:p>
        </w:tc>
        <w:tc>
          <w:tcPr>
            <w:tcW w:w="781" w:type="dxa"/>
          </w:tcPr>
          <w:p w14:paraId="6CFA4BF4" w14:textId="77777777" w:rsidR="00B41149" w:rsidRPr="008F7AE4"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B41149" w:rsidRPr="008F7AE4" w14:paraId="3C2A363F" w14:textId="77777777" w:rsidTr="00EB70F0">
        <w:trPr>
          <w:jc w:val="center"/>
        </w:trPr>
        <w:tc>
          <w:tcPr>
            <w:tcW w:w="812" w:type="dxa"/>
          </w:tcPr>
          <w:p w14:paraId="2672633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Top margin</w:t>
            </w:r>
          </w:p>
        </w:tc>
        <w:tc>
          <w:tcPr>
            <w:tcW w:w="1521" w:type="dxa"/>
          </w:tcPr>
          <w:p w14:paraId="0D55155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20 mm</w:t>
            </w:r>
            <w:r>
              <w:rPr>
                <w:rFonts w:ascii="Times New Roman" w:hAnsi="Times New Roman"/>
                <w:sz w:val="20"/>
                <w:szCs w:val="20"/>
                <w:lang w:val="en-GB" w:eastAsia="en-GB"/>
              </w:rPr>
              <w:t xml:space="preserve">  </w:t>
            </w:r>
          </w:p>
        </w:tc>
        <w:tc>
          <w:tcPr>
            <w:tcW w:w="781" w:type="dxa"/>
          </w:tcPr>
          <w:p w14:paraId="142074B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74536843" w14:textId="77777777" w:rsidTr="00EB70F0">
        <w:trPr>
          <w:jc w:val="center"/>
        </w:trPr>
        <w:tc>
          <w:tcPr>
            <w:tcW w:w="812" w:type="dxa"/>
          </w:tcPr>
          <w:p w14:paraId="3A6FD75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 xml:space="preserve">Bottom </w:t>
            </w:r>
            <w:r w:rsidRPr="00110ACC">
              <w:rPr>
                <w:rFonts w:ascii="Times New Roman" w:hAnsi="Times New Roman"/>
                <w:sz w:val="20"/>
                <w:szCs w:val="20"/>
                <w:lang w:val="en-GB" w:eastAsia="en-GB"/>
              </w:rPr>
              <w:t>margin</w:t>
            </w:r>
          </w:p>
        </w:tc>
        <w:tc>
          <w:tcPr>
            <w:tcW w:w="1521" w:type="dxa"/>
          </w:tcPr>
          <w:p w14:paraId="6FA5173E"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20</w:t>
            </w:r>
            <w:r w:rsidRPr="00110ACC">
              <w:rPr>
                <w:rFonts w:ascii="Times New Roman" w:hAnsi="Times New Roman"/>
                <w:sz w:val="20"/>
                <w:szCs w:val="20"/>
                <w:lang w:val="en-GB" w:eastAsia="en-GB"/>
              </w:rPr>
              <w:t xml:space="preserve"> mm</w:t>
            </w:r>
          </w:p>
        </w:tc>
        <w:tc>
          <w:tcPr>
            <w:tcW w:w="781" w:type="dxa"/>
          </w:tcPr>
          <w:p w14:paraId="2B79A248"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555BCBDF" w14:textId="77777777" w:rsidTr="00EB70F0">
        <w:trPr>
          <w:jc w:val="center"/>
        </w:trPr>
        <w:tc>
          <w:tcPr>
            <w:tcW w:w="812" w:type="dxa"/>
          </w:tcPr>
          <w:p w14:paraId="3ED3D6D0"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Left margin</w:t>
            </w:r>
          </w:p>
        </w:tc>
        <w:tc>
          <w:tcPr>
            <w:tcW w:w="1521" w:type="dxa"/>
          </w:tcPr>
          <w:p w14:paraId="5FE4C8CB"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8F7AE4">
              <w:rPr>
                <w:rFonts w:ascii="Times New Roman" w:hAnsi="Times New Roman"/>
                <w:sz w:val="20"/>
                <w:szCs w:val="20"/>
                <w:lang w:val="en-GB" w:eastAsia="en-GB"/>
              </w:rPr>
              <w:t xml:space="preserve">20 </w:t>
            </w:r>
            <w:r w:rsidRPr="00110ACC">
              <w:rPr>
                <w:rFonts w:ascii="Times New Roman" w:hAnsi="Times New Roman"/>
                <w:sz w:val="20"/>
                <w:szCs w:val="20"/>
                <w:lang w:val="en-GB" w:eastAsia="en-GB"/>
              </w:rPr>
              <w:t>mm</w:t>
            </w:r>
          </w:p>
        </w:tc>
        <w:tc>
          <w:tcPr>
            <w:tcW w:w="781" w:type="dxa"/>
          </w:tcPr>
          <w:p w14:paraId="66F80EC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(0.79")</w:t>
            </w:r>
          </w:p>
        </w:tc>
      </w:tr>
      <w:tr w:rsidR="00B41149" w:rsidRPr="008F7AE4" w14:paraId="1E46D86D" w14:textId="77777777" w:rsidTr="00EB70F0">
        <w:trPr>
          <w:jc w:val="center"/>
        </w:trPr>
        <w:tc>
          <w:tcPr>
            <w:tcW w:w="812" w:type="dxa"/>
          </w:tcPr>
          <w:p w14:paraId="3DA91336"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Right margin</w:t>
            </w:r>
          </w:p>
        </w:tc>
        <w:tc>
          <w:tcPr>
            <w:tcW w:w="1521" w:type="dxa"/>
          </w:tcPr>
          <w:p w14:paraId="1A52D95C"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1</w:t>
            </w:r>
            <w:r w:rsidRPr="008F7AE4">
              <w:rPr>
                <w:rFonts w:ascii="Times New Roman" w:hAnsi="Times New Roman"/>
                <w:sz w:val="20"/>
                <w:szCs w:val="20"/>
                <w:lang w:val="en-GB" w:eastAsia="en-GB"/>
              </w:rPr>
              <w:t>8</w:t>
            </w:r>
            <w:r w:rsidRPr="00110ACC">
              <w:rPr>
                <w:rFonts w:ascii="Times New Roman" w:hAnsi="Times New Roman"/>
                <w:sz w:val="20"/>
                <w:szCs w:val="20"/>
                <w:lang w:val="en-GB" w:eastAsia="en-GB"/>
              </w:rPr>
              <w:t xml:space="preserve"> mm</w:t>
            </w:r>
          </w:p>
        </w:tc>
        <w:tc>
          <w:tcPr>
            <w:tcW w:w="781" w:type="dxa"/>
          </w:tcPr>
          <w:p w14:paraId="7769509F"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(0.7</w:t>
            </w:r>
            <w:r>
              <w:rPr>
                <w:rFonts w:ascii="Times New Roman" w:hAnsi="Times New Roman"/>
                <w:sz w:val="20"/>
                <w:szCs w:val="20"/>
                <w:lang w:val="en-GB" w:eastAsia="en-GB"/>
              </w:rPr>
              <w:t>1</w:t>
            </w:r>
            <w:r w:rsidRPr="006F4973">
              <w:rPr>
                <w:rFonts w:ascii="Times New Roman" w:hAnsi="Times New Roman"/>
                <w:sz w:val="20"/>
                <w:szCs w:val="20"/>
                <w:lang w:val="en-GB" w:eastAsia="en-GB"/>
              </w:rPr>
              <w:t>")</w:t>
            </w:r>
          </w:p>
        </w:tc>
      </w:tr>
      <w:tr w:rsidR="00B41149" w:rsidRPr="008F7AE4" w14:paraId="06D78DBB" w14:textId="77777777" w:rsidTr="00EB70F0">
        <w:trPr>
          <w:jc w:val="center"/>
        </w:trPr>
        <w:tc>
          <w:tcPr>
            <w:tcW w:w="812" w:type="dxa"/>
          </w:tcPr>
          <w:p w14:paraId="1EE9A06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110ACC">
              <w:rPr>
                <w:rFonts w:ascii="Times New Roman" w:hAnsi="Times New Roman"/>
                <w:sz w:val="20"/>
                <w:szCs w:val="20"/>
                <w:lang w:val="en-GB" w:eastAsia="en-GB"/>
              </w:rPr>
              <w:t>Column Spacing</w:t>
            </w:r>
          </w:p>
        </w:tc>
        <w:tc>
          <w:tcPr>
            <w:tcW w:w="1521" w:type="dxa"/>
          </w:tcPr>
          <w:p w14:paraId="03BB1185"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  </w:t>
            </w:r>
            <w:r w:rsidRPr="00110ACC">
              <w:rPr>
                <w:rFonts w:ascii="Times New Roman" w:hAnsi="Times New Roman"/>
                <w:sz w:val="20"/>
                <w:szCs w:val="20"/>
                <w:lang w:val="en-GB" w:eastAsia="en-GB"/>
              </w:rPr>
              <w:t>5 mm</w:t>
            </w:r>
          </w:p>
        </w:tc>
        <w:tc>
          <w:tcPr>
            <w:tcW w:w="781" w:type="dxa"/>
          </w:tcPr>
          <w:p w14:paraId="3A9BD217" w14:textId="77777777" w:rsidR="00B41149" w:rsidRPr="00110ACC" w:rsidRDefault="00B41149" w:rsidP="00EB70F0">
            <w:pPr>
              <w:autoSpaceDE w:val="0"/>
              <w:autoSpaceDN w:val="0"/>
              <w:adjustRightInd w:val="0"/>
              <w:spacing w:after="0"/>
              <w:rPr>
                <w:rFonts w:ascii="Times New Roman" w:hAnsi="Times New Roman"/>
                <w:sz w:val="20"/>
                <w:szCs w:val="20"/>
                <w:lang w:val="en-GB" w:eastAsia="en-GB"/>
              </w:rPr>
            </w:pPr>
            <w:r w:rsidRPr="006F4973">
              <w:rPr>
                <w:rFonts w:ascii="Times New Roman" w:hAnsi="Times New Roman"/>
                <w:sz w:val="20"/>
                <w:szCs w:val="20"/>
                <w:lang w:val="en-GB" w:eastAsia="en-GB"/>
              </w:rPr>
              <w:t>(0.</w:t>
            </w:r>
            <w:r>
              <w:rPr>
                <w:rFonts w:ascii="Times New Roman" w:hAnsi="Times New Roman"/>
                <w:sz w:val="20"/>
                <w:szCs w:val="20"/>
                <w:lang w:val="en-GB" w:eastAsia="en-GB"/>
              </w:rPr>
              <w:t>2</w:t>
            </w:r>
            <w:r w:rsidRPr="006F4973">
              <w:rPr>
                <w:rFonts w:ascii="Times New Roman" w:hAnsi="Times New Roman"/>
                <w:sz w:val="20"/>
                <w:szCs w:val="20"/>
                <w:lang w:val="en-GB" w:eastAsia="en-GB"/>
              </w:rPr>
              <w:t>")</w:t>
            </w:r>
          </w:p>
        </w:tc>
      </w:tr>
    </w:tbl>
    <w:p w14:paraId="46DFD378" w14:textId="77777777" w:rsidR="00B41149" w:rsidRDefault="00B41149" w:rsidP="009453D5">
      <w:pPr>
        <w:pStyle w:val="ICESTTitle"/>
        <w:tabs>
          <w:tab w:val="left" w:pos="500"/>
        </w:tabs>
        <w:ind w:firstLine="142"/>
        <w:jc w:val="both"/>
        <w:rPr>
          <w:rFonts w:cs="Times New Roman"/>
          <w:b/>
          <w:sz w:val="22"/>
          <w:szCs w:val="46"/>
          <w:lang w:val="en-GB" w:eastAsia="en-GB"/>
        </w:rPr>
      </w:pPr>
    </w:p>
    <w:p w14:paraId="59743E75" w14:textId="77777777" w:rsidR="00B41149" w:rsidRDefault="00B41149" w:rsidP="009453D5">
      <w:pPr>
        <w:pStyle w:val="ICESTTitle"/>
        <w:tabs>
          <w:tab w:val="left" w:pos="500"/>
        </w:tabs>
        <w:ind w:firstLine="142"/>
        <w:jc w:val="both"/>
        <w:rPr>
          <w:rFonts w:cs="Times New Roman"/>
          <w:b/>
          <w:sz w:val="22"/>
          <w:szCs w:val="46"/>
          <w:lang w:val="en-GB" w:eastAsia="en-GB"/>
        </w:rPr>
      </w:pPr>
    </w:p>
    <w:p w14:paraId="5145C575" w14:textId="77777777" w:rsidR="00174F59" w:rsidRDefault="00174F59" w:rsidP="009453D5">
      <w:pPr>
        <w:pStyle w:val="ICESTTitle"/>
        <w:tabs>
          <w:tab w:val="left" w:pos="500"/>
        </w:tabs>
        <w:ind w:firstLine="142"/>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52453ADD" w14:textId="77777777" w:rsidR="00E9212A" w:rsidRDefault="00E9212A" w:rsidP="002266EA">
      <w:pPr>
        <w:pStyle w:val="BodyText"/>
        <w:spacing w:after="0" w:line="240" w:lineRule="auto"/>
        <w:ind w:firstLine="284"/>
        <w:rPr>
          <w:sz w:val="22"/>
        </w:rPr>
      </w:pPr>
      <w:r w:rsidRPr="00E9212A">
        <w:rPr>
          <w:sz w:val="22"/>
        </w:rPr>
        <w:t xml:space="preserve">Be brief and </w:t>
      </w:r>
      <w:r w:rsidR="00EE6EFF">
        <w:rPr>
          <w:sz w:val="22"/>
        </w:rPr>
        <w:t>state the</w:t>
      </w:r>
      <w:r w:rsidRPr="00E9212A">
        <w:rPr>
          <w:sz w:val="22"/>
        </w:rPr>
        <w:t xml:space="preserve"> most important conclusion</w:t>
      </w:r>
      <w:r w:rsidR="00EE6EFF">
        <w:rPr>
          <w:sz w:val="22"/>
        </w:rPr>
        <w:t>s</w:t>
      </w:r>
      <w:r w:rsidRPr="00E9212A">
        <w:rPr>
          <w:sz w:val="22"/>
        </w:rPr>
        <w:t xml:space="preserve"> from y</w:t>
      </w:r>
      <w:r w:rsidR="00297F8C">
        <w:rPr>
          <w:sz w:val="22"/>
        </w:rPr>
        <w:t>our paper as well as</w:t>
      </w:r>
      <w:r w:rsidR="00297F8C" w:rsidRPr="00297F8C">
        <w:rPr>
          <w:sz w:val="22"/>
        </w:rPr>
        <w:t xml:space="preserve"> further implications for the field. Discuss benefits or shortcomings of your work and suggest future areas for research. </w:t>
      </w:r>
      <w:r w:rsidR="00297F8C">
        <w:rPr>
          <w:sz w:val="22"/>
        </w:rPr>
        <w:t xml:space="preserve">Do not use equations, </w:t>
      </w:r>
      <w:r w:rsidRPr="00E9212A">
        <w:rPr>
          <w:sz w:val="22"/>
        </w:rPr>
        <w:t>figures</w:t>
      </w:r>
      <w:r w:rsidR="00297F8C">
        <w:rPr>
          <w:sz w:val="22"/>
        </w:rPr>
        <w:t>, or references</w:t>
      </w:r>
      <w:r w:rsidRPr="00E9212A">
        <w:rPr>
          <w:sz w:val="22"/>
        </w:rPr>
        <w:t xml:space="preserve"> here.</w:t>
      </w:r>
    </w:p>
    <w:p w14:paraId="44F0185C" w14:textId="77777777" w:rsidR="00286E77" w:rsidRPr="00286E77" w:rsidRDefault="00286E77" w:rsidP="00286E77">
      <w:pPr>
        <w:pStyle w:val="BodyText"/>
        <w:spacing w:after="0" w:line="240" w:lineRule="auto"/>
        <w:ind w:firstLine="0"/>
        <w:rPr>
          <w:sz w:val="18"/>
        </w:rPr>
      </w:pPr>
    </w:p>
    <w:p w14:paraId="49E366BA" w14:textId="77777777" w:rsidR="00E9212A" w:rsidRDefault="00E9212A" w:rsidP="00286E77">
      <w:pPr>
        <w:pStyle w:val="Els-acknowledgement"/>
        <w:keepNext w:val="0"/>
        <w:spacing w:before="0" w:after="0" w:line="240" w:lineRule="auto"/>
      </w:pPr>
      <w:r w:rsidRPr="008C4273">
        <w:t xml:space="preserve">Acknowledgements (If any) </w:t>
      </w:r>
    </w:p>
    <w:p w14:paraId="33E8B73A" w14:textId="77777777" w:rsidR="00286E77" w:rsidRPr="009503D0" w:rsidRDefault="00286E77" w:rsidP="00286E77">
      <w:pPr>
        <w:spacing w:after="0" w:line="240" w:lineRule="auto"/>
        <w:rPr>
          <w:sz w:val="12"/>
        </w:rPr>
      </w:pPr>
    </w:p>
    <w:p w14:paraId="01C9F4C1" w14:textId="77777777" w:rsidR="00286E77" w:rsidRPr="00BB6337" w:rsidRDefault="00E9212A" w:rsidP="002266EA">
      <w:pPr>
        <w:pStyle w:val="Els-body-text"/>
        <w:spacing w:line="240" w:lineRule="auto"/>
        <w:ind w:firstLine="284"/>
      </w:pPr>
      <w:r w:rsidRPr="00BB6337">
        <w:t xml:space="preserve">These and the </w:t>
      </w:r>
      <w:r w:rsidRPr="00CD3112">
        <w:t>Reference</w:t>
      </w:r>
      <w:r w:rsidRPr="00BB6337">
        <w:t xml:space="preserve"> headings are in bold but have no numbers. </w:t>
      </w:r>
      <w:r w:rsidR="006663C8" w:rsidRPr="00BB6337">
        <w:t xml:space="preserve"> </w:t>
      </w:r>
      <w:r w:rsidR="00BB6337" w:rsidRPr="00BB6337">
        <w:t>Titles and text of sections references and acknowledgements should be formatted with 10 – point font, yet text in acknowledgements section should be in italic font.</w:t>
      </w:r>
      <w:r w:rsidR="00BB6337">
        <w:t xml:space="preserve"> </w:t>
      </w:r>
      <w:r w:rsidR="000C1CE4" w:rsidRPr="00BB6337">
        <w:t>Include the names of the funding agencies or organizations, grant numbers</w:t>
      </w:r>
      <w:r w:rsidR="00BB6337">
        <w:t xml:space="preserve"> </w:t>
      </w:r>
      <w:r w:rsidR="000C1CE4" w:rsidRPr="00BB6337">
        <w:t>- number of project, and any relevant details about the funding.</w:t>
      </w:r>
      <w:r w:rsidR="00F7207B" w:rsidRPr="00BB6337">
        <w:t xml:space="preserve"> </w:t>
      </w:r>
    </w:p>
    <w:p w14:paraId="3BBF4AEF" w14:textId="77777777" w:rsidR="00286E77" w:rsidRPr="00572761" w:rsidRDefault="00286E77" w:rsidP="00286E77">
      <w:pPr>
        <w:pStyle w:val="Els-body-text"/>
        <w:spacing w:line="240" w:lineRule="auto"/>
        <w:rPr>
          <w:sz w:val="14"/>
        </w:rPr>
      </w:pPr>
    </w:p>
    <w:p w14:paraId="34AA7CDB" w14:textId="77777777" w:rsidR="004B6EBE" w:rsidRDefault="00E9212A" w:rsidP="00286E77">
      <w:pPr>
        <w:pStyle w:val="Els-body-text"/>
        <w:spacing w:line="240" w:lineRule="auto"/>
        <w:ind w:firstLine="0"/>
        <w:rPr>
          <w:b/>
        </w:rPr>
      </w:pPr>
      <w:r w:rsidRPr="00286E77">
        <w:rPr>
          <w:b/>
        </w:rPr>
        <w:t>References</w:t>
      </w:r>
    </w:p>
    <w:p w14:paraId="0B84B9B9" w14:textId="77777777" w:rsidR="00297F8C" w:rsidRPr="006663C8" w:rsidRDefault="00700244" w:rsidP="00286E77">
      <w:pPr>
        <w:pStyle w:val="Els-body-text"/>
        <w:spacing w:line="240" w:lineRule="auto"/>
        <w:ind w:firstLine="0"/>
        <w:rPr>
          <w:sz w:val="12"/>
        </w:rPr>
      </w:pPr>
      <w:r>
        <w:t xml:space="preserve"> </w:t>
      </w:r>
    </w:p>
    <w:p w14:paraId="7DD5B1B7" w14:textId="77777777" w:rsidR="00CB19C3" w:rsidRDefault="00CD3112" w:rsidP="00CB76D6">
      <w:pPr>
        <w:pStyle w:val="Els-body-text"/>
        <w:spacing w:line="240" w:lineRule="auto"/>
        <w:ind w:firstLine="142"/>
        <w:rPr>
          <w:sz w:val="22"/>
        </w:rPr>
      </w:pPr>
      <w:r>
        <w:t>R</w:t>
      </w:r>
      <w:r w:rsidR="009453D5" w:rsidRPr="00F7207B">
        <w:t>eference</w:t>
      </w:r>
      <w:r w:rsidR="00CE6907">
        <w:t>s</w:t>
      </w:r>
      <w:r w:rsidR="009453D5" w:rsidRPr="00F7207B">
        <w:t xml:space="preserve"> section is not enumerated. The use of hyperlinks should be avoided as much as possible. When including in-text references, they should be on the same level as the rest of the text e.g.: </w:t>
      </w:r>
      <w:r w:rsidR="00E842C2" w:rsidRPr="00F7207B">
        <w:t>“</w:t>
      </w:r>
      <w:r w:rsidR="009453D5" w:rsidRPr="00F7207B">
        <w:t>References give proper credit to all work included [1]</w:t>
      </w:r>
      <w:r w:rsidR="00E842C2" w:rsidRPr="00F7207B">
        <w:t>”</w:t>
      </w:r>
      <w:r w:rsidR="009453D5" w:rsidRPr="00F7207B">
        <w:t xml:space="preserve">. For in-text references TEM Journal </w:t>
      </w:r>
      <w:r w:rsidR="004B6EBE" w:rsidRPr="00F7207B">
        <w:t>prefer</w:t>
      </w:r>
      <w:r w:rsidR="007E0199" w:rsidRPr="00F7207B">
        <w:t>s</w:t>
      </w:r>
      <w:r w:rsidR="009453D5" w:rsidRPr="00F7207B">
        <w:t xml:space="preserve"> </w:t>
      </w:r>
      <w:r w:rsidR="004B6EBE" w:rsidRPr="00F7207B">
        <w:t>IEEE style</w:t>
      </w:r>
      <w:r w:rsidR="000C1CE4" w:rsidRPr="00F7207B">
        <w:t xml:space="preserve"> (reference numbers in square brackets “[2], [3]”)</w:t>
      </w:r>
      <w:r w:rsidR="004B6EBE" w:rsidRPr="00F7207B">
        <w:t xml:space="preserve"> </w:t>
      </w:r>
      <w:r w:rsidR="006663C8" w:rsidRPr="00F7207B">
        <w:t>in</w:t>
      </w:r>
      <w:r w:rsidR="004B6EBE" w:rsidRPr="00F7207B">
        <w:t xml:space="preserve"> combination with </w:t>
      </w:r>
      <w:r w:rsidR="009453D5" w:rsidRPr="00F7207B">
        <w:t>APA</w:t>
      </w:r>
      <w:r w:rsidR="004B6EBE" w:rsidRPr="00F7207B">
        <w:t xml:space="preserve"> style</w:t>
      </w:r>
      <w:r w:rsidR="00345E98" w:rsidRPr="00F7207B">
        <w:t xml:space="preserve"> (the use of authors’ names with reference numbers, yet it is better to </w:t>
      </w:r>
      <w:r w:rsidR="00CE6907">
        <w:t>use only IEEE format as much as is possible</w:t>
      </w:r>
      <w:r w:rsidR="00345E98" w:rsidRPr="00F7207B">
        <w:t>).</w:t>
      </w:r>
      <w:r w:rsidR="007E0199" w:rsidRPr="00F7207B">
        <w:t xml:space="preserve"> </w:t>
      </w:r>
      <w:r w:rsidR="00F76F7B" w:rsidRPr="00F7207B">
        <w:t>When citing the author's name, use the following format: 'as shown by Brown [4].' In cases where only the reference itself is included, use this format: 'References are of great importance in scientific papers [2]</w:t>
      </w:r>
      <w:r w:rsidR="000C1CE4" w:rsidRPr="00F7207B">
        <w:t>’</w:t>
      </w:r>
      <w:r w:rsidR="00F76F7B" w:rsidRPr="00F7207B">
        <w:t>.When including multiple sources, format them as follows: [1], [2], [3].</w:t>
      </w:r>
    </w:p>
    <w:p w14:paraId="0A0FAC93" w14:textId="77777777" w:rsidR="004B6EBE" w:rsidRPr="00F7207B" w:rsidRDefault="00E842C2" w:rsidP="002266EA">
      <w:pPr>
        <w:pStyle w:val="Els-body-text"/>
        <w:spacing w:line="240" w:lineRule="auto"/>
        <w:ind w:firstLine="284"/>
      </w:pPr>
      <w:r w:rsidRPr="00F7207B">
        <w:t xml:space="preserve">When introducing references in the reference list use 10 point font, following the form provided below. </w:t>
      </w:r>
      <w:r w:rsidRPr="00F7207B">
        <w:rPr>
          <w:lang w:val="en-GB"/>
        </w:rPr>
        <w:t>Examples of the form:</w:t>
      </w:r>
      <w:r w:rsidRPr="00F7207B">
        <w:t xml:space="preserve"> </w:t>
      </w:r>
    </w:p>
    <w:p w14:paraId="165C36E2" w14:textId="77777777" w:rsidR="00572761" w:rsidRPr="00572761" w:rsidRDefault="00572761" w:rsidP="00286E77">
      <w:pPr>
        <w:pStyle w:val="Els-body-text"/>
        <w:spacing w:line="240" w:lineRule="auto"/>
        <w:ind w:firstLine="0"/>
        <w:rPr>
          <w:sz w:val="10"/>
        </w:rPr>
      </w:pPr>
    </w:p>
    <w:p w14:paraId="6AB22768" w14:textId="77777777" w:rsidR="008C4273" w:rsidRPr="00286E77" w:rsidRDefault="0019766B" w:rsidP="0019766B">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Wong, B., &amp; Kokko, H. (2005). Is</w:t>
      </w:r>
      <w:r w:rsidR="00511EA0">
        <w:rPr>
          <w:rFonts w:ascii="Times New Roman" w:hAnsi="Times New Roman"/>
          <w:color w:val="222222"/>
          <w:sz w:val="20"/>
          <w:szCs w:val="20"/>
          <w:shd w:val="clear" w:color="auto" w:fill="FFFFFF"/>
        </w:rPr>
        <w:t xml:space="preserve"> science as global as we think?.</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Trends in ecology &amp; evolution</w:t>
      </w:r>
      <w:r w:rsidRPr="00286E77">
        <w:rPr>
          <w:rFonts w:ascii="Times New Roman" w:hAnsi="Times New Roman"/>
          <w:color w:val="222222"/>
          <w:sz w:val="20"/>
          <w:szCs w:val="20"/>
          <w:shd w:val="clear" w:color="auto" w:fill="FFFFFF"/>
        </w:rPr>
        <w:t>,</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20</w:t>
      </w:r>
      <w:r w:rsidRPr="00286E77">
        <w:rPr>
          <w:rFonts w:ascii="Times New Roman" w:hAnsi="Times New Roman"/>
          <w:color w:val="222222"/>
          <w:sz w:val="20"/>
          <w:szCs w:val="20"/>
          <w:shd w:val="clear" w:color="auto" w:fill="FFFFFF"/>
        </w:rPr>
        <w:t>(9), 475-476.</w:t>
      </w:r>
    </w:p>
    <w:p w14:paraId="4F9EC089" w14:textId="77777777" w:rsidR="00CB19C3" w:rsidRPr="00CB19C3" w:rsidRDefault="00027124" w:rsidP="0009060C">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color w:val="222222"/>
          <w:sz w:val="20"/>
          <w:szCs w:val="20"/>
          <w:shd w:val="clear" w:color="auto" w:fill="FFFFFF"/>
        </w:rPr>
        <w:t>Hennessy, J. L., &amp; Patterson, D. A. (2012).</w:t>
      </w:r>
      <w:r w:rsidRPr="00286E77">
        <w:rPr>
          <w:rStyle w:val="apple-converted-space"/>
          <w:rFonts w:ascii="Times New Roman" w:hAnsi="Times New Roman"/>
          <w:color w:val="222222"/>
          <w:sz w:val="20"/>
          <w:szCs w:val="20"/>
          <w:shd w:val="clear" w:color="auto" w:fill="FFFFFF"/>
        </w:rPr>
        <w:t> </w:t>
      </w:r>
      <w:r w:rsidRPr="00286E77">
        <w:rPr>
          <w:rFonts w:ascii="Times New Roman" w:hAnsi="Times New Roman"/>
          <w:i/>
          <w:iCs/>
          <w:color w:val="222222"/>
          <w:sz w:val="20"/>
          <w:szCs w:val="20"/>
          <w:shd w:val="clear" w:color="auto" w:fill="FFFFFF"/>
        </w:rPr>
        <w:t>Computer architecture: a quantitative approach</w:t>
      </w:r>
      <w:r w:rsidRPr="00286E77">
        <w:rPr>
          <w:rFonts w:ascii="Times New Roman" w:hAnsi="Times New Roman"/>
          <w:color w:val="222222"/>
          <w:sz w:val="20"/>
          <w:szCs w:val="20"/>
          <w:shd w:val="clear" w:color="auto" w:fill="FFFFFF"/>
        </w:rPr>
        <w:t>. Elsevier.</w:t>
      </w:r>
    </w:p>
    <w:p w14:paraId="184D15FF"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Miller, T. (2019). </w:t>
      </w:r>
      <w:r w:rsidRPr="00CB19C3">
        <w:rPr>
          <w:rFonts w:ascii="Times New Roman" w:hAnsi="Times New Roman"/>
          <w:i/>
          <w:iCs/>
          <w:sz w:val="20"/>
          <w:szCs w:val="20"/>
        </w:rPr>
        <w:t>Enhancing readiness: An exploration of the New Zealand Qualified Firefighter Programme</w:t>
      </w:r>
      <w:r w:rsidRPr="00CB19C3">
        <w:rPr>
          <w:rFonts w:ascii="Times New Roman" w:hAnsi="Times New Roman"/>
          <w:sz w:val="20"/>
          <w:szCs w:val="20"/>
        </w:rPr>
        <w:t> [Master's thesis, Auckland University of Technology]. Tuwhera.</w:t>
      </w:r>
    </w:p>
    <w:p w14:paraId="6051A363" w14:textId="77777777" w:rsidR="00CB19C3" w:rsidRDefault="00CB19C3" w:rsidP="0009060C">
      <w:pPr>
        <w:pStyle w:val="ListParagraph"/>
        <w:numPr>
          <w:ilvl w:val="0"/>
          <w:numId w:val="3"/>
        </w:numPr>
        <w:spacing w:after="0" w:line="240" w:lineRule="auto"/>
        <w:jc w:val="both"/>
        <w:rPr>
          <w:rFonts w:ascii="Times New Roman" w:hAnsi="Times New Roman"/>
          <w:sz w:val="20"/>
          <w:szCs w:val="20"/>
        </w:rPr>
      </w:pPr>
      <w:r w:rsidRPr="00CB19C3">
        <w:rPr>
          <w:rFonts w:ascii="Times New Roman" w:hAnsi="Times New Roman"/>
          <w:sz w:val="20"/>
          <w:szCs w:val="20"/>
        </w:rPr>
        <w:t>Herculano-Houzel, S., Collins, C. E., Wong, P., Kaas, J. H., &amp; Lent, R. (2008). The basic nonuniformity of the cerebral cortex. </w:t>
      </w:r>
      <w:r w:rsidRPr="00CB19C3">
        <w:rPr>
          <w:rFonts w:ascii="Times New Roman" w:hAnsi="Times New Roman"/>
          <w:i/>
          <w:iCs/>
          <w:sz w:val="20"/>
          <w:szCs w:val="20"/>
        </w:rPr>
        <w:t>Proceedings of the National Academy of Sciences of the United States of America, 105</w:t>
      </w:r>
      <w:r w:rsidRPr="00CB19C3">
        <w:rPr>
          <w:rFonts w:ascii="Times New Roman" w:hAnsi="Times New Roman"/>
          <w:sz w:val="20"/>
          <w:szCs w:val="20"/>
        </w:rPr>
        <w:t>(34), 12593-12598.</w:t>
      </w:r>
    </w:p>
    <w:p w14:paraId="36F5FF4E" w14:textId="77777777" w:rsidR="00920C71" w:rsidRPr="00CB19C3" w:rsidRDefault="00000000" w:rsidP="00CB19C3">
      <w:pPr>
        <w:pStyle w:val="ListParagraph"/>
        <w:spacing w:after="0" w:line="240" w:lineRule="auto"/>
        <w:ind w:left="360"/>
        <w:jc w:val="both"/>
        <w:rPr>
          <w:rFonts w:ascii="Times New Roman" w:hAnsi="Times New Roman"/>
          <w:color w:val="000000" w:themeColor="text1"/>
          <w:sz w:val="20"/>
          <w:szCs w:val="20"/>
        </w:rPr>
      </w:pPr>
      <w:hyperlink r:id="rId14" w:tgtFrame="_blank" w:history="1">
        <w:r w:rsidR="00CB19C3" w:rsidRPr="00CB19C3">
          <w:rPr>
            <w:rStyle w:val="Hyperlink"/>
            <w:rFonts w:ascii="Times New Roman" w:hAnsi="Times New Roman"/>
            <w:color w:val="000000" w:themeColor="text1"/>
            <w:sz w:val="20"/>
            <w:szCs w:val="20"/>
          </w:rPr>
          <w:t>https://doi.org/10.1073/pnas.0805417105</w:t>
        </w:r>
      </w:hyperlink>
      <w:r w:rsidR="0009060C" w:rsidRPr="00CB19C3">
        <w:rPr>
          <w:rFonts w:ascii="Times New Roman" w:hAnsi="Times New Roman"/>
          <w:color w:val="000000" w:themeColor="text1"/>
          <w:sz w:val="20"/>
          <w:szCs w:val="20"/>
        </w:rPr>
        <w:t xml:space="preserve"> </w:t>
      </w:r>
    </w:p>
    <w:p w14:paraId="16503439" w14:textId="77777777" w:rsidR="00286E77" w:rsidRPr="00286E77" w:rsidRDefault="00286E77" w:rsidP="00286E77">
      <w:pPr>
        <w:pStyle w:val="ListParagraph"/>
        <w:numPr>
          <w:ilvl w:val="0"/>
          <w:numId w:val="3"/>
        </w:numPr>
        <w:spacing w:after="0" w:line="240" w:lineRule="auto"/>
        <w:jc w:val="both"/>
        <w:rPr>
          <w:rFonts w:ascii="Times New Roman" w:hAnsi="Times New Roman"/>
          <w:sz w:val="20"/>
          <w:szCs w:val="20"/>
        </w:rPr>
      </w:pPr>
      <w:r w:rsidRPr="00286E77">
        <w:rPr>
          <w:rFonts w:ascii="Times New Roman" w:hAnsi="Times New Roman"/>
          <w:sz w:val="20"/>
          <w:szCs w:val="20"/>
        </w:rPr>
        <w:t>FESTO. (2019). Fluidic Muscle DMSP/MAS. Retrieved from:</w:t>
      </w:r>
    </w:p>
    <w:p w14:paraId="1DF01CDE" w14:textId="77777777" w:rsidR="00286E77" w:rsidRPr="00286E77" w:rsidRDefault="00000000" w:rsidP="00286E77">
      <w:pPr>
        <w:pStyle w:val="ListParagraph"/>
        <w:spacing w:after="0" w:line="240" w:lineRule="auto"/>
        <w:ind w:left="360"/>
        <w:jc w:val="both"/>
        <w:rPr>
          <w:rFonts w:ascii="Times New Roman" w:hAnsi="Times New Roman"/>
          <w:sz w:val="20"/>
          <w:szCs w:val="20"/>
        </w:rPr>
      </w:pPr>
      <w:hyperlink r:id="rId15" w:history="1">
        <w:r w:rsidR="00286E77" w:rsidRPr="00286E77">
          <w:rPr>
            <w:rStyle w:val="Hyperlink"/>
            <w:rFonts w:ascii="Times New Roman" w:hAnsi="Times New Roman"/>
            <w:color w:val="000000" w:themeColor="text1"/>
            <w:sz w:val="20"/>
            <w:szCs w:val="20"/>
          </w:rPr>
          <w:t>https://www.festo.com/rep/en_corp/assets/pdf/info_501_en.pdf</w:t>
        </w:r>
      </w:hyperlink>
      <w:r w:rsidR="00286E77" w:rsidRPr="00286E77">
        <w:rPr>
          <w:rFonts w:ascii="Times New Roman" w:hAnsi="Times New Roman"/>
          <w:sz w:val="20"/>
          <w:szCs w:val="20"/>
        </w:rPr>
        <w:t xml:space="preserve">          [accessed: 19 September 202</w:t>
      </w:r>
      <w:r w:rsidR="00A1732B">
        <w:rPr>
          <w:rFonts w:ascii="Times New Roman" w:hAnsi="Times New Roman"/>
          <w:sz w:val="20"/>
          <w:szCs w:val="20"/>
        </w:rPr>
        <w:t>2</w:t>
      </w:r>
      <w:r w:rsidR="00286E77" w:rsidRPr="00286E77">
        <w:rPr>
          <w:rFonts w:ascii="Times New Roman" w:hAnsi="Times New Roman"/>
          <w:sz w:val="20"/>
          <w:szCs w:val="20"/>
        </w:rPr>
        <w:t>].</w:t>
      </w:r>
    </w:p>
    <w:sectPr w:rsidR="00286E77" w:rsidRPr="00286E77"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388D" w14:textId="77777777" w:rsidR="00886C55" w:rsidRDefault="00886C55" w:rsidP="00110ACC">
      <w:pPr>
        <w:spacing w:after="0" w:line="240" w:lineRule="auto"/>
      </w:pPr>
      <w:r>
        <w:separator/>
      </w:r>
    </w:p>
  </w:endnote>
  <w:endnote w:type="continuationSeparator" w:id="0">
    <w:p w14:paraId="3C827C7D" w14:textId="77777777" w:rsidR="00886C55" w:rsidRDefault="00886C5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EEC6" w14:textId="77777777" w:rsidR="00886C55" w:rsidRDefault="00886C55" w:rsidP="00110ACC">
      <w:pPr>
        <w:spacing w:after="0" w:line="240" w:lineRule="auto"/>
      </w:pPr>
      <w:r>
        <w:separator/>
      </w:r>
    </w:p>
  </w:footnote>
  <w:footnote w:type="continuationSeparator" w:id="0">
    <w:p w14:paraId="3E781435" w14:textId="77777777" w:rsidR="00886C55" w:rsidRDefault="00886C5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76525"/>
    <w:rsid w:val="00087827"/>
    <w:rsid w:val="0009060C"/>
    <w:rsid w:val="000A481E"/>
    <w:rsid w:val="000B5A97"/>
    <w:rsid w:val="000C15F1"/>
    <w:rsid w:val="000C1CE4"/>
    <w:rsid w:val="000C6B51"/>
    <w:rsid w:val="000D02CA"/>
    <w:rsid w:val="000E1E65"/>
    <w:rsid w:val="000F67A6"/>
    <w:rsid w:val="00105082"/>
    <w:rsid w:val="00110ACC"/>
    <w:rsid w:val="00113716"/>
    <w:rsid w:val="00143AD6"/>
    <w:rsid w:val="00147DDB"/>
    <w:rsid w:val="00162F46"/>
    <w:rsid w:val="001729A1"/>
    <w:rsid w:val="00174F59"/>
    <w:rsid w:val="00176FDC"/>
    <w:rsid w:val="00183177"/>
    <w:rsid w:val="00194C87"/>
    <w:rsid w:val="0019766B"/>
    <w:rsid w:val="001A0310"/>
    <w:rsid w:val="001B77E3"/>
    <w:rsid w:val="001C152D"/>
    <w:rsid w:val="001C5A51"/>
    <w:rsid w:val="001D0063"/>
    <w:rsid w:val="001E1341"/>
    <w:rsid w:val="001E6EE1"/>
    <w:rsid w:val="001F4410"/>
    <w:rsid w:val="001F5558"/>
    <w:rsid w:val="00200146"/>
    <w:rsid w:val="0020025E"/>
    <w:rsid w:val="00205D93"/>
    <w:rsid w:val="002266EA"/>
    <w:rsid w:val="00231C1C"/>
    <w:rsid w:val="002524EE"/>
    <w:rsid w:val="00271490"/>
    <w:rsid w:val="00273A90"/>
    <w:rsid w:val="00286E77"/>
    <w:rsid w:val="00297F8C"/>
    <w:rsid w:val="002A4059"/>
    <w:rsid w:val="002B27AE"/>
    <w:rsid w:val="002C7B00"/>
    <w:rsid w:val="002E2A67"/>
    <w:rsid w:val="002F373E"/>
    <w:rsid w:val="00307B08"/>
    <w:rsid w:val="00335435"/>
    <w:rsid w:val="003424A4"/>
    <w:rsid w:val="00345E98"/>
    <w:rsid w:val="00352021"/>
    <w:rsid w:val="003A1DBA"/>
    <w:rsid w:val="003A2ED4"/>
    <w:rsid w:val="003A6D8E"/>
    <w:rsid w:val="003B478B"/>
    <w:rsid w:val="003C5116"/>
    <w:rsid w:val="003D7012"/>
    <w:rsid w:val="003E1ABD"/>
    <w:rsid w:val="003F0B9D"/>
    <w:rsid w:val="003F3EEC"/>
    <w:rsid w:val="004021DB"/>
    <w:rsid w:val="004640D4"/>
    <w:rsid w:val="00483A17"/>
    <w:rsid w:val="004909B9"/>
    <w:rsid w:val="00492AE4"/>
    <w:rsid w:val="004B3FCC"/>
    <w:rsid w:val="004B6EBE"/>
    <w:rsid w:val="004B7229"/>
    <w:rsid w:val="004C0BB9"/>
    <w:rsid w:val="004C3E14"/>
    <w:rsid w:val="00511EA0"/>
    <w:rsid w:val="00515EC2"/>
    <w:rsid w:val="00516D36"/>
    <w:rsid w:val="005330CD"/>
    <w:rsid w:val="00572761"/>
    <w:rsid w:val="005B272D"/>
    <w:rsid w:val="005D303D"/>
    <w:rsid w:val="005D4031"/>
    <w:rsid w:val="005F73BF"/>
    <w:rsid w:val="0060181E"/>
    <w:rsid w:val="0060594A"/>
    <w:rsid w:val="00606902"/>
    <w:rsid w:val="006241AF"/>
    <w:rsid w:val="006433B8"/>
    <w:rsid w:val="006500A3"/>
    <w:rsid w:val="00651033"/>
    <w:rsid w:val="0065347C"/>
    <w:rsid w:val="006557D0"/>
    <w:rsid w:val="0065752C"/>
    <w:rsid w:val="006663C8"/>
    <w:rsid w:val="006677A6"/>
    <w:rsid w:val="00687650"/>
    <w:rsid w:val="00691FB8"/>
    <w:rsid w:val="006F4973"/>
    <w:rsid w:val="00700244"/>
    <w:rsid w:val="0070188A"/>
    <w:rsid w:val="00704F9A"/>
    <w:rsid w:val="00717303"/>
    <w:rsid w:val="007223F2"/>
    <w:rsid w:val="00730D9E"/>
    <w:rsid w:val="007476C6"/>
    <w:rsid w:val="007536B3"/>
    <w:rsid w:val="00767D2B"/>
    <w:rsid w:val="00784A98"/>
    <w:rsid w:val="00786860"/>
    <w:rsid w:val="007D35E5"/>
    <w:rsid w:val="007D5851"/>
    <w:rsid w:val="007D7A60"/>
    <w:rsid w:val="007E0199"/>
    <w:rsid w:val="007F05FF"/>
    <w:rsid w:val="007F1E2F"/>
    <w:rsid w:val="007F3140"/>
    <w:rsid w:val="007F5E56"/>
    <w:rsid w:val="00805CB8"/>
    <w:rsid w:val="00806445"/>
    <w:rsid w:val="00806EFC"/>
    <w:rsid w:val="00841F7C"/>
    <w:rsid w:val="00845314"/>
    <w:rsid w:val="00886C55"/>
    <w:rsid w:val="00890BA4"/>
    <w:rsid w:val="00891F32"/>
    <w:rsid w:val="00895290"/>
    <w:rsid w:val="008A0056"/>
    <w:rsid w:val="008C33D4"/>
    <w:rsid w:val="008C4273"/>
    <w:rsid w:val="008E38E5"/>
    <w:rsid w:val="008E5940"/>
    <w:rsid w:val="008F7AE4"/>
    <w:rsid w:val="00920C71"/>
    <w:rsid w:val="009453D5"/>
    <w:rsid w:val="009503D0"/>
    <w:rsid w:val="00957D1D"/>
    <w:rsid w:val="00964A88"/>
    <w:rsid w:val="00973441"/>
    <w:rsid w:val="00992284"/>
    <w:rsid w:val="0099751F"/>
    <w:rsid w:val="009B6046"/>
    <w:rsid w:val="009E0AFD"/>
    <w:rsid w:val="00A016A2"/>
    <w:rsid w:val="00A07C45"/>
    <w:rsid w:val="00A1732B"/>
    <w:rsid w:val="00A17D31"/>
    <w:rsid w:val="00A324D1"/>
    <w:rsid w:val="00A47999"/>
    <w:rsid w:val="00A5129C"/>
    <w:rsid w:val="00A6528A"/>
    <w:rsid w:val="00AA4529"/>
    <w:rsid w:val="00AB0BA1"/>
    <w:rsid w:val="00AF6B63"/>
    <w:rsid w:val="00B23D22"/>
    <w:rsid w:val="00B3018E"/>
    <w:rsid w:val="00B41149"/>
    <w:rsid w:val="00B60C56"/>
    <w:rsid w:val="00B76FF5"/>
    <w:rsid w:val="00B80BDB"/>
    <w:rsid w:val="00B85B29"/>
    <w:rsid w:val="00BA085E"/>
    <w:rsid w:val="00BA649C"/>
    <w:rsid w:val="00BB5D71"/>
    <w:rsid w:val="00BB6337"/>
    <w:rsid w:val="00BC0532"/>
    <w:rsid w:val="00BD0A6C"/>
    <w:rsid w:val="00BD3C56"/>
    <w:rsid w:val="00BF74A7"/>
    <w:rsid w:val="00C0342B"/>
    <w:rsid w:val="00C245C5"/>
    <w:rsid w:val="00C54E60"/>
    <w:rsid w:val="00C55984"/>
    <w:rsid w:val="00C86DED"/>
    <w:rsid w:val="00CB003C"/>
    <w:rsid w:val="00CB19C3"/>
    <w:rsid w:val="00CB76D6"/>
    <w:rsid w:val="00CD3112"/>
    <w:rsid w:val="00CD3561"/>
    <w:rsid w:val="00CE6907"/>
    <w:rsid w:val="00D01CAF"/>
    <w:rsid w:val="00D129B8"/>
    <w:rsid w:val="00D17634"/>
    <w:rsid w:val="00D17899"/>
    <w:rsid w:val="00D40786"/>
    <w:rsid w:val="00D46066"/>
    <w:rsid w:val="00D75918"/>
    <w:rsid w:val="00D7699F"/>
    <w:rsid w:val="00D81CEF"/>
    <w:rsid w:val="00D84A7C"/>
    <w:rsid w:val="00DC19B1"/>
    <w:rsid w:val="00DD11F2"/>
    <w:rsid w:val="00DD2463"/>
    <w:rsid w:val="00E14177"/>
    <w:rsid w:val="00E271DA"/>
    <w:rsid w:val="00E56D29"/>
    <w:rsid w:val="00E56DD3"/>
    <w:rsid w:val="00E77F89"/>
    <w:rsid w:val="00E842C2"/>
    <w:rsid w:val="00E9212A"/>
    <w:rsid w:val="00EA77A9"/>
    <w:rsid w:val="00EE6EFF"/>
    <w:rsid w:val="00EE7E12"/>
    <w:rsid w:val="00EF2C52"/>
    <w:rsid w:val="00F142D6"/>
    <w:rsid w:val="00F33CBE"/>
    <w:rsid w:val="00F7207B"/>
    <w:rsid w:val="00F754AA"/>
    <w:rsid w:val="00F76F7B"/>
    <w:rsid w:val="00F8762D"/>
    <w:rsid w:val="00F87D13"/>
    <w:rsid w:val="00F9211E"/>
    <w:rsid w:val="00F936C8"/>
    <w:rsid w:val="00F95C67"/>
    <w:rsid w:val="00FB2994"/>
    <w:rsid w:val="00FB2FFA"/>
    <w:rsid w:val="00FB538F"/>
    <w:rsid w:val="00FC09A4"/>
    <w:rsid w:val="00FC1785"/>
    <w:rsid w:val="00FC7935"/>
    <w:rsid w:val="00FE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A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esto.com/rep/en_corp/assets/pdf/info_501_en.pdf" TargetMode="Externa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73/pnas.0805417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7</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64</cp:revision>
  <dcterms:created xsi:type="dcterms:W3CDTF">2021-06-01T19:34:00Z</dcterms:created>
  <dcterms:modified xsi:type="dcterms:W3CDTF">2024-06-21T07:09:00Z</dcterms:modified>
</cp:coreProperties>
</file>