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7D74A" w14:textId="26A15DC6" w:rsidR="00AA14A8" w:rsidRPr="005A040A" w:rsidRDefault="00AA14A8" w:rsidP="0090603D">
      <w:pPr>
        <w:pStyle w:val="Heading1"/>
        <w:ind w:firstLine="567"/>
        <w:rPr>
          <w:lang w:val="bg-BG"/>
        </w:rPr>
      </w:pPr>
      <w:bookmarkStart w:id="0" w:name="_Toc89056264"/>
      <w:bookmarkStart w:id="1" w:name="_Toc112392423"/>
      <w:bookmarkStart w:id="2" w:name="_Toc139783653"/>
      <w:bookmarkStart w:id="3" w:name="_Toc153259253"/>
      <w:r w:rsidRPr="005A040A">
        <w:rPr>
          <w:lang w:val="bg-BG"/>
        </w:rPr>
        <w:t>Глава 1. Проблеми на информационното осигуряване при управление на поръчките от клиенти</w:t>
      </w:r>
      <w:bookmarkEnd w:id="0"/>
      <w:bookmarkEnd w:id="1"/>
      <w:bookmarkEnd w:id="2"/>
      <w:bookmarkEnd w:id="3"/>
    </w:p>
    <w:p w14:paraId="24B8857D" w14:textId="433FC416" w:rsidR="001B5770" w:rsidRPr="00485F7A" w:rsidRDefault="0014799C" w:rsidP="00844336">
      <w:pPr>
        <w:pStyle w:val="Heading2"/>
        <w:numPr>
          <w:ilvl w:val="1"/>
          <w:numId w:val="7"/>
        </w:numPr>
        <w:ind w:left="0" w:firstLine="567"/>
        <w:rPr>
          <w:lang w:val="ru-RU"/>
        </w:rPr>
      </w:pPr>
      <w:bookmarkStart w:id="4" w:name="_Toc139783654"/>
      <w:bookmarkStart w:id="5" w:name="_Toc153259254"/>
      <w:r w:rsidRPr="00485F7A">
        <w:rPr>
          <w:lang w:val="ru-RU"/>
        </w:rPr>
        <w:t xml:space="preserve">Управление на </w:t>
      </w:r>
      <w:proofErr w:type="spellStart"/>
      <w:r w:rsidRPr="00485F7A">
        <w:rPr>
          <w:lang w:val="ru-RU"/>
        </w:rPr>
        <w:t>веригите</w:t>
      </w:r>
      <w:proofErr w:type="spellEnd"/>
      <w:r w:rsidRPr="00485F7A">
        <w:rPr>
          <w:lang w:val="ru-RU"/>
        </w:rPr>
        <w:t xml:space="preserve"> от </w:t>
      </w:r>
      <w:proofErr w:type="spellStart"/>
      <w:r w:rsidRPr="00485F7A">
        <w:rPr>
          <w:lang w:val="ru-RU"/>
        </w:rPr>
        <w:t>поръчки</w:t>
      </w:r>
      <w:proofErr w:type="spellEnd"/>
      <w:r w:rsidRPr="00485F7A">
        <w:rPr>
          <w:lang w:val="ru-RU"/>
        </w:rPr>
        <w:t xml:space="preserve"> и доставки и </w:t>
      </w:r>
      <w:proofErr w:type="spellStart"/>
      <w:r w:rsidRPr="00485F7A">
        <w:rPr>
          <w:lang w:val="ru-RU"/>
        </w:rPr>
        <w:t>тяхното</w:t>
      </w:r>
      <w:proofErr w:type="spellEnd"/>
      <w:r w:rsidRPr="00485F7A">
        <w:rPr>
          <w:lang w:val="ru-RU"/>
        </w:rPr>
        <w:t xml:space="preserve"> приложение в </w:t>
      </w:r>
      <w:proofErr w:type="spellStart"/>
      <w:r w:rsidRPr="00485F7A">
        <w:rPr>
          <w:lang w:val="ru-RU"/>
        </w:rPr>
        <w:t>системите</w:t>
      </w:r>
      <w:proofErr w:type="spellEnd"/>
      <w:r w:rsidRPr="00485F7A">
        <w:rPr>
          <w:lang w:val="ru-RU"/>
        </w:rPr>
        <w:t xml:space="preserve"> за </w:t>
      </w:r>
      <w:proofErr w:type="spellStart"/>
      <w:r w:rsidRPr="00485F7A">
        <w:rPr>
          <w:lang w:val="ru-RU"/>
        </w:rPr>
        <w:t>планиране</w:t>
      </w:r>
      <w:proofErr w:type="spellEnd"/>
      <w:r w:rsidRPr="00485F7A">
        <w:rPr>
          <w:lang w:val="ru-RU"/>
        </w:rPr>
        <w:t xml:space="preserve"> на </w:t>
      </w:r>
      <w:proofErr w:type="spellStart"/>
      <w:r w:rsidRPr="00485F7A">
        <w:rPr>
          <w:lang w:val="ru-RU"/>
        </w:rPr>
        <w:t>ресурси</w:t>
      </w:r>
      <w:bookmarkEnd w:id="4"/>
      <w:bookmarkEnd w:id="5"/>
      <w:proofErr w:type="spellEnd"/>
    </w:p>
    <w:p w14:paraId="3D0CF57E" w14:textId="47F7D637" w:rsidR="004F63D2" w:rsidRDefault="00FA3C7D" w:rsidP="0094356C">
      <w:pPr>
        <w:pStyle w:val="disbody"/>
      </w:pPr>
      <w:bookmarkStart w:id="6" w:name="_Hlk126766331"/>
      <w:r w:rsidRPr="005A040A">
        <w:t xml:space="preserve">В литературата съществуват множество различни дефиниции за термина „верига на доставките“. Според </w:t>
      </w:r>
      <w:commentRangeStart w:id="7"/>
      <w:proofErr w:type="spellStart"/>
      <w:r w:rsidRPr="005A040A">
        <w:t>Chopra</w:t>
      </w:r>
      <w:proofErr w:type="spellEnd"/>
      <w:r w:rsidRPr="005A040A">
        <w:t xml:space="preserve"> </w:t>
      </w:r>
      <w:proofErr w:type="spellStart"/>
      <w:r w:rsidRPr="005A040A">
        <w:t>and</w:t>
      </w:r>
      <w:proofErr w:type="spellEnd"/>
      <w:r w:rsidRPr="005A040A">
        <w:t xml:space="preserve"> </w:t>
      </w:r>
      <w:proofErr w:type="spellStart"/>
      <w:r w:rsidRPr="005A040A">
        <w:t>Meindl</w:t>
      </w:r>
      <w:proofErr w:type="spellEnd"/>
      <w:r w:rsidRPr="005A040A">
        <w:t xml:space="preserve"> </w:t>
      </w:r>
      <w:commentRangeEnd w:id="7"/>
      <w:r w:rsidR="004073CA">
        <w:rPr>
          <w:rStyle w:val="CommentReference"/>
          <w:lang w:val="en-US"/>
        </w:rPr>
        <w:commentReference w:id="7"/>
      </w:r>
      <w:r w:rsidRPr="005A040A">
        <w:t xml:space="preserve">„веригата за доставки се състои от всички етапи, които пряко или непряко участват в изпълнението на </w:t>
      </w:r>
      <w:r w:rsidR="001E1823" w:rsidRPr="005A040A">
        <w:t>заявките</w:t>
      </w:r>
      <w:r w:rsidRPr="005A040A">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w:t>
      </w:r>
      <w:proofErr w:type="spellStart"/>
      <w:r w:rsidRPr="004073CA">
        <w:rPr>
          <w:highlight w:val="yellow"/>
        </w:rPr>
        <w:t>Ganeshan</w:t>
      </w:r>
      <w:proofErr w:type="spellEnd"/>
      <w:r w:rsidRPr="004073CA">
        <w:rPr>
          <w:highlight w:val="yellow"/>
        </w:rPr>
        <w:t xml:space="preserve"> </w:t>
      </w:r>
      <w:proofErr w:type="spellStart"/>
      <w:r w:rsidRPr="004073CA">
        <w:rPr>
          <w:highlight w:val="yellow"/>
        </w:rPr>
        <w:t>and</w:t>
      </w:r>
      <w:proofErr w:type="spellEnd"/>
      <w:r w:rsidRPr="004073CA">
        <w:rPr>
          <w:highlight w:val="yellow"/>
        </w:rPr>
        <w:t xml:space="preserve"> </w:t>
      </w:r>
      <w:proofErr w:type="spellStart"/>
      <w:r w:rsidRPr="004073CA">
        <w:rPr>
          <w:highlight w:val="yellow"/>
        </w:rPr>
        <w:t>Harrison</w:t>
      </w:r>
      <w:proofErr w:type="spellEnd"/>
      <w:r w:rsidRPr="005A040A">
        <w:t xml:space="preserve">, </w:t>
      </w:r>
      <w:r w:rsidRPr="004073CA">
        <w:rPr>
          <w:highlight w:val="red"/>
        </w:rPr>
        <w:t>пък</w:t>
      </w:r>
      <w:r w:rsidRPr="005A040A">
        <w:t xml:space="preserve">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 Друга дефиниция, </w:t>
      </w:r>
      <w:r w:rsidRPr="004073CA">
        <w:rPr>
          <w:highlight w:val="yellow"/>
        </w:rPr>
        <w:t>която откриваме</w:t>
      </w:r>
      <w:r w:rsidRPr="005A040A">
        <w:t xml:space="preserve"> „веригата за доставки е съвкупност от процеси и ресурси, необходими за извършване и доставка на продукт на крайния потребител“ </w:t>
      </w:r>
      <w:r w:rsidR="00FC09E8">
        <w:t>или</w:t>
      </w:r>
      <w:bookmarkEnd w:id="6"/>
      <w:r w:rsidR="004F63D2">
        <w:t xml:space="preserve"> също </w:t>
      </w:r>
      <w:r w:rsidR="00FC09E8">
        <w:t>„</w:t>
      </w:r>
      <w:r w:rsidR="00860D68" w:rsidRPr="005A040A">
        <w:t>канал за ефективно движение на материали, продукти, услуги или информация от доставчици към клиенти</w:t>
      </w:r>
      <w:r w:rsidR="00FC09E8">
        <w:t>“</w:t>
      </w:r>
      <w:r w:rsidR="00860D68" w:rsidRPr="005A040A">
        <w:t>.</w:t>
      </w:r>
      <w:r w:rsidR="004F63D2">
        <w:t xml:space="preserve"> </w:t>
      </w:r>
      <w:commentRangeStart w:id="8"/>
      <w:r w:rsidR="00FC09E8" w:rsidRPr="005A040A">
        <w:t xml:space="preserve">Настоящия труд се спира </w:t>
      </w:r>
      <w:commentRangeEnd w:id="8"/>
      <w:r w:rsidR="004073CA">
        <w:rPr>
          <w:rStyle w:val="CommentReference"/>
          <w:lang w:val="en-US"/>
        </w:rPr>
        <w:commentReference w:id="8"/>
      </w:r>
      <w:r w:rsidR="00FC09E8" w:rsidRPr="005A040A">
        <w:t xml:space="preserve">на определението </w:t>
      </w:r>
      <w:commentRangeStart w:id="9"/>
      <w:r w:rsidR="00FC09E8" w:rsidRPr="005A040A">
        <w:t>на</w:t>
      </w:r>
      <w:r w:rsidR="00FC09E8">
        <w:t xml:space="preserve"> </w:t>
      </w:r>
      <w:commentRangeEnd w:id="9"/>
      <w:r w:rsidR="006B2435">
        <w:rPr>
          <w:rStyle w:val="CommentReference"/>
          <w:lang w:val="en-US"/>
        </w:rPr>
        <w:commentReference w:id="9"/>
      </w:r>
      <w:commentRangeStart w:id="10"/>
      <w:r w:rsidR="00FC09E8" w:rsidRPr="00FC09E8">
        <w:t>Милушева</w:t>
      </w:r>
      <w:r w:rsidR="00C107DC">
        <w:t>, П.</w:t>
      </w:r>
      <w:commentRangeEnd w:id="10"/>
      <w:r w:rsidR="004073CA">
        <w:rPr>
          <w:rStyle w:val="CommentReference"/>
          <w:lang w:val="en-US"/>
        </w:rPr>
        <w:commentReference w:id="10"/>
      </w:r>
      <w:r w:rsidR="00FC09E8" w:rsidRPr="005A040A">
        <w:t>, ко</w:t>
      </w:r>
      <w:r w:rsidR="00FC09E8">
        <w:t>я</w:t>
      </w:r>
      <w:r w:rsidR="00FC09E8" w:rsidRPr="005A040A">
        <w:t xml:space="preserve">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 </w:t>
      </w:r>
    </w:p>
    <w:p w14:paraId="658D5C3C" w14:textId="28F0C878" w:rsidR="00160621" w:rsidRDefault="005258E9" w:rsidP="00805401">
      <w:pPr>
        <w:pStyle w:val="disbody"/>
      </w:pPr>
      <w:r w:rsidRPr="005A040A">
        <w:t xml:space="preserve">Когато </w:t>
      </w:r>
      <w:r w:rsidRPr="004073CA">
        <w:rPr>
          <w:highlight w:val="yellow"/>
        </w:rPr>
        <w:t>говорим</w:t>
      </w:r>
      <w:r w:rsidRPr="005A040A">
        <w:t xml:space="preserve"> за движението на стоките през веригата за доставки, </w:t>
      </w:r>
      <w:commentRangeStart w:id="11"/>
      <w:r w:rsidRPr="005A040A">
        <w:t xml:space="preserve">нормалното </w:t>
      </w:r>
      <w:r w:rsidR="004F63D2" w:rsidRPr="004F63D2">
        <w:t xml:space="preserve">развитие </w:t>
      </w:r>
      <w:commentRangeEnd w:id="11"/>
      <w:r w:rsidR="004073CA">
        <w:rPr>
          <w:rStyle w:val="CommentReference"/>
          <w:lang w:val="en-US"/>
        </w:rPr>
        <w:commentReference w:id="11"/>
      </w:r>
      <w:r w:rsidRPr="005A040A">
        <w:t xml:space="preserve">е от </w:t>
      </w:r>
      <w:r w:rsidR="00A03AB1" w:rsidRPr="005A040A">
        <w:t>производителя</w:t>
      </w:r>
      <w:r w:rsidRPr="005A040A">
        <w:t xml:space="preserve"> към крайния потребител. Обратната логистика, от друга страна, представлява обратното движение на стоките - от крайния потребител към производителя или друга </w:t>
      </w:r>
      <w:r w:rsidRPr="004073CA">
        <w:rPr>
          <w:highlight w:val="yellow"/>
        </w:rPr>
        <w:t>инстанция</w:t>
      </w:r>
      <w:r w:rsidRPr="005A040A">
        <w:t xml:space="preserve">. Обратната логистика включва различни дейности, като връщане на стоки от страна на </w:t>
      </w:r>
      <w:r w:rsidRPr="005A040A">
        <w:lastRenderedPageBreak/>
        <w:t>потребителите, които по някаква причина не отговарят на техните очаквания</w:t>
      </w:r>
      <w:commentRangeStart w:id="12"/>
      <w:r w:rsidRPr="005A040A">
        <w:t xml:space="preserve">, </w:t>
      </w:r>
      <w:commentRangeEnd w:id="12"/>
      <w:r w:rsidR="004073CA">
        <w:rPr>
          <w:rStyle w:val="CommentReference"/>
          <w:lang w:val="en-US"/>
        </w:rPr>
        <w:commentReference w:id="12"/>
      </w:r>
      <w:r w:rsidRPr="005A040A">
        <w:t>връщане на стоки с цел ремонт, рециклиране, замяна и други</w:t>
      </w:r>
      <w:r w:rsidR="00CD6216" w:rsidRPr="005A040A">
        <w:t xml:space="preserve"> (</w:t>
      </w:r>
      <w:proofErr w:type="spellStart"/>
      <w:r w:rsidR="00CD6216" w:rsidRPr="005A040A">
        <w:t>Plaza-Úbeda</w:t>
      </w:r>
      <w:proofErr w:type="spellEnd"/>
      <w:r w:rsidR="00CD6216" w:rsidRPr="005A040A">
        <w:t xml:space="preserve"> </w:t>
      </w:r>
      <w:proofErr w:type="spellStart"/>
      <w:r w:rsidR="00CD6216" w:rsidRPr="005A040A">
        <w:t>et</w:t>
      </w:r>
      <w:proofErr w:type="spellEnd"/>
      <w:r w:rsidR="00CD6216" w:rsidRPr="005A040A">
        <w:t xml:space="preserve"> </w:t>
      </w:r>
      <w:proofErr w:type="spellStart"/>
      <w:r w:rsidR="00CD6216" w:rsidRPr="005A040A">
        <w:t>al</w:t>
      </w:r>
      <w:proofErr w:type="spellEnd"/>
      <w:r w:rsidR="00CD6216" w:rsidRPr="005A040A">
        <w:t>., 2020).</w:t>
      </w:r>
      <w:r w:rsidR="004F63D2">
        <w:t xml:space="preserve"> </w:t>
      </w:r>
      <w:commentRangeStart w:id="13"/>
      <w:r w:rsidRPr="005A040A">
        <w:t xml:space="preserve">Какво точно ще се случи </w:t>
      </w:r>
      <w:commentRangeEnd w:id="13"/>
      <w:r w:rsidR="004073CA">
        <w:rPr>
          <w:rStyle w:val="CommentReference"/>
          <w:lang w:val="en-US"/>
        </w:rPr>
        <w:commentReference w:id="13"/>
      </w:r>
      <w:r w:rsidRPr="005A040A">
        <w:t>с тези върнати стоки - дали ще бъдат подлагани на ремонт и след това препродажба или ще бъдат рециклирани, зависи както от характеристиките на самите продукти, така и от причините за тяхното връщане.</w:t>
      </w:r>
      <w:r w:rsidR="004F63D2">
        <w:t xml:space="preserve"> </w:t>
      </w:r>
      <w:r w:rsidRPr="004073CA">
        <w:rPr>
          <w:highlight w:val="yellow"/>
        </w:rPr>
        <w:t>В книгата си</w:t>
      </w:r>
      <w:r w:rsidRPr="005A040A">
        <w:t xml:space="preserve"> </w:t>
      </w:r>
      <w:commentRangeStart w:id="14"/>
      <w:r w:rsidRPr="005A040A">
        <w:t>"Обратни вериги на доставка</w:t>
      </w:r>
      <w:r w:rsidR="0094356C" w:rsidRPr="005A040A">
        <w:t>,</w:t>
      </w:r>
      <w:r w:rsidRPr="005A040A">
        <w:t xml:space="preserve">" </w:t>
      </w:r>
      <w:proofErr w:type="spellStart"/>
      <w:r w:rsidRPr="005A040A">
        <w:t>Surendra</w:t>
      </w:r>
      <w:proofErr w:type="spellEnd"/>
      <w:r w:rsidRPr="005A040A">
        <w:t xml:space="preserve"> </w:t>
      </w:r>
      <w:proofErr w:type="spellStart"/>
      <w:r w:rsidRPr="005A040A">
        <w:t>Gupta</w:t>
      </w:r>
      <w:proofErr w:type="spellEnd"/>
      <w:r w:rsidRPr="005A040A">
        <w:t xml:space="preserve"> </w:t>
      </w:r>
      <w:commentRangeEnd w:id="14"/>
      <w:r w:rsidR="00F85980">
        <w:rPr>
          <w:rStyle w:val="CommentReference"/>
          <w:lang w:val="en-US"/>
        </w:rPr>
        <w:commentReference w:id="14"/>
      </w:r>
      <w:r w:rsidRPr="005A040A">
        <w:t xml:space="preserve">сравнява основните сходства и разлики между </w:t>
      </w:r>
      <w:commentRangeStart w:id="15"/>
      <w:r w:rsidRPr="005A040A">
        <w:t xml:space="preserve">нормалната </w:t>
      </w:r>
      <w:commentRangeEnd w:id="15"/>
      <w:r w:rsidR="00F85980">
        <w:rPr>
          <w:rStyle w:val="CommentReference"/>
          <w:lang w:val="en-US"/>
        </w:rPr>
        <w:commentReference w:id="15"/>
      </w:r>
      <w:r w:rsidRPr="005A040A">
        <w:t xml:space="preserve">и обратната верига за доставки, като </w:t>
      </w:r>
      <w:commentRangeStart w:id="16"/>
      <w:r w:rsidRPr="005A040A">
        <w:t xml:space="preserve">подчертава </w:t>
      </w:r>
      <w:commentRangeEnd w:id="16"/>
      <w:r w:rsidR="00F85980">
        <w:rPr>
          <w:rStyle w:val="CommentReference"/>
          <w:lang w:val="en-US"/>
        </w:rPr>
        <w:commentReference w:id="16"/>
      </w:r>
      <w:r w:rsidR="009325B9" w:rsidRPr="005A040A">
        <w:t>основните</w:t>
      </w:r>
      <w:r w:rsidRPr="005A040A">
        <w:t xml:space="preserve"> аспекти, които ги </w:t>
      </w:r>
      <w:commentRangeStart w:id="17"/>
      <w:r w:rsidRPr="005A040A">
        <w:t>различават</w:t>
      </w:r>
      <w:commentRangeEnd w:id="17"/>
      <w:r w:rsidR="00F85980">
        <w:rPr>
          <w:rStyle w:val="CommentReference"/>
          <w:lang w:val="en-US"/>
        </w:rPr>
        <w:commentReference w:id="17"/>
      </w:r>
      <w:r w:rsidRPr="005A040A">
        <w:t xml:space="preserve">. Тези аспекти са описани и сравнени в подробности </w:t>
      </w:r>
      <w:r w:rsidRPr="00F85980">
        <w:rPr>
          <w:highlight w:val="yellow"/>
        </w:rPr>
        <w:t>в съответната таблица в книгата</w:t>
      </w:r>
      <w:r w:rsidRPr="005A040A">
        <w:t>.</w:t>
      </w:r>
    </w:p>
    <w:p w14:paraId="49F0AA57" w14:textId="185E6EA3" w:rsidR="006E18BA" w:rsidRPr="0000250F" w:rsidRDefault="0000250F" w:rsidP="0000250F">
      <w:pPr>
        <w:pStyle w:val="distabletitle"/>
      </w:pPr>
      <w:r w:rsidRPr="00084B24">
        <w:t>Таблица 1.1.</w:t>
      </w:r>
      <w:r w:rsidRPr="00084B24">
        <w:br/>
        <w:t xml:space="preserve"> </w:t>
      </w:r>
      <w:commentRangeStart w:id="18"/>
      <w:r w:rsidRPr="0000250F">
        <w:t>Сравнение</w:t>
      </w:r>
      <w:commentRangeEnd w:id="18"/>
      <w:r w:rsidR="00F85980">
        <w:rPr>
          <w:rStyle w:val="CommentReference"/>
          <w:i w:val="0"/>
          <w:lang w:val="en-US"/>
        </w:rPr>
        <w:commentReference w:id="18"/>
      </w:r>
      <w:r w:rsidRPr="0000250F">
        <w:t xml:space="preserve"> между права и обратна верига за доставки </w:t>
      </w:r>
      <w:r w:rsidRPr="00084B24">
        <w:br/>
      </w:r>
      <w:commentRangeStart w:id="19"/>
      <w:r w:rsidRPr="00084B24">
        <w:t>(разработка на автора)</w:t>
      </w:r>
      <w:commentRangeEnd w:id="19"/>
      <w:r w:rsidR="00F85980">
        <w:rPr>
          <w:rStyle w:val="CommentReference"/>
          <w:i w:val="0"/>
          <w:lang w:val="en-US"/>
        </w:rPr>
        <w:commentReference w:id="19"/>
      </w:r>
      <w:r w:rsidR="00160621" w:rsidRPr="005A040A">
        <w:rPr>
          <w:rFonts w:eastAsiaTheme="minorHAnsi"/>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86"/>
        <w:gridCol w:w="4331"/>
      </w:tblGrid>
      <w:tr w:rsidR="006E18BA" w:rsidRPr="00FE4858" w14:paraId="21DC9B74" w14:textId="77777777" w:rsidTr="00FA3DCF">
        <w:trPr>
          <w:trHeight w:val="112"/>
          <w:jc w:val="center"/>
        </w:trPr>
        <w:tc>
          <w:tcPr>
            <w:tcW w:w="3886" w:type="dxa"/>
          </w:tcPr>
          <w:p w14:paraId="06F2B51C" w14:textId="6D43EB62" w:rsidR="006E18BA" w:rsidRPr="00FE4858" w:rsidRDefault="006E18BA" w:rsidP="00FE4858">
            <w:pPr>
              <w:pStyle w:val="disbody"/>
              <w:rPr>
                <w:b/>
                <w:bCs/>
                <w:sz w:val="22"/>
                <w:szCs w:val="22"/>
              </w:rPr>
            </w:pPr>
            <w:r w:rsidRPr="00FE4858">
              <w:rPr>
                <w:b/>
                <w:bCs/>
                <w:sz w:val="22"/>
                <w:szCs w:val="22"/>
              </w:rPr>
              <w:t xml:space="preserve">Права верига за доставки </w:t>
            </w:r>
          </w:p>
        </w:tc>
        <w:tc>
          <w:tcPr>
            <w:tcW w:w="4331" w:type="dxa"/>
          </w:tcPr>
          <w:p w14:paraId="281AA946" w14:textId="77777777" w:rsidR="006E18BA" w:rsidRPr="00FE4858" w:rsidRDefault="006E18BA" w:rsidP="00FE4858">
            <w:pPr>
              <w:pStyle w:val="disbody"/>
              <w:rPr>
                <w:b/>
                <w:bCs/>
                <w:sz w:val="22"/>
                <w:szCs w:val="22"/>
              </w:rPr>
            </w:pPr>
            <w:r w:rsidRPr="00FE4858">
              <w:rPr>
                <w:b/>
                <w:bCs/>
                <w:sz w:val="22"/>
                <w:szCs w:val="22"/>
              </w:rPr>
              <w:t xml:space="preserve">Обратна верига за доставки </w:t>
            </w:r>
          </w:p>
        </w:tc>
      </w:tr>
      <w:tr w:rsidR="006E18BA" w:rsidRPr="00F74984" w14:paraId="36E09823" w14:textId="77777777" w:rsidTr="00FA3DCF">
        <w:trPr>
          <w:trHeight w:val="387"/>
          <w:jc w:val="center"/>
        </w:trPr>
        <w:tc>
          <w:tcPr>
            <w:tcW w:w="3886" w:type="dxa"/>
          </w:tcPr>
          <w:p w14:paraId="27446D63" w14:textId="5BC3C7F3" w:rsidR="006E18BA" w:rsidRPr="00FE4858" w:rsidRDefault="006E18BA" w:rsidP="00FE4858">
            <w:pPr>
              <w:pStyle w:val="disbody"/>
              <w:rPr>
                <w:sz w:val="22"/>
                <w:szCs w:val="22"/>
              </w:rPr>
            </w:pPr>
            <w:r w:rsidRPr="00FE4858">
              <w:rPr>
                <w:sz w:val="22"/>
                <w:szCs w:val="22"/>
              </w:rPr>
              <w:t xml:space="preserve">Базирана на </w:t>
            </w:r>
            <w:bookmarkStart w:id="20" w:name="_Hlk146611284"/>
            <w:r w:rsidRPr="00FE4858">
              <w:rPr>
                <w:sz w:val="22"/>
                <w:szCs w:val="22"/>
              </w:rPr>
              <w:t>оптимизиране на печалбата и разходите</w:t>
            </w:r>
            <w:bookmarkEnd w:id="20"/>
          </w:p>
        </w:tc>
        <w:tc>
          <w:tcPr>
            <w:tcW w:w="4331" w:type="dxa"/>
          </w:tcPr>
          <w:p w14:paraId="072523F1" w14:textId="77777777" w:rsidR="006E18BA" w:rsidRPr="00FE4858" w:rsidRDefault="006E18BA" w:rsidP="00FE4858">
            <w:pPr>
              <w:pStyle w:val="disbody"/>
              <w:rPr>
                <w:sz w:val="22"/>
                <w:szCs w:val="22"/>
              </w:rPr>
            </w:pPr>
            <w:r w:rsidRPr="00FE4858">
              <w:rPr>
                <w:sz w:val="22"/>
                <w:szCs w:val="22"/>
              </w:rPr>
              <w:t xml:space="preserve">Базирана на екологичните принципи и закони, както и на оптимизирането на печалбите и разходите </w:t>
            </w:r>
          </w:p>
        </w:tc>
      </w:tr>
      <w:tr w:rsidR="006E18BA" w:rsidRPr="00F74984" w14:paraId="01D30DD3" w14:textId="77777777" w:rsidTr="00FA3DCF">
        <w:trPr>
          <w:trHeight w:val="250"/>
          <w:jc w:val="center"/>
        </w:trPr>
        <w:tc>
          <w:tcPr>
            <w:tcW w:w="3886" w:type="dxa"/>
          </w:tcPr>
          <w:p w14:paraId="6DE873DC" w14:textId="0D0C50CF" w:rsidR="006E18BA" w:rsidRPr="00FE4858" w:rsidRDefault="006E18BA" w:rsidP="00FE4858">
            <w:pPr>
              <w:pStyle w:val="disbody"/>
              <w:rPr>
                <w:sz w:val="22"/>
                <w:szCs w:val="22"/>
              </w:rPr>
            </w:pPr>
            <w:r w:rsidRPr="00FE4858">
              <w:rPr>
                <w:sz w:val="22"/>
                <w:szCs w:val="22"/>
              </w:rPr>
              <w:t xml:space="preserve">Сравнително по-лесно и </w:t>
            </w:r>
            <w:r w:rsidRPr="006B2435">
              <w:rPr>
                <w:sz w:val="22"/>
                <w:szCs w:val="22"/>
                <w:highlight w:val="red"/>
              </w:rPr>
              <w:t>ясно</w:t>
            </w:r>
            <w:r w:rsidRPr="00FE4858">
              <w:rPr>
                <w:sz w:val="22"/>
                <w:szCs w:val="22"/>
              </w:rPr>
              <w:t xml:space="preserve"> прогнозиране на търсенето на продукти </w:t>
            </w:r>
          </w:p>
        </w:tc>
        <w:tc>
          <w:tcPr>
            <w:tcW w:w="4331" w:type="dxa"/>
          </w:tcPr>
          <w:p w14:paraId="09B1B756" w14:textId="77777777" w:rsidR="006E18BA" w:rsidRPr="00FE4858" w:rsidRDefault="006E18BA" w:rsidP="00FE4858">
            <w:pPr>
              <w:pStyle w:val="disbody"/>
              <w:rPr>
                <w:sz w:val="22"/>
                <w:szCs w:val="22"/>
              </w:rPr>
            </w:pPr>
            <w:r w:rsidRPr="00FE4858">
              <w:rPr>
                <w:sz w:val="22"/>
                <w:szCs w:val="22"/>
              </w:rPr>
              <w:t xml:space="preserve">По-трудно прогнозиране за връщане на продукти </w:t>
            </w:r>
          </w:p>
        </w:tc>
      </w:tr>
      <w:tr w:rsidR="006E18BA" w:rsidRPr="00FE4858" w14:paraId="544C20A7" w14:textId="77777777" w:rsidTr="00FA3DCF">
        <w:trPr>
          <w:trHeight w:val="250"/>
          <w:jc w:val="center"/>
        </w:trPr>
        <w:tc>
          <w:tcPr>
            <w:tcW w:w="3886" w:type="dxa"/>
          </w:tcPr>
          <w:p w14:paraId="18C6183E" w14:textId="77777777" w:rsidR="006E18BA" w:rsidRPr="00FE4858" w:rsidRDefault="006E18BA" w:rsidP="00FE4858">
            <w:pPr>
              <w:pStyle w:val="disbody"/>
              <w:rPr>
                <w:sz w:val="22"/>
                <w:szCs w:val="22"/>
              </w:rPr>
            </w:pPr>
            <w:r w:rsidRPr="00FE4858">
              <w:rPr>
                <w:sz w:val="22"/>
                <w:szCs w:val="22"/>
              </w:rPr>
              <w:t xml:space="preserve">По-малко вариации в качеството на продукта </w:t>
            </w:r>
          </w:p>
        </w:tc>
        <w:tc>
          <w:tcPr>
            <w:tcW w:w="4331" w:type="dxa"/>
          </w:tcPr>
          <w:p w14:paraId="498A1928" w14:textId="77777777" w:rsidR="006E18BA" w:rsidRPr="00FE4858" w:rsidRDefault="006E18BA" w:rsidP="00FE4858">
            <w:pPr>
              <w:pStyle w:val="disbody"/>
              <w:rPr>
                <w:sz w:val="22"/>
                <w:szCs w:val="22"/>
              </w:rPr>
            </w:pPr>
            <w:commentRangeStart w:id="21"/>
            <w:r w:rsidRPr="00FE4858">
              <w:rPr>
                <w:sz w:val="22"/>
                <w:szCs w:val="22"/>
              </w:rPr>
              <w:t xml:space="preserve">Високи </w:t>
            </w:r>
            <w:commentRangeEnd w:id="21"/>
            <w:r w:rsidR="006B2435">
              <w:rPr>
                <w:rStyle w:val="CommentReference"/>
                <w:lang w:val="en-US"/>
              </w:rPr>
              <w:commentReference w:id="21"/>
            </w:r>
            <w:r w:rsidRPr="00FE4858">
              <w:rPr>
                <w:sz w:val="22"/>
                <w:szCs w:val="22"/>
              </w:rPr>
              <w:t xml:space="preserve">различия </w:t>
            </w:r>
          </w:p>
          <w:p w14:paraId="029CCC09" w14:textId="2F7C2AFE" w:rsidR="00C664AA" w:rsidRPr="00FE4858" w:rsidRDefault="00C664AA" w:rsidP="00FE4858">
            <w:pPr>
              <w:pStyle w:val="disbody"/>
              <w:rPr>
                <w:sz w:val="22"/>
                <w:szCs w:val="22"/>
              </w:rPr>
            </w:pPr>
          </w:p>
        </w:tc>
      </w:tr>
      <w:tr w:rsidR="00C664AA" w:rsidRPr="00F74984" w14:paraId="49AC6918" w14:textId="77777777" w:rsidTr="00FA3DCF">
        <w:trPr>
          <w:trHeight w:val="250"/>
          <w:jc w:val="center"/>
        </w:trPr>
        <w:tc>
          <w:tcPr>
            <w:tcW w:w="3886" w:type="dxa"/>
          </w:tcPr>
          <w:p w14:paraId="13BA9B19" w14:textId="77777777" w:rsidR="00C664AA" w:rsidRPr="00FE4858" w:rsidRDefault="00C664AA" w:rsidP="00FE4858">
            <w:pPr>
              <w:pStyle w:val="disbody"/>
              <w:rPr>
                <w:sz w:val="22"/>
                <w:szCs w:val="22"/>
              </w:rPr>
            </w:pPr>
            <w:r w:rsidRPr="00FE4858">
              <w:rPr>
                <w:sz w:val="22"/>
                <w:szCs w:val="22"/>
              </w:rPr>
              <w:t xml:space="preserve">Времето и стъпките за обработка са добре дефинирани </w:t>
            </w:r>
          </w:p>
        </w:tc>
        <w:tc>
          <w:tcPr>
            <w:tcW w:w="4331" w:type="dxa"/>
          </w:tcPr>
          <w:p w14:paraId="78DCCCDE" w14:textId="77777777" w:rsidR="00C664AA" w:rsidRPr="00FE4858" w:rsidRDefault="00C664AA" w:rsidP="00FE4858">
            <w:pPr>
              <w:pStyle w:val="disbody"/>
              <w:rPr>
                <w:sz w:val="22"/>
                <w:szCs w:val="22"/>
              </w:rPr>
            </w:pPr>
            <w:r w:rsidRPr="00FE4858">
              <w:rPr>
                <w:sz w:val="22"/>
                <w:szCs w:val="22"/>
              </w:rPr>
              <w:t xml:space="preserve">Времето и стъпките за обработка зависят от състоянието от върнатия продукт </w:t>
            </w:r>
          </w:p>
        </w:tc>
      </w:tr>
      <w:tr w:rsidR="00C664AA" w:rsidRPr="00F74984" w14:paraId="56F4500D" w14:textId="77777777" w:rsidTr="00FA3DCF">
        <w:trPr>
          <w:trHeight w:val="250"/>
          <w:jc w:val="center"/>
        </w:trPr>
        <w:tc>
          <w:tcPr>
            <w:tcW w:w="3886" w:type="dxa"/>
          </w:tcPr>
          <w:p w14:paraId="76488EB7" w14:textId="77777777" w:rsidR="00C664AA" w:rsidRPr="00FE4858" w:rsidRDefault="00C664AA" w:rsidP="00FE4858">
            <w:pPr>
              <w:pStyle w:val="disbody"/>
              <w:rPr>
                <w:sz w:val="22"/>
                <w:szCs w:val="22"/>
              </w:rPr>
            </w:pPr>
            <w:r w:rsidRPr="00FE4858">
              <w:rPr>
                <w:sz w:val="22"/>
                <w:szCs w:val="22"/>
              </w:rPr>
              <w:t xml:space="preserve">Стоките се транспортират от едно място до много други места </w:t>
            </w:r>
          </w:p>
        </w:tc>
        <w:tc>
          <w:tcPr>
            <w:tcW w:w="4331" w:type="dxa"/>
          </w:tcPr>
          <w:p w14:paraId="5897E9E1" w14:textId="77777777" w:rsidR="00C664AA" w:rsidRPr="00FE4858" w:rsidRDefault="00C664AA" w:rsidP="00FE4858">
            <w:pPr>
              <w:pStyle w:val="disbody"/>
              <w:rPr>
                <w:sz w:val="22"/>
                <w:szCs w:val="22"/>
              </w:rPr>
            </w:pPr>
            <w:r w:rsidRPr="00FE4858">
              <w:rPr>
                <w:sz w:val="22"/>
                <w:szCs w:val="22"/>
              </w:rPr>
              <w:t xml:space="preserve">Върнатите продукти се събират от много места и пристигат в едно преработвателно предприятие </w:t>
            </w:r>
          </w:p>
        </w:tc>
      </w:tr>
      <w:tr w:rsidR="00C664AA" w:rsidRPr="00F74984" w14:paraId="20EC7182" w14:textId="77777777" w:rsidTr="00FA3DCF">
        <w:trPr>
          <w:trHeight w:val="250"/>
          <w:jc w:val="center"/>
        </w:trPr>
        <w:tc>
          <w:tcPr>
            <w:tcW w:w="3886" w:type="dxa"/>
          </w:tcPr>
          <w:p w14:paraId="75AFF177" w14:textId="77777777" w:rsidR="00C664AA" w:rsidRPr="00FE4858" w:rsidRDefault="00C664AA" w:rsidP="00FE4858">
            <w:pPr>
              <w:pStyle w:val="disbody"/>
              <w:rPr>
                <w:sz w:val="22"/>
                <w:szCs w:val="22"/>
              </w:rPr>
            </w:pPr>
            <w:r w:rsidRPr="00FE4858">
              <w:rPr>
                <w:sz w:val="22"/>
                <w:szCs w:val="22"/>
              </w:rPr>
              <w:t xml:space="preserve">Оценката на разходите е по-лесна заради счетоводните системи </w:t>
            </w:r>
          </w:p>
        </w:tc>
        <w:tc>
          <w:tcPr>
            <w:tcW w:w="4331" w:type="dxa"/>
          </w:tcPr>
          <w:p w14:paraId="79CF4DE6" w14:textId="77777777" w:rsidR="00C664AA" w:rsidRPr="00FE4858" w:rsidRDefault="00C664AA" w:rsidP="00FE4858">
            <w:pPr>
              <w:pStyle w:val="disbody"/>
              <w:rPr>
                <w:sz w:val="22"/>
                <w:szCs w:val="22"/>
              </w:rPr>
            </w:pPr>
            <w:r w:rsidRPr="00FE4858">
              <w:rPr>
                <w:sz w:val="22"/>
                <w:szCs w:val="22"/>
              </w:rPr>
              <w:t xml:space="preserve">Определянето и представянето на разходите е </w:t>
            </w:r>
            <w:commentRangeStart w:id="22"/>
            <w:r w:rsidRPr="00FE4858">
              <w:rPr>
                <w:sz w:val="22"/>
                <w:szCs w:val="22"/>
              </w:rPr>
              <w:t xml:space="preserve">сложно </w:t>
            </w:r>
            <w:commentRangeEnd w:id="22"/>
            <w:r w:rsidR="006B2435">
              <w:rPr>
                <w:rStyle w:val="CommentReference"/>
                <w:lang w:val="en-US"/>
              </w:rPr>
              <w:commentReference w:id="22"/>
            </w:r>
          </w:p>
        </w:tc>
      </w:tr>
      <w:tr w:rsidR="00C664AA" w:rsidRPr="00F74984" w14:paraId="4A0A8B4F" w14:textId="77777777" w:rsidTr="00FA3DCF">
        <w:trPr>
          <w:trHeight w:val="250"/>
          <w:jc w:val="center"/>
        </w:trPr>
        <w:tc>
          <w:tcPr>
            <w:tcW w:w="3886" w:type="dxa"/>
          </w:tcPr>
          <w:p w14:paraId="29CB52EF" w14:textId="77777777" w:rsidR="00C664AA" w:rsidRPr="00FE4858" w:rsidRDefault="00C664AA" w:rsidP="00FE4858">
            <w:pPr>
              <w:pStyle w:val="disbody"/>
              <w:rPr>
                <w:sz w:val="22"/>
                <w:szCs w:val="22"/>
              </w:rPr>
            </w:pPr>
            <w:r w:rsidRPr="00FE4858">
              <w:rPr>
                <w:sz w:val="22"/>
                <w:szCs w:val="22"/>
              </w:rPr>
              <w:t xml:space="preserve">Скоростта е конкурентно предимство </w:t>
            </w:r>
          </w:p>
        </w:tc>
        <w:tc>
          <w:tcPr>
            <w:tcW w:w="4331" w:type="dxa"/>
          </w:tcPr>
          <w:p w14:paraId="783951F8" w14:textId="77777777" w:rsidR="00C664AA" w:rsidRPr="00FE4858" w:rsidRDefault="00C664AA" w:rsidP="00FE4858">
            <w:pPr>
              <w:pStyle w:val="disbody"/>
              <w:rPr>
                <w:sz w:val="22"/>
                <w:szCs w:val="22"/>
              </w:rPr>
            </w:pPr>
            <w:r w:rsidRPr="00FE4858">
              <w:rPr>
                <w:sz w:val="22"/>
                <w:szCs w:val="22"/>
              </w:rPr>
              <w:t xml:space="preserve">Скоростта не е критичен фактор </w:t>
            </w:r>
          </w:p>
        </w:tc>
      </w:tr>
      <w:tr w:rsidR="00C664AA" w:rsidRPr="00FE4858" w14:paraId="30CDD989" w14:textId="77777777" w:rsidTr="00FA3DCF">
        <w:trPr>
          <w:trHeight w:val="250"/>
          <w:jc w:val="center"/>
        </w:trPr>
        <w:tc>
          <w:tcPr>
            <w:tcW w:w="3886" w:type="dxa"/>
          </w:tcPr>
          <w:p w14:paraId="118F250D" w14:textId="77777777" w:rsidR="00C664AA" w:rsidRPr="00FE4858" w:rsidRDefault="00C664AA" w:rsidP="00FE4858">
            <w:pPr>
              <w:pStyle w:val="disbody"/>
              <w:rPr>
                <w:sz w:val="22"/>
                <w:szCs w:val="22"/>
              </w:rPr>
            </w:pPr>
            <w:r w:rsidRPr="00FE4858">
              <w:rPr>
                <w:sz w:val="22"/>
                <w:szCs w:val="22"/>
              </w:rPr>
              <w:t xml:space="preserve">Опаковката на продуктите е </w:t>
            </w:r>
            <w:r w:rsidRPr="006B2435">
              <w:rPr>
                <w:sz w:val="22"/>
                <w:szCs w:val="22"/>
                <w:highlight w:val="yellow"/>
              </w:rPr>
              <w:t>стандарта</w:t>
            </w:r>
            <w:r w:rsidRPr="00FE4858">
              <w:rPr>
                <w:sz w:val="22"/>
                <w:szCs w:val="22"/>
              </w:rPr>
              <w:t xml:space="preserve"> </w:t>
            </w:r>
          </w:p>
        </w:tc>
        <w:tc>
          <w:tcPr>
            <w:tcW w:w="4331" w:type="dxa"/>
          </w:tcPr>
          <w:p w14:paraId="3B8D24E9" w14:textId="77777777" w:rsidR="00C664AA" w:rsidRPr="00FE4858" w:rsidRDefault="00C664AA" w:rsidP="00FE4858">
            <w:pPr>
              <w:pStyle w:val="disbody"/>
              <w:rPr>
                <w:sz w:val="22"/>
                <w:szCs w:val="22"/>
              </w:rPr>
            </w:pPr>
            <w:r w:rsidRPr="00FE4858">
              <w:rPr>
                <w:sz w:val="22"/>
                <w:szCs w:val="22"/>
              </w:rPr>
              <w:t xml:space="preserve">Опаковката е </w:t>
            </w:r>
            <w:r w:rsidRPr="006B2435">
              <w:rPr>
                <w:sz w:val="22"/>
                <w:szCs w:val="22"/>
                <w:highlight w:val="red"/>
              </w:rPr>
              <w:t>високо</w:t>
            </w:r>
            <w:r w:rsidRPr="00FE4858">
              <w:rPr>
                <w:sz w:val="22"/>
                <w:szCs w:val="22"/>
              </w:rPr>
              <w:t xml:space="preserve"> променлива </w:t>
            </w:r>
          </w:p>
        </w:tc>
      </w:tr>
      <w:tr w:rsidR="00C664AA" w:rsidRPr="00F74984" w14:paraId="07B3B8DD" w14:textId="77777777" w:rsidTr="00FA3DCF">
        <w:trPr>
          <w:trHeight w:val="250"/>
          <w:jc w:val="center"/>
        </w:trPr>
        <w:tc>
          <w:tcPr>
            <w:tcW w:w="3886" w:type="dxa"/>
          </w:tcPr>
          <w:p w14:paraId="641F1CE8" w14:textId="77777777" w:rsidR="00C664AA" w:rsidRPr="00FE4858" w:rsidRDefault="00C664AA" w:rsidP="00FE4858">
            <w:pPr>
              <w:pStyle w:val="disbody"/>
              <w:rPr>
                <w:sz w:val="22"/>
                <w:szCs w:val="22"/>
              </w:rPr>
            </w:pPr>
            <w:r w:rsidRPr="00FE4858">
              <w:rPr>
                <w:sz w:val="22"/>
                <w:szCs w:val="22"/>
              </w:rPr>
              <w:t xml:space="preserve">Стандартна структура на самият продукт </w:t>
            </w:r>
          </w:p>
        </w:tc>
        <w:tc>
          <w:tcPr>
            <w:tcW w:w="4331" w:type="dxa"/>
          </w:tcPr>
          <w:p w14:paraId="18A4DCB5" w14:textId="77777777" w:rsidR="00C664AA" w:rsidRPr="00FE4858" w:rsidRDefault="00C664AA" w:rsidP="00FE4858">
            <w:pPr>
              <w:pStyle w:val="disbody"/>
              <w:rPr>
                <w:sz w:val="22"/>
                <w:szCs w:val="22"/>
              </w:rPr>
            </w:pPr>
            <w:r w:rsidRPr="00FE4858">
              <w:rPr>
                <w:sz w:val="22"/>
                <w:szCs w:val="22"/>
              </w:rPr>
              <w:t xml:space="preserve">Структурата на продукта е модифицирана </w:t>
            </w:r>
          </w:p>
        </w:tc>
      </w:tr>
      <w:tr w:rsidR="00C664AA" w:rsidRPr="00F74984" w14:paraId="33606E85" w14:textId="77777777" w:rsidTr="00FA3DCF">
        <w:trPr>
          <w:trHeight w:val="250"/>
          <w:jc w:val="center"/>
        </w:trPr>
        <w:tc>
          <w:tcPr>
            <w:tcW w:w="3886" w:type="dxa"/>
          </w:tcPr>
          <w:p w14:paraId="14C7B71A" w14:textId="77777777" w:rsidR="00C664AA" w:rsidRPr="00FE4858" w:rsidRDefault="00C664AA" w:rsidP="00FE4858">
            <w:pPr>
              <w:pStyle w:val="disbody"/>
              <w:rPr>
                <w:sz w:val="22"/>
                <w:szCs w:val="22"/>
              </w:rPr>
            </w:pPr>
            <w:r w:rsidRPr="00FE4858">
              <w:rPr>
                <w:sz w:val="22"/>
                <w:szCs w:val="22"/>
              </w:rPr>
              <w:lastRenderedPageBreak/>
              <w:t xml:space="preserve">Прозрачност на процесите, </w:t>
            </w:r>
            <w:r w:rsidRPr="006B2435">
              <w:rPr>
                <w:sz w:val="22"/>
                <w:szCs w:val="22"/>
                <w:highlight w:val="yellow"/>
              </w:rPr>
              <w:t>дължащи</w:t>
            </w:r>
            <w:r w:rsidRPr="00FE4858">
              <w:rPr>
                <w:sz w:val="22"/>
                <w:szCs w:val="22"/>
              </w:rPr>
              <w:t xml:space="preserve"> се на проследяването на продуктите в реално време </w:t>
            </w:r>
          </w:p>
        </w:tc>
        <w:tc>
          <w:tcPr>
            <w:tcW w:w="4331" w:type="dxa"/>
          </w:tcPr>
          <w:p w14:paraId="4CC8187E" w14:textId="77777777" w:rsidR="00C664AA" w:rsidRPr="00FE4858" w:rsidRDefault="00C664AA" w:rsidP="00FE4858">
            <w:pPr>
              <w:pStyle w:val="disbody"/>
              <w:rPr>
                <w:sz w:val="22"/>
                <w:szCs w:val="22"/>
              </w:rPr>
            </w:pPr>
            <w:r w:rsidRPr="00FE4858">
              <w:rPr>
                <w:sz w:val="22"/>
                <w:szCs w:val="22"/>
              </w:rPr>
              <w:t xml:space="preserve">По-малко видими процеси, поради липсата на възможности за </w:t>
            </w:r>
            <w:commentRangeStart w:id="23"/>
            <w:r w:rsidRPr="00FE4858">
              <w:rPr>
                <w:sz w:val="22"/>
                <w:szCs w:val="22"/>
              </w:rPr>
              <w:t xml:space="preserve">информационна </w:t>
            </w:r>
            <w:commentRangeEnd w:id="23"/>
            <w:r w:rsidR="006B2435">
              <w:rPr>
                <w:rStyle w:val="CommentReference"/>
                <w:lang w:val="en-US"/>
              </w:rPr>
              <w:commentReference w:id="23"/>
            </w:r>
          </w:p>
        </w:tc>
      </w:tr>
    </w:tbl>
    <w:p w14:paraId="52101741" w14:textId="4E59052F" w:rsidR="0094356C" w:rsidRPr="005A040A" w:rsidRDefault="0094356C" w:rsidP="00160621">
      <w:pPr>
        <w:pStyle w:val="disbody"/>
        <w:ind w:firstLine="0"/>
      </w:pPr>
    </w:p>
    <w:p w14:paraId="0CA6F19C" w14:textId="57A4B9B0" w:rsidR="000E031D" w:rsidRPr="005A040A" w:rsidRDefault="0094356C" w:rsidP="00B61E56">
      <w:pPr>
        <w:pStyle w:val="disbody"/>
      </w:pPr>
      <w:r w:rsidRPr="005A040A">
        <w:t>Може да обобщим</w:t>
      </w:r>
      <w:r w:rsidR="00B61E56" w:rsidRPr="00485F7A">
        <w:rPr>
          <w:lang w:val="ru-RU"/>
        </w:rPr>
        <w:t xml:space="preserve">, </w:t>
      </w:r>
      <w:r w:rsidR="00B61E56">
        <w:t xml:space="preserve">че правите </w:t>
      </w:r>
      <w:r w:rsidR="00B61E56" w:rsidRPr="00B61E56">
        <w:t>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w:t>
      </w:r>
      <w:r w:rsidR="00B61E56">
        <w:t xml:space="preserve"> и обратната връзка от клиента</w:t>
      </w:r>
      <w:r w:rsidR="00B61E56" w:rsidRPr="00B61E56">
        <w:t xml:space="preserve">. Те се различават </w:t>
      </w:r>
      <w:commentRangeStart w:id="24"/>
      <w:r w:rsidR="00B61E56" w:rsidRPr="00B61E56">
        <w:t xml:space="preserve">по </w:t>
      </w:r>
      <w:commentRangeEnd w:id="24"/>
      <w:r w:rsidR="00F85980">
        <w:rPr>
          <w:rStyle w:val="CommentReference"/>
          <w:lang w:val="en-US"/>
        </w:rPr>
        <w:commentReference w:id="24"/>
      </w:r>
      <w:r w:rsidR="00B61E56" w:rsidRPr="00B61E56">
        <w:t>прогнозиране на търсенето, вариации в качеството на продукта, време</w:t>
      </w:r>
      <w:r w:rsidR="00B61E56" w:rsidRPr="00F85980">
        <w:rPr>
          <w:highlight w:val="red"/>
        </w:rPr>
        <w:t>на</w:t>
      </w:r>
      <w:r w:rsidR="00B61E56" w:rsidRPr="00B61E56">
        <w:t xml:space="preserve">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r w:rsidR="0042291B">
        <w:t>.</w:t>
      </w:r>
    </w:p>
    <w:p w14:paraId="18B48AEC" w14:textId="7149BFF7" w:rsidR="0045453E" w:rsidRPr="005A040A" w:rsidRDefault="00B61E56" w:rsidP="005542C5">
      <w:pPr>
        <w:pStyle w:val="disbody"/>
      </w:pPr>
      <w:r>
        <w:t>В</w:t>
      </w:r>
      <w:r w:rsidR="0045453E" w:rsidRPr="005A040A">
        <w:t xml:space="preserve">ажен елемент в управлението </w:t>
      </w:r>
      <w:r>
        <w:t xml:space="preserve">на </w:t>
      </w:r>
      <w:r w:rsidR="0045453E" w:rsidRPr="005A040A">
        <w:t>веригата за доставки</w:t>
      </w:r>
      <w:r>
        <w:t xml:space="preserve"> е</w:t>
      </w:r>
      <w:r w:rsidR="0045453E" w:rsidRPr="005A040A">
        <w:t xml:space="preserve"> </w:t>
      </w:r>
      <w:r>
        <w:t>л</w:t>
      </w:r>
      <w:r w:rsidRPr="005A040A">
        <w:t>огистиката</w:t>
      </w:r>
      <w:r w:rsidR="0045453E" w:rsidRPr="005A040A">
        <w:t xml:space="preserve">. </w:t>
      </w:r>
      <w:proofErr w:type="spellStart"/>
      <w:r w:rsidR="0045453E" w:rsidRPr="005A040A">
        <w:t>European</w:t>
      </w:r>
      <w:proofErr w:type="spellEnd"/>
      <w:r w:rsidR="0045453E" w:rsidRPr="005A040A">
        <w:t xml:space="preserve"> Logistics </w:t>
      </w:r>
      <w:proofErr w:type="spellStart"/>
      <w:r w:rsidR="0045453E" w:rsidRPr="005A040A">
        <w:t>Association</w:t>
      </w:r>
      <w:proofErr w:type="spellEnd"/>
      <w:r w:rsidR="0045453E" w:rsidRPr="005A040A">
        <w:t xml:space="preserve"> </w:t>
      </w:r>
      <w:commentRangeStart w:id="25"/>
      <w:r w:rsidR="0045453E" w:rsidRPr="005A040A">
        <w:t xml:space="preserve">(ELA) </w:t>
      </w:r>
      <w:commentRangeEnd w:id="25"/>
      <w:r w:rsidR="00F85980">
        <w:rPr>
          <w:rStyle w:val="CommentReference"/>
          <w:lang w:val="en-US"/>
        </w:rPr>
        <w:commentReference w:id="25"/>
      </w:r>
      <w:r w:rsidR="0045453E" w:rsidRPr="005A040A">
        <w:t xml:space="preserve">дефинира логистиката като "организация, </w:t>
      </w:r>
      <w:r w:rsidR="0045453E" w:rsidRPr="006B2435">
        <w:rPr>
          <w:highlight w:val="cyan"/>
        </w:rPr>
        <w:t>планиране, контрол и реализация на придвижването</w:t>
      </w:r>
      <w:r w:rsidR="0045453E" w:rsidRPr="005A040A">
        <w:t xml:space="preserve">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946257">
        <w:t xml:space="preserve"> </w:t>
      </w:r>
      <w:commentRangeStart w:id="26"/>
      <w:r w:rsidR="00946257" w:rsidRPr="002D31D4">
        <w:t xml:space="preserve">Според </w:t>
      </w:r>
      <w:commentRangeEnd w:id="26"/>
      <w:r w:rsidR="006B2435">
        <w:rPr>
          <w:rStyle w:val="CommentReference"/>
          <w:lang w:val="en-US"/>
        </w:rPr>
        <w:commentReference w:id="26"/>
      </w:r>
      <w:r w:rsidR="002D31D4" w:rsidRPr="00F85980">
        <w:rPr>
          <w:highlight w:val="yellow"/>
        </w:rPr>
        <w:t>Павлов</w:t>
      </w:r>
      <w:r w:rsidR="00946257" w:rsidRPr="00F85980">
        <w:rPr>
          <w:highlight w:val="yellow"/>
        </w:rPr>
        <w:t>,</w:t>
      </w:r>
      <w:r w:rsidR="002D31D4" w:rsidRPr="00F85980">
        <w:rPr>
          <w:highlight w:val="yellow"/>
        </w:rPr>
        <w:t xml:space="preserve"> П</w:t>
      </w:r>
      <w:r w:rsidR="00946257" w:rsidRPr="00485F7A">
        <w:rPr>
          <w:highlight w:val="yellow"/>
          <w:lang w:val="ru-RU"/>
        </w:rPr>
        <w:t>.</w:t>
      </w:r>
      <w:r w:rsidR="00946257" w:rsidRPr="00485F7A">
        <w:rPr>
          <w:lang w:val="ru-RU"/>
        </w:rPr>
        <w:t xml:space="preserve"> </w:t>
      </w:r>
      <w:r w:rsidR="00946257" w:rsidRPr="002D31D4">
        <w:t>логистиката</w:t>
      </w:r>
      <w:r w:rsidR="00946257" w:rsidRPr="005A040A">
        <w:t xml:space="preserve"> се определя като процес, който включва </w:t>
      </w:r>
      <w:commentRangeStart w:id="27"/>
      <w:r w:rsidR="00946257" w:rsidRPr="006B2435">
        <w:rPr>
          <w:highlight w:val="cyan"/>
        </w:rPr>
        <w:t>планиране</w:t>
      </w:r>
      <w:commentRangeEnd w:id="27"/>
      <w:r w:rsidR="006B2435">
        <w:rPr>
          <w:rStyle w:val="CommentReference"/>
          <w:lang w:val="en-US"/>
        </w:rPr>
        <w:commentReference w:id="27"/>
      </w:r>
      <w:r w:rsidR="00946257" w:rsidRPr="006B2435">
        <w:rPr>
          <w:highlight w:val="cyan"/>
        </w:rPr>
        <w:t>, реализация и контрол на движението</w:t>
      </w:r>
      <w:r w:rsidR="00946257" w:rsidRPr="005A040A">
        <w:t xml:space="preserve"> и съхранението на материалите и свързаната с тях информация.</w:t>
      </w:r>
      <w:r w:rsidR="0045453E" w:rsidRPr="005A040A">
        <w:t xml:space="preserve"> Тези дейности се идентифицират по различни параметри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w:t>
      </w:r>
      <w:r w:rsidR="00946257">
        <w:t>.</w:t>
      </w:r>
      <w:r w:rsidR="004C22CC" w:rsidRPr="00485F7A">
        <w:rPr>
          <w:lang w:val="ru-RU"/>
        </w:rPr>
        <w:t xml:space="preserve"> </w:t>
      </w:r>
      <w:commentRangeStart w:id="28"/>
      <w:r w:rsidR="00FD518E">
        <w:t>В тази смисъл</w:t>
      </w:r>
      <w:commentRangeEnd w:id="28"/>
      <w:r w:rsidR="006B2435">
        <w:rPr>
          <w:rStyle w:val="CommentReference"/>
          <w:lang w:val="en-US"/>
        </w:rPr>
        <w:commentReference w:id="28"/>
      </w:r>
      <w:r w:rsidR="00FD518E">
        <w:t xml:space="preserve">, </w:t>
      </w:r>
      <w:proofErr w:type="spellStart"/>
      <w:r w:rsidR="00FD518E" w:rsidRPr="005A040A">
        <w:t>Schachenhofer</w:t>
      </w:r>
      <w:proofErr w:type="spellEnd"/>
      <w:r w:rsidR="00FD518E" w:rsidRPr="005A040A">
        <w:t xml:space="preserve"> </w:t>
      </w:r>
      <w:r w:rsidR="00FD518E">
        <w:t xml:space="preserve">(2023) </w:t>
      </w:r>
      <w:r w:rsidR="00FD518E" w:rsidRPr="005A040A">
        <w:t>разглежда</w:t>
      </w:r>
      <w:r w:rsidR="00FD518E">
        <w:t xml:space="preserve"> логистичната система</w:t>
      </w:r>
      <w:r w:rsidR="0045453E" w:rsidRPr="005A040A">
        <w:t xml:space="preserve"> като устойчива мрежа от звена, които са взаимно свързани и управлявани централно</w:t>
      </w:r>
      <w:r w:rsidR="00FD518E">
        <w:t xml:space="preserve"> чрез</w:t>
      </w:r>
      <w:r w:rsidR="0045453E" w:rsidRPr="005A040A">
        <w:t xml:space="preserve"> </w:t>
      </w:r>
      <w:r w:rsidR="00FD518E" w:rsidRPr="005A040A">
        <w:t>административни системи, които подпомагат управлението на целия логистичен процес. Целта е да се удовлетворят заявките и нуждите на клиентите, като се поддържа баланс между предлагането и търсенето.</w:t>
      </w:r>
    </w:p>
    <w:p w14:paraId="71DC365B" w14:textId="6C01F47A" w:rsidR="0052240F" w:rsidRPr="005A040A" w:rsidRDefault="00FD518E" w:rsidP="005542C5">
      <w:pPr>
        <w:pStyle w:val="disbody"/>
      </w:pPr>
      <w:r>
        <w:t>В тази връзка се среща понятието „</w:t>
      </w:r>
      <w:r w:rsidR="00B15A1E" w:rsidRPr="00B15A1E">
        <w:t>информационен поток</w:t>
      </w:r>
      <w:r w:rsidR="00B15A1E">
        <w:t xml:space="preserve">“, което </w:t>
      </w:r>
      <w:r w:rsidR="0052240F" w:rsidRPr="005A040A">
        <w:t xml:space="preserve">представлява обмен на данни, </w:t>
      </w:r>
      <w:r w:rsidR="0052240F" w:rsidRPr="00510E03">
        <w:rPr>
          <w:highlight w:val="yellow"/>
        </w:rPr>
        <w:t>които</w:t>
      </w:r>
      <w:r w:rsidR="0052240F" w:rsidRPr="005A040A">
        <w:t xml:space="preserve"> се изпращат </w:t>
      </w:r>
      <w:commentRangeStart w:id="29"/>
      <w:r w:rsidR="0052240F" w:rsidRPr="005A040A">
        <w:t>устно</w:t>
      </w:r>
      <w:commentRangeEnd w:id="29"/>
      <w:r w:rsidR="00510E03">
        <w:rPr>
          <w:rStyle w:val="CommentReference"/>
          <w:lang w:val="en-US"/>
        </w:rPr>
        <w:commentReference w:id="29"/>
      </w:r>
      <w:r w:rsidR="0052240F" w:rsidRPr="005A040A">
        <w:t xml:space="preserve">, чрез документи или по друг начин и са свързани с материалния поток. Този информационен обмен </w:t>
      </w:r>
      <w:r w:rsidR="0052240F" w:rsidRPr="005A040A">
        <w:lastRenderedPageBreak/>
        <w:t xml:space="preserve">играе роля в </w:t>
      </w:r>
      <w:r w:rsidR="00B15A1E">
        <w:t>логистичната система</w:t>
      </w:r>
      <w:r w:rsidR="00B15A1E" w:rsidRPr="005A040A">
        <w:t xml:space="preserve"> </w:t>
      </w:r>
      <w:r w:rsidR="0052240F" w:rsidRPr="005A040A">
        <w:t xml:space="preserve">и е от </w:t>
      </w:r>
      <w:r w:rsidR="00B15A1E">
        <w:t>важно</w:t>
      </w:r>
      <w:r w:rsidR="0052240F" w:rsidRPr="005A040A">
        <w:t xml:space="preserve"> значение за управлението на веригата за доставки. Един от най-често срещаните</w:t>
      </w:r>
      <w:commentRangeStart w:id="30"/>
      <w:r w:rsidR="0052240F" w:rsidRPr="005A040A">
        <w:t xml:space="preserve"> </w:t>
      </w:r>
      <w:commentRangeEnd w:id="30"/>
      <w:r w:rsidR="00485F7A">
        <w:rPr>
          <w:rStyle w:val="CommentReference"/>
          <w:lang w:val="en-US"/>
        </w:rPr>
        <w:commentReference w:id="30"/>
      </w:r>
      <w:r w:rsidR="0052240F" w:rsidRPr="005A040A">
        <w:t>информационни потоци в логистиката е</w:t>
      </w:r>
      <w:commentRangeStart w:id="31"/>
      <w:r w:rsidR="0052240F" w:rsidRPr="005A040A">
        <w:t xml:space="preserve"> </w:t>
      </w:r>
      <w:commentRangeEnd w:id="31"/>
      <w:r w:rsidR="00485F7A">
        <w:rPr>
          <w:rStyle w:val="CommentReference"/>
          <w:lang w:val="en-US"/>
        </w:rPr>
        <w:commentReference w:id="31"/>
      </w:r>
      <w:r w:rsidR="0052240F" w:rsidRPr="005A040A">
        <w:t>потокът на "поръчки от клиенти"</w:t>
      </w:r>
      <w:r w:rsidR="008138FC" w:rsidRPr="00485F7A">
        <w:rPr>
          <w:lang w:val="ru-RU"/>
        </w:rPr>
        <w:t xml:space="preserve"> </w:t>
      </w:r>
      <w:r w:rsidR="008138FC" w:rsidRPr="005A040A">
        <w:t>(</w:t>
      </w:r>
      <w:proofErr w:type="spellStart"/>
      <w:r w:rsidR="008138FC" w:rsidRPr="005A040A">
        <w:t>Zając</w:t>
      </w:r>
      <w:proofErr w:type="spellEnd"/>
      <w:r w:rsidR="008138FC" w:rsidRPr="005A040A">
        <w:t xml:space="preserve"> &amp; </w:t>
      </w:r>
      <w:proofErr w:type="spellStart"/>
      <w:r w:rsidR="008138FC" w:rsidRPr="005A040A">
        <w:t>Świeboda</w:t>
      </w:r>
      <w:proofErr w:type="spellEnd"/>
      <w:r w:rsidR="008138FC" w:rsidRPr="005A040A">
        <w:t>, 2023)</w:t>
      </w:r>
      <w:r w:rsidR="0052240F" w:rsidRPr="005A040A">
        <w:t>. Всеки бизнес организира този процес по индивидуален начин, съобразено със специфичните си нужди и процедури.</w:t>
      </w:r>
    </w:p>
    <w:p w14:paraId="3E372BA7" w14:textId="6230FF69" w:rsidR="00D55F85" w:rsidRPr="005A040A" w:rsidRDefault="00F21CFF" w:rsidP="00EA34B0">
      <w:pPr>
        <w:pStyle w:val="disbody"/>
      </w:pPr>
      <w:r w:rsidRPr="00485F7A">
        <w:rPr>
          <w:szCs w:val="28"/>
          <w:highlight w:val="yellow"/>
        </w:rPr>
        <w:t xml:space="preserve">В изследователската поредица </w:t>
      </w:r>
      <w:proofErr w:type="spellStart"/>
      <w:r w:rsidRPr="00485F7A">
        <w:rPr>
          <w:szCs w:val="28"/>
          <w:highlight w:val="yellow"/>
        </w:rPr>
        <w:t>Journal</w:t>
      </w:r>
      <w:proofErr w:type="spellEnd"/>
      <w:r w:rsidRPr="00485F7A">
        <w:rPr>
          <w:szCs w:val="28"/>
          <w:highlight w:val="yellow"/>
        </w:rPr>
        <w:t xml:space="preserve"> </w:t>
      </w:r>
      <w:proofErr w:type="spellStart"/>
      <w:r w:rsidRPr="00485F7A">
        <w:rPr>
          <w:szCs w:val="28"/>
          <w:highlight w:val="yellow"/>
        </w:rPr>
        <w:t>of</w:t>
      </w:r>
      <w:proofErr w:type="spellEnd"/>
      <w:r w:rsidRPr="00485F7A">
        <w:rPr>
          <w:szCs w:val="28"/>
          <w:highlight w:val="yellow"/>
        </w:rPr>
        <w:t xml:space="preserve"> </w:t>
      </w:r>
      <w:proofErr w:type="spellStart"/>
      <w:r w:rsidRPr="00485F7A">
        <w:rPr>
          <w:szCs w:val="28"/>
          <w:highlight w:val="yellow"/>
        </w:rPr>
        <w:t>Business</w:t>
      </w:r>
      <w:proofErr w:type="spellEnd"/>
      <w:r w:rsidRPr="00485F7A">
        <w:rPr>
          <w:szCs w:val="28"/>
          <w:highlight w:val="yellow"/>
        </w:rPr>
        <w:t xml:space="preserve"> Logistics</w:t>
      </w:r>
      <w:r w:rsidRPr="00485F7A">
        <w:rPr>
          <w:szCs w:val="28"/>
          <w:highlight w:val="yellow"/>
          <w:lang w:val="ru-RU"/>
        </w:rPr>
        <w:t xml:space="preserve"> </w:t>
      </w:r>
      <w:r w:rsidRPr="00485F7A">
        <w:rPr>
          <w:szCs w:val="28"/>
          <w:highlight w:val="yellow"/>
        </w:rPr>
        <w:t xml:space="preserve">се </w:t>
      </w:r>
      <w:commentRangeStart w:id="32"/>
      <w:r w:rsidRPr="00485F7A">
        <w:rPr>
          <w:szCs w:val="28"/>
          <w:highlight w:val="yellow"/>
        </w:rPr>
        <w:t>свързват</w:t>
      </w:r>
      <w:r>
        <w:rPr>
          <w:szCs w:val="28"/>
        </w:rPr>
        <w:t xml:space="preserve"> </w:t>
      </w:r>
      <w:commentRangeEnd w:id="32"/>
      <w:r w:rsidR="00485F7A">
        <w:rPr>
          <w:rStyle w:val="CommentReference"/>
          <w:lang w:val="en-US"/>
        </w:rPr>
        <w:commentReference w:id="32"/>
      </w:r>
      <w:r>
        <w:t>с</w:t>
      </w:r>
      <w:r w:rsidR="002E6749" w:rsidRPr="005A040A">
        <w:t>тратегията и планирането на веригата за доставки</w:t>
      </w:r>
      <w:r>
        <w:t xml:space="preserve"> и </w:t>
      </w:r>
      <w:r w:rsidR="002E6749" w:rsidRPr="005A040A">
        <w:t>конкурентоспособността на</w:t>
      </w:r>
      <w:r>
        <w:t xml:space="preserve"> производствени </w:t>
      </w:r>
      <w:r w:rsidR="002E6749" w:rsidRPr="005A040A">
        <w:t>предприяти</w:t>
      </w:r>
      <w:r>
        <w:t xml:space="preserve">я </w:t>
      </w:r>
      <w:r w:rsidR="002E6749" w:rsidRPr="005A040A">
        <w:t xml:space="preserve">на </w:t>
      </w:r>
      <w:r>
        <w:t xml:space="preserve">световния пазар за </w:t>
      </w:r>
      <w:r w:rsidRPr="00F21CFF">
        <w:t>строителни материали</w:t>
      </w:r>
      <w:r w:rsidR="002E6749" w:rsidRPr="005A040A">
        <w:t xml:space="preserve">. </w:t>
      </w:r>
      <w:commentRangeStart w:id="33"/>
      <w:r w:rsidR="0008399E">
        <w:t xml:space="preserve">Авторите </w:t>
      </w:r>
      <w:r w:rsidR="002E6749" w:rsidRPr="005A040A">
        <w:t>предоставя</w:t>
      </w:r>
      <w:r w:rsidR="0008399E">
        <w:t>т</w:t>
      </w:r>
      <w:r w:rsidR="002E6749" w:rsidRPr="005A040A">
        <w:t xml:space="preserve"> информация, която помага </w:t>
      </w:r>
      <w:commentRangeEnd w:id="33"/>
      <w:r w:rsidR="00485F7A">
        <w:rPr>
          <w:rStyle w:val="CommentReference"/>
          <w:lang w:val="en-US"/>
        </w:rPr>
        <w:commentReference w:id="33"/>
      </w:r>
      <w:r w:rsidR="002E6749" w:rsidRPr="005A040A">
        <w:t>да се определи кога са необходими по-големи запаси или кои продукти трябва да бъдат предлагани в определен момент</w:t>
      </w:r>
      <w:r w:rsidR="0008399E">
        <w:t>, чрез а</w:t>
      </w:r>
      <w:r w:rsidR="0008399E" w:rsidRPr="005A040A">
        <w:t>нализ на предлагането и търсенето</w:t>
      </w:r>
      <w:r w:rsidR="002E6749" w:rsidRPr="005A040A">
        <w:t>. Интегрирането на планирането и изпълнението на процесите в рамките на веригата за доставки включва</w:t>
      </w:r>
      <w:commentRangeStart w:id="34"/>
      <w:r w:rsidR="002E6749" w:rsidRPr="005A040A">
        <w:t xml:space="preserve"> </w:t>
      </w:r>
      <w:commentRangeEnd w:id="34"/>
      <w:r w:rsidR="00485F7A">
        <w:rPr>
          <w:rStyle w:val="CommentReference"/>
          <w:lang w:val="en-US"/>
        </w:rPr>
        <w:commentReference w:id="34"/>
      </w:r>
      <w:r w:rsidR="002E6749" w:rsidRPr="005A040A">
        <w:t>планиране на търсенето, управление на доставките, производство, контрол на запасите, складиране, транспортиране и други логистични операции</w:t>
      </w:r>
      <w:r w:rsidR="00EA34B0" w:rsidRPr="00485F7A">
        <w:rPr>
          <w:lang w:val="ru-RU"/>
        </w:rPr>
        <w:t xml:space="preserve"> </w:t>
      </w:r>
      <w:r w:rsidR="00EA34B0" w:rsidRPr="005A040A">
        <w:t>(</w:t>
      </w:r>
      <w:proofErr w:type="spellStart"/>
      <w:r w:rsidR="00EA34B0" w:rsidRPr="005A040A">
        <w:t>Alzoubi</w:t>
      </w:r>
      <w:proofErr w:type="spellEnd"/>
      <w:r w:rsidR="00EA34B0" w:rsidRPr="005A040A">
        <w:t xml:space="preserve"> </w:t>
      </w:r>
      <w:proofErr w:type="spellStart"/>
      <w:r w:rsidR="00EA34B0" w:rsidRPr="005A040A">
        <w:t>et</w:t>
      </w:r>
      <w:proofErr w:type="spellEnd"/>
      <w:r w:rsidR="00EA34B0" w:rsidRPr="005A040A">
        <w:t xml:space="preserve"> </w:t>
      </w:r>
      <w:proofErr w:type="spellStart"/>
      <w:r w:rsidR="00EA34B0" w:rsidRPr="005A040A">
        <w:t>al</w:t>
      </w:r>
      <w:proofErr w:type="spellEnd"/>
      <w:r w:rsidR="00EA34B0" w:rsidRPr="005A040A">
        <w:t>., 2020)</w:t>
      </w:r>
      <w:r w:rsidR="002E6749" w:rsidRPr="005A040A">
        <w:t>.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r w:rsidR="0056735D" w:rsidRPr="00485F7A">
        <w:rPr>
          <w:lang w:val="ru-RU"/>
        </w:rPr>
        <w:t xml:space="preserve"> </w:t>
      </w:r>
      <w:commentRangeStart w:id="35"/>
      <w:r w:rsidR="0056735D">
        <w:t xml:space="preserve">Според </w:t>
      </w:r>
      <w:commentRangeEnd w:id="35"/>
      <w:r w:rsidR="00B96CB1">
        <w:rPr>
          <w:rStyle w:val="CommentReference"/>
          <w:lang w:val="en-US"/>
        </w:rPr>
        <w:commentReference w:id="35"/>
      </w:r>
      <w:proofErr w:type="spellStart"/>
      <w:r w:rsidR="0056735D" w:rsidRPr="005A040A">
        <w:t>Văcar</w:t>
      </w:r>
      <w:proofErr w:type="spellEnd"/>
      <w:r w:rsidR="0056735D" w:rsidRPr="00485F7A">
        <w:rPr>
          <w:lang w:val="ru-RU"/>
        </w:rPr>
        <w:t xml:space="preserve"> (2019) </w:t>
      </w:r>
      <w:r w:rsidR="0056735D">
        <w:t>л</w:t>
      </w:r>
      <w:r w:rsidR="002E6749" w:rsidRPr="005A040A">
        <w:t>огистичният мениджмънт включва планиране, организиране, координация и контрол на всички операции</w:t>
      </w:r>
      <w:r w:rsidR="0056735D">
        <w:t>, които</w:t>
      </w:r>
      <w:r w:rsidR="002E6749" w:rsidRPr="005A040A">
        <w:t xml:space="preserve"> да удовлетвор</w:t>
      </w:r>
      <w:r w:rsidR="0056735D">
        <w:t>ят</w:t>
      </w:r>
      <w:r w:rsidR="002E6749" w:rsidRPr="005A040A">
        <w:t xml:space="preserve"> изискванията на клиентите, като осигуря</w:t>
      </w:r>
      <w:r w:rsidR="0056735D">
        <w:t>т</w:t>
      </w:r>
      <w:r w:rsidR="002E6749" w:rsidRPr="005A040A">
        <w:t xml:space="preserve"> ефективно движение на стоките от точката на зареждане до точката на доставка.</w:t>
      </w:r>
      <w:commentRangeStart w:id="36"/>
      <w:r w:rsidR="002E6749" w:rsidRPr="005A040A">
        <w:t xml:space="preserve"> </w:t>
      </w:r>
      <w:commentRangeEnd w:id="36"/>
      <w:r w:rsidR="00B96CB1">
        <w:rPr>
          <w:rStyle w:val="CommentReference"/>
          <w:lang w:val="en-US"/>
        </w:rPr>
        <w:commentReference w:id="36"/>
      </w:r>
      <w:r w:rsidR="002E6749" w:rsidRPr="005A040A">
        <w:t xml:space="preserve">Логистичният </w:t>
      </w:r>
      <w:r w:rsidR="00EA34B0" w:rsidRPr="005A040A">
        <w:t>мениджмънт</w:t>
      </w:r>
      <w:r w:rsidR="002E6749" w:rsidRPr="005A040A">
        <w:t xml:space="preserve"> включва вземане на стратегически, тактически и оперативни решения, свързани с развитието на логистичната дейност и взаимодействието с доставчиците и другите участници </w:t>
      </w:r>
      <w:r w:rsidR="002E6749" w:rsidRPr="00B96CB1">
        <w:rPr>
          <w:highlight w:val="yellow"/>
        </w:rPr>
        <w:t>в</w:t>
      </w:r>
      <w:r w:rsidR="002E6749" w:rsidRPr="005A040A">
        <w:t xml:space="preserve"> веригата за доставки</w:t>
      </w:r>
      <w:r w:rsidR="0056735D">
        <w:t>.</w:t>
      </w:r>
      <w:r w:rsidR="0056735D" w:rsidRPr="0056735D">
        <w:t xml:space="preserve"> </w:t>
      </w:r>
      <w:proofErr w:type="spellStart"/>
      <w:r w:rsidR="0056735D" w:rsidRPr="005A040A">
        <w:t>Bardakci</w:t>
      </w:r>
      <w:proofErr w:type="spellEnd"/>
      <w:r w:rsidR="0056735D">
        <w:t xml:space="preserve"> (2020) допълва, че с</w:t>
      </w:r>
      <w:r w:rsidR="002E6749" w:rsidRPr="005A040A">
        <w:t>тратегическият логистичен план има за цел да реализира поставената стратегия и да осигури ефективното функциониране на логистичната мрежа</w:t>
      </w:r>
      <w:r w:rsidR="0056735D">
        <w:t xml:space="preserve">. Според </w:t>
      </w:r>
      <w:commentRangeStart w:id="37"/>
      <w:r w:rsidR="0056735D">
        <w:t>някои изследвания</w:t>
      </w:r>
      <w:commentRangeEnd w:id="37"/>
      <w:r w:rsidR="00B96CB1">
        <w:rPr>
          <w:rStyle w:val="CommentReference"/>
          <w:lang w:val="en-US"/>
        </w:rPr>
        <w:commentReference w:id="37"/>
      </w:r>
      <w:r w:rsidR="0056735D">
        <w:t>,</w:t>
      </w:r>
      <w:r w:rsidR="00337159" w:rsidRPr="00485F7A">
        <w:rPr>
          <w:lang w:val="ru-RU"/>
        </w:rPr>
        <w:t xml:space="preserve"> </w:t>
      </w:r>
      <w:r w:rsidR="0056735D">
        <w:t>о</w:t>
      </w:r>
      <w:r w:rsidR="00D55F85" w:rsidRPr="005A040A">
        <w:t xml:space="preserve">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w:t>
      </w:r>
      <w:r w:rsidR="00D55F85" w:rsidRPr="005A040A">
        <w:lastRenderedPageBreak/>
        <w:t>поръчките, включително приемането, обработката и доставката им</w:t>
      </w:r>
      <w:r w:rsidR="0094244E" w:rsidRPr="00485F7A">
        <w:rPr>
          <w:lang w:val="ru-RU"/>
        </w:rPr>
        <w:t xml:space="preserve"> </w:t>
      </w:r>
      <w:r w:rsidR="0094244E" w:rsidRPr="005A040A">
        <w:t>(</w:t>
      </w:r>
      <w:proofErr w:type="spellStart"/>
      <w:r w:rsidR="0094244E" w:rsidRPr="005A040A">
        <w:t>Calabrò</w:t>
      </w:r>
      <w:proofErr w:type="spellEnd"/>
      <w:r w:rsidR="0094244E" w:rsidRPr="005A040A">
        <w:t xml:space="preserve"> </w:t>
      </w:r>
      <w:proofErr w:type="spellStart"/>
      <w:r w:rsidR="0094244E" w:rsidRPr="005A040A">
        <w:t>et</w:t>
      </w:r>
      <w:proofErr w:type="spellEnd"/>
      <w:r w:rsidR="0094244E" w:rsidRPr="005A040A">
        <w:t xml:space="preserve"> </w:t>
      </w:r>
      <w:proofErr w:type="spellStart"/>
      <w:r w:rsidR="0094244E" w:rsidRPr="005A040A">
        <w:t>al</w:t>
      </w:r>
      <w:proofErr w:type="spellEnd"/>
      <w:r w:rsidR="0094244E" w:rsidRPr="005A040A">
        <w:t>., 2020)</w:t>
      </w:r>
      <w:r w:rsidR="00D55F85" w:rsidRPr="005A040A">
        <w:t xml:space="preserve">. </w:t>
      </w:r>
      <w:r w:rsidR="0056735D">
        <w:t>В</w:t>
      </w:r>
      <w:r w:rsidR="00D55F85" w:rsidRPr="005A040A">
        <w:t xml:space="preserve"> този контекст</w:t>
      </w:r>
      <w:r w:rsidR="0056735D">
        <w:t xml:space="preserve">, </w:t>
      </w:r>
      <w:r w:rsidR="00D55F85" w:rsidRPr="005A040A">
        <w:t>изб</w:t>
      </w:r>
      <w:r w:rsidR="0056735D">
        <w:t>о</w:t>
      </w:r>
      <w:r w:rsidR="00D55F85" w:rsidRPr="005A040A">
        <w:t>р</w:t>
      </w:r>
      <w:r w:rsidR="007140F7">
        <w:t>ъ</w:t>
      </w:r>
      <w:r w:rsidR="00D55F85" w:rsidRPr="005A040A">
        <w:t>т</w:t>
      </w:r>
      <w:r w:rsidR="0056735D">
        <w:t xml:space="preserve"> на</w:t>
      </w:r>
      <w:r w:rsidR="00D55F85" w:rsidRPr="005A040A">
        <w:t xml:space="preserve"> подходящи технически средства и технологии за приемане, обработка</w:t>
      </w:r>
      <w:r w:rsidR="007140F7">
        <w:t>,</w:t>
      </w:r>
      <w:r w:rsidR="00D55F85" w:rsidRPr="005A040A">
        <w:t xml:space="preserve"> </w:t>
      </w:r>
      <w:r w:rsidR="007140F7">
        <w:t>в</w:t>
      </w:r>
      <w:r w:rsidR="00D55F85" w:rsidRPr="005A040A">
        <w:t>ъвеждане на електронен обмен на данни и установяването на параметри за качество на обслужване също са аспекти на управлението на поръчките.</w:t>
      </w:r>
      <w:r w:rsidR="00FE03F9">
        <w:t xml:space="preserve"> Е</w:t>
      </w:r>
      <w:r w:rsidR="00D55F85" w:rsidRPr="005A040A">
        <w:t xml:space="preserve">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w:t>
      </w:r>
      <w:r w:rsidR="00FE03F9">
        <w:t xml:space="preserve">се изпълнява </w:t>
      </w:r>
      <w:r w:rsidR="00D55F85" w:rsidRPr="005A040A">
        <w:t>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24FB75F" w14:textId="77777777" w:rsidR="00DD2AEF" w:rsidRDefault="00FE03F9" w:rsidP="00EB45B6">
      <w:pPr>
        <w:pStyle w:val="disbody"/>
      </w:pPr>
      <w:commentRangeStart w:id="38"/>
      <w:r>
        <w:t>В този смисъл</w:t>
      </w:r>
      <w:commentRangeEnd w:id="38"/>
      <w:r w:rsidR="00B96CB1">
        <w:rPr>
          <w:rStyle w:val="CommentReference"/>
          <w:lang w:val="en-US"/>
        </w:rPr>
        <w:commentReference w:id="38"/>
      </w:r>
      <w:r>
        <w:t>, п</w:t>
      </w:r>
      <w:r w:rsidR="00D55F85" w:rsidRPr="005A040A">
        <w:t xml:space="preserve">роизводството </w:t>
      </w:r>
      <w:commentRangeStart w:id="39"/>
      <w:r w:rsidR="00D55F85" w:rsidRPr="005A040A">
        <w:t xml:space="preserve">е </w:t>
      </w:r>
      <w:commentRangeEnd w:id="39"/>
      <w:r w:rsidR="00B96CB1">
        <w:rPr>
          <w:rStyle w:val="CommentReference"/>
          <w:lang w:val="en-US"/>
        </w:rPr>
        <w:commentReference w:id="39"/>
      </w:r>
      <w:r w:rsidR="00D55F85" w:rsidRPr="005A040A">
        <w:t>компонент</w:t>
      </w:r>
      <w:r>
        <w:t>а</w:t>
      </w:r>
      <w:r w:rsidR="00D55F85" w:rsidRPr="005A040A">
        <w:t xml:space="preserve"> на веригата за доставки, </w:t>
      </w:r>
      <w:r w:rsidRPr="00B96CB1">
        <w:rPr>
          <w:highlight w:val="yellow"/>
        </w:rPr>
        <w:t>който</w:t>
      </w:r>
      <w:r>
        <w:t xml:space="preserve"> </w:t>
      </w:r>
      <w:r w:rsidR="00D55F85" w:rsidRPr="005A040A">
        <w:t xml:space="preserve">представлява </w:t>
      </w:r>
      <w:r w:rsidRPr="005A040A">
        <w:t xml:space="preserve">процедура </w:t>
      </w:r>
      <w:r w:rsidR="00D55F85" w:rsidRPr="005A040A">
        <w:t xml:space="preserve">на трансформация на </w:t>
      </w:r>
      <w:commentRangeStart w:id="40"/>
      <w:r w:rsidR="00D55F85" w:rsidRPr="005A040A">
        <w:t xml:space="preserve">основни материали </w:t>
      </w:r>
      <w:commentRangeEnd w:id="40"/>
      <w:r w:rsidR="00B96CB1">
        <w:rPr>
          <w:rStyle w:val="CommentReference"/>
          <w:lang w:val="en-US"/>
        </w:rPr>
        <w:commentReference w:id="40"/>
      </w:r>
      <w:r w:rsidR="00D55F85" w:rsidRPr="005A040A">
        <w:t>в готови стоки. Тази процедура е насочена към създаване на стойност</w:t>
      </w:r>
      <w:commentRangeStart w:id="41"/>
      <w:r w:rsidR="00D55F85" w:rsidRPr="005A040A">
        <w:t xml:space="preserve"> </w:t>
      </w:r>
      <w:commentRangeEnd w:id="41"/>
      <w:r w:rsidR="00B96CB1">
        <w:rPr>
          <w:rStyle w:val="CommentReference"/>
          <w:lang w:val="en-US"/>
        </w:rPr>
        <w:commentReference w:id="41"/>
      </w:r>
      <w:r w:rsidR="00D55F85" w:rsidRPr="005A040A">
        <w:t>както за производителите, така и за потребителите. Съществуват различни стратегии за управление на производството, като</w:t>
      </w:r>
      <w:commentRangeStart w:id="42"/>
      <w:r w:rsidR="00D55F85" w:rsidRPr="005A040A">
        <w:t xml:space="preserve"> </w:t>
      </w:r>
      <w:commentRangeEnd w:id="42"/>
      <w:r w:rsidR="00B96CB1">
        <w:rPr>
          <w:rStyle w:val="CommentReference"/>
          <w:lang w:val="en-US"/>
        </w:rPr>
        <w:commentReference w:id="42"/>
      </w:r>
      <w:r w:rsidR="00D55F85" w:rsidRPr="005A040A">
        <w:t>проектиран</w:t>
      </w:r>
      <w:r w:rsidR="00240E68">
        <w:t>е</w:t>
      </w:r>
      <w:r w:rsidR="00D55F85" w:rsidRPr="005A040A">
        <w:t xml:space="preserve"> по поръчка, производство по поръчка, сглобяване по поръчка и производство на склад</w:t>
      </w:r>
      <w:commentRangeStart w:id="43"/>
      <w:r w:rsidR="00D55F85" w:rsidRPr="005A040A">
        <w:t xml:space="preserve">. </w:t>
      </w:r>
      <w:commentRangeEnd w:id="43"/>
      <w:r w:rsidR="00B96CB1">
        <w:rPr>
          <w:rStyle w:val="CommentReference"/>
          <w:lang w:val="en-US"/>
        </w:rPr>
        <w:commentReference w:id="43"/>
      </w:r>
      <w:r w:rsidR="00D55F85" w:rsidRPr="005A040A">
        <w:t xml:space="preserve">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w:t>
      </w:r>
      <w:commentRangeStart w:id="44"/>
      <w:r w:rsidR="00D55F85" w:rsidRPr="005A040A">
        <w:t xml:space="preserve">доставката </w:t>
      </w:r>
      <w:commentRangeEnd w:id="44"/>
      <w:r w:rsidR="00CE7A18">
        <w:rPr>
          <w:rStyle w:val="CommentReference"/>
          <w:lang w:val="en-US"/>
        </w:rPr>
        <w:commentReference w:id="44"/>
      </w:r>
      <w:r w:rsidR="00D55F85" w:rsidRPr="005A040A">
        <w:t xml:space="preserve">на своите продукти, </w:t>
      </w:r>
      <w:r w:rsidR="0042291B" w:rsidRPr="00354E1D">
        <w:t>увелич</w:t>
      </w:r>
      <w:r w:rsidR="0042291B">
        <w:t>ат</w:t>
      </w:r>
      <w:r w:rsidR="0042291B" w:rsidRPr="00354E1D">
        <w:t xml:space="preserve"> ефективността и </w:t>
      </w:r>
      <w:r w:rsidR="0042291B" w:rsidRPr="00CE7A18">
        <w:rPr>
          <w:highlight w:val="yellow"/>
        </w:rPr>
        <w:t>точността</w:t>
      </w:r>
      <w:r w:rsidR="0042291B" w:rsidRPr="00354E1D">
        <w:t>, като същевременно се намаляват излишните запаси и разходите</w:t>
      </w:r>
      <w:r w:rsidR="0042291B">
        <w:t xml:space="preserve">, </w:t>
      </w:r>
      <w:r w:rsidR="00D55F85" w:rsidRPr="005A040A">
        <w:t>което в крайна сметка е от полза както за клиентите, така и за бизнеса.</w:t>
      </w:r>
      <w:r w:rsidR="00354E1D">
        <w:t xml:space="preserve"> </w:t>
      </w:r>
      <w:r w:rsidR="00354E1D" w:rsidRPr="00354E1D">
        <w:t xml:space="preserve">Планирането на производството съгласува търсенето с производствения капацитет и </w:t>
      </w:r>
      <w:r w:rsidR="00354E1D">
        <w:t xml:space="preserve">определя </w:t>
      </w:r>
      <w:r w:rsidR="00354E1D" w:rsidRPr="00354E1D">
        <w:t>график за  доставка на готови продукти</w:t>
      </w:r>
      <w:r w:rsidR="0042291B">
        <w:t xml:space="preserve"> </w:t>
      </w:r>
      <w:r w:rsidR="00354E1D" w:rsidRPr="00354E1D">
        <w:t>(</w:t>
      </w:r>
      <w:proofErr w:type="spellStart"/>
      <w:r w:rsidR="00354E1D" w:rsidRPr="00354E1D">
        <w:t>Chen</w:t>
      </w:r>
      <w:proofErr w:type="spellEnd"/>
      <w:r w:rsidR="00354E1D" w:rsidRPr="00354E1D">
        <w:t>, 2020).</w:t>
      </w:r>
    </w:p>
    <w:p w14:paraId="47D17865" w14:textId="379AE254" w:rsidR="00F755E1" w:rsidRPr="00CE7A18" w:rsidRDefault="00F755E1" w:rsidP="003F176E">
      <w:pPr>
        <w:pStyle w:val="disbody"/>
        <w:rPr>
          <w:lang w:val="ru-RU"/>
        </w:rPr>
      </w:pPr>
      <w:r>
        <w:rPr>
          <w:szCs w:val="28"/>
        </w:rPr>
        <w:t xml:space="preserve">Възможните </w:t>
      </w:r>
      <w:r w:rsidRPr="00102B67">
        <w:t>компоненти</w:t>
      </w:r>
      <w:r>
        <w:rPr>
          <w:szCs w:val="28"/>
        </w:rPr>
        <w:t xml:space="preserve">, които влияят върху </w:t>
      </w:r>
      <w:commentRangeStart w:id="45"/>
      <w:r w:rsidRPr="00F755E1">
        <w:rPr>
          <w:szCs w:val="28"/>
        </w:rPr>
        <w:t>SCM</w:t>
      </w:r>
      <w:commentRangeEnd w:id="45"/>
      <w:r w:rsidR="00CE7A18">
        <w:rPr>
          <w:rStyle w:val="CommentReference"/>
          <w:lang w:val="en-US"/>
        </w:rPr>
        <w:commentReference w:id="45"/>
      </w:r>
      <w:r>
        <w:rPr>
          <w:szCs w:val="28"/>
        </w:rPr>
        <w:t xml:space="preserve">, могат да бъдат обобщени в следните групи: </w:t>
      </w:r>
      <w:r w:rsidRPr="00F755E1">
        <w:rPr>
          <w:szCs w:val="28"/>
        </w:rPr>
        <w:t>управление на жизнения цикъл на продукта (</w:t>
      </w:r>
      <w:r w:rsidRPr="00CE7A18">
        <w:rPr>
          <w:szCs w:val="28"/>
          <w:highlight w:val="yellow"/>
        </w:rPr>
        <w:t>PLCM</w:t>
      </w:r>
      <w:r w:rsidRPr="00F755E1">
        <w:rPr>
          <w:szCs w:val="28"/>
        </w:rPr>
        <w:t>), логистика, стратегия за веригата за доставки, планиране на веригата за доставки (</w:t>
      </w:r>
      <w:r w:rsidRPr="00CE7A18">
        <w:rPr>
          <w:szCs w:val="28"/>
          <w:highlight w:val="yellow"/>
        </w:rPr>
        <w:t>SCP</w:t>
      </w:r>
      <w:r w:rsidRPr="00F755E1">
        <w:rPr>
          <w:szCs w:val="28"/>
        </w:rPr>
        <w:t>), доставки и управление на активи</w:t>
      </w:r>
      <w:r w:rsidR="004A3602" w:rsidRPr="00485F7A">
        <w:rPr>
          <w:szCs w:val="28"/>
          <w:lang w:val="ru-RU"/>
        </w:rPr>
        <w:t>.</w:t>
      </w:r>
      <w:r w:rsidRPr="00F755E1">
        <w:rPr>
          <w:szCs w:val="28"/>
        </w:rPr>
        <w:t xml:space="preserve"> </w:t>
      </w:r>
      <w:r>
        <w:rPr>
          <w:szCs w:val="28"/>
        </w:rPr>
        <w:t>Те са представени графично на фиг. 1.</w:t>
      </w:r>
      <w:r w:rsidRPr="00CE7A18">
        <w:rPr>
          <w:szCs w:val="28"/>
          <w:lang w:val="ru-RU"/>
        </w:rPr>
        <w:t>1</w:t>
      </w:r>
      <w:r>
        <w:rPr>
          <w:szCs w:val="28"/>
        </w:rPr>
        <w:t>.</w:t>
      </w:r>
    </w:p>
    <w:p w14:paraId="7F5E4CDA" w14:textId="62BD281A" w:rsidR="003F176E" w:rsidRDefault="003F176E" w:rsidP="003F176E">
      <w:pPr>
        <w:pStyle w:val="disbody"/>
      </w:pPr>
      <w:r>
        <w:rPr>
          <w:noProof/>
          <w:szCs w:val="28"/>
        </w:rPr>
        <w:lastRenderedPageBreak/>
        <w:drawing>
          <wp:inline distT="0" distB="0" distL="0" distR="0" wp14:anchorId="473E01C2" wp14:editId="30D63F47">
            <wp:extent cx="4877793"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4238"/>
                    <a:stretch/>
                  </pic:blipFill>
                  <pic:spPr bwMode="auto">
                    <a:xfrm>
                      <a:off x="0" y="0"/>
                      <a:ext cx="4877793"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24E40147" w14:textId="41FE0271" w:rsidR="003F176E" w:rsidRPr="00485F7A" w:rsidRDefault="003F176E" w:rsidP="003F176E">
      <w:pPr>
        <w:pStyle w:val="disfigtitle"/>
        <w:rPr>
          <w:lang w:val="ru-RU"/>
        </w:rPr>
      </w:pPr>
      <w:r>
        <w:t xml:space="preserve">Фиг 1.1. Модел </w:t>
      </w:r>
      <w:r w:rsidRPr="000C57FB">
        <w:t>на елементите, съставящи управлението на веригите за доставки.</w:t>
      </w:r>
      <w:r w:rsidR="00F755E1" w:rsidRPr="00485F7A">
        <w:rPr>
          <w:lang w:val="ru-RU"/>
        </w:rPr>
        <w:t xml:space="preserve"> </w:t>
      </w:r>
      <w:r w:rsidR="00F755E1">
        <w:rPr>
          <w:szCs w:val="28"/>
        </w:rPr>
        <w:t xml:space="preserve">Източник: </w:t>
      </w:r>
      <w:proofErr w:type="spellStart"/>
      <w:r w:rsidR="008D487A">
        <w:rPr>
          <w:color w:val="05103E"/>
          <w:sz w:val="27"/>
          <w:szCs w:val="27"/>
        </w:rPr>
        <w:t>Meehan</w:t>
      </w:r>
      <w:proofErr w:type="spellEnd"/>
      <w:r w:rsidR="008D487A">
        <w:rPr>
          <w:color w:val="05103E"/>
          <w:sz w:val="27"/>
          <w:szCs w:val="27"/>
        </w:rPr>
        <w:t xml:space="preserve">, J., &amp; </w:t>
      </w:r>
      <w:proofErr w:type="spellStart"/>
      <w:r w:rsidR="008D487A">
        <w:rPr>
          <w:color w:val="05103E"/>
          <w:sz w:val="27"/>
          <w:szCs w:val="27"/>
        </w:rPr>
        <w:t>Pinnington</w:t>
      </w:r>
      <w:proofErr w:type="spellEnd"/>
      <w:r w:rsidR="008D487A">
        <w:rPr>
          <w:color w:val="05103E"/>
          <w:sz w:val="27"/>
          <w:szCs w:val="27"/>
        </w:rPr>
        <w:t>, B.</w:t>
      </w:r>
      <w:r w:rsidR="00F755E1">
        <w:rPr>
          <w:szCs w:val="28"/>
        </w:rPr>
        <w:t>, 20</w:t>
      </w:r>
      <w:r w:rsidR="008D487A" w:rsidRPr="00485F7A">
        <w:rPr>
          <w:szCs w:val="28"/>
          <w:lang w:val="ru-RU"/>
        </w:rPr>
        <w:t>21</w:t>
      </w:r>
      <w:r w:rsidR="00F755E1">
        <w:rPr>
          <w:szCs w:val="28"/>
        </w:rPr>
        <w:t xml:space="preserve">, Адаптирано от </w:t>
      </w:r>
      <w:commentRangeStart w:id="46"/>
      <w:r w:rsidR="00F755E1">
        <w:rPr>
          <w:szCs w:val="28"/>
        </w:rPr>
        <w:t>автора</w:t>
      </w:r>
      <w:commentRangeEnd w:id="46"/>
      <w:r w:rsidR="00CE7A18">
        <w:rPr>
          <w:rStyle w:val="CommentReference"/>
          <w:i w:val="0"/>
          <w:lang w:val="en-US"/>
        </w:rPr>
        <w:commentReference w:id="46"/>
      </w:r>
    </w:p>
    <w:p w14:paraId="7A8B117A" w14:textId="3252D044" w:rsidR="00737668" w:rsidRPr="005A040A" w:rsidRDefault="00737668" w:rsidP="00744615">
      <w:pPr>
        <w:pStyle w:val="disbody"/>
      </w:pPr>
      <w:r w:rsidRPr="005A040A">
        <w:t xml:space="preserve">Този модел представлява </w:t>
      </w:r>
      <w:r w:rsidRPr="00CE7A18">
        <w:rPr>
          <w:highlight w:val="yellow"/>
        </w:rPr>
        <w:t>обобщение на информацията</w:t>
      </w:r>
      <w:r w:rsidRPr="005A040A">
        <w:t>, свързана с движението на материали и финансовите процеси от момента на производство до достигането на продуктите и услугите до крайните клиенти</w:t>
      </w:r>
      <w:r w:rsidR="00744615">
        <w:t>,</w:t>
      </w:r>
      <w:r w:rsidRPr="005A040A">
        <w:t xml:space="preserve"> включва</w:t>
      </w:r>
      <w:r w:rsidR="00744615">
        <w:t>йки</w:t>
      </w:r>
      <w:r w:rsidRPr="005A040A">
        <w:t xml:space="preserve"> свързани мрежи, канали и предприятия, които с</w:t>
      </w:r>
      <w:r w:rsidR="00744615">
        <w:t>и</w:t>
      </w:r>
      <w:r w:rsidRPr="005A040A">
        <w:t xml:space="preserve"> сътрудничат</w:t>
      </w:r>
      <w:r w:rsidR="00744615">
        <w:t xml:space="preserve">. </w:t>
      </w:r>
      <w:r w:rsidR="00744615" w:rsidRPr="00CE7A18">
        <w:rPr>
          <w:highlight w:val="yellow"/>
        </w:rPr>
        <w:t xml:space="preserve">Статия, представена от </w:t>
      </w:r>
      <w:proofErr w:type="spellStart"/>
      <w:r w:rsidR="00744615" w:rsidRPr="00CE7A18">
        <w:rPr>
          <w:highlight w:val="yellow"/>
        </w:rPr>
        <w:t>Journal</w:t>
      </w:r>
      <w:proofErr w:type="spellEnd"/>
      <w:r w:rsidR="00744615" w:rsidRPr="00CE7A18">
        <w:rPr>
          <w:highlight w:val="yellow"/>
        </w:rPr>
        <w:t xml:space="preserve"> </w:t>
      </w:r>
      <w:proofErr w:type="spellStart"/>
      <w:r w:rsidR="00744615" w:rsidRPr="00CE7A18">
        <w:rPr>
          <w:highlight w:val="yellow"/>
        </w:rPr>
        <w:t>of</w:t>
      </w:r>
      <w:proofErr w:type="spellEnd"/>
      <w:r w:rsidR="00744615" w:rsidRPr="00CE7A18">
        <w:rPr>
          <w:highlight w:val="yellow"/>
        </w:rPr>
        <w:t xml:space="preserve"> Supply </w:t>
      </w:r>
      <w:proofErr w:type="spellStart"/>
      <w:r w:rsidR="00744615" w:rsidRPr="00CE7A18">
        <w:rPr>
          <w:highlight w:val="yellow"/>
        </w:rPr>
        <w:t>Chain</w:t>
      </w:r>
      <w:proofErr w:type="spellEnd"/>
      <w:r w:rsidR="00744615" w:rsidRPr="00CE7A18">
        <w:rPr>
          <w:highlight w:val="yellow"/>
        </w:rPr>
        <w:t xml:space="preserve"> </w:t>
      </w:r>
      <w:proofErr w:type="spellStart"/>
      <w:r w:rsidR="00744615" w:rsidRPr="00CE7A18">
        <w:rPr>
          <w:highlight w:val="yellow"/>
        </w:rPr>
        <w:t>Management</w:t>
      </w:r>
      <w:proofErr w:type="spellEnd"/>
      <w:r w:rsidR="00744615">
        <w:t xml:space="preserve"> описва </w:t>
      </w:r>
      <w:r w:rsidRPr="005A040A">
        <w:t xml:space="preserve">няколко </w:t>
      </w:r>
      <w:r w:rsidR="00D360C8" w:rsidRPr="005A040A">
        <w:t>фундаментални</w:t>
      </w:r>
      <w:r w:rsidR="00744615">
        <w:t xml:space="preserve"> аспекта на този модел</w:t>
      </w:r>
      <w:r w:rsidRPr="005A040A">
        <w:t>:</w:t>
      </w:r>
    </w:p>
    <w:p w14:paraId="2D66D65B" w14:textId="0D87CD6D" w:rsidR="00737668" w:rsidRPr="00485F7A" w:rsidRDefault="00737668" w:rsidP="00EB45B6">
      <w:pPr>
        <w:pStyle w:val="disbody"/>
        <w:rPr>
          <w:lang w:val="ru-RU"/>
        </w:rPr>
      </w:pPr>
      <w:r w:rsidRPr="005A040A">
        <w:t>-</w:t>
      </w:r>
      <w:r w:rsidR="00637137">
        <w:t xml:space="preserve"> </w:t>
      </w:r>
      <w:r w:rsidRPr="005A040A">
        <w:t xml:space="preserve">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w:t>
      </w:r>
      <w:r w:rsidRPr="00CE7A18">
        <w:rPr>
          <w:highlight w:val="yellow"/>
        </w:rPr>
        <w:t>накрая</w:t>
      </w:r>
      <w:r w:rsidRPr="005A040A">
        <w:t xml:space="preserve"> води до увеличаване на печалбата</w:t>
      </w:r>
      <w:r w:rsidR="003E4B82" w:rsidRPr="005A040A">
        <w:t xml:space="preserve"> (Goodman, 2019)</w:t>
      </w:r>
      <w:r w:rsidR="003E4B82" w:rsidRPr="00485F7A">
        <w:rPr>
          <w:lang w:val="ru-RU"/>
        </w:rPr>
        <w:t>;</w:t>
      </w:r>
    </w:p>
    <w:p w14:paraId="1DE3FBE0" w14:textId="220690EF" w:rsidR="00737668" w:rsidRPr="00485F7A" w:rsidRDefault="00737668" w:rsidP="00EB45B6">
      <w:pPr>
        <w:pStyle w:val="disbody"/>
        <w:rPr>
          <w:lang w:val="ru-RU"/>
        </w:rPr>
      </w:pPr>
      <w:r w:rsidRPr="005A040A">
        <w:t>-</w:t>
      </w:r>
      <w:r w:rsidR="00637137">
        <w:t xml:space="preserve">   </w:t>
      </w:r>
      <w:r w:rsidRPr="005A040A">
        <w:t xml:space="preserve">Увеличаване на паричния поток: </w:t>
      </w:r>
      <w:r w:rsidRPr="00CE7A18">
        <w:rPr>
          <w:highlight w:val="yellow"/>
        </w:rPr>
        <w:t>Правилното</w:t>
      </w:r>
      <w:r w:rsidRPr="005A040A">
        <w:t xml:space="preserve">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r w:rsidR="0039032C" w:rsidRPr="00485F7A">
        <w:rPr>
          <w:lang w:val="ru-RU"/>
        </w:rPr>
        <w:t>;</w:t>
      </w:r>
    </w:p>
    <w:p w14:paraId="69688114" w14:textId="683599C4" w:rsidR="00737668" w:rsidRPr="00485F7A" w:rsidRDefault="00737668" w:rsidP="00EB45B6">
      <w:pPr>
        <w:pStyle w:val="disbody"/>
        <w:rPr>
          <w:lang w:val="ru-RU"/>
        </w:rPr>
      </w:pPr>
      <w:r w:rsidRPr="005A040A">
        <w:t>-</w:t>
      </w:r>
      <w:r w:rsidR="00637137">
        <w:t xml:space="preserve">  </w:t>
      </w:r>
      <w:r w:rsidRPr="005A040A">
        <w:t xml:space="preserve">Подобряване на обслужването на клиентите: Операциите в рамките на веригата за доставки </w:t>
      </w:r>
      <w:r w:rsidR="00637137">
        <w:t>са</w:t>
      </w:r>
      <w:r w:rsidRPr="005A040A">
        <w:t xml:space="preserve"> насочени към предоставянето на добро обслужване на клиентите, като осигурява</w:t>
      </w:r>
      <w:r w:rsidRPr="00CE7A18">
        <w:rPr>
          <w:highlight w:val="red"/>
        </w:rPr>
        <w:t>,</w:t>
      </w:r>
      <w:r w:rsidRPr="005A040A">
        <w:t xml:space="preserve"> продуктите </w:t>
      </w:r>
      <w:r w:rsidR="00637137">
        <w:t>да се</w:t>
      </w:r>
      <w:r w:rsidRPr="005A040A">
        <w:t xml:space="preserve"> доставят навреме и </w:t>
      </w:r>
      <w:r w:rsidR="00637137">
        <w:t xml:space="preserve">да </w:t>
      </w:r>
      <w:r w:rsidRPr="005A040A">
        <w:lastRenderedPageBreak/>
        <w:t>отговарят на изискванията</w:t>
      </w:r>
      <w:r w:rsidR="002E2FAB" w:rsidRPr="00485F7A">
        <w:rPr>
          <w:lang w:val="ru-RU"/>
        </w:rPr>
        <w:t>;</w:t>
      </w:r>
    </w:p>
    <w:p w14:paraId="73DA1566" w14:textId="16AEF188" w:rsidR="00737668" w:rsidRPr="00485F7A" w:rsidRDefault="00737668" w:rsidP="00EB45B6">
      <w:pPr>
        <w:pStyle w:val="disbody"/>
        <w:rPr>
          <w:lang w:val="ru-RU"/>
        </w:rPr>
      </w:pPr>
      <w:r w:rsidRPr="005A040A">
        <w:t>-</w:t>
      </w:r>
      <w:r w:rsidR="00637137">
        <w:t xml:space="preserve">  </w:t>
      </w:r>
      <w:r w:rsidRPr="005A040A">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w:t>
      </w:r>
      <w:r w:rsidR="00637137">
        <w:t xml:space="preserve"> и</w:t>
      </w:r>
      <w:r w:rsidRPr="005A040A">
        <w:t xml:space="preserve"> обработката</w:t>
      </w:r>
      <w:r w:rsidR="00350EBC" w:rsidRPr="00485F7A">
        <w:rPr>
          <w:lang w:val="ru-RU"/>
        </w:rPr>
        <w:t>;</w:t>
      </w:r>
    </w:p>
    <w:p w14:paraId="16CCBD60" w14:textId="0C5E9D17" w:rsidR="002D25E9" w:rsidRPr="005A040A" w:rsidRDefault="008A6CBC" w:rsidP="008A6CBC">
      <w:pPr>
        <w:pStyle w:val="disbody"/>
      </w:pPr>
      <w:r>
        <w:rPr>
          <w:szCs w:val="28"/>
        </w:rPr>
        <w:t>Като обобщение на посочените по-горе фактори</w:t>
      </w:r>
      <w:r w:rsidRPr="00485F7A">
        <w:rPr>
          <w:szCs w:val="28"/>
          <w:lang w:val="ru-RU"/>
        </w:rPr>
        <w:t xml:space="preserve"> </w:t>
      </w:r>
      <w:r>
        <w:rPr>
          <w:lang w:val="en-US"/>
        </w:rPr>
        <w:t>SCM</w:t>
      </w:r>
      <w:r w:rsidRPr="005A040A">
        <w:t xml:space="preserve"> </w:t>
      </w:r>
      <w:r>
        <w:t xml:space="preserve">се свързва с поддържането на </w:t>
      </w:r>
      <w:r w:rsidR="006F468A" w:rsidRPr="005A040A">
        <w:t xml:space="preserve">непрекъснати доставки, </w:t>
      </w:r>
      <w:r>
        <w:t>управлението на</w:t>
      </w:r>
      <w:r w:rsidR="006F468A" w:rsidRPr="005A040A">
        <w:t xml:space="preserve"> договорните задължения, </w:t>
      </w:r>
      <w:r>
        <w:t xml:space="preserve">запазването на </w:t>
      </w:r>
      <w:r w:rsidR="006F468A" w:rsidRPr="005A040A">
        <w:t>връзките с клиенти,</w:t>
      </w:r>
      <w:r>
        <w:t xml:space="preserve"> както</w:t>
      </w:r>
      <w:r w:rsidR="006F468A" w:rsidRPr="005A040A">
        <w:t xml:space="preserve"> и поддържа</w:t>
      </w:r>
      <w:r>
        <w:t>нето на</w:t>
      </w:r>
      <w:r w:rsidR="006F468A" w:rsidRPr="005A040A">
        <w:t xml:space="preserve"> конкурентно предимство на пазара. </w:t>
      </w:r>
      <w:r w:rsidR="00584809">
        <w:t xml:space="preserve">Според </w:t>
      </w:r>
      <w:proofErr w:type="spellStart"/>
      <w:r w:rsidR="00584809">
        <w:t>Katsaliaki</w:t>
      </w:r>
      <w:proofErr w:type="spellEnd"/>
      <w:r w:rsidR="00584809">
        <w:t xml:space="preserve"> </w:t>
      </w:r>
      <w:proofErr w:type="spellStart"/>
      <w:r w:rsidR="00584809">
        <w:t>et</w:t>
      </w:r>
      <w:proofErr w:type="spellEnd"/>
      <w:r w:rsidR="00584809">
        <w:t xml:space="preserve"> </w:t>
      </w:r>
      <w:proofErr w:type="spellStart"/>
      <w:r w:rsidR="00584809">
        <w:t>al</w:t>
      </w:r>
      <w:proofErr w:type="spellEnd"/>
      <w:r w:rsidR="00584809">
        <w:t>., 2021 чрез</w:t>
      </w:r>
      <w:r w:rsidR="006F468A" w:rsidRPr="005A040A">
        <w:t xml:space="preserve"> внедряването на</w:t>
      </w:r>
      <w:r>
        <w:t xml:space="preserve"> </w:t>
      </w:r>
      <w:r>
        <w:rPr>
          <w:lang w:val="en-US"/>
        </w:rPr>
        <w:t>SCM</w:t>
      </w:r>
      <w:r w:rsidR="006F468A" w:rsidRPr="005A040A">
        <w:t xml:space="preserve"> системи,</w:t>
      </w:r>
      <w:r w:rsidR="00584809">
        <w:t xml:space="preserve"> </w:t>
      </w:r>
      <w:r w:rsidR="00584809" w:rsidRPr="00584809">
        <w:t>производствен</w:t>
      </w:r>
      <w:r w:rsidR="00584809">
        <w:t>ите</w:t>
      </w:r>
      <w:r w:rsidR="00584809" w:rsidRPr="00584809">
        <w:t xml:space="preserve"> предприяти</w:t>
      </w:r>
      <w:r w:rsidR="00584809">
        <w:t>я</w:t>
      </w:r>
      <w:r w:rsidR="00584809" w:rsidRPr="00584809">
        <w:t xml:space="preserve"> </w:t>
      </w:r>
      <w:r w:rsidR="006F468A" w:rsidRPr="005A040A">
        <w:t xml:space="preserve">могат да </w:t>
      </w:r>
      <w:r w:rsidR="00584809">
        <w:t>подобрят производителността си. Модулите на т</w:t>
      </w:r>
      <w:r w:rsidR="006F468A" w:rsidRPr="005A040A">
        <w:t>ези системи се интегрират</w:t>
      </w:r>
      <w:r w:rsidR="00584809">
        <w:t xml:space="preserve"> </w:t>
      </w:r>
      <w:r w:rsidR="00584809" w:rsidRPr="00CE7A18">
        <w:rPr>
          <w:highlight w:val="yellow"/>
        </w:rPr>
        <w:t>взаимно за</w:t>
      </w:r>
      <w:r w:rsidR="00584809">
        <w:t xml:space="preserve"> да</w:t>
      </w:r>
      <w:r w:rsidR="006F468A" w:rsidRPr="005A040A">
        <w:t xml:space="preserve"> </w:t>
      </w:r>
      <w:r w:rsidR="00584809" w:rsidRPr="005A040A">
        <w:t>доприн</w:t>
      </w:r>
      <w:r w:rsidR="00584809">
        <w:t>есат</w:t>
      </w:r>
      <w:r w:rsidR="006F468A" w:rsidRPr="005A040A">
        <w:t xml:space="preserve"> за ефективното управление </w:t>
      </w:r>
      <w:r w:rsidR="00584809">
        <w:t xml:space="preserve">на модела, представен </w:t>
      </w:r>
      <w:r w:rsidR="00584809" w:rsidRPr="00CE7A18">
        <w:rPr>
          <w:highlight w:val="yellow"/>
        </w:rPr>
        <w:t>по горе</w:t>
      </w:r>
      <w:r w:rsidR="006F468A" w:rsidRPr="005A040A">
        <w:t xml:space="preserve">. </w:t>
      </w:r>
      <w:r w:rsidR="00584809">
        <w:t>В</w:t>
      </w:r>
      <w:r w:rsidR="00584809" w:rsidRPr="005A040A">
        <w:t xml:space="preserve"> крайна сметка </w:t>
      </w:r>
      <w:r w:rsidR="00584809">
        <w:t>к</w:t>
      </w:r>
      <w:r w:rsidR="006F468A" w:rsidRPr="005A040A">
        <w:t>онтрол</w:t>
      </w:r>
      <w:r w:rsidR="00584809">
        <w:t xml:space="preserve">ът на </w:t>
      </w:r>
      <w:r w:rsidR="006F468A" w:rsidRPr="005A040A">
        <w:t xml:space="preserve">разходите </w:t>
      </w:r>
      <w:r w:rsidR="00584809">
        <w:t xml:space="preserve">и </w:t>
      </w:r>
      <w:r w:rsidR="006F468A" w:rsidRPr="005A040A">
        <w:t>качествено</w:t>
      </w:r>
      <w:r w:rsidR="00584809">
        <w:t>то</w:t>
      </w:r>
      <w:r w:rsidR="006F468A" w:rsidRPr="005A040A">
        <w:t xml:space="preserve"> обслужване на клиентите</w:t>
      </w:r>
      <w:r w:rsidR="006F468A" w:rsidRPr="00CE7A18">
        <w:rPr>
          <w:highlight w:val="red"/>
        </w:rPr>
        <w:t>,</w:t>
      </w:r>
      <w:r w:rsidR="006F468A" w:rsidRPr="005A040A">
        <w:t xml:space="preserve"> подобрява конкурентоспособност</w:t>
      </w:r>
      <w:r w:rsidR="00584809">
        <w:t>та</w:t>
      </w:r>
      <w:r w:rsidR="006F468A" w:rsidRPr="005A040A">
        <w:t xml:space="preserve"> и </w:t>
      </w:r>
      <w:r w:rsidR="006F468A" w:rsidRPr="00CE7A18">
        <w:rPr>
          <w:highlight w:val="yellow"/>
        </w:rPr>
        <w:t>устойчивост</w:t>
      </w:r>
      <w:r w:rsidR="006F468A" w:rsidRPr="005A040A">
        <w:t xml:space="preserve"> на пазара.</w:t>
      </w:r>
      <w:bookmarkStart w:id="47" w:name="_Toc139783656"/>
    </w:p>
    <w:bookmarkEnd w:id="47"/>
    <w:p w14:paraId="3B1F909F" w14:textId="78020DE9" w:rsidR="00C91A3A" w:rsidRPr="00E37BAF" w:rsidRDefault="00A00991" w:rsidP="00E37BAF">
      <w:pPr>
        <w:pStyle w:val="disbody"/>
        <w:rPr>
          <w:szCs w:val="28"/>
        </w:rPr>
      </w:pPr>
      <w:r>
        <w:rPr>
          <w:szCs w:val="28"/>
        </w:rPr>
        <w:t>На базата на някои  от п</w:t>
      </w:r>
      <w:r w:rsidRPr="00E0193A">
        <w:rPr>
          <w:szCs w:val="28"/>
        </w:rPr>
        <w:t>оследн</w:t>
      </w:r>
      <w:r>
        <w:rPr>
          <w:szCs w:val="28"/>
        </w:rPr>
        <w:t>ите</w:t>
      </w:r>
      <w:r w:rsidRPr="00E0193A">
        <w:rPr>
          <w:szCs w:val="28"/>
        </w:rPr>
        <w:t xml:space="preserve"> класаци</w:t>
      </w:r>
      <w:r>
        <w:rPr>
          <w:szCs w:val="28"/>
        </w:rPr>
        <w:t>и</w:t>
      </w:r>
      <w:r w:rsidRPr="00E0193A">
        <w:rPr>
          <w:szCs w:val="28"/>
        </w:rPr>
        <w:t xml:space="preserve"> за</w:t>
      </w:r>
      <w:r>
        <w:rPr>
          <w:szCs w:val="28"/>
        </w:rPr>
        <w:t xml:space="preserve"> </w:t>
      </w:r>
      <w:r w:rsidRPr="00E0193A">
        <w:rPr>
          <w:szCs w:val="28"/>
        </w:rPr>
        <w:t>компании</w:t>
      </w:r>
      <w:r>
        <w:rPr>
          <w:szCs w:val="28"/>
        </w:rPr>
        <w:t xml:space="preserve"> за</w:t>
      </w:r>
      <w:r w:rsidRPr="00E0193A">
        <w:rPr>
          <w:szCs w:val="28"/>
        </w:rPr>
        <w:t xml:space="preserve"> строителни материали към 1 </w:t>
      </w:r>
      <w:r>
        <w:rPr>
          <w:szCs w:val="28"/>
        </w:rPr>
        <w:t>декември</w:t>
      </w:r>
      <w:r w:rsidRPr="00E0193A">
        <w:rPr>
          <w:szCs w:val="28"/>
        </w:rPr>
        <w:t xml:space="preserve"> 2023 г.,</w:t>
      </w:r>
      <w:r w:rsidRPr="00A00991">
        <w:rPr>
          <w:szCs w:val="28"/>
        </w:rPr>
        <w:t xml:space="preserve"> внедряването на </w:t>
      </w:r>
      <w:r w:rsidRPr="00CE7A18">
        <w:rPr>
          <w:szCs w:val="28"/>
          <w:highlight w:val="yellow"/>
        </w:rPr>
        <w:t>стабилни</w:t>
      </w:r>
      <w:r w:rsidRPr="00A00991">
        <w:rPr>
          <w:szCs w:val="28"/>
        </w:rPr>
        <w:t xml:space="preserve"> системи за SCM е от първостепенно значение за поддържане</w:t>
      </w:r>
      <w:r w:rsidR="0089314B">
        <w:rPr>
          <w:szCs w:val="28"/>
        </w:rPr>
        <w:t xml:space="preserve"> и</w:t>
      </w:r>
      <w:r w:rsidR="0089314B" w:rsidRPr="0089314B">
        <w:rPr>
          <w:szCs w:val="28"/>
        </w:rPr>
        <w:t xml:space="preserve"> </w:t>
      </w:r>
      <w:r w:rsidR="0089314B" w:rsidRPr="00A00991">
        <w:rPr>
          <w:szCs w:val="28"/>
        </w:rPr>
        <w:t xml:space="preserve">интеграция на бизнес процесите </w:t>
      </w:r>
      <w:r w:rsidR="0089314B" w:rsidRPr="00CE7A18">
        <w:rPr>
          <w:szCs w:val="28"/>
          <w:highlight w:val="yellow"/>
        </w:rPr>
        <w:t>от край до край</w:t>
      </w:r>
      <w:r w:rsidRPr="00A00991">
        <w:rPr>
          <w:szCs w:val="28"/>
        </w:rPr>
        <w:t xml:space="preserve">. CRH </w:t>
      </w:r>
      <w:proofErr w:type="spellStart"/>
      <w:r w:rsidRPr="00A00991">
        <w:rPr>
          <w:szCs w:val="28"/>
        </w:rPr>
        <w:t>plc</w:t>
      </w:r>
      <w:proofErr w:type="spellEnd"/>
      <w:r w:rsidRPr="00A00991">
        <w:rPr>
          <w:szCs w:val="28"/>
        </w:rPr>
        <w:t xml:space="preserve">, </w:t>
      </w:r>
      <w:proofErr w:type="spellStart"/>
      <w:r w:rsidRPr="00A00991">
        <w:rPr>
          <w:szCs w:val="28"/>
        </w:rPr>
        <w:t>Vulcan</w:t>
      </w:r>
      <w:proofErr w:type="spellEnd"/>
      <w:r w:rsidRPr="00A00991">
        <w:rPr>
          <w:szCs w:val="28"/>
        </w:rPr>
        <w:t xml:space="preserve"> </w:t>
      </w:r>
      <w:proofErr w:type="spellStart"/>
      <w:r w:rsidRPr="00A00991">
        <w:rPr>
          <w:szCs w:val="28"/>
        </w:rPr>
        <w:t>Materials</w:t>
      </w:r>
      <w:proofErr w:type="spellEnd"/>
      <w:r w:rsidRPr="00A00991">
        <w:rPr>
          <w:szCs w:val="28"/>
        </w:rPr>
        <w:t xml:space="preserve"> </w:t>
      </w:r>
      <w:proofErr w:type="spellStart"/>
      <w:r w:rsidRPr="00A00991">
        <w:rPr>
          <w:szCs w:val="28"/>
        </w:rPr>
        <w:t>Company</w:t>
      </w:r>
      <w:proofErr w:type="spellEnd"/>
      <w:r w:rsidR="004A3602" w:rsidRPr="00485F7A">
        <w:rPr>
          <w:szCs w:val="28"/>
        </w:rPr>
        <w:t>,</w:t>
      </w:r>
      <w:r w:rsidRPr="00A00991">
        <w:rPr>
          <w:szCs w:val="28"/>
        </w:rPr>
        <w:t xml:space="preserve"> </w:t>
      </w:r>
      <w:proofErr w:type="spellStart"/>
      <w:r w:rsidRPr="00A00991">
        <w:rPr>
          <w:szCs w:val="28"/>
        </w:rPr>
        <w:t>Martin</w:t>
      </w:r>
      <w:proofErr w:type="spellEnd"/>
      <w:r w:rsidRPr="00A00991">
        <w:rPr>
          <w:szCs w:val="28"/>
        </w:rPr>
        <w:t xml:space="preserve"> </w:t>
      </w:r>
      <w:proofErr w:type="spellStart"/>
      <w:r w:rsidRPr="00A00991">
        <w:rPr>
          <w:szCs w:val="28"/>
        </w:rPr>
        <w:t>Marietta</w:t>
      </w:r>
      <w:proofErr w:type="spellEnd"/>
      <w:r w:rsidRPr="00A00991">
        <w:rPr>
          <w:szCs w:val="28"/>
        </w:rPr>
        <w:t xml:space="preserve"> </w:t>
      </w:r>
      <w:proofErr w:type="spellStart"/>
      <w:r w:rsidRPr="00A00991">
        <w:rPr>
          <w:szCs w:val="28"/>
        </w:rPr>
        <w:t>Materials</w:t>
      </w:r>
      <w:proofErr w:type="spellEnd"/>
      <w:r w:rsidRPr="00A00991">
        <w:rPr>
          <w:szCs w:val="28"/>
        </w:rPr>
        <w:t xml:space="preserve">, </w:t>
      </w:r>
      <w:proofErr w:type="spellStart"/>
      <w:r w:rsidRPr="00A00991">
        <w:rPr>
          <w:szCs w:val="28"/>
        </w:rPr>
        <w:t>Inc</w:t>
      </w:r>
      <w:proofErr w:type="spellEnd"/>
      <w:r w:rsidRPr="00A00991">
        <w:rPr>
          <w:szCs w:val="28"/>
        </w:rPr>
        <w:t xml:space="preserve">., </w:t>
      </w:r>
      <w:r w:rsidR="00A43389" w:rsidRPr="00A00991">
        <w:rPr>
          <w:szCs w:val="28"/>
        </w:rPr>
        <w:t xml:space="preserve">Anhui </w:t>
      </w:r>
      <w:proofErr w:type="spellStart"/>
      <w:r w:rsidR="00A43389" w:rsidRPr="00A00991">
        <w:rPr>
          <w:szCs w:val="28"/>
        </w:rPr>
        <w:t>Conch</w:t>
      </w:r>
      <w:proofErr w:type="spellEnd"/>
      <w:r w:rsidR="00A43389" w:rsidRPr="00A00991">
        <w:rPr>
          <w:szCs w:val="28"/>
        </w:rPr>
        <w:t xml:space="preserve"> </w:t>
      </w:r>
      <w:proofErr w:type="spellStart"/>
      <w:r w:rsidR="00A43389" w:rsidRPr="00A00991">
        <w:rPr>
          <w:szCs w:val="28"/>
        </w:rPr>
        <w:t>Cement</w:t>
      </w:r>
      <w:proofErr w:type="spellEnd"/>
      <w:r w:rsidR="00A43389" w:rsidRPr="00A00991">
        <w:rPr>
          <w:szCs w:val="28"/>
        </w:rPr>
        <w:t xml:space="preserve"> и </w:t>
      </w:r>
      <w:proofErr w:type="spellStart"/>
      <w:r w:rsidR="00A43389" w:rsidRPr="00A00991">
        <w:rPr>
          <w:szCs w:val="28"/>
        </w:rPr>
        <w:t>Heidelberg</w:t>
      </w:r>
      <w:proofErr w:type="spellEnd"/>
      <w:r w:rsidR="00A43389" w:rsidRPr="00A00991">
        <w:rPr>
          <w:szCs w:val="28"/>
        </w:rPr>
        <w:t xml:space="preserve"> </w:t>
      </w:r>
      <w:proofErr w:type="spellStart"/>
      <w:r w:rsidR="00A43389" w:rsidRPr="00A00991">
        <w:rPr>
          <w:szCs w:val="28"/>
        </w:rPr>
        <w:t>Materials</w:t>
      </w:r>
      <w:proofErr w:type="spellEnd"/>
      <w:r w:rsidR="00A43389" w:rsidRPr="00A00991">
        <w:rPr>
          <w:szCs w:val="28"/>
        </w:rPr>
        <w:t xml:space="preserve"> AG </w:t>
      </w:r>
      <w:r w:rsidRPr="00A00991">
        <w:rPr>
          <w:szCs w:val="28"/>
        </w:rPr>
        <w:t>използват водещ в индустрията SCM софтуер като SAP S/4HANA,</w:t>
      </w:r>
      <w:r w:rsidR="003D2730">
        <w:rPr>
          <w:szCs w:val="28"/>
        </w:rPr>
        <w:t xml:space="preserve"> </w:t>
      </w:r>
      <w:proofErr w:type="spellStart"/>
      <w:r w:rsidR="003D2730" w:rsidRPr="003D2730">
        <w:rPr>
          <w:szCs w:val="28"/>
        </w:rPr>
        <w:t>Oracle</w:t>
      </w:r>
      <w:proofErr w:type="spellEnd"/>
      <w:r w:rsidR="003D2730" w:rsidRPr="003D2730">
        <w:rPr>
          <w:szCs w:val="28"/>
        </w:rPr>
        <w:t xml:space="preserve"> SCM </w:t>
      </w:r>
      <w:proofErr w:type="spellStart"/>
      <w:r w:rsidR="003D2730" w:rsidRPr="003D2730">
        <w:rPr>
          <w:szCs w:val="28"/>
        </w:rPr>
        <w:t>Cloud</w:t>
      </w:r>
      <w:proofErr w:type="spellEnd"/>
      <w:r w:rsidR="003D2730">
        <w:rPr>
          <w:szCs w:val="28"/>
        </w:rPr>
        <w:t xml:space="preserve">, </w:t>
      </w:r>
      <w:proofErr w:type="spellStart"/>
      <w:r w:rsidR="003D2730" w:rsidRPr="003D2730">
        <w:rPr>
          <w:szCs w:val="28"/>
        </w:rPr>
        <w:t>Blue</w:t>
      </w:r>
      <w:proofErr w:type="spellEnd"/>
      <w:r w:rsidR="003D2730" w:rsidRPr="003D2730">
        <w:rPr>
          <w:szCs w:val="28"/>
        </w:rPr>
        <w:t xml:space="preserve"> </w:t>
      </w:r>
      <w:proofErr w:type="spellStart"/>
      <w:r w:rsidR="003D2730" w:rsidRPr="003D2730">
        <w:rPr>
          <w:szCs w:val="28"/>
        </w:rPr>
        <w:t>Yonder</w:t>
      </w:r>
      <w:proofErr w:type="spellEnd"/>
      <w:r w:rsidR="003D2730">
        <w:rPr>
          <w:szCs w:val="28"/>
        </w:rPr>
        <w:t xml:space="preserve">, </w:t>
      </w:r>
      <w:r w:rsidR="003D2730" w:rsidRPr="003D2730">
        <w:rPr>
          <w:szCs w:val="28"/>
        </w:rPr>
        <w:t>Microsoft Dynamics 365</w:t>
      </w:r>
      <w:r w:rsidR="003D2730">
        <w:rPr>
          <w:szCs w:val="28"/>
        </w:rPr>
        <w:t xml:space="preserve">, </w:t>
      </w:r>
      <w:proofErr w:type="spellStart"/>
      <w:r w:rsidR="003D2730" w:rsidRPr="003D2730">
        <w:rPr>
          <w:szCs w:val="28"/>
        </w:rPr>
        <w:t>Kinaxis</w:t>
      </w:r>
      <w:proofErr w:type="spellEnd"/>
      <w:r w:rsidR="003D2730" w:rsidRPr="003D2730">
        <w:rPr>
          <w:szCs w:val="28"/>
        </w:rPr>
        <w:t xml:space="preserve"> </w:t>
      </w:r>
      <w:proofErr w:type="spellStart"/>
      <w:r w:rsidR="003D2730" w:rsidRPr="003D2730">
        <w:rPr>
          <w:szCs w:val="28"/>
        </w:rPr>
        <w:t>RapidResponse</w:t>
      </w:r>
      <w:proofErr w:type="spellEnd"/>
      <w:r w:rsidR="003D2730">
        <w:rPr>
          <w:szCs w:val="28"/>
        </w:rPr>
        <w:t xml:space="preserve"> като същевременно използват и</w:t>
      </w:r>
      <w:r w:rsidRPr="00A00991">
        <w:rPr>
          <w:szCs w:val="28"/>
        </w:rPr>
        <w:t xml:space="preserve"> </w:t>
      </w:r>
      <w:r w:rsidR="003D2730" w:rsidRPr="003D2730">
        <w:rPr>
          <w:szCs w:val="28"/>
        </w:rPr>
        <w:t>персонализиран</w:t>
      </w:r>
      <w:r w:rsidR="003D2730">
        <w:rPr>
          <w:szCs w:val="28"/>
        </w:rPr>
        <w:t>и</w:t>
      </w:r>
      <w:r w:rsidRPr="00A00991">
        <w:rPr>
          <w:szCs w:val="28"/>
        </w:rPr>
        <w:t xml:space="preserve"> решения, съобразени с техните логистични и оперативни </w:t>
      </w:r>
      <w:r w:rsidR="003D2730">
        <w:rPr>
          <w:szCs w:val="28"/>
        </w:rPr>
        <w:t>проблеми</w:t>
      </w:r>
      <w:r w:rsidRPr="00A00991">
        <w:rPr>
          <w:szCs w:val="28"/>
        </w:rPr>
        <w:t>. Тези системи са проектирани да оптимизират доставките, да рационализират производствените графици</w:t>
      </w:r>
      <w:r w:rsidR="00FE0FDD">
        <w:rPr>
          <w:szCs w:val="28"/>
        </w:rPr>
        <w:t>,</w:t>
      </w:r>
      <w:r w:rsidRPr="00A00991">
        <w:rPr>
          <w:szCs w:val="28"/>
        </w:rPr>
        <w:t xml:space="preserve"> да осигурят ефективни дистрибуторски мрежи</w:t>
      </w:r>
      <w:r w:rsidR="005309E5">
        <w:rPr>
          <w:szCs w:val="28"/>
        </w:rPr>
        <w:t xml:space="preserve">, да </w:t>
      </w:r>
      <w:r w:rsidRPr="00A00991">
        <w:rPr>
          <w:szCs w:val="28"/>
        </w:rPr>
        <w:t xml:space="preserve">подобряват вземането на решения, </w:t>
      </w:r>
      <w:r w:rsidR="005309E5">
        <w:rPr>
          <w:szCs w:val="28"/>
        </w:rPr>
        <w:t xml:space="preserve">да </w:t>
      </w:r>
      <w:r w:rsidRPr="00A00991">
        <w:rPr>
          <w:szCs w:val="28"/>
        </w:rPr>
        <w:t xml:space="preserve">насърчават сътрудничеството </w:t>
      </w:r>
      <w:commentRangeStart w:id="48"/>
      <w:r w:rsidRPr="00A00991">
        <w:rPr>
          <w:szCs w:val="28"/>
        </w:rPr>
        <w:t>на</w:t>
      </w:r>
      <w:commentRangeEnd w:id="48"/>
      <w:r w:rsidR="00CE7A18">
        <w:rPr>
          <w:rStyle w:val="CommentReference"/>
          <w:lang w:val="en-US"/>
        </w:rPr>
        <w:commentReference w:id="48"/>
      </w:r>
      <w:r w:rsidRPr="00A00991">
        <w:rPr>
          <w:szCs w:val="28"/>
        </w:rPr>
        <w:t xml:space="preserve"> доставчици</w:t>
      </w:r>
      <w:r w:rsidR="003D2730">
        <w:rPr>
          <w:szCs w:val="28"/>
        </w:rPr>
        <w:t>, диспечери и клиенти</w:t>
      </w:r>
      <w:r w:rsidRPr="00A00991">
        <w:rPr>
          <w:szCs w:val="28"/>
        </w:rPr>
        <w:t xml:space="preserve"> и стимулират </w:t>
      </w:r>
      <w:commentRangeStart w:id="49"/>
      <w:r w:rsidRPr="00A00991">
        <w:rPr>
          <w:szCs w:val="28"/>
        </w:rPr>
        <w:t>инициативи за устойчивост</w:t>
      </w:r>
      <w:commentRangeEnd w:id="49"/>
      <w:r w:rsidR="00DA5CD6">
        <w:rPr>
          <w:rStyle w:val="CommentReference"/>
          <w:lang w:val="en-US"/>
        </w:rPr>
        <w:commentReference w:id="49"/>
      </w:r>
      <w:r w:rsidRPr="00A00991">
        <w:rPr>
          <w:szCs w:val="28"/>
        </w:rPr>
        <w:t>.</w:t>
      </w:r>
    </w:p>
    <w:p w14:paraId="6ACA1CA2" w14:textId="2D724177" w:rsidR="00B66A1D" w:rsidRDefault="00B66A1D" w:rsidP="0090603D">
      <w:pPr>
        <w:pStyle w:val="Heading2"/>
        <w:ind w:firstLine="567"/>
        <w:rPr>
          <w:lang w:val="bg-BG"/>
        </w:rPr>
      </w:pPr>
      <w:bookmarkStart w:id="50" w:name="_Toc153259256"/>
      <w:r w:rsidRPr="005A040A">
        <w:rPr>
          <w:lang w:val="bg-BG"/>
        </w:rPr>
        <w:t xml:space="preserve">1.2. </w:t>
      </w:r>
      <w:bookmarkStart w:id="51" w:name="_Toc89056266"/>
      <w:bookmarkStart w:id="52" w:name="_Toc112392425"/>
      <w:bookmarkStart w:id="53" w:name="_Toc139783658"/>
      <w:r w:rsidRPr="005A040A">
        <w:rPr>
          <w:lang w:val="bg-BG"/>
        </w:rPr>
        <w:t xml:space="preserve">Възможности за </w:t>
      </w:r>
      <w:r w:rsidR="00E36116">
        <w:rPr>
          <w:lang w:val="bg-BG"/>
        </w:rPr>
        <w:t xml:space="preserve">централизация </w:t>
      </w:r>
      <w:r w:rsidR="00E36116" w:rsidRPr="004C1B9C">
        <w:rPr>
          <w:highlight w:val="yellow"/>
          <w:lang w:val="bg-BG"/>
        </w:rPr>
        <w:t>и ..</w:t>
      </w:r>
      <w:r w:rsidRPr="004C1B9C">
        <w:rPr>
          <w:highlight w:val="yellow"/>
          <w:lang w:val="bg-BG"/>
        </w:rPr>
        <w:t xml:space="preserve"> на</w:t>
      </w:r>
      <w:r w:rsidRPr="005A040A">
        <w:rPr>
          <w:lang w:val="bg-BG"/>
        </w:rPr>
        <w:t xml:space="preserve"> процесите по управление чрез прилагане на облачни технологии</w:t>
      </w:r>
      <w:bookmarkEnd w:id="50"/>
      <w:bookmarkEnd w:id="51"/>
      <w:bookmarkEnd w:id="52"/>
      <w:bookmarkEnd w:id="53"/>
    </w:p>
    <w:p w14:paraId="1DDAF217" w14:textId="2B15A986" w:rsidR="00111786" w:rsidRDefault="00E36116" w:rsidP="00F15EBC">
      <w:pPr>
        <w:pStyle w:val="disbody"/>
        <w:ind w:firstLine="567"/>
      </w:pPr>
      <w:r>
        <w:t>През</w:t>
      </w:r>
      <w:r w:rsidR="00B66A1D" w:rsidRPr="005A040A">
        <w:t xml:space="preserve"> последните години облачните технологии се превърнаха във </w:t>
      </w:r>
      <w:r w:rsidR="00B66A1D" w:rsidRPr="004C1B9C">
        <w:rPr>
          <w:highlight w:val="yellow"/>
        </w:rPr>
        <w:t xml:space="preserve">водеща </w:t>
      </w:r>
      <w:r w:rsidR="00B66A1D" w:rsidRPr="004C1B9C">
        <w:rPr>
          <w:highlight w:val="yellow"/>
        </w:rPr>
        <w:lastRenderedPageBreak/>
        <w:t>тенденция</w:t>
      </w:r>
      <w:r w:rsidR="00B66A1D" w:rsidRPr="005A040A">
        <w:t xml:space="preserve"> в софтуерната индустрия. </w:t>
      </w:r>
      <w:r w:rsidR="00B66A1D" w:rsidRPr="004C1B9C">
        <w:rPr>
          <w:highlight w:val="yellow"/>
        </w:rPr>
        <w:t>Те</w:t>
      </w:r>
      <w:r w:rsidRPr="004C1B9C">
        <w:rPr>
          <w:highlight w:val="yellow"/>
        </w:rPr>
        <w:t>кущите</w:t>
      </w:r>
      <w:r>
        <w:t xml:space="preserve"> изследвания на </w:t>
      </w:r>
      <w:r w:rsidRPr="004C1B9C">
        <w:rPr>
          <w:highlight w:val="yellow"/>
        </w:rPr>
        <w:t>водещ</w:t>
      </w:r>
      <w:r w:rsidR="003B20AE" w:rsidRPr="004C1B9C">
        <w:rPr>
          <w:highlight w:val="yellow"/>
        </w:rPr>
        <w:t>и</w:t>
      </w:r>
      <w:r>
        <w:t xml:space="preserve"> </w:t>
      </w:r>
      <w:commentRangeStart w:id="54"/>
      <w:r>
        <w:t xml:space="preserve">специалисти </w:t>
      </w:r>
      <w:commentRangeEnd w:id="54"/>
      <w:r w:rsidR="004C1B9C">
        <w:rPr>
          <w:rStyle w:val="CommentReference"/>
          <w:lang w:val="en-US"/>
        </w:rPr>
        <w:commentReference w:id="54"/>
      </w:r>
      <w:r>
        <w:t>в областта</w:t>
      </w:r>
      <w:r w:rsidR="003B20AE">
        <w:t xml:space="preserve"> определят изчисленията в облак като </w:t>
      </w:r>
      <w:r w:rsidR="003B20AE" w:rsidRPr="004C1B9C">
        <w:rPr>
          <w:highlight w:val="yellow"/>
        </w:rPr>
        <w:t>съвременен</w:t>
      </w:r>
      <w:r w:rsidR="00B66A1D" w:rsidRPr="004C1B9C">
        <w:rPr>
          <w:highlight w:val="yellow"/>
        </w:rPr>
        <w:t xml:space="preserve"> начин</w:t>
      </w:r>
      <w:r w:rsidR="00B66A1D" w:rsidRPr="005A040A">
        <w:t xml:space="preserve"> за изграждане на </w:t>
      </w:r>
      <w:r w:rsidR="003B20AE">
        <w:t>корпоративни</w:t>
      </w:r>
      <w:r w:rsidR="00B66A1D" w:rsidRPr="005A040A">
        <w:t xml:space="preserve"> системи</w:t>
      </w:r>
      <w:r w:rsidR="003B20AE">
        <w:t>,</w:t>
      </w:r>
      <w:r w:rsidR="00B66A1D" w:rsidRPr="005A040A">
        <w:t xml:space="preserve"> използва</w:t>
      </w:r>
      <w:r w:rsidR="003B20AE">
        <w:t>йки</w:t>
      </w:r>
      <w:r w:rsidR="00B66A1D" w:rsidRPr="005A040A">
        <w:t xml:space="preserve"> </w:t>
      </w:r>
      <w:r w:rsidR="00B66A1D" w:rsidRPr="004C1B9C">
        <w:rPr>
          <w:highlight w:val="yellow"/>
        </w:rPr>
        <w:t>съвременните практики</w:t>
      </w:r>
      <w:r w:rsidR="00B66A1D" w:rsidRPr="005A040A">
        <w:t xml:space="preserve"> за разработка на високо-качествен софтуер и инфраструктура. </w:t>
      </w:r>
      <w:r w:rsidR="003B20AE">
        <w:t>Фактори</w:t>
      </w:r>
      <w:r w:rsidR="003B20AE" w:rsidRPr="004C1B9C">
        <w:rPr>
          <w:highlight w:val="red"/>
        </w:rPr>
        <w:t>те</w:t>
      </w:r>
      <w:r w:rsidR="003B20AE">
        <w:t xml:space="preserve"> като</w:t>
      </w:r>
      <w:r w:rsidR="00B66A1D" w:rsidRPr="005A040A">
        <w:t xml:space="preserve"> проектиране, интегриране и внедряване на систем</w:t>
      </w:r>
      <w:r w:rsidR="003B20AE">
        <w:t xml:space="preserve">а пряко влияят на процеса по </w:t>
      </w:r>
      <w:r w:rsidR="003B20AE" w:rsidRPr="005A040A">
        <w:t>управление на поръчките от клиенти</w:t>
      </w:r>
      <w:r w:rsidR="00B66A1D" w:rsidRPr="005A040A">
        <w:t xml:space="preserve">. </w:t>
      </w:r>
      <w:r w:rsidR="003B20AE">
        <w:t xml:space="preserve">От технологична </w:t>
      </w:r>
      <w:r w:rsidR="003B20AE" w:rsidRPr="004C1B9C">
        <w:rPr>
          <w:highlight w:val="yellow"/>
        </w:rPr>
        <w:t>гледана</w:t>
      </w:r>
      <w:r w:rsidR="003B20AE">
        <w:t xml:space="preserve"> точка о</w:t>
      </w:r>
      <w:r w:rsidR="00B66A1D" w:rsidRPr="005A040A">
        <w:t xml:space="preserve">блачно базираните решения са проектирани </w:t>
      </w:r>
      <w:r w:rsidR="00B66A1D" w:rsidRPr="004C1B9C">
        <w:rPr>
          <w:highlight w:val="yellow"/>
        </w:rPr>
        <w:t>да приемат бързо промените</w:t>
      </w:r>
      <w:r w:rsidR="00B66A1D" w:rsidRPr="005A040A">
        <w:t xml:space="preserve">, да обслужват голям </w:t>
      </w:r>
      <w:r w:rsidR="00A2041F" w:rsidRPr="004C1B9C">
        <w:rPr>
          <w:highlight w:val="yellow"/>
        </w:rPr>
        <w:t>набор</w:t>
      </w:r>
      <w:r w:rsidR="00B66A1D" w:rsidRPr="004C1B9C">
        <w:rPr>
          <w:highlight w:val="yellow"/>
        </w:rPr>
        <w:t xml:space="preserve"> от хора</w:t>
      </w:r>
      <w:r w:rsidR="00B66A1D" w:rsidRPr="005A040A">
        <w:t xml:space="preserve"> и да бъдат устойчиви на всякакъв вид натоварване или хакерски атаки (</w:t>
      </w:r>
      <w:proofErr w:type="spellStart"/>
      <w:r w:rsidR="00B66A1D" w:rsidRPr="005A040A">
        <w:t>Vettor</w:t>
      </w:r>
      <w:proofErr w:type="spellEnd"/>
      <w:r w:rsidR="00B66A1D" w:rsidRPr="005A040A">
        <w:t xml:space="preserve">, 2022). </w:t>
      </w:r>
      <w:r w:rsidR="004B3FB5" w:rsidRPr="004C1B9C">
        <w:rPr>
          <w:highlight w:val="yellow"/>
          <w:lang w:val="en-US"/>
        </w:rPr>
        <w:t>O</w:t>
      </w:r>
      <w:proofErr w:type="spellStart"/>
      <w:r w:rsidR="004B3FB5" w:rsidRPr="004C1B9C">
        <w:rPr>
          <w:highlight w:val="yellow"/>
        </w:rPr>
        <w:t>бщото</w:t>
      </w:r>
      <w:proofErr w:type="spellEnd"/>
      <w:r w:rsidR="004B3FB5" w:rsidRPr="004C1B9C">
        <w:rPr>
          <w:highlight w:val="yellow"/>
        </w:rPr>
        <w:t xml:space="preserve"> разбиране на</w:t>
      </w:r>
      <w:r w:rsidR="004B3FB5" w:rsidRPr="004C1B9C">
        <w:rPr>
          <w:highlight w:val="yellow"/>
          <w:lang w:val="ru-RU"/>
        </w:rPr>
        <w:t xml:space="preserve"> </w:t>
      </w:r>
      <w:r w:rsidR="004B3FB5" w:rsidRPr="004C1B9C">
        <w:rPr>
          <w:highlight w:val="yellow"/>
        </w:rPr>
        <w:t>облачната концепцията се различава</w:t>
      </w:r>
      <w:r w:rsidR="004B3FB5" w:rsidRPr="004B3FB5">
        <w:t>,</w:t>
      </w:r>
      <w:r w:rsidR="004B3FB5">
        <w:t xml:space="preserve"> като например</w:t>
      </w:r>
      <w:r w:rsidR="004B3FB5" w:rsidRPr="00485F7A">
        <w:rPr>
          <w:lang w:val="ru-RU"/>
        </w:rPr>
        <w:t xml:space="preserve"> </w:t>
      </w:r>
      <w:r w:rsidR="004B3FB5">
        <w:t>о</w:t>
      </w:r>
      <w:r w:rsidR="00B66A1D" w:rsidRPr="005A040A">
        <w:t xml:space="preserve">рганизацията </w:t>
      </w:r>
      <w:proofErr w:type="spellStart"/>
      <w:r w:rsidR="00B66A1D" w:rsidRPr="005A040A">
        <w:t>Cloud</w:t>
      </w:r>
      <w:proofErr w:type="spellEnd"/>
      <w:r w:rsidR="00B66A1D" w:rsidRPr="005A040A">
        <w:t xml:space="preserve"> </w:t>
      </w:r>
      <w:proofErr w:type="spellStart"/>
      <w:r w:rsidR="00B66A1D" w:rsidRPr="005A040A">
        <w:t>Native</w:t>
      </w:r>
      <w:proofErr w:type="spellEnd"/>
      <w:r w:rsidR="00B66A1D" w:rsidRPr="005A040A">
        <w:t xml:space="preserve"> </w:t>
      </w:r>
      <w:proofErr w:type="spellStart"/>
      <w:r w:rsidR="00B66A1D" w:rsidRPr="005A040A">
        <w:t>Computing</w:t>
      </w:r>
      <w:proofErr w:type="spellEnd"/>
      <w:r w:rsidR="00B66A1D" w:rsidRPr="005A040A">
        <w:t xml:space="preserve"> </w:t>
      </w:r>
      <w:proofErr w:type="spellStart"/>
      <w:r w:rsidR="00B66A1D" w:rsidRPr="005A040A">
        <w:t>Foundation</w:t>
      </w:r>
      <w:proofErr w:type="spellEnd"/>
      <w:r w:rsidR="00202745">
        <w:t xml:space="preserve"> (</w:t>
      </w:r>
      <w:commentRangeStart w:id="55"/>
      <w:r w:rsidR="00202745">
        <w:rPr>
          <w:lang w:val="en-US"/>
        </w:rPr>
        <w:t>CNCF</w:t>
      </w:r>
      <w:commentRangeEnd w:id="55"/>
      <w:r w:rsidR="004C1B9C">
        <w:rPr>
          <w:rStyle w:val="CommentReference"/>
          <w:lang w:val="en-US"/>
        </w:rPr>
        <w:commentReference w:id="55"/>
      </w:r>
      <w:r w:rsidR="00202745" w:rsidRPr="00485F7A">
        <w:rPr>
          <w:lang w:val="ru-RU"/>
        </w:rPr>
        <w:t>)</w:t>
      </w:r>
      <w:r w:rsidR="00B66A1D" w:rsidRPr="005A040A">
        <w:rPr>
          <w:bCs/>
        </w:rPr>
        <w:t xml:space="preserve"> предлага следн</w:t>
      </w:r>
      <w:r w:rsidR="00FC1CC5">
        <w:rPr>
          <w:bCs/>
        </w:rPr>
        <w:t>а</w:t>
      </w:r>
      <w:r w:rsidR="00B66A1D" w:rsidRPr="005A040A">
        <w:rPr>
          <w:bCs/>
        </w:rPr>
        <w:t>т</w:t>
      </w:r>
      <w:r w:rsidR="00FC1CC5">
        <w:rPr>
          <w:bCs/>
        </w:rPr>
        <w:t>а</w:t>
      </w:r>
      <w:r w:rsidR="00202745" w:rsidRPr="00485F7A">
        <w:rPr>
          <w:bCs/>
          <w:lang w:val="ru-RU"/>
        </w:rPr>
        <w:t xml:space="preserve"> </w:t>
      </w:r>
      <w:r w:rsidR="00FC1CC5">
        <w:rPr>
          <w:bCs/>
        </w:rPr>
        <w:t>дефиниция</w:t>
      </w:r>
      <w:r w:rsidR="00B66A1D" w:rsidRPr="005A040A">
        <w:rPr>
          <w:bCs/>
        </w:rPr>
        <w:t>: "</w:t>
      </w:r>
      <w:r w:rsidR="00B66A1D" w:rsidRPr="005A040A">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00202745">
        <w:t xml:space="preserve">От друга страна </w:t>
      </w:r>
      <w:r w:rsidR="004B3FB5" w:rsidRPr="004B3FB5">
        <w:rPr>
          <w:lang w:val="en-US"/>
        </w:rPr>
        <w:t>National</w:t>
      </w:r>
      <w:r w:rsidR="004B3FB5" w:rsidRPr="00485F7A">
        <w:rPr>
          <w:lang w:val="ru-RU"/>
        </w:rPr>
        <w:t xml:space="preserve"> </w:t>
      </w:r>
      <w:r w:rsidR="004B3FB5" w:rsidRPr="004B3FB5">
        <w:rPr>
          <w:lang w:val="en-US"/>
        </w:rPr>
        <w:t>Institute</w:t>
      </w:r>
      <w:r w:rsidR="004B3FB5" w:rsidRPr="00485F7A">
        <w:rPr>
          <w:lang w:val="ru-RU"/>
        </w:rPr>
        <w:t xml:space="preserve"> </w:t>
      </w:r>
      <w:r w:rsidR="004B3FB5" w:rsidRPr="004B3FB5">
        <w:rPr>
          <w:lang w:val="en-US"/>
        </w:rPr>
        <w:t>of</w:t>
      </w:r>
      <w:r w:rsidR="004B3FB5" w:rsidRPr="00485F7A">
        <w:rPr>
          <w:lang w:val="ru-RU"/>
        </w:rPr>
        <w:t xml:space="preserve"> </w:t>
      </w:r>
      <w:r w:rsidR="004B3FB5" w:rsidRPr="004B3FB5">
        <w:rPr>
          <w:lang w:val="en-US"/>
        </w:rPr>
        <w:t>Standards</w:t>
      </w:r>
      <w:r w:rsidR="004B3FB5" w:rsidRPr="00485F7A">
        <w:rPr>
          <w:lang w:val="ru-RU"/>
        </w:rPr>
        <w:t xml:space="preserve"> </w:t>
      </w:r>
      <w:r w:rsidR="004B3FB5" w:rsidRPr="004B3FB5">
        <w:rPr>
          <w:lang w:val="en-US"/>
        </w:rPr>
        <w:t>and</w:t>
      </w:r>
      <w:r w:rsidR="004B3FB5" w:rsidRPr="00485F7A">
        <w:rPr>
          <w:lang w:val="ru-RU"/>
        </w:rPr>
        <w:t xml:space="preserve"> </w:t>
      </w:r>
      <w:r w:rsidR="004B3FB5" w:rsidRPr="004B3FB5">
        <w:rPr>
          <w:lang w:val="en-US"/>
        </w:rPr>
        <w:t>Technology</w:t>
      </w:r>
      <w:r w:rsidR="004B3FB5" w:rsidRPr="00485F7A">
        <w:rPr>
          <w:lang w:val="ru-RU"/>
        </w:rPr>
        <w:t xml:space="preserve"> (</w:t>
      </w:r>
      <w:commentRangeStart w:id="56"/>
      <w:r w:rsidR="004B3FB5" w:rsidRPr="004B3FB5">
        <w:rPr>
          <w:lang w:val="en-US"/>
        </w:rPr>
        <w:t>NIST</w:t>
      </w:r>
      <w:commentRangeEnd w:id="56"/>
      <w:r w:rsidR="004C1B9C">
        <w:rPr>
          <w:rStyle w:val="CommentReference"/>
          <w:lang w:val="en-US"/>
        </w:rPr>
        <w:commentReference w:id="56"/>
      </w:r>
      <w:r w:rsidR="004B3FB5" w:rsidRPr="00485F7A">
        <w:rPr>
          <w:lang w:val="ru-RU"/>
        </w:rPr>
        <w:t xml:space="preserve">) </w:t>
      </w:r>
      <w:r w:rsidR="00FC1CC5" w:rsidRPr="005A040A">
        <w:t xml:space="preserve">определя облачните изчисления като </w:t>
      </w:r>
      <w:r w:rsidR="00FC1CC5">
        <w:t>„</w:t>
      </w:r>
      <w:r w:rsidR="00FC1CC5" w:rsidRPr="00FC1CC5">
        <w:rPr>
          <w:i/>
          <w:iCs/>
        </w:rPr>
        <w:t xml:space="preserve">модел за позволяване на мрежов достъп, при поискване, до споделен пул от </w:t>
      </w:r>
      <w:proofErr w:type="spellStart"/>
      <w:r w:rsidR="00FC1CC5" w:rsidRPr="00FC1CC5">
        <w:rPr>
          <w:i/>
          <w:iCs/>
        </w:rPr>
        <w:t>конфигурируеми</w:t>
      </w:r>
      <w:proofErr w:type="spellEnd"/>
      <w:r w:rsidR="00FC1CC5" w:rsidRPr="00FC1CC5">
        <w:rPr>
          <w:i/>
          <w:iCs/>
        </w:rPr>
        <w:t xml:space="preserve"> изчислителни ресурси, които могат бързо да бъдат предоставени и внедрени с минимални усилия.“</w:t>
      </w:r>
      <w:r w:rsidR="0076452D">
        <w:rPr>
          <w:i/>
          <w:iCs/>
        </w:rPr>
        <w:t xml:space="preserve"> </w:t>
      </w:r>
      <w:commentRangeStart w:id="57"/>
      <w:r w:rsidR="0076452D">
        <w:t xml:space="preserve">Разгледаните </w:t>
      </w:r>
      <w:commentRangeEnd w:id="57"/>
      <w:r w:rsidR="004C1B9C">
        <w:rPr>
          <w:rStyle w:val="CommentReference"/>
          <w:lang w:val="en-US"/>
        </w:rPr>
        <w:commentReference w:id="57"/>
      </w:r>
      <w:r w:rsidR="0076452D">
        <w:t>определения дават различни тълкувания, като общо схващане е, че о</w:t>
      </w:r>
      <w:r w:rsidR="00B66A1D" w:rsidRPr="005A040A">
        <w:t>блачно базираните системи се свързват главно с бързина (</w:t>
      </w:r>
      <w:proofErr w:type="spellStart"/>
      <w:r w:rsidR="00B66A1D" w:rsidRPr="005A040A">
        <w:t>Smith</w:t>
      </w:r>
      <w:proofErr w:type="spellEnd"/>
      <w:r w:rsidR="00B66A1D" w:rsidRPr="005A040A">
        <w:t xml:space="preserve">, 2022). </w:t>
      </w:r>
      <w:r w:rsidR="0076452D">
        <w:t xml:space="preserve">Освен да </w:t>
      </w:r>
      <w:r w:rsidR="0076452D" w:rsidRPr="004C1B9C">
        <w:rPr>
          <w:highlight w:val="yellow"/>
        </w:rPr>
        <w:t>задоволят своите клиенти</w:t>
      </w:r>
      <w:r w:rsidR="0076452D">
        <w:t xml:space="preserve">, </w:t>
      </w:r>
      <w:r w:rsidR="0076452D" w:rsidRPr="0076452D">
        <w:t>производствен</w:t>
      </w:r>
      <w:r w:rsidR="0076452D">
        <w:t>ите</w:t>
      </w:r>
      <w:r w:rsidR="0076452D" w:rsidRPr="0076452D">
        <w:t xml:space="preserve"> предприяти</w:t>
      </w:r>
      <w:r w:rsidR="0076452D">
        <w:t>я трябва и да се съревновава</w:t>
      </w:r>
      <w:r w:rsidR="00F15EBC">
        <w:t>т</w:t>
      </w:r>
      <w:r w:rsidR="0076452D">
        <w:t xml:space="preserve"> с конкурентите</w:t>
      </w:r>
      <w:r w:rsidR="00F15EBC">
        <w:t>, което се свързва с</w:t>
      </w:r>
      <w:r w:rsidR="0076452D">
        <w:t xml:space="preserve"> </w:t>
      </w:r>
      <w:r w:rsidR="00F15EBC" w:rsidRPr="005A040A">
        <w:t>тема</w:t>
      </w:r>
      <w:r w:rsidR="00F15EBC">
        <w:t>та</w:t>
      </w:r>
      <w:r w:rsidR="00F15EBC" w:rsidRPr="005A040A">
        <w:t xml:space="preserve"> </w:t>
      </w:r>
      <w:r w:rsidR="00F15EBC">
        <w:t xml:space="preserve">за </w:t>
      </w:r>
      <w:r w:rsidR="0076452D">
        <w:t>н</w:t>
      </w:r>
      <w:r w:rsidR="00B66A1D" w:rsidRPr="005A040A">
        <w:t>езабавното</w:t>
      </w:r>
      <w:r w:rsidR="00F15EBC">
        <w:t xml:space="preserve"> и безпроблемно</w:t>
      </w:r>
      <w:r w:rsidR="00B66A1D" w:rsidRPr="005A040A">
        <w:t xml:space="preserve"> пускане на иновативни идеи на пазара</w:t>
      </w:r>
      <w:r w:rsidR="00F15EBC">
        <w:t xml:space="preserve"> (</w:t>
      </w:r>
      <w:proofErr w:type="spellStart"/>
      <w:r w:rsidR="00F15EBC">
        <w:t>Тодоранова</w:t>
      </w:r>
      <w:proofErr w:type="spellEnd"/>
      <w:r w:rsidR="00F15EBC">
        <w:t>, 2016).</w:t>
      </w:r>
      <w:r w:rsidR="00B66A1D" w:rsidRPr="005A040A">
        <w:t xml:space="preserve"> </w:t>
      </w:r>
      <w:r w:rsidR="002731B2">
        <w:t>В тази връзка, облачните технологии позволяват на компаниите да</w:t>
      </w:r>
      <w:r w:rsidR="00B66A1D" w:rsidRPr="005A040A">
        <w:t xml:space="preserve"> реагират на</w:t>
      </w:r>
      <w:r w:rsidR="002731B2">
        <w:t xml:space="preserve"> </w:t>
      </w:r>
      <w:r w:rsidR="00B66A1D" w:rsidRPr="005A040A">
        <w:t xml:space="preserve">пазарните условия като </w:t>
      </w:r>
      <w:commentRangeStart w:id="58"/>
      <w:r w:rsidR="00B66A1D" w:rsidRPr="005A040A">
        <w:t>постоянно актуализират малки, но важни области</w:t>
      </w:r>
      <w:commentRangeEnd w:id="58"/>
      <w:r w:rsidR="004C1B9C">
        <w:rPr>
          <w:rStyle w:val="CommentReference"/>
          <w:lang w:val="en-US"/>
        </w:rPr>
        <w:commentReference w:id="58"/>
      </w:r>
      <w:r w:rsidR="00B66A1D" w:rsidRPr="005A040A">
        <w:t>.</w:t>
      </w:r>
    </w:p>
    <w:p w14:paraId="27A697EB" w14:textId="2845DA5E" w:rsidR="00B66A1D" w:rsidRPr="005A040A" w:rsidRDefault="002322BE" w:rsidP="00F15EBC">
      <w:pPr>
        <w:pStyle w:val="disbody"/>
        <w:ind w:firstLine="567"/>
      </w:pPr>
      <w:r w:rsidRPr="004C1B9C">
        <w:rPr>
          <w:highlight w:val="yellow"/>
        </w:rPr>
        <w:lastRenderedPageBreak/>
        <w:t xml:space="preserve">Текущите изследвания на водещи специалисти анализират </w:t>
      </w:r>
      <w:r w:rsidR="00B66A1D" w:rsidRPr="004C1B9C">
        <w:rPr>
          <w:highlight w:val="yellow"/>
        </w:rPr>
        <w:t>редица фактори,</w:t>
      </w:r>
      <w:r w:rsidRPr="004C1B9C">
        <w:rPr>
          <w:highlight w:val="yellow"/>
        </w:rPr>
        <w:t xml:space="preserve"> които благоприятстват скоростта на облачните носители</w:t>
      </w:r>
      <w:r w:rsidR="00B66A1D" w:rsidRPr="004C1B9C">
        <w:rPr>
          <w:highlight w:val="yellow"/>
        </w:rPr>
        <w:t>.</w:t>
      </w:r>
      <w:r w:rsidR="0006523C">
        <w:t xml:space="preserve"> </w:t>
      </w:r>
      <w:r>
        <w:rPr>
          <w:iCs/>
          <w:szCs w:val="28"/>
        </w:rPr>
        <w:t>М</w:t>
      </w:r>
      <w:r w:rsidRPr="005A040A">
        <w:rPr>
          <w:iCs/>
          <w:szCs w:val="28"/>
        </w:rPr>
        <w:t xml:space="preserve">етодологията на дванадесетте </w:t>
      </w:r>
      <w:commentRangeStart w:id="59"/>
      <w:r w:rsidRPr="005A040A">
        <w:rPr>
          <w:iCs/>
          <w:szCs w:val="28"/>
        </w:rPr>
        <w:t>фактора</w:t>
      </w:r>
      <w:r w:rsidRPr="00485F7A">
        <w:rPr>
          <w:lang w:val="ru-RU"/>
        </w:rPr>
        <w:t xml:space="preserve"> </w:t>
      </w:r>
      <w:commentRangeEnd w:id="59"/>
      <w:r w:rsidR="004C1B9C">
        <w:rPr>
          <w:rStyle w:val="CommentReference"/>
          <w:lang w:val="en-US"/>
        </w:rPr>
        <w:commentReference w:id="59"/>
      </w:r>
      <w:r>
        <w:t>(</w:t>
      </w:r>
      <w:r w:rsidR="00E7460E" w:rsidRPr="005A040A">
        <w:rPr>
          <w:lang w:val="en-US"/>
        </w:rPr>
        <w:t>The</w:t>
      </w:r>
      <w:r w:rsidR="00E7460E" w:rsidRPr="00485F7A">
        <w:rPr>
          <w:lang w:val="ru-RU"/>
        </w:rPr>
        <w:t xml:space="preserve"> </w:t>
      </w:r>
      <w:proofErr w:type="spellStart"/>
      <w:r w:rsidR="00E7460E" w:rsidRPr="005A040A">
        <w:t>twelve-factor</w:t>
      </w:r>
      <w:proofErr w:type="spellEnd"/>
      <w:r>
        <w:t>)</w:t>
      </w:r>
      <w:r w:rsidR="00B66A1D" w:rsidRPr="005A040A">
        <w:t>, представен</w:t>
      </w:r>
      <w:r>
        <w:t>а</w:t>
      </w:r>
      <w:r w:rsidR="00B66A1D" w:rsidRPr="005A040A">
        <w:t xml:space="preserve"> в таблица </w:t>
      </w:r>
      <w:r w:rsidR="0006523C">
        <w:t>1.3</w:t>
      </w:r>
      <w:r w:rsidR="00B66A1D" w:rsidRPr="005A040A">
        <w:t xml:space="preserve">, описва набор от принципи и практики, които разработчиците </w:t>
      </w:r>
      <w:r w:rsidR="006517CC">
        <w:t xml:space="preserve">се </w:t>
      </w:r>
      <w:r w:rsidR="006517CC" w:rsidRPr="004C1B9C">
        <w:rPr>
          <w:highlight w:val="yellow"/>
        </w:rPr>
        <w:t>очаква</w:t>
      </w:r>
      <w:r w:rsidR="006517CC">
        <w:t xml:space="preserve"> да </w:t>
      </w:r>
      <w:r w:rsidR="00B66A1D" w:rsidRPr="005A040A">
        <w:t xml:space="preserve">следват, за да </w:t>
      </w:r>
      <w:r w:rsidR="00103585" w:rsidRPr="005A040A">
        <w:t>създа</w:t>
      </w:r>
      <w:r w:rsidR="00103585">
        <w:t>дат</w:t>
      </w:r>
      <w:r w:rsidR="00B66A1D" w:rsidRPr="005A040A">
        <w:t xml:space="preserve"> приложения, оптимизирани за модерни облачни среди. </w:t>
      </w:r>
      <w:commentRangeStart w:id="60"/>
      <w:r w:rsidR="00B66A1D" w:rsidRPr="005A040A">
        <w:t xml:space="preserve">Много практици </w:t>
      </w:r>
      <w:commentRangeEnd w:id="60"/>
      <w:r w:rsidR="004C1B9C">
        <w:rPr>
          <w:rStyle w:val="CommentReference"/>
          <w:lang w:val="en-US"/>
        </w:rPr>
        <w:commentReference w:id="60"/>
      </w:r>
      <w:r w:rsidR="00B66A1D" w:rsidRPr="005A040A">
        <w:t xml:space="preserve">смятат </w:t>
      </w:r>
      <w:proofErr w:type="spellStart"/>
      <w:r w:rsidR="00B66A1D" w:rsidRPr="005A040A">
        <w:t>Twelve-Factor</w:t>
      </w:r>
      <w:proofErr w:type="spellEnd"/>
      <w:r w:rsidR="00B66A1D" w:rsidRPr="005A040A">
        <w:t xml:space="preserve"> за солидна основа за изграждане на облачни </w:t>
      </w:r>
      <w:r w:rsidR="00B01183" w:rsidRPr="005A040A">
        <w:t>системи</w:t>
      </w:r>
      <w:r w:rsidR="00B66A1D" w:rsidRPr="005A040A">
        <w:t>, защото е приложим</w:t>
      </w:r>
      <w:r w:rsidR="00103585">
        <w:t>а</w:t>
      </w:r>
      <w:r w:rsidR="00B66A1D" w:rsidRPr="005A040A">
        <w:t xml:space="preserve"> за всяко уеб</w:t>
      </w:r>
      <w:r w:rsidR="00103585">
        <w:t xml:space="preserve">, десктоп или </w:t>
      </w:r>
      <w:r w:rsidR="00E919BF" w:rsidRPr="005A040A">
        <w:t xml:space="preserve">мобилно </w:t>
      </w:r>
      <w:r w:rsidR="00B66A1D" w:rsidRPr="005A040A">
        <w:t xml:space="preserve">базирано </w:t>
      </w:r>
      <w:r w:rsidR="00E919BF" w:rsidRPr="005A040A">
        <w:t>решение</w:t>
      </w:r>
      <w:r w:rsidR="00B66A1D" w:rsidRPr="005A040A">
        <w:t xml:space="preserve">. Системите, изградени </w:t>
      </w:r>
      <w:r w:rsidR="00103585">
        <w:t>по</w:t>
      </w:r>
      <w:r w:rsidR="00B66A1D" w:rsidRPr="005A040A">
        <w:t xml:space="preserve"> т</w:t>
      </w:r>
      <w:r w:rsidR="00103585">
        <w:t>е</w:t>
      </w:r>
      <w:r w:rsidR="00B66A1D" w:rsidRPr="005A040A">
        <w:t>зи принцип</w:t>
      </w:r>
      <w:r w:rsidR="00103585">
        <w:t>и</w:t>
      </w:r>
      <w:r w:rsidR="00B66A1D" w:rsidRPr="005A040A">
        <w:t xml:space="preserve">, могат да се внедряват и мащабират, </w:t>
      </w:r>
      <w:r w:rsidR="00EE0DE9">
        <w:t xml:space="preserve">като същевременно позволяват </w:t>
      </w:r>
      <w:r w:rsidR="00B66A1D" w:rsidRPr="005A040A">
        <w:t>добавя</w:t>
      </w:r>
      <w:r w:rsidR="00EE0DE9">
        <w:t xml:space="preserve">не на </w:t>
      </w:r>
      <w:r w:rsidR="00B66A1D" w:rsidRPr="005A040A">
        <w:t xml:space="preserve">нови или </w:t>
      </w:r>
      <w:r w:rsidR="00B66A1D" w:rsidRPr="004C1B9C">
        <w:rPr>
          <w:highlight w:val="red"/>
        </w:rPr>
        <w:t>да</w:t>
      </w:r>
      <w:r w:rsidR="00B66A1D" w:rsidRPr="005A040A">
        <w:t xml:space="preserve"> пром</w:t>
      </w:r>
      <w:r w:rsidR="00EE0DE9">
        <w:t>я</w:t>
      </w:r>
      <w:r w:rsidR="00B66A1D" w:rsidRPr="005A040A">
        <w:t>н</w:t>
      </w:r>
      <w:r w:rsidR="00EE0DE9">
        <w:t>а на</w:t>
      </w:r>
      <w:r w:rsidR="00B66A1D" w:rsidRPr="005A040A">
        <w:t xml:space="preserve"> </w:t>
      </w:r>
      <w:r w:rsidR="00620C11" w:rsidRPr="005A040A">
        <w:t>съществуващи</w:t>
      </w:r>
      <w:r w:rsidR="00B66A1D" w:rsidRPr="005A040A">
        <w:t xml:space="preserve"> </w:t>
      </w:r>
      <w:r w:rsidR="00800DD5" w:rsidRPr="005A040A">
        <w:t>функцио</w:t>
      </w:r>
      <w:r w:rsidR="00800DD5">
        <w:t>налности</w:t>
      </w:r>
      <w:r w:rsidR="00B66A1D" w:rsidRPr="005A040A">
        <w:t>.</w:t>
      </w:r>
    </w:p>
    <w:p w14:paraId="64B4F82B" w14:textId="4A85441A" w:rsidR="00B66A1D" w:rsidRPr="005A040A" w:rsidRDefault="004B3FB5" w:rsidP="0006523C">
      <w:pPr>
        <w:pStyle w:val="distabletitle"/>
      </w:pPr>
      <w:r w:rsidRPr="00084B24">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A046AB">
        <w:trPr>
          <w:trHeight w:val="330"/>
          <w:tblHeader/>
        </w:trPr>
        <w:tc>
          <w:tcPr>
            <w:tcW w:w="0" w:type="auto"/>
            <w:shd w:val="clear" w:color="auto" w:fill="FFFFFF"/>
            <w:hideMark/>
          </w:tcPr>
          <w:p w14:paraId="0DA17D3D" w14:textId="593A528E" w:rsidR="00B66A1D" w:rsidRPr="0006523C" w:rsidRDefault="00E7460E" w:rsidP="0006523C">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1F2D4B8C" w:rsidR="00B66A1D" w:rsidRPr="0006523C" w:rsidRDefault="00E7460E" w:rsidP="0006523C">
            <w:pPr>
              <w:pStyle w:val="disbody"/>
              <w:ind w:firstLine="0"/>
              <w:jc w:val="center"/>
              <w:rPr>
                <w:b/>
                <w:bCs/>
                <w:sz w:val="20"/>
                <w:szCs w:val="20"/>
              </w:rPr>
            </w:pPr>
            <w:commentRangeStart w:id="61"/>
            <w:r w:rsidRPr="0006523C">
              <w:rPr>
                <w:b/>
                <w:bCs/>
                <w:sz w:val="20"/>
                <w:szCs w:val="20"/>
              </w:rPr>
              <w:t>Обяснение</w:t>
            </w:r>
            <w:commentRangeEnd w:id="61"/>
            <w:r w:rsidR="004C1B9C">
              <w:rPr>
                <w:rStyle w:val="CommentReference"/>
                <w:lang w:val="en-US"/>
              </w:rPr>
              <w:commentReference w:id="61"/>
            </w:r>
          </w:p>
        </w:tc>
      </w:tr>
      <w:tr w:rsidR="00B66A1D" w:rsidRPr="00F74984" w14:paraId="5A6D9910" w14:textId="77777777" w:rsidTr="00A046AB">
        <w:trPr>
          <w:trHeight w:val="659"/>
        </w:trPr>
        <w:tc>
          <w:tcPr>
            <w:tcW w:w="0" w:type="auto"/>
            <w:shd w:val="clear" w:color="auto" w:fill="FFFFFF"/>
            <w:hideMark/>
          </w:tcPr>
          <w:p w14:paraId="20D622A9" w14:textId="6B897ED7" w:rsidR="00B66A1D" w:rsidRPr="003F713B" w:rsidRDefault="00B66A1D" w:rsidP="0006523C">
            <w:pPr>
              <w:pStyle w:val="disbody"/>
              <w:ind w:firstLine="0"/>
              <w:rPr>
                <w:b/>
                <w:bCs/>
                <w:sz w:val="20"/>
                <w:szCs w:val="20"/>
              </w:rPr>
            </w:pPr>
            <w:proofErr w:type="spellStart"/>
            <w:r w:rsidRPr="003F713B">
              <w:rPr>
                <w:b/>
                <w:bCs/>
                <w:sz w:val="20"/>
                <w:szCs w:val="20"/>
              </w:rPr>
              <w:t>Code</w:t>
            </w:r>
            <w:proofErr w:type="spellEnd"/>
            <w:r w:rsidRPr="003F713B">
              <w:rPr>
                <w:b/>
                <w:bCs/>
                <w:sz w:val="20"/>
                <w:szCs w:val="20"/>
              </w:rPr>
              <w:t xml:space="preserve"> </w:t>
            </w:r>
            <w:proofErr w:type="spellStart"/>
            <w:r w:rsidRPr="003F713B">
              <w:rPr>
                <w:b/>
                <w:bCs/>
                <w:sz w:val="20"/>
                <w:szCs w:val="20"/>
              </w:rPr>
              <w:t>Base</w:t>
            </w:r>
            <w:proofErr w:type="spellEnd"/>
          </w:p>
        </w:tc>
        <w:tc>
          <w:tcPr>
            <w:tcW w:w="7308" w:type="dxa"/>
            <w:shd w:val="clear" w:color="auto" w:fill="FFFFFF"/>
            <w:hideMark/>
          </w:tcPr>
          <w:p w14:paraId="51FC62F8" w14:textId="5AD75209" w:rsidR="00B66A1D" w:rsidRPr="0006523C" w:rsidRDefault="00620C11" w:rsidP="0006523C">
            <w:pPr>
              <w:pStyle w:val="disbody"/>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proofErr w:type="spellStart"/>
            <w:r w:rsidRPr="0006523C">
              <w:rPr>
                <w:sz w:val="20"/>
                <w:szCs w:val="20"/>
              </w:rPr>
              <w:t>GitHub</w:t>
            </w:r>
            <w:proofErr w:type="spellEnd"/>
            <w:r w:rsidRPr="0006523C">
              <w:rPr>
                <w:sz w:val="20"/>
                <w:szCs w:val="20"/>
              </w:rPr>
              <w:t xml:space="preserve">, </w:t>
            </w:r>
            <w:proofErr w:type="spellStart"/>
            <w:r w:rsidRPr="0006523C">
              <w:rPr>
                <w:sz w:val="20"/>
                <w:szCs w:val="20"/>
              </w:rPr>
              <w:t>GitLab</w:t>
            </w:r>
            <w:proofErr w:type="spellEnd"/>
            <w:r w:rsidRPr="0006523C">
              <w:rPr>
                <w:sz w:val="20"/>
                <w:szCs w:val="20"/>
              </w:rPr>
              <w:t xml:space="preserve">,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DevOps</w:t>
            </w:r>
            <w:proofErr w:type="spellEnd"/>
            <w:r w:rsidR="003C5752" w:rsidRPr="0006523C">
              <w:rPr>
                <w:sz w:val="20"/>
                <w:szCs w:val="20"/>
              </w:rPr>
              <w:t xml:space="preserve"> и други</w:t>
            </w:r>
            <w:r w:rsidRPr="0006523C">
              <w:rPr>
                <w:sz w:val="20"/>
                <w:szCs w:val="20"/>
              </w:rPr>
              <w:t xml:space="preserve">. </w:t>
            </w:r>
            <w:r w:rsidRPr="004C1B9C">
              <w:rPr>
                <w:sz w:val="20"/>
                <w:szCs w:val="20"/>
                <w:highlight w:val="yellow"/>
              </w:rPr>
              <w:t>Проследен</w:t>
            </w:r>
            <w:r w:rsidRPr="0006523C">
              <w:rPr>
                <w:sz w:val="20"/>
                <w:szCs w:val="20"/>
              </w:rPr>
              <w:t xml:space="preserve"> с контрол на версиите, всяка микроуслуга може да се внедри в множество среди (QA, </w:t>
            </w:r>
            <w:proofErr w:type="spellStart"/>
            <w:r w:rsidRPr="0006523C">
              <w:rPr>
                <w:sz w:val="20"/>
                <w:szCs w:val="20"/>
              </w:rPr>
              <w:t>Staging</w:t>
            </w:r>
            <w:proofErr w:type="spellEnd"/>
            <w:r w:rsidRPr="0006523C">
              <w:rPr>
                <w:sz w:val="20"/>
                <w:szCs w:val="20"/>
              </w:rPr>
              <w:t xml:space="preserve">, </w:t>
            </w:r>
            <w:proofErr w:type="spellStart"/>
            <w:r w:rsidRPr="0006523C">
              <w:rPr>
                <w:sz w:val="20"/>
                <w:szCs w:val="20"/>
              </w:rPr>
              <w:t>Production</w:t>
            </w:r>
            <w:proofErr w:type="spellEnd"/>
            <w:r w:rsidRPr="0006523C">
              <w:rPr>
                <w:sz w:val="20"/>
                <w:szCs w:val="20"/>
              </w:rPr>
              <w:t>).</w:t>
            </w:r>
          </w:p>
        </w:tc>
      </w:tr>
      <w:tr w:rsidR="00B66A1D" w:rsidRPr="00F74984" w14:paraId="4750AC17" w14:textId="77777777" w:rsidTr="00A046AB">
        <w:trPr>
          <w:trHeight w:val="659"/>
        </w:trPr>
        <w:tc>
          <w:tcPr>
            <w:tcW w:w="0" w:type="auto"/>
            <w:shd w:val="clear" w:color="auto" w:fill="FFFFFF"/>
            <w:hideMark/>
          </w:tcPr>
          <w:p w14:paraId="3995D3E7" w14:textId="3A1D073F" w:rsidR="00B66A1D" w:rsidRPr="003F713B" w:rsidRDefault="00B66A1D" w:rsidP="0006523C">
            <w:pPr>
              <w:pStyle w:val="disbody"/>
              <w:ind w:firstLine="0"/>
              <w:rPr>
                <w:b/>
                <w:bCs/>
                <w:sz w:val="20"/>
                <w:szCs w:val="20"/>
              </w:rPr>
            </w:pPr>
            <w:proofErr w:type="spellStart"/>
            <w:r w:rsidRPr="003F713B">
              <w:rPr>
                <w:b/>
                <w:bCs/>
                <w:sz w:val="20"/>
                <w:szCs w:val="20"/>
              </w:rPr>
              <w:t>Dependencies</w:t>
            </w:r>
            <w:proofErr w:type="spellEnd"/>
          </w:p>
        </w:tc>
        <w:tc>
          <w:tcPr>
            <w:tcW w:w="7308" w:type="dxa"/>
            <w:shd w:val="clear" w:color="auto" w:fill="FFFFFF"/>
            <w:hideMark/>
          </w:tcPr>
          <w:p w14:paraId="43EF1DA2" w14:textId="65DEDD85" w:rsidR="00B66A1D" w:rsidRPr="0006523C" w:rsidRDefault="00620C11" w:rsidP="0006523C">
            <w:pPr>
              <w:pStyle w:val="disbody"/>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A046AB">
        <w:trPr>
          <w:trHeight w:val="989"/>
        </w:trPr>
        <w:tc>
          <w:tcPr>
            <w:tcW w:w="0" w:type="auto"/>
            <w:shd w:val="clear" w:color="auto" w:fill="FFFFFF"/>
            <w:hideMark/>
          </w:tcPr>
          <w:p w14:paraId="7CE6B8D5" w14:textId="54393C45" w:rsidR="00B66A1D" w:rsidRPr="003F713B" w:rsidRDefault="00B66A1D" w:rsidP="0006523C">
            <w:pPr>
              <w:pStyle w:val="disbody"/>
              <w:ind w:firstLine="0"/>
              <w:rPr>
                <w:b/>
                <w:bCs/>
                <w:sz w:val="20"/>
                <w:szCs w:val="20"/>
              </w:rPr>
            </w:pPr>
            <w:proofErr w:type="spellStart"/>
            <w:r w:rsidRPr="003F713B">
              <w:rPr>
                <w:b/>
                <w:bCs/>
                <w:sz w:val="20"/>
                <w:szCs w:val="20"/>
              </w:rPr>
              <w:t>Configurations</w:t>
            </w:r>
            <w:proofErr w:type="spellEnd"/>
          </w:p>
        </w:tc>
        <w:tc>
          <w:tcPr>
            <w:tcW w:w="7308" w:type="dxa"/>
            <w:shd w:val="clear" w:color="auto" w:fill="FFFFFF"/>
            <w:hideMark/>
          </w:tcPr>
          <w:p w14:paraId="3A4DB259" w14:textId="29090F48" w:rsidR="00B66A1D" w:rsidRPr="0006523C" w:rsidRDefault="003C5752" w:rsidP="0006523C">
            <w:pPr>
              <w:pStyle w:val="disbody"/>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 </w:t>
            </w:r>
          </w:p>
        </w:tc>
      </w:tr>
      <w:tr w:rsidR="00B66A1D" w:rsidRPr="00F74984" w14:paraId="476CBFAD" w14:textId="77777777" w:rsidTr="00A046AB">
        <w:trPr>
          <w:trHeight w:val="648"/>
        </w:trPr>
        <w:tc>
          <w:tcPr>
            <w:tcW w:w="0" w:type="auto"/>
            <w:shd w:val="clear" w:color="auto" w:fill="FFFFFF"/>
            <w:hideMark/>
          </w:tcPr>
          <w:p w14:paraId="4832DAE1" w14:textId="0897FEC4" w:rsidR="00B66A1D" w:rsidRPr="003F713B" w:rsidRDefault="00B66A1D" w:rsidP="0006523C">
            <w:pPr>
              <w:pStyle w:val="disbody"/>
              <w:ind w:firstLine="0"/>
              <w:rPr>
                <w:b/>
                <w:bCs/>
                <w:sz w:val="20"/>
                <w:szCs w:val="20"/>
              </w:rPr>
            </w:pPr>
            <w:proofErr w:type="spellStart"/>
            <w:r w:rsidRPr="003F713B">
              <w:rPr>
                <w:b/>
                <w:bCs/>
                <w:sz w:val="20"/>
                <w:szCs w:val="20"/>
              </w:rPr>
              <w:t>Backing</w:t>
            </w:r>
            <w:proofErr w:type="spellEnd"/>
            <w:r w:rsidRPr="003F713B">
              <w:rPr>
                <w:b/>
                <w:bCs/>
                <w:sz w:val="20"/>
                <w:szCs w:val="20"/>
              </w:rPr>
              <w:t xml:space="preserve"> Services</w:t>
            </w:r>
          </w:p>
        </w:tc>
        <w:tc>
          <w:tcPr>
            <w:tcW w:w="7308" w:type="dxa"/>
            <w:shd w:val="clear" w:color="auto" w:fill="FFFFFF"/>
            <w:hideMark/>
          </w:tcPr>
          <w:p w14:paraId="6203D0C3" w14:textId="307F002E" w:rsidR="00B66A1D" w:rsidRPr="0006523C" w:rsidRDefault="00713F3E" w:rsidP="0006523C">
            <w:pPr>
              <w:pStyle w:val="disbody"/>
              <w:rPr>
                <w:sz w:val="20"/>
                <w:szCs w:val="20"/>
              </w:rPr>
            </w:pPr>
            <w:r w:rsidRPr="0006523C">
              <w:rPr>
                <w:sz w:val="20"/>
                <w:szCs w:val="20"/>
              </w:rPr>
              <w:t xml:space="preserve">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w:t>
            </w:r>
            <w:proofErr w:type="spellStart"/>
            <w:r w:rsidRPr="0006523C">
              <w:rPr>
                <w:sz w:val="20"/>
                <w:szCs w:val="20"/>
              </w:rPr>
              <w:t>взаимозаменяем</w:t>
            </w:r>
            <w:proofErr w:type="spellEnd"/>
            <w:r w:rsidRPr="0006523C">
              <w:rPr>
                <w:sz w:val="20"/>
                <w:szCs w:val="20"/>
              </w:rPr>
              <w:t>.</w:t>
            </w:r>
          </w:p>
        </w:tc>
      </w:tr>
      <w:tr w:rsidR="00B66A1D" w:rsidRPr="00F74984" w14:paraId="542B9778" w14:textId="77777777" w:rsidTr="00A046AB">
        <w:trPr>
          <w:trHeight w:val="989"/>
        </w:trPr>
        <w:tc>
          <w:tcPr>
            <w:tcW w:w="0" w:type="auto"/>
            <w:shd w:val="clear" w:color="auto" w:fill="FFFFFF"/>
            <w:hideMark/>
          </w:tcPr>
          <w:p w14:paraId="32022CD6" w14:textId="424FEF26" w:rsidR="00B66A1D" w:rsidRPr="003F713B" w:rsidRDefault="00B66A1D" w:rsidP="0006523C">
            <w:pPr>
              <w:pStyle w:val="disbody"/>
              <w:ind w:firstLine="0"/>
              <w:rPr>
                <w:b/>
                <w:bCs/>
                <w:sz w:val="20"/>
                <w:szCs w:val="20"/>
              </w:rPr>
            </w:pPr>
            <w:proofErr w:type="spellStart"/>
            <w:r w:rsidRPr="003F713B">
              <w:rPr>
                <w:b/>
                <w:bCs/>
                <w:sz w:val="20"/>
                <w:szCs w:val="20"/>
              </w:rPr>
              <w:t>Build</w:t>
            </w:r>
            <w:proofErr w:type="spellEnd"/>
            <w:r w:rsidRPr="003F713B">
              <w:rPr>
                <w:b/>
                <w:bCs/>
                <w:sz w:val="20"/>
                <w:szCs w:val="20"/>
              </w:rPr>
              <w:t xml:space="preserve">, </w:t>
            </w:r>
            <w:proofErr w:type="spellStart"/>
            <w:r w:rsidRPr="003F713B">
              <w:rPr>
                <w:b/>
                <w:bCs/>
                <w:sz w:val="20"/>
                <w:szCs w:val="20"/>
              </w:rPr>
              <w:t>Release</w:t>
            </w:r>
            <w:proofErr w:type="spellEnd"/>
            <w:r w:rsidRPr="003F713B">
              <w:rPr>
                <w:b/>
                <w:bCs/>
                <w:sz w:val="20"/>
                <w:szCs w:val="20"/>
              </w:rPr>
              <w:t xml:space="preserve">, </w:t>
            </w:r>
            <w:proofErr w:type="spellStart"/>
            <w:r w:rsidRPr="003F713B">
              <w:rPr>
                <w:b/>
                <w:bCs/>
                <w:sz w:val="20"/>
                <w:szCs w:val="20"/>
              </w:rPr>
              <w:t>Run</w:t>
            </w:r>
            <w:proofErr w:type="spellEnd"/>
          </w:p>
        </w:tc>
        <w:tc>
          <w:tcPr>
            <w:tcW w:w="7308" w:type="dxa"/>
            <w:shd w:val="clear" w:color="auto" w:fill="FFFFFF"/>
            <w:hideMark/>
          </w:tcPr>
          <w:p w14:paraId="187ED12E" w14:textId="3974E1D8" w:rsidR="00B66A1D" w:rsidRPr="0006523C" w:rsidRDefault="00713F3E" w:rsidP="0006523C">
            <w:pPr>
              <w:pStyle w:val="disbody"/>
              <w:rPr>
                <w:sz w:val="20"/>
                <w:szCs w:val="20"/>
              </w:rPr>
            </w:pPr>
            <w:r w:rsidRPr="0006523C">
              <w:rPr>
                <w:sz w:val="20"/>
                <w:szCs w:val="20"/>
              </w:rPr>
              <w:t xml:space="preserve">Всяка нова версия трябва да мине през </w:t>
            </w:r>
            <w:proofErr w:type="spellStart"/>
            <w:r w:rsidRPr="00585F03">
              <w:rPr>
                <w:sz w:val="20"/>
                <w:szCs w:val="20"/>
                <w:highlight w:val="red"/>
              </w:rPr>
              <w:t>през</w:t>
            </w:r>
            <w:proofErr w:type="spellEnd"/>
            <w:r w:rsidR="004E5A40" w:rsidRPr="0006523C">
              <w:rPr>
                <w:sz w:val="20"/>
                <w:szCs w:val="20"/>
              </w:rPr>
              <w:t xml:space="preserve"> няколко</w:t>
            </w:r>
            <w:r w:rsidRPr="0006523C">
              <w:rPr>
                <w:sz w:val="20"/>
                <w:szCs w:val="20"/>
              </w:rPr>
              <w:t xml:space="preserve"> етап</w:t>
            </w:r>
            <w:r w:rsidR="004E5A40" w:rsidRPr="0006523C">
              <w:rPr>
                <w:sz w:val="20"/>
                <w:szCs w:val="20"/>
              </w:rPr>
              <w:t>а</w:t>
            </w:r>
            <w:r w:rsidRPr="0006523C">
              <w:rPr>
                <w:sz w:val="20"/>
                <w:szCs w:val="20"/>
              </w:rPr>
              <w:t xml:space="preserve"> на изграждане, </w:t>
            </w:r>
            <w:proofErr w:type="spellStart"/>
            <w:r w:rsidR="004E5A40" w:rsidRPr="00585F03">
              <w:rPr>
                <w:sz w:val="20"/>
                <w:szCs w:val="20"/>
                <w:highlight w:val="yellow"/>
              </w:rPr>
              <w:t>внедяване</w:t>
            </w:r>
            <w:proofErr w:type="spellEnd"/>
            <w:r w:rsidRPr="0006523C">
              <w:rPr>
                <w:sz w:val="20"/>
                <w:szCs w:val="20"/>
              </w:rPr>
              <w:t xml:space="preserve"> и изпълнение. Всеки от тях трябва да бъде маркиран с уникален идентификационен номер и да поддържа възможност за</w:t>
            </w:r>
            <w:r w:rsidR="004E5A40" w:rsidRPr="0006523C">
              <w:rPr>
                <w:sz w:val="20"/>
                <w:szCs w:val="20"/>
              </w:rPr>
              <w:t xml:space="preserve"> обратно</w:t>
            </w:r>
            <w:r w:rsidRPr="0006523C">
              <w:rPr>
                <w:sz w:val="20"/>
                <w:szCs w:val="20"/>
              </w:rPr>
              <w:t xml:space="preserve"> </w:t>
            </w:r>
            <w:commentRangeStart w:id="62"/>
            <w:r w:rsidRPr="0006523C">
              <w:rPr>
                <w:sz w:val="20"/>
                <w:szCs w:val="20"/>
              </w:rPr>
              <w:t>връщан</w:t>
            </w:r>
            <w:r w:rsidR="004E5A40" w:rsidRPr="0006523C">
              <w:rPr>
                <w:sz w:val="20"/>
                <w:szCs w:val="20"/>
              </w:rPr>
              <w:t>а</w:t>
            </w:r>
            <w:commentRangeEnd w:id="62"/>
            <w:r w:rsidR="00585F03">
              <w:rPr>
                <w:rStyle w:val="CommentReference"/>
                <w:lang w:val="en-US"/>
              </w:rPr>
              <w:commentReference w:id="62"/>
            </w:r>
            <w:r w:rsidRPr="0006523C">
              <w:rPr>
                <w:sz w:val="20"/>
                <w:szCs w:val="20"/>
              </w:rPr>
              <w:t xml:space="preserve">. Съвременните </w:t>
            </w:r>
            <w:commentRangeStart w:id="63"/>
            <w:r w:rsidRPr="0006523C">
              <w:rPr>
                <w:sz w:val="20"/>
                <w:szCs w:val="20"/>
              </w:rPr>
              <w:t xml:space="preserve">CI/CD </w:t>
            </w:r>
            <w:commentRangeEnd w:id="63"/>
            <w:r w:rsidR="00585F03">
              <w:rPr>
                <w:rStyle w:val="CommentReference"/>
                <w:lang w:val="en-US"/>
              </w:rPr>
              <w:commentReference w:id="63"/>
            </w:r>
            <w:r w:rsidRPr="0006523C">
              <w:rPr>
                <w:sz w:val="20"/>
                <w:szCs w:val="20"/>
              </w:rPr>
              <w:t>системи спомагат за изпълнението на този принцип.</w:t>
            </w:r>
          </w:p>
        </w:tc>
      </w:tr>
      <w:tr w:rsidR="00B66A1D" w:rsidRPr="00F74984" w14:paraId="2660C704" w14:textId="77777777" w:rsidTr="00A046AB">
        <w:trPr>
          <w:trHeight w:val="659"/>
        </w:trPr>
        <w:tc>
          <w:tcPr>
            <w:tcW w:w="0" w:type="auto"/>
            <w:shd w:val="clear" w:color="auto" w:fill="FFFFFF"/>
            <w:hideMark/>
          </w:tcPr>
          <w:p w14:paraId="275EB48E" w14:textId="472DE474" w:rsidR="00B66A1D" w:rsidRPr="003F713B" w:rsidRDefault="00B66A1D" w:rsidP="0006523C">
            <w:pPr>
              <w:pStyle w:val="disbody"/>
              <w:ind w:firstLine="0"/>
              <w:rPr>
                <w:b/>
                <w:bCs/>
                <w:sz w:val="20"/>
                <w:szCs w:val="20"/>
              </w:rPr>
            </w:pPr>
            <w:proofErr w:type="spellStart"/>
            <w:r w:rsidRPr="003F713B">
              <w:rPr>
                <w:b/>
                <w:bCs/>
                <w:sz w:val="20"/>
                <w:szCs w:val="20"/>
              </w:rPr>
              <w:t>Processes</w:t>
            </w:r>
            <w:proofErr w:type="spellEnd"/>
          </w:p>
        </w:tc>
        <w:tc>
          <w:tcPr>
            <w:tcW w:w="7308" w:type="dxa"/>
            <w:shd w:val="clear" w:color="auto" w:fill="FFFFFF"/>
            <w:hideMark/>
          </w:tcPr>
          <w:p w14:paraId="77417CE1" w14:textId="264FF05D" w:rsidR="00B66A1D" w:rsidRPr="0006523C" w:rsidRDefault="007155E0" w:rsidP="0006523C">
            <w:pPr>
              <w:pStyle w:val="disbody"/>
              <w:rPr>
                <w:sz w:val="20"/>
                <w:szCs w:val="20"/>
              </w:rPr>
            </w:pPr>
            <w:r w:rsidRPr="0006523C">
              <w:rPr>
                <w:sz w:val="20"/>
                <w:szCs w:val="20"/>
              </w:rPr>
              <w:t>Всяка микроуслуга трябва да се изпълнява в свой собствен процес, изолиран от другите услуги.</w:t>
            </w:r>
          </w:p>
        </w:tc>
      </w:tr>
      <w:tr w:rsidR="00B66A1D" w:rsidRPr="00F74984" w14:paraId="02012FA0" w14:textId="77777777" w:rsidTr="00A046AB">
        <w:trPr>
          <w:trHeight w:val="659"/>
        </w:trPr>
        <w:tc>
          <w:tcPr>
            <w:tcW w:w="0" w:type="auto"/>
            <w:shd w:val="clear" w:color="auto" w:fill="FFFFFF"/>
            <w:hideMark/>
          </w:tcPr>
          <w:p w14:paraId="69BFA0EB" w14:textId="44F51351" w:rsidR="00B66A1D" w:rsidRPr="003F713B" w:rsidRDefault="00B66A1D" w:rsidP="0006523C">
            <w:pPr>
              <w:pStyle w:val="disbody"/>
              <w:ind w:firstLine="0"/>
              <w:rPr>
                <w:b/>
                <w:bCs/>
                <w:sz w:val="20"/>
                <w:szCs w:val="20"/>
              </w:rPr>
            </w:pPr>
            <w:proofErr w:type="spellStart"/>
            <w:r w:rsidRPr="003F713B">
              <w:rPr>
                <w:b/>
                <w:bCs/>
                <w:sz w:val="20"/>
                <w:szCs w:val="20"/>
              </w:rPr>
              <w:t>Port</w:t>
            </w:r>
            <w:proofErr w:type="spellEnd"/>
            <w:r w:rsidRPr="003F713B">
              <w:rPr>
                <w:b/>
                <w:bCs/>
                <w:sz w:val="20"/>
                <w:szCs w:val="20"/>
              </w:rPr>
              <w:t xml:space="preserve"> </w:t>
            </w:r>
            <w:proofErr w:type="spellStart"/>
            <w:r w:rsidRPr="003F713B">
              <w:rPr>
                <w:b/>
                <w:bCs/>
                <w:sz w:val="20"/>
                <w:szCs w:val="20"/>
              </w:rPr>
              <w:t>Binding</w:t>
            </w:r>
            <w:proofErr w:type="spellEnd"/>
          </w:p>
        </w:tc>
        <w:tc>
          <w:tcPr>
            <w:tcW w:w="7308" w:type="dxa"/>
            <w:shd w:val="clear" w:color="auto" w:fill="FFFFFF"/>
            <w:hideMark/>
          </w:tcPr>
          <w:p w14:paraId="778D479C" w14:textId="6C6E6017" w:rsidR="00B66A1D" w:rsidRPr="0006523C" w:rsidRDefault="007155E0" w:rsidP="0006523C">
            <w:pPr>
              <w:pStyle w:val="disbody"/>
              <w:rPr>
                <w:sz w:val="20"/>
                <w:szCs w:val="20"/>
              </w:rPr>
            </w:pPr>
            <w:r w:rsidRPr="0006523C">
              <w:rPr>
                <w:sz w:val="20"/>
                <w:szCs w:val="20"/>
              </w:rPr>
              <w:t xml:space="preserve">Всяка микроуслуга трябва да бъде самостоятелна със своите интерфейси и функционалност, </w:t>
            </w:r>
            <w:r w:rsidRPr="00585F03">
              <w:rPr>
                <w:sz w:val="20"/>
                <w:szCs w:val="20"/>
                <w:highlight w:val="yellow"/>
              </w:rPr>
              <w:t>изложени на собствен порт</w:t>
            </w:r>
            <w:r w:rsidRPr="0006523C">
              <w:rPr>
                <w:sz w:val="20"/>
                <w:szCs w:val="20"/>
              </w:rPr>
              <w:t>. Това осигурява изолация от други микро</w:t>
            </w:r>
            <w:commentRangeStart w:id="64"/>
            <w:r w:rsidRPr="0006523C">
              <w:rPr>
                <w:sz w:val="20"/>
                <w:szCs w:val="20"/>
              </w:rPr>
              <w:t>сервизи</w:t>
            </w:r>
            <w:commentRangeEnd w:id="64"/>
            <w:r w:rsidR="00585F03">
              <w:rPr>
                <w:rStyle w:val="CommentReference"/>
                <w:lang w:val="en-US"/>
              </w:rPr>
              <w:commentReference w:id="64"/>
            </w:r>
            <w:r w:rsidRPr="0006523C">
              <w:rPr>
                <w:sz w:val="20"/>
                <w:szCs w:val="20"/>
              </w:rPr>
              <w:t>, но и позволява пренасочване на портове.</w:t>
            </w:r>
          </w:p>
        </w:tc>
      </w:tr>
      <w:tr w:rsidR="00B66A1D" w:rsidRPr="00F74984" w14:paraId="07484202" w14:textId="77777777" w:rsidTr="00A046AB">
        <w:trPr>
          <w:trHeight w:val="977"/>
        </w:trPr>
        <w:tc>
          <w:tcPr>
            <w:tcW w:w="0" w:type="auto"/>
            <w:shd w:val="clear" w:color="auto" w:fill="FFFFFF"/>
            <w:hideMark/>
          </w:tcPr>
          <w:p w14:paraId="028CBBA9" w14:textId="3770A213" w:rsidR="00B66A1D" w:rsidRPr="003F713B" w:rsidRDefault="00B66A1D" w:rsidP="0006523C">
            <w:pPr>
              <w:pStyle w:val="disbody"/>
              <w:ind w:firstLine="0"/>
              <w:rPr>
                <w:b/>
                <w:bCs/>
                <w:sz w:val="20"/>
                <w:szCs w:val="20"/>
              </w:rPr>
            </w:pPr>
            <w:proofErr w:type="spellStart"/>
            <w:r w:rsidRPr="003F713B">
              <w:rPr>
                <w:b/>
                <w:bCs/>
                <w:sz w:val="20"/>
                <w:szCs w:val="20"/>
              </w:rPr>
              <w:lastRenderedPageBreak/>
              <w:t>Concurrency</w:t>
            </w:r>
            <w:proofErr w:type="spellEnd"/>
          </w:p>
        </w:tc>
        <w:tc>
          <w:tcPr>
            <w:tcW w:w="7308" w:type="dxa"/>
            <w:shd w:val="clear" w:color="auto" w:fill="FFFFFF"/>
            <w:hideMark/>
          </w:tcPr>
          <w:p w14:paraId="6C07EE27" w14:textId="23F75A16" w:rsidR="00B66A1D" w:rsidRPr="0006523C" w:rsidRDefault="008D425D" w:rsidP="0006523C">
            <w:pPr>
              <w:pStyle w:val="disbody"/>
              <w:rPr>
                <w:sz w:val="20"/>
                <w:szCs w:val="20"/>
              </w:rPr>
            </w:pPr>
            <w:r w:rsidRPr="0006523C">
              <w:rPr>
                <w:sz w:val="20"/>
                <w:szCs w:val="20"/>
              </w:rPr>
              <w:t xml:space="preserve">Когато капацитетът на микроуслуга трябва да се увеличи, мащабирането се </w:t>
            </w:r>
            <w:proofErr w:type="spellStart"/>
            <w:r w:rsidRPr="00585F03">
              <w:rPr>
                <w:sz w:val="20"/>
                <w:szCs w:val="20"/>
                <w:highlight w:val="yellow"/>
              </w:rPr>
              <w:t>случнва</w:t>
            </w:r>
            <w:proofErr w:type="spellEnd"/>
            <w:r w:rsidRPr="0006523C">
              <w:rPr>
                <w:sz w:val="20"/>
                <w:szCs w:val="20"/>
              </w:rPr>
              <w:t xml:space="preserve"> хоризонтално</w:t>
            </w:r>
            <w:r w:rsidR="00BC776A" w:rsidRPr="0006523C">
              <w:rPr>
                <w:sz w:val="20"/>
                <w:szCs w:val="20"/>
              </w:rPr>
              <w:t xml:space="preserve">, ориентирано към </w:t>
            </w:r>
            <w:r w:rsidRPr="0006523C">
              <w:rPr>
                <w:sz w:val="20"/>
                <w:szCs w:val="20"/>
              </w:rPr>
              <w:t xml:space="preserve"> множество идентични процеси (копия).</w:t>
            </w:r>
          </w:p>
        </w:tc>
      </w:tr>
      <w:tr w:rsidR="00B66A1D" w:rsidRPr="00F74984" w14:paraId="439924EA" w14:textId="77777777" w:rsidTr="00A046AB">
        <w:trPr>
          <w:trHeight w:val="989"/>
        </w:trPr>
        <w:tc>
          <w:tcPr>
            <w:tcW w:w="0" w:type="auto"/>
            <w:shd w:val="clear" w:color="auto" w:fill="FFFFFF"/>
            <w:hideMark/>
          </w:tcPr>
          <w:p w14:paraId="7A18EBAA" w14:textId="0BC3119E" w:rsidR="00B66A1D" w:rsidRPr="003F713B" w:rsidRDefault="00B66A1D" w:rsidP="0006523C">
            <w:pPr>
              <w:pStyle w:val="disbody"/>
              <w:ind w:firstLine="0"/>
              <w:rPr>
                <w:b/>
                <w:bCs/>
                <w:sz w:val="20"/>
                <w:szCs w:val="20"/>
              </w:rPr>
            </w:pPr>
            <w:proofErr w:type="spellStart"/>
            <w:r w:rsidRPr="003F713B">
              <w:rPr>
                <w:b/>
                <w:bCs/>
                <w:sz w:val="20"/>
                <w:szCs w:val="20"/>
              </w:rPr>
              <w:t>Disposability</w:t>
            </w:r>
            <w:proofErr w:type="spellEnd"/>
          </w:p>
        </w:tc>
        <w:tc>
          <w:tcPr>
            <w:tcW w:w="7308" w:type="dxa"/>
            <w:shd w:val="clear" w:color="auto" w:fill="FFFFFF"/>
            <w:hideMark/>
          </w:tcPr>
          <w:p w14:paraId="2915C7A7" w14:textId="40A84A37" w:rsidR="00B66A1D" w:rsidRPr="0006523C" w:rsidRDefault="00BC776A" w:rsidP="0006523C">
            <w:pPr>
              <w:pStyle w:val="disbody"/>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commentRangeStart w:id="65"/>
            <w:proofErr w:type="spellStart"/>
            <w:r w:rsidRPr="0006523C">
              <w:rPr>
                <w:sz w:val="20"/>
                <w:szCs w:val="20"/>
              </w:rPr>
              <w:t>оркестратор</w:t>
            </w:r>
            <w:commentRangeEnd w:id="65"/>
            <w:proofErr w:type="spellEnd"/>
            <w:r w:rsidR="00585F03">
              <w:rPr>
                <w:rStyle w:val="CommentReference"/>
                <w:lang w:val="en-US"/>
              </w:rPr>
              <w:commentReference w:id="65"/>
            </w:r>
            <w:r w:rsidRPr="0006523C">
              <w:rPr>
                <w:sz w:val="20"/>
                <w:szCs w:val="20"/>
              </w:rPr>
              <w:t>, по своята същност, отговарят на това изискване.</w:t>
            </w:r>
          </w:p>
        </w:tc>
      </w:tr>
      <w:tr w:rsidR="00B66A1D" w:rsidRPr="00F74984" w14:paraId="2413134C" w14:textId="77777777" w:rsidTr="00A046AB">
        <w:trPr>
          <w:trHeight w:val="659"/>
        </w:trPr>
        <w:tc>
          <w:tcPr>
            <w:tcW w:w="0" w:type="auto"/>
            <w:shd w:val="clear" w:color="auto" w:fill="FFFFFF"/>
            <w:hideMark/>
          </w:tcPr>
          <w:p w14:paraId="6529F747" w14:textId="38A85384" w:rsidR="00B66A1D" w:rsidRPr="003F713B" w:rsidRDefault="00B66A1D" w:rsidP="0006523C">
            <w:pPr>
              <w:pStyle w:val="disbody"/>
              <w:ind w:firstLine="0"/>
              <w:rPr>
                <w:b/>
                <w:bCs/>
                <w:sz w:val="20"/>
                <w:szCs w:val="20"/>
              </w:rPr>
            </w:pPr>
            <w:proofErr w:type="spellStart"/>
            <w:r w:rsidRPr="003F713B">
              <w:rPr>
                <w:b/>
                <w:bCs/>
                <w:sz w:val="20"/>
                <w:szCs w:val="20"/>
              </w:rPr>
              <w:t>Dev</w:t>
            </w:r>
            <w:proofErr w:type="spellEnd"/>
            <w:r w:rsidRPr="003F713B">
              <w:rPr>
                <w:b/>
                <w:bCs/>
                <w:sz w:val="20"/>
                <w:szCs w:val="20"/>
              </w:rPr>
              <w:t>/</w:t>
            </w:r>
            <w:proofErr w:type="spellStart"/>
            <w:r w:rsidRPr="003F713B">
              <w:rPr>
                <w:b/>
                <w:bCs/>
                <w:sz w:val="20"/>
                <w:szCs w:val="20"/>
              </w:rPr>
              <w:t>Prod</w:t>
            </w:r>
            <w:proofErr w:type="spellEnd"/>
            <w:r w:rsidRPr="003F713B">
              <w:rPr>
                <w:b/>
                <w:bCs/>
                <w:sz w:val="20"/>
                <w:szCs w:val="20"/>
              </w:rPr>
              <w:t xml:space="preserve"> </w:t>
            </w:r>
            <w:proofErr w:type="spellStart"/>
            <w:r w:rsidRPr="003F713B">
              <w:rPr>
                <w:b/>
                <w:bCs/>
                <w:sz w:val="20"/>
                <w:szCs w:val="20"/>
              </w:rPr>
              <w:t>Parity</w:t>
            </w:r>
            <w:proofErr w:type="spellEnd"/>
          </w:p>
        </w:tc>
        <w:tc>
          <w:tcPr>
            <w:tcW w:w="7308" w:type="dxa"/>
            <w:shd w:val="clear" w:color="auto" w:fill="FFFFFF"/>
            <w:hideMark/>
          </w:tcPr>
          <w:p w14:paraId="16004992" w14:textId="13335E5F" w:rsidR="00B66A1D" w:rsidRPr="0006523C" w:rsidRDefault="00287810" w:rsidP="0006523C">
            <w:pPr>
              <w:pStyle w:val="disbody"/>
              <w:rPr>
                <w:sz w:val="20"/>
                <w:szCs w:val="20"/>
              </w:rPr>
            </w:pPr>
            <w:r w:rsidRPr="0006523C">
              <w:rPr>
                <w:sz w:val="20"/>
                <w:szCs w:val="20"/>
              </w:rPr>
              <w:t xml:space="preserve">Различните среди е необходимо да се поддържат възможно най-сходни, през целия жизнен цикъл на приложението. Тук </w:t>
            </w:r>
            <w:proofErr w:type="spellStart"/>
            <w:r w:rsidRPr="0006523C">
              <w:rPr>
                <w:sz w:val="20"/>
                <w:szCs w:val="20"/>
              </w:rPr>
              <w:t>контейнеризацията</w:t>
            </w:r>
            <w:proofErr w:type="spellEnd"/>
            <w:r w:rsidRPr="0006523C">
              <w:rPr>
                <w:sz w:val="20"/>
                <w:szCs w:val="20"/>
              </w:rPr>
              <w:t xml:space="preserve"> може значително да допринесе чрез насърчаването на същата среда за изпълнение.</w:t>
            </w:r>
          </w:p>
        </w:tc>
      </w:tr>
      <w:tr w:rsidR="00B66A1D" w:rsidRPr="00F74984" w14:paraId="1C89DA5A" w14:textId="77777777" w:rsidTr="00A046AB">
        <w:trPr>
          <w:trHeight w:val="989"/>
        </w:trPr>
        <w:tc>
          <w:tcPr>
            <w:tcW w:w="0" w:type="auto"/>
            <w:shd w:val="clear" w:color="auto" w:fill="FFFFFF"/>
            <w:hideMark/>
          </w:tcPr>
          <w:p w14:paraId="0AD8195D" w14:textId="75482EB8" w:rsidR="00B66A1D" w:rsidRPr="003F713B" w:rsidRDefault="00B66A1D" w:rsidP="0006523C">
            <w:pPr>
              <w:pStyle w:val="disbody"/>
              <w:ind w:firstLine="0"/>
              <w:rPr>
                <w:b/>
                <w:bCs/>
                <w:sz w:val="20"/>
                <w:szCs w:val="20"/>
              </w:rPr>
            </w:pPr>
            <w:proofErr w:type="spellStart"/>
            <w:r w:rsidRPr="003F713B">
              <w:rPr>
                <w:b/>
                <w:bCs/>
                <w:sz w:val="20"/>
                <w:szCs w:val="20"/>
              </w:rPr>
              <w:t>Logging</w:t>
            </w:r>
            <w:proofErr w:type="spellEnd"/>
          </w:p>
        </w:tc>
        <w:tc>
          <w:tcPr>
            <w:tcW w:w="7308" w:type="dxa"/>
            <w:shd w:val="clear" w:color="auto" w:fill="FFFFFF"/>
            <w:hideMark/>
          </w:tcPr>
          <w:p w14:paraId="1F51B497" w14:textId="773DA6C5" w:rsidR="00B66A1D" w:rsidRPr="0006523C" w:rsidRDefault="00D50C6A" w:rsidP="0006523C">
            <w:pPr>
              <w:pStyle w:val="disbody"/>
              <w:rPr>
                <w:sz w:val="20"/>
                <w:szCs w:val="20"/>
              </w:rPr>
            </w:pPr>
            <w:r w:rsidRPr="0006523C">
              <w:rPr>
                <w:sz w:val="20"/>
                <w:szCs w:val="20"/>
              </w:rPr>
              <w:t xml:space="preserve">Регистрационните файлове, генерирани от микросервизи, трябва да се третират като потоци от събития, обработвани с </w:t>
            </w:r>
            <w:commentRangeStart w:id="66"/>
            <w:proofErr w:type="spellStart"/>
            <w:r w:rsidRPr="0006523C">
              <w:rPr>
                <w:sz w:val="20"/>
                <w:szCs w:val="20"/>
              </w:rPr>
              <w:t>агрегатор</w:t>
            </w:r>
            <w:commentRangeEnd w:id="66"/>
            <w:proofErr w:type="spellEnd"/>
            <w:r w:rsidR="00585F03">
              <w:rPr>
                <w:rStyle w:val="CommentReference"/>
                <w:lang w:val="en-US"/>
              </w:rPr>
              <w:commentReference w:id="66"/>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w:t>
            </w:r>
            <w:proofErr w:type="spellStart"/>
            <w:r w:rsidRPr="0006523C">
              <w:rPr>
                <w:sz w:val="20"/>
                <w:szCs w:val="20"/>
              </w:rPr>
              <w:t>логове</w:t>
            </w:r>
            <w:proofErr w:type="spellEnd"/>
            <w:r w:rsidRPr="0006523C">
              <w:rPr>
                <w:sz w:val="20"/>
                <w:szCs w:val="20"/>
              </w:rPr>
              <w:t xml:space="preserve"> </w:t>
            </w:r>
            <w:r w:rsidR="00074FD8" w:rsidRPr="0006523C">
              <w:rPr>
                <w:sz w:val="20"/>
                <w:szCs w:val="20"/>
              </w:rPr>
              <w:t>(</w:t>
            </w:r>
            <w:r w:rsidRPr="0006523C">
              <w:rPr>
                <w:sz w:val="20"/>
                <w:szCs w:val="20"/>
              </w:rPr>
              <w:t xml:space="preserve">като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Monitor</w:t>
            </w:r>
            <w:proofErr w:type="spellEnd"/>
            <w:r w:rsidRPr="0006523C">
              <w:rPr>
                <w:sz w:val="20"/>
                <w:szCs w:val="20"/>
              </w:rPr>
              <w:t xml:space="preserve"> или </w:t>
            </w:r>
            <w:proofErr w:type="spellStart"/>
            <w:r w:rsidRPr="0006523C">
              <w:rPr>
                <w:sz w:val="20"/>
                <w:szCs w:val="20"/>
              </w:rPr>
              <w:t>Splunk</w:t>
            </w:r>
            <w:proofErr w:type="spellEnd"/>
            <w:r w:rsidR="00074FD8" w:rsidRPr="0006523C">
              <w:rPr>
                <w:sz w:val="20"/>
                <w:szCs w:val="20"/>
              </w:rPr>
              <w:t xml:space="preserve">) се препоръчват за </w:t>
            </w:r>
            <w:r w:rsidR="00074FD8" w:rsidRPr="00585F03">
              <w:rPr>
                <w:sz w:val="20"/>
                <w:szCs w:val="20"/>
                <w:highlight w:val="yellow"/>
              </w:rPr>
              <w:t>разпространяването</w:t>
            </w:r>
            <w:r w:rsidR="00074FD8" w:rsidRPr="0006523C">
              <w:rPr>
                <w:sz w:val="20"/>
                <w:szCs w:val="20"/>
              </w:rPr>
              <w:t xml:space="preserve"> на </w:t>
            </w:r>
            <w:proofErr w:type="spellStart"/>
            <w:r w:rsidR="00074FD8" w:rsidRPr="0006523C">
              <w:rPr>
                <w:sz w:val="20"/>
                <w:szCs w:val="20"/>
              </w:rPr>
              <w:t>лог</w:t>
            </w:r>
            <w:proofErr w:type="spellEnd"/>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дългосрочно архивиране.</w:t>
            </w:r>
          </w:p>
        </w:tc>
      </w:tr>
      <w:tr w:rsidR="00B66A1D" w:rsidRPr="00F74984" w14:paraId="40457964" w14:textId="77777777" w:rsidTr="00A046AB">
        <w:trPr>
          <w:trHeight w:val="977"/>
        </w:trPr>
        <w:tc>
          <w:tcPr>
            <w:tcW w:w="0" w:type="auto"/>
            <w:shd w:val="clear" w:color="auto" w:fill="FFFFFF"/>
            <w:hideMark/>
          </w:tcPr>
          <w:p w14:paraId="6F8A6BD6" w14:textId="3DB5900A" w:rsidR="00B66A1D" w:rsidRPr="003F713B" w:rsidRDefault="00B66A1D" w:rsidP="0006523C">
            <w:pPr>
              <w:pStyle w:val="disbody"/>
              <w:ind w:firstLine="0"/>
              <w:rPr>
                <w:b/>
                <w:bCs/>
                <w:sz w:val="20"/>
                <w:szCs w:val="20"/>
              </w:rPr>
            </w:pPr>
            <w:proofErr w:type="spellStart"/>
            <w:r w:rsidRPr="003F713B">
              <w:rPr>
                <w:b/>
                <w:bCs/>
                <w:sz w:val="20"/>
                <w:szCs w:val="20"/>
              </w:rPr>
              <w:t>Admin</w:t>
            </w:r>
            <w:proofErr w:type="spellEnd"/>
            <w:r w:rsidRPr="003F713B">
              <w:rPr>
                <w:b/>
                <w:bCs/>
                <w:sz w:val="20"/>
                <w:szCs w:val="20"/>
              </w:rPr>
              <w:t xml:space="preserve"> </w:t>
            </w:r>
            <w:proofErr w:type="spellStart"/>
            <w:r w:rsidRPr="003F713B">
              <w:rPr>
                <w:b/>
                <w:bCs/>
                <w:sz w:val="20"/>
                <w:szCs w:val="20"/>
              </w:rPr>
              <w:t>Processes</w:t>
            </w:r>
            <w:proofErr w:type="spellEnd"/>
          </w:p>
        </w:tc>
        <w:tc>
          <w:tcPr>
            <w:tcW w:w="7308" w:type="dxa"/>
            <w:shd w:val="clear" w:color="auto" w:fill="FFFFFF"/>
            <w:hideMark/>
          </w:tcPr>
          <w:p w14:paraId="2C57D2FA" w14:textId="07FBE174" w:rsidR="00B66A1D" w:rsidRPr="0006523C" w:rsidRDefault="00640AB3" w:rsidP="0006523C">
            <w:pPr>
              <w:pStyle w:val="disbody"/>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02E47AE0" w14:textId="65EFBE6D" w:rsidR="007907D8" w:rsidRDefault="00B66A1D" w:rsidP="007D406D">
      <w:pPr>
        <w:pStyle w:val="disbody"/>
        <w:ind w:firstLine="567"/>
      </w:pPr>
      <w:r w:rsidRPr="005A040A">
        <w:t xml:space="preserve">В книгата </w:t>
      </w:r>
      <w:r w:rsidR="00715EA0" w:rsidRPr="005A040A">
        <w:t>„</w:t>
      </w:r>
      <w:proofErr w:type="spellStart"/>
      <w:r w:rsidR="00715EA0" w:rsidRPr="005A040A">
        <w:t>Beyond</w:t>
      </w:r>
      <w:proofErr w:type="spellEnd"/>
      <w:r w:rsidR="00715EA0" w:rsidRPr="005A040A">
        <w:t xml:space="preserve"> </w:t>
      </w:r>
      <w:proofErr w:type="spellStart"/>
      <w:r w:rsidR="00715EA0" w:rsidRPr="005A040A">
        <w:t>the</w:t>
      </w:r>
      <w:proofErr w:type="spellEnd"/>
      <w:r w:rsidR="00715EA0" w:rsidRPr="005A040A">
        <w:t xml:space="preserve"> </w:t>
      </w:r>
      <w:proofErr w:type="spellStart"/>
      <w:r w:rsidR="00715EA0" w:rsidRPr="005A040A">
        <w:t>Twelve-Factor</w:t>
      </w:r>
      <w:proofErr w:type="spellEnd"/>
      <w:r w:rsidR="00715EA0" w:rsidRPr="005A040A">
        <w:t xml:space="preserve"> </w:t>
      </w:r>
      <w:proofErr w:type="spellStart"/>
      <w:r w:rsidR="00715EA0" w:rsidRPr="005A040A">
        <w:t>App</w:t>
      </w:r>
      <w:proofErr w:type="spellEnd"/>
      <w:r w:rsidR="00715EA0" w:rsidRPr="005A040A">
        <w:t xml:space="preserve"> „ </w:t>
      </w:r>
      <w:r w:rsidRPr="00585F03">
        <w:rPr>
          <w:highlight w:val="red"/>
        </w:rPr>
        <w:t>авторът</w:t>
      </w:r>
      <w:r w:rsidRPr="005A040A">
        <w:t xml:space="preserve"> Кевин Хофман описва подробно всеки от оригиналните 12 фактора, като добавя три допълнителни, които отразяват модерен дизайн на облачни приложения.</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proofErr w:type="spellStart"/>
      <w:r w:rsidRPr="005A040A">
        <w:t>Hoffman</w:t>
      </w:r>
      <w:proofErr w:type="spellEnd"/>
      <w:r w:rsidRPr="005A040A">
        <w:t>,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12"/>
        <w:gridCol w:w="6994"/>
      </w:tblGrid>
      <w:tr w:rsidR="00B66A1D" w:rsidRPr="003F713B" w14:paraId="0E182E2D" w14:textId="77777777" w:rsidTr="00A046AB">
        <w:trPr>
          <w:trHeight w:val="454"/>
          <w:tblHeader/>
        </w:trPr>
        <w:tc>
          <w:tcPr>
            <w:tcW w:w="0" w:type="auto"/>
            <w:shd w:val="clear" w:color="auto" w:fill="FFFFFF"/>
            <w:hideMark/>
          </w:tcPr>
          <w:p w14:paraId="1D0C09D7" w14:textId="46BF6503" w:rsidR="00B66A1D" w:rsidRPr="003F713B" w:rsidRDefault="00720D01" w:rsidP="003F713B">
            <w:pPr>
              <w:pStyle w:val="disbody"/>
              <w:rPr>
                <w:b/>
                <w:bCs/>
                <w:sz w:val="20"/>
                <w:szCs w:val="20"/>
              </w:rPr>
            </w:pPr>
            <w:r w:rsidRPr="003F713B">
              <w:rPr>
                <w:b/>
                <w:bCs/>
                <w:sz w:val="20"/>
                <w:szCs w:val="20"/>
              </w:rPr>
              <w:t>Фактор</w:t>
            </w:r>
          </w:p>
        </w:tc>
        <w:tc>
          <w:tcPr>
            <w:tcW w:w="0" w:type="auto"/>
            <w:shd w:val="clear" w:color="auto" w:fill="FFFFFF"/>
            <w:hideMark/>
          </w:tcPr>
          <w:p w14:paraId="71E23500" w14:textId="35388251" w:rsidR="00B66A1D" w:rsidRPr="003F713B" w:rsidRDefault="00720D01" w:rsidP="003F713B">
            <w:pPr>
              <w:pStyle w:val="disbody"/>
              <w:rPr>
                <w:b/>
                <w:bCs/>
                <w:sz w:val="20"/>
                <w:szCs w:val="20"/>
              </w:rPr>
            </w:pPr>
            <w:r w:rsidRPr="003F713B">
              <w:rPr>
                <w:b/>
                <w:bCs/>
                <w:sz w:val="20"/>
                <w:szCs w:val="20"/>
              </w:rPr>
              <w:t>Обяснение</w:t>
            </w:r>
          </w:p>
        </w:tc>
      </w:tr>
      <w:tr w:rsidR="00B66A1D" w:rsidRPr="00F74984" w14:paraId="6601F800" w14:textId="77777777" w:rsidTr="00A046AB">
        <w:trPr>
          <w:trHeight w:val="888"/>
        </w:trPr>
        <w:tc>
          <w:tcPr>
            <w:tcW w:w="0" w:type="auto"/>
            <w:shd w:val="clear" w:color="auto" w:fill="FFFFFF"/>
            <w:hideMark/>
          </w:tcPr>
          <w:p w14:paraId="50B01A7C" w14:textId="179A1F7B" w:rsidR="00B66A1D" w:rsidRPr="003F713B" w:rsidRDefault="00B66A1D" w:rsidP="003F713B">
            <w:pPr>
              <w:pStyle w:val="disbody"/>
              <w:ind w:firstLine="0"/>
              <w:rPr>
                <w:b/>
                <w:bCs/>
                <w:sz w:val="20"/>
                <w:szCs w:val="20"/>
              </w:rPr>
            </w:pPr>
            <w:r w:rsidRPr="003F713B">
              <w:rPr>
                <w:b/>
                <w:bCs/>
                <w:sz w:val="20"/>
                <w:szCs w:val="20"/>
              </w:rPr>
              <w:t xml:space="preserve">API </w:t>
            </w:r>
            <w:proofErr w:type="spellStart"/>
            <w:r w:rsidRPr="003F713B">
              <w:rPr>
                <w:b/>
                <w:bCs/>
                <w:sz w:val="20"/>
                <w:szCs w:val="20"/>
              </w:rPr>
              <w:t>First</w:t>
            </w:r>
            <w:proofErr w:type="spellEnd"/>
          </w:p>
        </w:tc>
        <w:tc>
          <w:tcPr>
            <w:tcW w:w="0" w:type="auto"/>
            <w:shd w:val="clear" w:color="auto" w:fill="FFFFFF"/>
            <w:hideMark/>
          </w:tcPr>
          <w:p w14:paraId="0EF4F259" w14:textId="52A4FE40" w:rsidR="00B66A1D" w:rsidRPr="003F713B" w:rsidRDefault="00133C2A" w:rsidP="003F713B">
            <w:pPr>
              <w:pStyle w:val="disbody"/>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F74984" w14:paraId="3AFF4213" w14:textId="77777777" w:rsidTr="00A046AB">
        <w:trPr>
          <w:trHeight w:val="1342"/>
        </w:trPr>
        <w:tc>
          <w:tcPr>
            <w:tcW w:w="0" w:type="auto"/>
            <w:shd w:val="clear" w:color="auto" w:fill="FFFFFF"/>
            <w:hideMark/>
          </w:tcPr>
          <w:p w14:paraId="749416A0" w14:textId="1C92031B" w:rsidR="00B66A1D" w:rsidRPr="003F713B" w:rsidRDefault="00B66A1D" w:rsidP="003F713B">
            <w:pPr>
              <w:pStyle w:val="disbody"/>
              <w:ind w:firstLine="0"/>
              <w:rPr>
                <w:b/>
                <w:bCs/>
                <w:sz w:val="20"/>
                <w:szCs w:val="20"/>
              </w:rPr>
            </w:pPr>
            <w:proofErr w:type="spellStart"/>
            <w:r w:rsidRPr="003F713B">
              <w:rPr>
                <w:b/>
                <w:bCs/>
                <w:sz w:val="20"/>
                <w:szCs w:val="20"/>
              </w:rPr>
              <w:t>Telemetry</w:t>
            </w:r>
            <w:proofErr w:type="spellEnd"/>
          </w:p>
        </w:tc>
        <w:tc>
          <w:tcPr>
            <w:tcW w:w="0" w:type="auto"/>
            <w:shd w:val="clear" w:color="auto" w:fill="FFFFFF"/>
            <w:hideMark/>
          </w:tcPr>
          <w:p w14:paraId="7034F747" w14:textId="49AC563F" w:rsidR="00B66A1D" w:rsidRPr="003F713B" w:rsidRDefault="00B749DB" w:rsidP="003F713B">
            <w:pPr>
              <w:pStyle w:val="disbody"/>
              <w:rPr>
                <w:sz w:val="20"/>
                <w:szCs w:val="20"/>
              </w:rPr>
            </w:pPr>
            <w:r w:rsidRPr="003F713B">
              <w:rPr>
                <w:sz w:val="20"/>
                <w:szCs w:val="20"/>
              </w:rPr>
              <w:t>Дизайнът на системата трябва да включва събирането на специфични за домейна данни, както и за състоянието на системата.</w:t>
            </w:r>
          </w:p>
        </w:tc>
      </w:tr>
      <w:tr w:rsidR="00B66A1D" w:rsidRPr="00F74984" w14:paraId="34C3CA34" w14:textId="77777777" w:rsidTr="003F713B">
        <w:trPr>
          <w:trHeight w:val="947"/>
        </w:trPr>
        <w:tc>
          <w:tcPr>
            <w:tcW w:w="0" w:type="auto"/>
            <w:shd w:val="clear" w:color="auto" w:fill="FFFFFF"/>
            <w:hideMark/>
          </w:tcPr>
          <w:p w14:paraId="6D96A04D" w14:textId="0626BBF7" w:rsidR="00B66A1D" w:rsidRPr="003F713B" w:rsidRDefault="00B66A1D" w:rsidP="003F713B">
            <w:pPr>
              <w:pStyle w:val="disbody"/>
              <w:ind w:firstLine="0"/>
              <w:rPr>
                <w:b/>
                <w:bCs/>
                <w:sz w:val="20"/>
                <w:szCs w:val="20"/>
              </w:rPr>
            </w:pPr>
            <w:proofErr w:type="spellStart"/>
            <w:r w:rsidRPr="003F713B">
              <w:rPr>
                <w:b/>
                <w:bCs/>
                <w:sz w:val="20"/>
                <w:szCs w:val="20"/>
              </w:rPr>
              <w:t>Authentication</w:t>
            </w:r>
            <w:proofErr w:type="spellEnd"/>
            <w:r w:rsidRPr="003F713B">
              <w:rPr>
                <w:b/>
                <w:bCs/>
                <w:sz w:val="20"/>
                <w:szCs w:val="20"/>
              </w:rPr>
              <w:t xml:space="preserve">/ </w:t>
            </w:r>
            <w:proofErr w:type="spellStart"/>
            <w:r w:rsidRPr="003F713B">
              <w:rPr>
                <w:b/>
                <w:bCs/>
                <w:sz w:val="20"/>
                <w:szCs w:val="20"/>
              </w:rPr>
              <w:t>Authorization</w:t>
            </w:r>
            <w:proofErr w:type="spellEnd"/>
          </w:p>
        </w:tc>
        <w:tc>
          <w:tcPr>
            <w:tcW w:w="0" w:type="auto"/>
            <w:shd w:val="clear" w:color="auto" w:fill="FFFFFF"/>
            <w:hideMark/>
          </w:tcPr>
          <w:p w14:paraId="46909C2A" w14:textId="5F71BBF2" w:rsidR="00B66A1D" w:rsidRPr="00585F03" w:rsidRDefault="004E34E2" w:rsidP="003F713B">
            <w:pPr>
              <w:pStyle w:val="disbody"/>
              <w:rPr>
                <w:sz w:val="20"/>
                <w:szCs w:val="20"/>
                <w:highlight w:val="yellow"/>
              </w:rPr>
            </w:pPr>
            <w:r w:rsidRPr="00585F03">
              <w:rPr>
                <w:sz w:val="20"/>
                <w:szCs w:val="20"/>
                <w:highlight w:val="yellow"/>
              </w:rPr>
              <w:t>Прилагане на идентичност и базиран контрол на достъпа.</w:t>
            </w:r>
          </w:p>
        </w:tc>
      </w:tr>
    </w:tbl>
    <w:p w14:paraId="3E97B041" w14:textId="77777777" w:rsidR="007E5BC0" w:rsidRPr="005A040A" w:rsidRDefault="007E5BC0" w:rsidP="00D577B4">
      <w:pPr>
        <w:pStyle w:val="disbody"/>
        <w:ind w:firstLine="0"/>
      </w:pPr>
    </w:p>
    <w:p w14:paraId="24CE3304" w14:textId="2B6130AC" w:rsidR="00240BA5" w:rsidRDefault="00090BE6" w:rsidP="007D406D">
      <w:pPr>
        <w:pStyle w:val="disbody"/>
        <w:ind w:firstLine="567"/>
      </w:pPr>
      <w:r>
        <w:t xml:space="preserve">В </w:t>
      </w:r>
      <w:commentRangeStart w:id="67"/>
      <w:r>
        <w:t>този смисъл</w:t>
      </w:r>
      <w:commentRangeEnd w:id="67"/>
      <w:r w:rsidR="00585F03">
        <w:rPr>
          <w:rStyle w:val="CommentReference"/>
          <w:lang w:val="en-US"/>
        </w:rPr>
        <w:commentReference w:id="67"/>
      </w:r>
      <w:r>
        <w:t>,</w:t>
      </w:r>
      <w:r w:rsidR="00B66A1D" w:rsidRPr="005A040A">
        <w:t xml:space="preserve"> Microsoft </w:t>
      </w:r>
      <w:proofErr w:type="spellStart"/>
      <w:r w:rsidR="00B66A1D" w:rsidRPr="005A040A">
        <w:t>Well-Architected</w:t>
      </w:r>
      <w:proofErr w:type="spellEnd"/>
      <w:r w:rsidR="00B66A1D" w:rsidRPr="005A040A">
        <w:t xml:space="preserve"> Framework (</w:t>
      </w:r>
      <w:r w:rsidR="00B66A1D" w:rsidRPr="005A040A">
        <w:rPr>
          <w:lang w:val="en-US"/>
        </w:rPr>
        <w:t>S</w:t>
      </w:r>
      <w:proofErr w:type="spellStart"/>
      <w:r w:rsidR="00B66A1D" w:rsidRPr="005A040A">
        <w:t>tanford</w:t>
      </w:r>
      <w:proofErr w:type="spellEnd"/>
      <w:r w:rsidR="00B66A1D" w:rsidRPr="00485F7A">
        <w:t xml:space="preserve"> </w:t>
      </w:r>
      <w:r w:rsidR="00B66A1D" w:rsidRPr="005A040A">
        <w:rPr>
          <w:lang w:val="en-US"/>
        </w:rPr>
        <w:t>D</w:t>
      </w:r>
      <w:r w:rsidR="00B66A1D" w:rsidRPr="00485F7A">
        <w:t xml:space="preserve">. </w:t>
      </w:r>
      <w:r w:rsidR="00B66A1D" w:rsidRPr="005A040A">
        <w:rPr>
          <w:lang w:val="en-US"/>
        </w:rPr>
        <w:t>et</w:t>
      </w:r>
      <w:r w:rsidR="00B66A1D" w:rsidRPr="00485F7A">
        <w:t xml:space="preserve"> </w:t>
      </w:r>
      <w:r w:rsidR="00B66A1D" w:rsidRPr="005A040A">
        <w:rPr>
          <w:lang w:val="en-US"/>
        </w:rPr>
        <w:t>al</w:t>
      </w:r>
      <w:r w:rsidR="00B66A1D" w:rsidRPr="00485F7A">
        <w:t>, 2022</w:t>
      </w:r>
      <w:r w:rsidR="00B66A1D" w:rsidRPr="005A040A">
        <w:t xml:space="preserve">) предоставя набор от ръководни принципи, които се използват за </w:t>
      </w:r>
      <w:r w:rsidR="00B66A1D" w:rsidRPr="005A040A">
        <w:lastRenderedPageBreak/>
        <w:t xml:space="preserve">подобряване качеството на работното натоварване. Следната таблица представя пет стълба на </w:t>
      </w:r>
      <w:r>
        <w:t>т.н. „</w:t>
      </w:r>
      <w:r w:rsidR="00B66A1D" w:rsidRPr="005A040A">
        <w:t>добра архитектурата</w:t>
      </w:r>
      <w:r>
        <w:t>“</w:t>
      </w:r>
      <w:r w:rsidR="00240BA5">
        <w:t>:</w:t>
      </w:r>
    </w:p>
    <w:p w14:paraId="2D8A066F" w14:textId="0AE054D3" w:rsidR="00B66A1D" w:rsidRPr="005A040A" w:rsidRDefault="00B66A1D" w:rsidP="0090603D">
      <w:pPr>
        <w:pStyle w:val="distabletitle"/>
        <w:ind w:left="0" w:right="0" w:firstLine="567"/>
      </w:pPr>
      <w:r w:rsidRPr="005A040A">
        <w:t xml:space="preserve">Таблица </w:t>
      </w:r>
      <w:r w:rsidR="00240BA5">
        <w:t>1.4.</w:t>
      </w:r>
      <w:r w:rsidRPr="005A040A">
        <w:br/>
      </w:r>
      <w:r w:rsidRPr="005A040A">
        <w:rPr>
          <w:iCs/>
          <w:szCs w:val="28"/>
        </w:rPr>
        <w:t>Стандартни за добри практики на облачната индустрия</w:t>
      </w:r>
      <w:r w:rsidRPr="005A040A">
        <w:br/>
        <w:t xml:space="preserve">(адаптирано от автора по </w:t>
      </w:r>
      <w:r w:rsidR="00C11CCB">
        <w:t>АБВ</w:t>
      </w:r>
      <w:r w:rsidRPr="005A040A">
        <w:t>, 2022)</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0"/>
        <w:gridCol w:w="7265"/>
      </w:tblGrid>
      <w:tr w:rsidR="00B66A1D" w:rsidRPr="00240BA5" w14:paraId="2F64E69B" w14:textId="77777777" w:rsidTr="00A046AB">
        <w:trPr>
          <w:trHeight w:val="499"/>
          <w:tblHeader/>
        </w:trPr>
        <w:tc>
          <w:tcPr>
            <w:tcW w:w="0" w:type="auto"/>
            <w:shd w:val="clear" w:color="auto" w:fill="FFFFFF"/>
            <w:hideMark/>
          </w:tcPr>
          <w:p w14:paraId="7770D9C1" w14:textId="418586A6" w:rsidR="00B66A1D" w:rsidRPr="00240BA5" w:rsidRDefault="00252B80" w:rsidP="00240BA5">
            <w:pPr>
              <w:pStyle w:val="disbody"/>
              <w:rPr>
                <w:b/>
                <w:bCs/>
                <w:sz w:val="20"/>
                <w:szCs w:val="20"/>
              </w:rPr>
            </w:pPr>
            <w:r w:rsidRPr="00240BA5">
              <w:rPr>
                <w:b/>
                <w:bCs/>
                <w:sz w:val="20"/>
                <w:szCs w:val="20"/>
              </w:rPr>
              <w:t>Принципи</w:t>
            </w:r>
          </w:p>
        </w:tc>
        <w:tc>
          <w:tcPr>
            <w:tcW w:w="7361" w:type="dxa"/>
            <w:shd w:val="clear" w:color="auto" w:fill="FFFFFF"/>
            <w:hideMark/>
          </w:tcPr>
          <w:p w14:paraId="3F5EB57A" w14:textId="3E8B8F4D" w:rsidR="00B66A1D" w:rsidRPr="00240BA5" w:rsidRDefault="00252B80" w:rsidP="00240BA5">
            <w:pPr>
              <w:pStyle w:val="disbody"/>
              <w:rPr>
                <w:b/>
                <w:bCs/>
                <w:sz w:val="20"/>
                <w:szCs w:val="20"/>
              </w:rPr>
            </w:pPr>
            <w:r w:rsidRPr="00240BA5">
              <w:rPr>
                <w:b/>
                <w:bCs/>
                <w:sz w:val="20"/>
                <w:szCs w:val="20"/>
              </w:rPr>
              <w:t>Описание</w:t>
            </w:r>
          </w:p>
        </w:tc>
      </w:tr>
      <w:tr w:rsidR="00B66A1D" w:rsidRPr="00F74984" w14:paraId="531F1CBA" w14:textId="77777777" w:rsidTr="00D577B4">
        <w:trPr>
          <w:trHeight w:val="832"/>
        </w:trPr>
        <w:tc>
          <w:tcPr>
            <w:tcW w:w="0" w:type="auto"/>
            <w:shd w:val="clear" w:color="auto" w:fill="FFFFFF"/>
            <w:hideMark/>
          </w:tcPr>
          <w:p w14:paraId="4CEFA79E" w14:textId="5529C11E" w:rsidR="00B66A1D" w:rsidRPr="00240BA5" w:rsidRDefault="00252B80" w:rsidP="00240BA5">
            <w:pPr>
              <w:pStyle w:val="disbody"/>
              <w:ind w:firstLine="0"/>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0C2DC0D9" w:rsidR="00B66A1D" w:rsidRPr="00240BA5" w:rsidRDefault="00252B80" w:rsidP="00240BA5">
            <w:pPr>
              <w:pStyle w:val="disbody"/>
              <w:rPr>
                <w:sz w:val="20"/>
                <w:szCs w:val="20"/>
              </w:rPr>
            </w:pPr>
            <w:r w:rsidRPr="00240BA5">
              <w:rPr>
                <w:rStyle w:val="Emphasis"/>
                <w:i w:val="0"/>
                <w:iCs w:val="0"/>
                <w:sz w:val="20"/>
                <w:szCs w:val="20"/>
              </w:rPr>
              <w:t xml:space="preserve">Свързва се с принципите на </w:t>
            </w:r>
            <w:proofErr w:type="spellStart"/>
            <w:r w:rsidRPr="00240BA5">
              <w:rPr>
                <w:rStyle w:val="Emphasis"/>
                <w:i w:val="0"/>
                <w:iCs w:val="0"/>
                <w:sz w:val="20"/>
                <w:szCs w:val="20"/>
              </w:rPr>
              <w:t>Build-Measure-Learn</w:t>
            </w:r>
            <w:proofErr w:type="spellEnd"/>
            <w:r w:rsidRPr="00240BA5">
              <w:rPr>
                <w:rStyle w:val="Emphasis"/>
                <w:i w:val="0"/>
                <w:iCs w:val="0"/>
                <w:sz w:val="20"/>
                <w:szCs w:val="20"/>
              </w:rPr>
              <w:t xml:space="preserve">, </w:t>
            </w:r>
            <w:r w:rsidRPr="00240BA5">
              <w:rPr>
                <w:sz w:val="20"/>
                <w:szCs w:val="20"/>
              </w:rPr>
              <w:t xml:space="preserve"> ориентирани към ускоряване времето за разгръщане на нови версии.</w:t>
            </w:r>
          </w:p>
        </w:tc>
      </w:tr>
      <w:tr w:rsidR="00B66A1D" w:rsidRPr="00F74984" w14:paraId="13460E5C" w14:textId="77777777" w:rsidTr="00A046AB">
        <w:trPr>
          <w:trHeight w:val="1478"/>
        </w:trPr>
        <w:tc>
          <w:tcPr>
            <w:tcW w:w="0" w:type="auto"/>
            <w:shd w:val="clear" w:color="auto" w:fill="FFFFFF"/>
            <w:hideMark/>
          </w:tcPr>
          <w:p w14:paraId="6B9DF524" w14:textId="389B9A70" w:rsidR="00B66A1D" w:rsidRPr="00240BA5" w:rsidRDefault="00BD3A66" w:rsidP="00240BA5">
            <w:pPr>
              <w:pStyle w:val="disbody"/>
              <w:ind w:firstLine="0"/>
              <w:rPr>
                <w:b/>
                <w:bCs/>
                <w:sz w:val="20"/>
                <w:szCs w:val="20"/>
              </w:rPr>
            </w:pPr>
            <w:r w:rsidRPr="00240BA5">
              <w:rPr>
                <w:b/>
                <w:bCs/>
                <w:sz w:val="20"/>
                <w:szCs w:val="20"/>
              </w:rPr>
              <w:t>Оперативно съвършенство</w:t>
            </w:r>
          </w:p>
        </w:tc>
        <w:tc>
          <w:tcPr>
            <w:tcW w:w="7361" w:type="dxa"/>
            <w:shd w:val="clear" w:color="auto" w:fill="FFFFFF"/>
            <w:hideMark/>
          </w:tcPr>
          <w:p w14:paraId="25D263A9" w14:textId="3329C199" w:rsidR="00B66A1D" w:rsidRPr="00240BA5" w:rsidRDefault="00BD3A66" w:rsidP="00240BA5">
            <w:pPr>
              <w:pStyle w:val="disbody"/>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F74984" w14:paraId="6D435590" w14:textId="77777777" w:rsidTr="00A046AB">
        <w:trPr>
          <w:trHeight w:val="1466"/>
        </w:trPr>
        <w:tc>
          <w:tcPr>
            <w:tcW w:w="0" w:type="auto"/>
            <w:shd w:val="clear" w:color="auto" w:fill="FFFFFF"/>
            <w:hideMark/>
          </w:tcPr>
          <w:p w14:paraId="01A1893C" w14:textId="13299C3F" w:rsidR="00B66A1D" w:rsidRPr="00240BA5" w:rsidRDefault="00E670FD" w:rsidP="00240BA5">
            <w:pPr>
              <w:pStyle w:val="disbody"/>
              <w:ind w:firstLine="0"/>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240BA5">
            <w:pPr>
              <w:pStyle w:val="disbody"/>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F74984" w14:paraId="69DAF306" w14:textId="77777777" w:rsidTr="00A046AB">
        <w:trPr>
          <w:trHeight w:val="1478"/>
        </w:trPr>
        <w:tc>
          <w:tcPr>
            <w:tcW w:w="0" w:type="auto"/>
            <w:shd w:val="clear" w:color="auto" w:fill="FFFFFF"/>
            <w:hideMark/>
          </w:tcPr>
          <w:p w14:paraId="4B366B70" w14:textId="422CCCAC" w:rsidR="00B66A1D" w:rsidRPr="00240BA5" w:rsidRDefault="00D51506" w:rsidP="00240BA5">
            <w:pPr>
              <w:pStyle w:val="disbody"/>
              <w:ind w:firstLine="0"/>
              <w:rPr>
                <w:b/>
                <w:bCs/>
                <w:sz w:val="20"/>
                <w:szCs w:val="20"/>
              </w:rPr>
            </w:pPr>
            <w:r w:rsidRPr="00240BA5">
              <w:rPr>
                <w:b/>
                <w:bCs/>
                <w:sz w:val="20"/>
                <w:szCs w:val="20"/>
              </w:rPr>
              <w:t>Надеждност</w:t>
            </w:r>
          </w:p>
        </w:tc>
        <w:tc>
          <w:tcPr>
            <w:tcW w:w="7361" w:type="dxa"/>
            <w:shd w:val="clear" w:color="auto" w:fill="FFFFFF"/>
            <w:hideMark/>
          </w:tcPr>
          <w:p w14:paraId="01C47C23" w14:textId="52D4B1A5" w:rsidR="00B66A1D" w:rsidRPr="00240BA5" w:rsidRDefault="006A6B2A" w:rsidP="00240BA5">
            <w:pPr>
              <w:pStyle w:val="disbody"/>
              <w:rPr>
                <w:sz w:val="20"/>
                <w:szCs w:val="20"/>
              </w:rPr>
            </w:pPr>
            <w:r w:rsidRPr="00585F03">
              <w:rPr>
                <w:sz w:val="20"/>
                <w:szCs w:val="20"/>
                <w:highlight w:val="yellow"/>
              </w:rPr>
              <w:t>Тази точка</w:t>
            </w:r>
            <w:r w:rsidRPr="00240BA5">
              <w:rPr>
                <w:sz w:val="20"/>
                <w:szCs w:val="20"/>
              </w:rPr>
              <w:t xml:space="preserve"> се отнася до високата</w:t>
            </w:r>
            <w:r w:rsidR="00D51506" w:rsidRPr="00240BA5">
              <w:rPr>
                <w:sz w:val="20"/>
                <w:szCs w:val="20"/>
              </w:rPr>
              <w:t xml:space="preserve"> </w:t>
            </w:r>
            <w:r w:rsidRPr="00240BA5">
              <w:rPr>
                <w:sz w:val="20"/>
                <w:szCs w:val="20"/>
              </w:rPr>
              <w:t>н</w:t>
            </w:r>
            <w:r w:rsidR="00D51506" w:rsidRPr="00240BA5">
              <w:rPr>
                <w:sz w:val="20"/>
                <w:szCs w:val="20"/>
              </w:rPr>
              <w:t>аличност</w:t>
            </w:r>
            <w:r w:rsidRPr="00240BA5">
              <w:rPr>
                <w:sz w:val="20"/>
                <w:szCs w:val="20"/>
              </w:rPr>
              <w:t xml:space="preserve">, която да </w:t>
            </w:r>
            <w:r w:rsidR="00D51506" w:rsidRPr="00240BA5">
              <w:rPr>
                <w:sz w:val="20"/>
                <w:szCs w:val="20"/>
              </w:rPr>
              <w:t xml:space="preserve">осигурява на потребителите достъп до </w:t>
            </w:r>
            <w:r w:rsidRPr="00240BA5">
              <w:rPr>
                <w:sz w:val="20"/>
                <w:szCs w:val="20"/>
              </w:rPr>
              <w:t xml:space="preserve">системата в 99.9% от </w:t>
            </w:r>
            <w:proofErr w:type="spellStart"/>
            <w:r w:rsidRPr="00585F03">
              <w:rPr>
                <w:sz w:val="20"/>
                <w:szCs w:val="20"/>
                <w:highlight w:val="yellow"/>
              </w:rPr>
              <w:t>случайте</w:t>
            </w:r>
            <w:proofErr w:type="spellEnd"/>
            <w:r w:rsidR="00D51506" w:rsidRPr="00240BA5">
              <w:rPr>
                <w:sz w:val="20"/>
                <w:szCs w:val="20"/>
              </w:rPr>
              <w:t xml:space="preserve">. </w:t>
            </w:r>
            <w:r w:rsidRPr="00240BA5">
              <w:rPr>
                <w:sz w:val="20"/>
                <w:szCs w:val="20"/>
              </w:rPr>
              <w:t>П</w:t>
            </w:r>
            <w:r w:rsidR="00D51506" w:rsidRPr="00240BA5">
              <w:rPr>
                <w:sz w:val="20"/>
                <w:szCs w:val="20"/>
              </w:rPr>
              <w:t>риложения</w:t>
            </w:r>
            <w:r w:rsidRPr="00240BA5">
              <w:rPr>
                <w:sz w:val="20"/>
                <w:szCs w:val="20"/>
              </w:rPr>
              <w:t xml:space="preserve">та на клиентите трябва да </w:t>
            </w:r>
            <w:r w:rsidR="00D51506" w:rsidRPr="00240BA5">
              <w:rPr>
                <w:sz w:val="20"/>
                <w:szCs w:val="20"/>
              </w:rPr>
              <w:t xml:space="preserve"> очакват неуспехи и да се възстанов</w:t>
            </w:r>
            <w:r w:rsidRPr="00240BA5">
              <w:rPr>
                <w:sz w:val="20"/>
                <w:szCs w:val="20"/>
              </w:rPr>
              <w:t>ят</w:t>
            </w:r>
            <w:r w:rsidR="00D51506" w:rsidRPr="00240BA5">
              <w:rPr>
                <w:sz w:val="20"/>
                <w:szCs w:val="20"/>
              </w:rPr>
              <w:t xml:space="preserve"> от тях.</w:t>
            </w:r>
          </w:p>
        </w:tc>
      </w:tr>
      <w:tr w:rsidR="00B66A1D" w:rsidRPr="00F74984" w14:paraId="647544A4" w14:textId="77777777" w:rsidTr="00A046AB">
        <w:trPr>
          <w:trHeight w:val="1466"/>
        </w:trPr>
        <w:tc>
          <w:tcPr>
            <w:tcW w:w="0" w:type="auto"/>
            <w:shd w:val="clear" w:color="auto" w:fill="FFFFFF"/>
            <w:hideMark/>
          </w:tcPr>
          <w:p w14:paraId="0FAA22BF" w14:textId="51140065" w:rsidR="00B66A1D" w:rsidRPr="00240BA5" w:rsidRDefault="00705873" w:rsidP="00240BA5">
            <w:pPr>
              <w:pStyle w:val="disbody"/>
              <w:ind w:firstLine="0"/>
              <w:rPr>
                <w:b/>
                <w:bCs/>
                <w:sz w:val="20"/>
                <w:szCs w:val="20"/>
              </w:rPr>
            </w:pPr>
            <w:r w:rsidRPr="00240BA5">
              <w:rPr>
                <w:b/>
                <w:bCs/>
                <w:sz w:val="20"/>
                <w:szCs w:val="20"/>
              </w:rPr>
              <w:t>Сигурност</w:t>
            </w:r>
          </w:p>
        </w:tc>
        <w:tc>
          <w:tcPr>
            <w:tcW w:w="7361" w:type="dxa"/>
            <w:shd w:val="clear" w:color="auto" w:fill="FFFFFF"/>
            <w:hideMark/>
          </w:tcPr>
          <w:p w14:paraId="0D03C3A5" w14:textId="58D42759" w:rsidR="00B66A1D" w:rsidRPr="00240BA5" w:rsidRDefault="008E1278" w:rsidP="00240BA5">
            <w:pPr>
              <w:pStyle w:val="disbody"/>
              <w:rPr>
                <w:sz w:val="20"/>
                <w:szCs w:val="20"/>
              </w:rPr>
            </w:pPr>
            <w:r w:rsidRPr="00240BA5">
              <w:rPr>
                <w:sz w:val="20"/>
                <w:szCs w:val="20"/>
              </w:rPr>
              <w:t>С</w:t>
            </w:r>
            <w:r w:rsidR="00705873" w:rsidRPr="00240BA5">
              <w:rPr>
                <w:sz w:val="20"/>
                <w:szCs w:val="20"/>
              </w:rPr>
              <w:t>пециално внимание</w:t>
            </w:r>
            <w:r w:rsidRPr="00240BA5">
              <w:rPr>
                <w:sz w:val="20"/>
                <w:szCs w:val="20"/>
              </w:rPr>
              <w:t xml:space="preserve"> очаква да се обърне</w:t>
            </w:r>
            <w:r w:rsidR="00705873" w:rsidRPr="00240BA5">
              <w:rPr>
                <w:sz w:val="20"/>
                <w:szCs w:val="20"/>
              </w:rPr>
              <w:t xml:space="preserve"> на </w:t>
            </w:r>
            <w:r w:rsidR="00705873" w:rsidRPr="00F5282F">
              <w:rPr>
                <w:sz w:val="20"/>
                <w:szCs w:val="20"/>
                <w:highlight w:val="yellow"/>
              </w:rPr>
              <w:t>управлението на идентичността</w:t>
            </w:r>
            <w:r w:rsidR="00705873" w:rsidRPr="00240BA5">
              <w:rPr>
                <w:sz w:val="20"/>
                <w:szCs w:val="20"/>
              </w:rPr>
              <w:t>, достъпа до инфраструктурата, сигурността на приложенията и криптирането на данни.</w:t>
            </w:r>
          </w:p>
        </w:tc>
      </w:tr>
    </w:tbl>
    <w:p w14:paraId="68E07C84" w14:textId="07410228" w:rsidR="0032045D" w:rsidRDefault="0032045D" w:rsidP="0032045D">
      <w:pPr>
        <w:pStyle w:val="disbody"/>
        <w:ind w:firstLine="567"/>
      </w:pPr>
    </w:p>
    <w:p w14:paraId="1D826041" w14:textId="3E0E7F8E" w:rsidR="007D210B" w:rsidRPr="00021CF5" w:rsidRDefault="00800DD5" w:rsidP="00BD4A89">
      <w:pPr>
        <w:pStyle w:val="disbody"/>
        <w:ind w:firstLine="567"/>
      </w:pPr>
      <w:r>
        <w:t>Изхождайки от казаното до тук, може да обобщим, че о</w:t>
      </w:r>
      <w:r w:rsidR="0032045D" w:rsidRPr="005A040A">
        <w:t>блачните изчисления</w:t>
      </w:r>
      <w:r w:rsidR="007343ED">
        <w:t xml:space="preserve"> </w:t>
      </w:r>
      <w:r w:rsidR="0032045D" w:rsidRPr="005A040A">
        <w:t>осигурят инфраструктура за приложения</w:t>
      </w:r>
      <w:r w:rsidR="007343ED">
        <w:t>, предлагайки</w:t>
      </w:r>
      <w:r w:rsidR="0032045D" w:rsidRPr="005A040A">
        <w:t xml:space="preserve"> ресурси като сървъри, операционни системи, защитни стени, балансьори на натоварването и </w:t>
      </w:r>
      <w:r w:rsidR="007D406D">
        <w:t xml:space="preserve">много други. </w:t>
      </w:r>
      <w:r w:rsidR="00090BE6">
        <w:t xml:space="preserve">Хардуерът е </w:t>
      </w:r>
      <w:r w:rsidR="007D406D">
        <w:t xml:space="preserve">разположени в </w:t>
      </w:r>
      <w:r w:rsidR="0032045D" w:rsidRPr="005A040A">
        <w:t xml:space="preserve">център за данни, поддържан от облачен доставчик като Microsoft, </w:t>
      </w:r>
      <w:proofErr w:type="spellStart"/>
      <w:r w:rsidR="0032045D" w:rsidRPr="005A040A">
        <w:t>Amazon</w:t>
      </w:r>
      <w:proofErr w:type="spellEnd"/>
      <w:r w:rsidR="00A43B36" w:rsidRPr="00485F7A">
        <w:rPr>
          <w:lang w:val="ru-RU"/>
        </w:rPr>
        <w:t xml:space="preserve">, </w:t>
      </w:r>
      <w:proofErr w:type="spellStart"/>
      <w:r w:rsidR="0032045D" w:rsidRPr="005A040A">
        <w:t>Google</w:t>
      </w:r>
      <w:proofErr w:type="spellEnd"/>
      <w:r w:rsidR="00A43B36" w:rsidRPr="00485F7A">
        <w:rPr>
          <w:lang w:val="ru-RU"/>
        </w:rPr>
        <w:t xml:space="preserve"> </w:t>
      </w:r>
      <w:r w:rsidR="00A43B36">
        <w:t>или друг</w:t>
      </w:r>
      <w:r>
        <w:t>,</w:t>
      </w:r>
      <w:r w:rsidR="00A04A53">
        <w:t xml:space="preserve"> </w:t>
      </w:r>
      <w:r w:rsidR="00A04A53" w:rsidRPr="00F5282F">
        <w:rPr>
          <w:highlight w:val="yellow"/>
        </w:rPr>
        <w:t>като се гарантира, че нужните инструменти са налични</w:t>
      </w:r>
      <w:r w:rsidR="00A04A53" w:rsidRPr="005A040A">
        <w:t>.</w:t>
      </w:r>
      <w:r w:rsidR="0032045D" w:rsidRPr="005A040A">
        <w:t xml:space="preserve"> </w:t>
      </w:r>
      <w:r w:rsidR="007D406D">
        <w:t xml:space="preserve">Идеята е ИТ специалистите да </w:t>
      </w:r>
      <w:r w:rsidR="0032045D" w:rsidRPr="005A040A">
        <w:t>могат</w:t>
      </w:r>
      <w:r w:rsidR="007D406D">
        <w:t xml:space="preserve"> като </w:t>
      </w:r>
      <w:r w:rsidR="007D406D" w:rsidRPr="005A040A">
        <w:t>потребители</w:t>
      </w:r>
      <w:r w:rsidR="0032045D" w:rsidRPr="005A040A">
        <w:t xml:space="preserve"> да създават виртуални </w:t>
      </w:r>
      <w:r w:rsidR="00FC63B9">
        <w:t>ресурси</w:t>
      </w:r>
      <w:r w:rsidR="0032045D" w:rsidRPr="005A040A">
        <w:t xml:space="preserve"> </w:t>
      </w:r>
      <w:r w:rsidR="0032045D" w:rsidRPr="00F5282F">
        <w:rPr>
          <w:highlight w:val="red"/>
        </w:rPr>
        <w:t>по всяко време</w:t>
      </w:r>
      <w:r w:rsidR="0032045D" w:rsidRPr="005A040A">
        <w:t>, без необходимост от закупуване или поддръжка на устройства.</w:t>
      </w:r>
      <w:r w:rsidR="00021CF5">
        <w:t xml:space="preserve"> </w:t>
      </w:r>
      <w:r w:rsidR="00021CF5">
        <w:lastRenderedPageBreak/>
        <w:t>Представено на фигура 1.</w:t>
      </w:r>
      <w:r w:rsidR="004C04C6">
        <w:t>Х</w:t>
      </w:r>
      <w:r w:rsidR="00021CF5">
        <w:t>, т</w:t>
      </w:r>
      <w:r w:rsidR="00021CF5" w:rsidRPr="00021CF5">
        <w:t xml:space="preserve">радиционния подход, </w:t>
      </w:r>
      <w:r w:rsidR="00E82AE3">
        <w:t xml:space="preserve">при който хардуера е служебен и </w:t>
      </w:r>
      <w:r w:rsidR="00E82AE3" w:rsidRPr="00021CF5">
        <w:t>изисква цялостно управление</w:t>
      </w:r>
      <w:r w:rsidR="00E82AE3">
        <w:t xml:space="preserve"> и поддържка от ИТ отдела. </w:t>
      </w:r>
      <w:r w:rsidR="00BD4A89">
        <w:t>Противоположно на това</w:t>
      </w:r>
      <w:r w:rsidR="00021CF5" w:rsidRPr="00021CF5">
        <w:t>, инфраструктурата като услуга (</w:t>
      </w:r>
      <w:proofErr w:type="spellStart"/>
      <w:r w:rsidR="00021CF5" w:rsidRPr="00021CF5">
        <w:t>IaaS</w:t>
      </w:r>
      <w:proofErr w:type="spellEnd"/>
      <w:r w:rsidR="00021CF5" w:rsidRPr="00021CF5">
        <w:t>) абстрахира физическия хардуер в</w:t>
      </w:r>
      <w:r w:rsidR="001B0008" w:rsidRPr="00485F7A">
        <w:rPr>
          <w:lang w:val="ru-RU"/>
        </w:rPr>
        <w:t xml:space="preserve"> </w:t>
      </w:r>
      <w:r w:rsidR="00021CF5" w:rsidRPr="00021CF5">
        <w:t xml:space="preserve">среда, управлявана външно, позволявайки на организациите да изнесат слоевете </w:t>
      </w:r>
      <w:r w:rsidR="00E82AE3">
        <w:t>н</w:t>
      </w:r>
      <w:r w:rsidR="00021CF5" w:rsidRPr="00021CF5">
        <w:t>а</w:t>
      </w:r>
      <w:r w:rsidR="00E82AE3">
        <w:t xml:space="preserve"> мрежова връзка,</w:t>
      </w:r>
      <w:r w:rsidR="00021CF5" w:rsidRPr="00021CF5">
        <w:t xml:space="preserve"> съхранение</w:t>
      </w:r>
      <w:r w:rsidR="00E82AE3">
        <w:t xml:space="preserve"> и</w:t>
      </w:r>
      <w:r w:rsidR="00021CF5" w:rsidRPr="00021CF5">
        <w:t xml:space="preserve"> виртуализация, като същевременно запазват контрол върху операционните системи и приложенията. </w:t>
      </w:r>
      <w:r w:rsidR="00BD4A89">
        <w:t>Като допълнение, п</w:t>
      </w:r>
      <w:r w:rsidR="00021CF5" w:rsidRPr="00021CF5">
        <w:t>латформа като услуга (</w:t>
      </w:r>
      <w:proofErr w:type="spellStart"/>
      <w:r w:rsidR="00021CF5" w:rsidRPr="00021CF5">
        <w:t>PaaS</w:t>
      </w:r>
      <w:proofErr w:type="spellEnd"/>
      <w:r w:rsidR="00021CF5" w:rsidRPr="00021CF5">
        <w:t>)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w:t>
      </w:r>
      <w:proofErr w:type="spellStart"/>
      <w:r w:rsidR="00021CF5" w:rsidRPr="00021CF5">
        <w:t>SaaS</w:t>
      </w:r>
      <w:proofErr w:type="spellEnd"/>
      <w:r w:rsidR="00021CF5" w:rsidRPr="00021CF5">
        <w:t xml:space="preserve">), най-абстрактният модел, доставя напълно функционални приложения, изцяло управлявани от доставчика на услуги. Този модел позволява </w:t>
      </w:r>
      <w:r w:rsidR="00E82AE3">
        <w:t>разработчиците да</w:t>
      </w:r>
      <w:r w:rsidR="00021CF5" w:rsidRPr="00021CF5">
        <w:t xml:space="preserve"> се концентрират върху бизнес полезността на софтуера.</w:t>
      </w:r>
      <w:r w:rsidR="00AE58FE" w:rsidRPr="00AE58FE">
        <w:t xml:space="preserve"> </w:t>
      </w:r>
      <w:r w:rsidR="00AE58FE" w:rsidRPr="00021CF5">
        <w:t>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p>
    <w:p w14:paraId="32A3CC89" w14:textId="77777777" w:rsidR="0075727E" w:rsidRDefault="0075727E" w:rsidP="0075727E">
      <w:pPr>
        <w:pStyle w:val="disbody"/>
        <w:ind w:firstLine="567"/>
      </w:pPr>
      <w:r>
        <w:rPr>
          <w:noProof/>
        </w:rPr>
        <w:drawing>
          <wp:inline distT="0" distB="0" distL="0" distR="0" wp14:anchorId="4FD5F05A" wp14:editId="42C1A112">
            <wp:extent cx="5429250" cy="3262193"/>
            <wp:effectExtent l="0" t="0" r="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3539" cy="3264770"/>
                    </a:xfrm>
                    <a:prstGeom prst="rect">
                      <a:avLst/>
                    </a:prstGeom>
                    <a:noFill/>
                    <a:ln>
                      <a:noFill/>
                    </a:ln>
                  </pic:spPr>
                </pic:pic>
              </a:graphicData>
            </a:graphic>
          </wp:inline>
        </w:drawing>
      </w:r>
    </w:p>
    <w:p w14:paraId="5F353140" w14:textId="75B84FC9" w:rsidR="007D210B" w:rsidRDefault="0075727E" w:rsidP="00852417">
      <w:pPr>
        <w:pStyle w:val="disfigtitle"/>
        <w:ind w:left="0" w:right="0" w:firstLine="567"/>
      </w:pPr>
      <w:r w:rsidRPr="005A040A">
        <w:t xml:space="preserve">Фиг. 1. </w:t>
      </w:r>
      <w:r>
        <w:rPr>
          <w:lang w:val="en-US"/>
        </w:rPr>
        <w:t>X</w:t>
      </w:r>
      <w:r w:rsidRPr="005A040A">
        <w:t xml:space="preserve">. </w:t>
      </w:r>
      <w:r w:rsidRPr="0075727E">
        <w:t>Диаграмата сравнява</w:t>
      </w:r>
      <w:r>
        <w:t>ща</w:t>
      </w:r>
      <w:r w:rsidRPr="0075727E">
        <w:t xml:space="preserve"> моделите на облачни изчислителни услуги (</w:t>
      </w:r>
      <w:proofErr w:type="spellStart"/>
      <w:r w:rsidRPr="0075727E">
        <w:t>IaaS</w:t>
      </w:r>
      <w:proofErr w:type="spellEnd"/>
      <w:r w:rsidRPr="0075727E">
        <w:t xml:space="preserve">, </w:t>
      </w:r>
      <w:proofErr w:type="spellStart"/>
      <w:r w:rsidRPr="0075727E">
        <w:t>PaaS</w:t>
      </w:r>
      <w:proofErr w:type="spellEnd"/>
      <w:r w:rsidRPr="0075727E">
        <w:t xml:space="preserve">, </w:t>
      </w:r>
      <w:proofErr w:type="spellStart"/>
      <w:r w:rsidRPr="0075727E">
        <w:t>SaaS</w:t>
      </w:r>
      <w:proofErr w:type="spellEnd"/>
      <w:r w:rsidRPr="0075727E">
        <w:t>) и традиционната локална инфраструктура, подчертавайки отговорностите за управление</w:t>
      </w:r>
      <w:r w:rsidRPr="005A040A">
        <w:t>. Източник:</w:t>
      </w:r>
      <w:r w:rsidR="00852417">
        <w:t xml:space="preserve"> </w:t>
      </w:r>
      <w:r>
        <w:t>АБВ</w:t>
      </w:r>
      <w:r w:rsidRPr="005A040A">
        <w:t>, 20</w:t>
      </w:r>
      <w:r w:rsidRPr="00485F7A">
        <w:rPr>
          <w:lang w:val="ru-RU"/>
        </w:rPr>
        <w:t>2</w:t>
      </w:r>
      <w:r w:rsidRPr="005A040A">
        <w:t>3</w:t>
      </w:r>
    </w:p>
    <w:p w14:paraId="6461E5BE" w14:textId="2AED0060" w:rsidR="0032045D" w:rsidRDefault="00800DD5" w:rsidP="007D210B">
      <w:pPr>
        <w:pStyle w:val="disbody"/>
        <w:ind w:firstLine="567"/>
      </w:pPr>
      <w:r>
        <w:lastRenderedPageBreak/>
        <w:t xml:space="preserve">Според статистически изследвания в АБВ, </w:t>
      </w:r>
      <w:proofErr w:type="spellStart"/>
      <w:r w:rsidR="00E82AE3">
        <w:t>IaaS</w:t>
      </w:r>
      <w:proofErr w:type="spellEnd"/>
      <w:r w:rsidR="00E82AE3">
        <w:t xml:space="preserve">, </w:t>
      </w:r>
      <w:proofErr w:type="spellStart"/>
      <w:r w:rsidR="00E82AE3">
        <w:t>PaaS</w:t>
      </w:r>
      <w:proofErr w:type="spellEnd"/>
      <w:r w:rsidR="00E82AE3">
        <w:t xml:space="preserve"> и </w:t>
      </w:r>
      <w:proofErr w:type="spellStart"/>
      <w:r w:rsidR="00E82AE3">
        <w:t>SaaS</w:t>
      </w:r>
      <w:proofErr w:type="spellEnd"/>
      <w:r w:rsidR="00E82AE3">
        <w:t xml:space="preserve"> моделите</w:t>
      </w:r>
      <w:r w:rsidR="0032045D" w:rsidRPr="005A040A">
        <w:t xml:space="preserve"> </w:t>
      </w:r>
      <w:r w:rsidR="00E82AE3">
        <w:t xml:space="preserve">са </w:t>
      </w:r>
      <w:r w:rsidR="0032045D" w:rsidRPr="005A040A">
        <w:t>по-ефектив</w:t>
      </w:r>
      <w:r w:rsidR="00A84E88">
        <w:t>ни</w:t>
      </w:r>
      <w:r w:rsidR="0032045D" w:rsidRPr="005A040A">
        <w:t xml:space="preserve"> от </w:t>
      </w:r>
      <w:r w:rsidR="00090BE6">
        <w:t>базовият</w:t>
      </w:r>
      <w:r w:rsidR="0032045D" w:rsidRPr="005A040A">
        <w:t>, тъй като</w:t>
      </w:r>
      <w:r w:rsidR="00090BE6">
        <w:t xml:space="preserve"> се за</w:t>
      </w:r>
      <w:r w:rsidR="0032045D" w:rsidRPr="005A040A">
        <w:t xml:space="preserve">плаща само за услугите, които </w:t>
      </w:r>
      <w:r w:rsidR="00090BE6">
        <w:t xml:space="preserve">се </w:t>
      </w:r>
      <w:r w:rsidR="0032045D" w:rsidRPr="005A040A">
        <w:t>използват.</w:t>
      </w:r>
      <w:r w:rsidR="00A04A53" w:rsidRPr="00A04A53">
        <w:t xml:space="preserve"> </w:t>
      </w:r>
      <w:r>
        <w:t>Ц</w:t>
      </w:r>
      <w:r w:rsidR="00A04A53" w:rsidRPr="005A040A">
        <w:t>енообразуване, базиран</w:t>
      </w:r>
      <w:r>
        <w:t>о</w:t>
      </w:r>
      <w:r w:rsidR="00A04A53" w:rsidRPr="005A040A">
        <w:t xml:space="preserve"> на потреблението, позволява на </w:t>
      </w:r>
      <w:r>
        <w:t>компаниите</w:t>
      </w:r>
      <w:r w:rsidR="00A04A53" w:rsidRPr="005A040A">
        <w:t xml:space="preserve"> да плащат за ресурси само когато са необходими,</w:t>
      </w:r>
      <w:r w:rsidR="00A04A53">
        <w:t xml:space="preserve"> което</w:t>
      </w:r>
      <w:r w:rsidR="00A04A53" w:rsidRPr="005A040A">
        <w:t xml:space="preserve"> намалява първоначалните разходи и позволява по-добро прогнозиране. </w:t>
      </w:r>
      <w:r w:rsidR="00A04A53">
        <w:t>С</w:t>
      </w:r>
      <w:r w:rsidR="00A04A53" w:rsidRPr="005A040A">
        <w:t>ъщо</w:t>
      </w:r>
      <w:r w:rsidR="00A04A53">
        <w:t xml:space="preserve"> така </w:t>
      </w:r>
      <w:r w:rsidR="00A04A53" w:rsidRPr="00F5282F">
        <w:rPr>
          <w:highlight w:val="yellow"/>
        </w:rPr>
        <w:t>се има</w:t>
      </w:r>
      <w:r w:rsidR="00A04A53">
        <w:t xml:space="preserve"> възможност за</w:t>
      </w:r>
      <w:r w:rsidR="00A04A53" w:rsidRPr="005A040A">
        <w:t xml:space="preserve"> увеличаване или намаляване на ресурсите въз основа на натовареността в определен момент.</w:t>
      </w:r>
      <w:r w:rsidR="005B149D">
        <w:t xml:space="preserve"> </w:t>
      </w:r>
      <w:r w:rsidR="0032045D" w:rsidRPr="005A040A">
        <w:t xml:space="preserve">Друга популярна опция са т.нар. „изчисления без сървър“. </w:t>
      </w:r>
      <w:r w:rsidR="005B149D">
        <w:t>Те</w:t>
      </w:r>
      <w:r w:rsidR="0032045D" w:rsidRPr="005A040A">
        <w:t xml:space="preserve"> позволяват отделни функции да се изпълняват, когато се стартира  </w:t>
      </w:r>
      <w:commentRangeStart w:id="68"/>
      <w:r w:rsidR="0032045D" w:rsidRPr="005A040A">
        <w:t xml:space="preserve">някакво </w:t>
      </w:r>
      <w:commentRangeEnd w:id="68"/>
      <w:r w:rsidR="00F5282F">
        <w:rPr>
          <w:rStyle w:val="CommentReference"/>
          <w:lang w:val="en-US"/>
        </w:rPr>
        <w:commentReference w:id="68"/>
      </w:r>
      <w:r w:rsidR="0032045D" w:rsidRPr="005A040A">
        <w:t>действие. Въпреки че не са подходящи за всяко приложение, това е бърз вариант за внедряване, когато логиката на е разделена на независими единици</w:t>
      </w:r>
      <w:r w:rsidR="005B149D">
        <w:t xml:space="preserve"> или за </w:t>
      </w:r>
      <w:r w:rsidR="005B149D" w:rsidRPr="005A040A">
        <w:t>автоматизирани задачи</w:t>
      </w:r>
      <w:r w:rsidR="005B149D">
        <w:t>.</w:t>
      </w:r>
      <w:r w:rsidR="00A04A53">
        <w:t xml:space="preserve"> За тях се заплаща на базата на отделните заявки към функцията.</w:t>
      </w:r>
      <w:r w:rsidR="00695715">
        <w:t xml:space="preserve"> Също така облачните доставчици</w:t>
      </w:r>
      <w:r w:rsidR="0032045D" w:rsidRPr="005A040A">
        <w:t xml:space="preserve"> осигурява</w:t>
      </w:r>
      <w:r w:rsidR="00695715">
        <w:t>т</w:t>
      </w:r>
      <w:r w:rsidR="0032045D" w:rsidRPr="005A040A">
        <w:t xml:space="preserve"> архивиране на данни, възстановяване </w:t>
      </w:r>
      <w:r w:rsidR="00695715">
        <w:t>„</w:t>
      </w:r>
      <w:r w:rsidR="0032045D" w:rsidRPr="005A040A">
        <w:t>след бедствие</w:t>
      </w:r>
      <w:r w:rsidR="00695715">
        <w:t>“</w:t>
      </w:r>
      <w:r w:rsidR="0032045D" w:rsidRPr="005A040A">
        <w:t xml:space="preserve"> и услуги за репликация.</w:t>
      </w:r>
    </w:p>
    <w:p w14:paraId="343DD762" w14:textId="4EF0E536" w:rsidR="00F32E69" w:rsidRDefault="00441E4F" w:rsidP="00645AC6">
      <w:pPr>
        <w:pStyle w:val="disbody"/>
        <w:ind w:firstLine="567"/>
      </w:pPr>
      <w:r>
        <w:t xml:space="preserve">Проучвания </w:t>
      </w:r>
      <w:commentRangeStart w:id="69"/>
      <w:commentRangeStart w:id="70"/>
      <w:r>
        <w:t xml:space="preserve">на източници </w:t>
      </w:r>
      <w:commentRangeEnd w:id="69"/>
      <w:r w:rsidR="00F5282F">
        <w:rPr>
          <w:rStyle w:val="CommentReference"/>
          <w:lang w:val="en-US"/>
        </w:rPr>
        <w:commentReference w:id="69"/>
      </w:r>
      <w:commentRangeEnd w:id="70"/>
      <w:r w:rsidR="00F5282F">
        <w:rPr>
          <w:rStyle w:val="CommentReference"/>
          <w:lang w:val="en-US"/>
        </w:rPr>
        <w:commentReference w:id="70"/>
      </w:r>
      <w:r>
        <w:t>в областта показват, че з</w:t>
      </w:r>
      <w:r w:rsidR="00125DFE" w:rsidRPr="005A040A">
        <w:t>а конструиране на о</w:t>
      </w:r>
      <w:r w:rsidR="00B66A1D" w:rsidRPr="005A040A">
        <w:t xml:space="preserve">блачни системи </w:t>
      </w:r>
      <w:r w:rsidR="00125DFE" w:rsidRPr="005A040A">
        <w:t>се препоръчва</w:t>
      </w:r>
      <w:r w:rsidR="00B66A1D" w:rsidRPr="005A040A">
        <w:t xml:space="preserve"> ориентирания към микроуслуги архитектурен стил</w:t>
      </w:r>
      <w:r w:rsidR="008609E0">
        <w:t xml:space="preserve"> (</w:t>
      </w:r>
      <w:r w:rsidR="008609E0">
        <w:rPr>
          <w:lang w:val="en-US"/>
        </w:rPr>
        <w:t>m</w:t>
      </w:r>
      <w:proofErr w:type="spellStart"/>
      <w:r w:rsidR="008609E0" w:rsidRPr="005A040A">
        <w:t>icroservices</w:t>
      </w:r>
      <w:proofErr w:type="spellEnd"/>
      <w:r w:rsidR="008609E0">
        <w:t>)</w:t>
      </w:r>
      <w:r w:rsidR="00B66A1D" w:rsidRPr="005A040A">
        <w:t>. Това е подход за изграждане на сървърн</w:t>
      </w:r>
      <w:r>
        <w:t>и</w:t>
      </w:r>
      <w:r w:rsidR="00B66A1D" w:rsidRPr="005A040A">
        <w:t xml:space="preserve"> приложени</w:t>
      </w:r>
      <w:r>
        <w:t>я</w:t>
      </w:r>
      <w:r w:rsidR="00B66A1D" w:rsidRPr="005A040A">
        <w:t xml:space="preserve"> като набор от малки, но високо-качествени под</w:t>
      </w:r>
      <w:r>
        <w:t>-</w:t>
      </w:r>
      <w:r w:rsidR="00B66A1D" w:rsidRPr="005A040A">
        <w:t xml:space="preserve">услуги. </w:t>
      </w:r>
      <w:r w:rsidRPr="005A040A">
        <w:t>Съответно</w:t>
      </w:r>
      <w:r w:rsidR="00B66A1D" w:rsidRPr="005A040A">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B66A1D" w:rsidRPr="005A040A">
        <w:t>WebSockets</w:t>
      </w:r>
      <w:proofErr w:type="spellEnd"/>
      <w:r w:rsidR="00B66A1D" w:rsidRPr="005A040A">
        <w:t>, AMQP</w:t>
      </w:r>
      <w:r>
        <w:t xml:space="preserve">, </w:t>
      </w:r>
      <w:proofErr w:type="spellStart"/>
      <w:r>
        <w:rPr>
          <w:lang w:val="en-US"/>
        </w:rPr>
        <w:t>gRPC</w:t>
      </w:r>
      <w:proofErr w:type="spellEnd"/>
      <w:r w:rsidR="00B66A1D" w:rsidRPr="005A040A">
        <w:t xml:space="preserve"> и </w:t>
      </w:r>
      <w:proofErr w:type="spellStart"/>
      <w:r w:rsidR="00B66A1D" w:rsidRPr="00F5282F">
        <w:rPr>
          <w:highlight w:val="yellow"/>
        </w:rPr>
        <w:t>мн</w:t>
      </w:r>
      <w:proofErr w:type="spellEnd"/>
      <w:r w:rsidR="00B66A1D" w:rsidRPr="005A040A">
        <w:t xml:space="preserve"> други. Всеки микросървис притежава специфична бизнес способност</w:t>
      </w:r>
      <w:r>
        <w:t xml:space="preserve"> и п</w:t>
      </w:r>
      <w:r w:rsidR="00B66A1D" w:rsidRPr="005A040A">
        <w:t xml:space="preserve">редимства </w:t>
      </w:r>
      <w:r>
        <w:t xml:space="preserve">като това да </w:t>
      </w:r>
      <w:r w:rsidR="00B66A1D" w:rsidRPr="005A040A">
        <w:t>бъде проектирана, разработена и внедрена независимо от дру</w:t>
      </w:r>
      <w:r>
        <w:t>гите.</w:t>
      </w:r>
      <w:r w:rsidR="003B43A2">
        <w:t xml:space="preserve"> </w:t>
      </w:r>
      <w:r w:rsidR="00B66A1D" w:rsidRPr="005A040A">
        <w:t>Работата може да бъде дистрибутирана между отделни екипи</w:t>
      </w:r>
      <w:r w:rsidR="003B43A2">
        <w:t xml:space="preserve">, </w:t>
      </w:r>
      <w:r w:rsidR="003B43A2" w:rsidRPr="005A040A">
        <w:t>осигурява</w:t>
      </w:r>
      <w:r w:rsidR="003B43A2">
        <w:t>йки</w:t>
      </w:r>
      <w:r w:rsidR="003B43A2" w:rsidRPr="005A040A">
        <w:t xml:space="preserve"> </w:t>
      </w:r>
      <w:r w:rsidR="003B43A2" w:rsidRPr="00F5282F">
        <w:rPr>
          <w:highlight w:val="yellow"/>
        </w:rPr>
        <w:t>възможно</w:t>
      </w:r>
      <w:r w:rsidR="003B43A2" w:rsidRPr="005A040A">
        <w:t xml:space="preserve"> за независима работа по</w:t>
      </w:r>
      <w:r w:rsidR="003B43A2">
        <w:t xml:space="preserve"> </w:t>
      </w:r>
      <w:r w:rsidR="003B43A2" w:rsidRPr="005A040A">
        <w:t>отделни области на приложението</w:t>
      </w:r>
      <w:r w:rsidR="003B43A2">
        <w:t xml:space="preserve">. </w:t>
      </w:r>
      <w:r w:rsidR="00B66A1D" w:rsidRPr="005A040A">
        <w:t>Микроуслугите насърчават фактор #6 от принципите на дванадесет</w:t>
      </w:r>
      <w:r w:rsidR="003B43A2">
        <w:t>-</w:t>
      </w:r>
      <w:proofErr w:type="spellStart"/>
      <w:r w:rsidR="003B43A2" w:rsidRPr="005A040A">
        <w:t>факт</w:t>
      </w:r>
      <w:r w:rsidR="003B43A2">
        <w:t>о</w:t>
      </w:r>
      <w:r w:rsidR="003B43A2" w:rsidRPr="005A040A">
        <w:t>рното</w:t>
      </w:r>
      <w:proofErr w:type="spellEnd"/>
      <w:r w:rsidR="00B66A1D" w:rsidRPr="005A040A">
        <w:t xml:space="preserve"> приложение</w:t>
      </w:r>
      <w:r w:rsidR="003B43A2">
        <w:t xml:space="preserve">, който свързва </w:t>
      </w:r>
      <w:r w:rsidR="00B66A1D" w:rsidRPr="005A040A">
        <w:t>притеж</w:t>
      </w:r>
      <w:r w:rsidR="003B43A2">
        <w:t>анието на</w:t>
      </w:r>
      <w:r w:rsidR="00B66A1D" w:rsidRPr="005A040A">
        <w:t xml:space="preserve"> </w:t>
      </w:r>
      <w:r w:rsidR="003B43A2">
        <w:t xml:space="preserve">всяка услуга със </w:t>
      </w:r>
      <w:r w:rsidR="00B66A1D" w:rsidRPr="005A040A">
        <w:t>своя собствена логика и данн</w:t>
      </w:r>
      <w:r w:rsidR="003B43A2">
        <w:t xml:space="preserve">и, </w:t>
      </w:r>
      <w:r w:rsidR="00B66A1D" w:rsidRPr="005A040A">
        <w:t xml:space="preserve"> в рамките на автономен жизнен цикъл</w:t>
      </w:r>
      <w:r w:rsidR="00DB75BE">
        <w:t>.</w:t>
      </w:r>
      <w:r w:rsidR="00B66A1D" w:rsidRPr="005A040A">
        <w:t xml:space="preserve"> Концептуалните модели</w:t>
      </w:r>
      <w:r w:rsidR="00E952D5">
        <w:t>, технологиите и проблемите</w:t>
      </w:r>
      <w:r w:rsidR="00B66A1D" w:rsidRPr="005A040A">
        <w:t xml:space="preserve"> се различават между </w:t>
      </w:r>
      <w:r w:rsidR="00B66A1D" w:rsidRPr="005A040A">
        <w:lastRenderedPageBreak/>
        <w:t xml:space="preserve">подсистемите или микроуслугите. Този принцип е заложен в дизайнът, управляван от домейн, където всяка услуга притежава свой модел на домейн (данни </w:t>
      </w:r>
      <w:r w:rsidR="00E952D5">
        <w:t>+</w:t>
      </w:r>
      <w:r w:rsidR="00B66A1D" w:rsidRPr="005A040A">
        <w:t xml:space="preserve"> логика и поведение).</w:t>
      </w:r>
      <w:r w:rsidR="00645AC6">
        <w:t xml:space="preserve"> </w:t>
      </w:r>
    </w:p>
    <w:p w14:paraId="48ED239C" w14:textId="77777777" w:rsidR="00463660" w:rsidRDefault="00F32E69" w:rsidP="00D66961">
      <w:pPr>
        <w:pStyle w:val="disbody"/>
        <w:ind w:firstLine="567"/>
      </w:pPr>
      <w:r>
        <w:t>З</w:t>
      </w:r>
      <w:r w:rsidRPr="00F32E69">
        <w:t>а разлика</w:t>
      </w:r>
      <w:r>
        <w:t>, м</w:t>
      </w:r>
      <w:r w:rsidRPr="00F32E69">
        <w:t xml:space="preserve">онолитните приложения представляват традиционен модел на софтуерна архитектура, при който всички компоненти на приложението са тясно интегрирани и разгърнати като едно цяло. Тази архитектура, преобладаваща в разработката на софтуер от много години, </w:t>
      </w:r>
      <w:r w:rsidRPr="00F5282F">
        <w:rPr>
          <w:highlight w:val="yellow"/>
        </w:rPr>
        <w:t>въплъщава</w:t>
      </w:r>
      <w:r w:rsidRPr="00F32E69">
        <w:t xml:space="preserve"> унифициран модел, в който различни функции – като въвеждане на данни, обработка и потребителски интерфейс – са </w:t>
      </w:r>
      <w:r w:rsidRPr="00F5282F">
        <w:rPr>
          <w:highlight w:val="yellow"/>
        </w:rPr>
        <w:t>преплетени</w:t>
      </w:r>
      <w:r w:rsidRPr="00F32E69">
        <w:t xml:space="preserve"> в една програма. Въпреки </w:t>
      </w:r>
      <w:r w:rsidRPr="00F5282F">
        <w:rPr>
          <w:highlight w:val="yellow"/>
        </w:rPr>
        <w:t>присъщата</w:t>
      </w:r>
      <w:r w:rsidRPr="00F32E69">
        <w:t xml:space="preserve"> простота и </w:t>
      </w:r>
      <w:r w:rsidRPr="00C93CD5">
        <w:rPr>
          <w:highlight w:val="yellow"/>
        </w:rPr>
        <w:t>първоначалната лекота</w:t>
      </w:r>
      <w:r w:rsidRPr="00F32E69">
        <w:t xml:space="preserve"> на разработка, свързани с монолитните архитектури, </w:t>
      </w:r>
      <w:r w:rsidRPr="00C93CD5">
        <w:rPr>
          <w:highlight w:val="yellow"/>
        </w:rPr>
        <w:t>литературата по софтуерно инженерство показва склонност</w:t>
      </w:r>
      <w:r w:rsidRPr="00F32E69">
        <w:t xml:space="preserve"> тези системи да се превърнат в </w:t>
      </w:r>
      <w:commentRangeStart w:id="71"/>
      <w:r w:rsidR="00977A63">
        <w:t>„</w:t>
      </w:r>
      <w:r w:rsidR="00977A63" w:rsidRPr="00977A63">
        <w:t>недодялан</w:t>
      </w:r>
      <w:r w:rsidR="00977A63">
        <w:t>и“</w:t>
      </w:r>
      <w:r w:rsidRPr="00F32E69">
        <w:t xml:space="preserve"> структури</w:t>
      </w:r>
      <w:commentRangeEnd w:id="71"/>
      <w:r w:rsidR="00C93CD5">
        <w:rPr>
          <w:rStyle w:val="CommentReference"/>
          <w:lang w:val="en-US"/>
        </w:rPr>
        <w:commentReference w:id="71"/>
      </w:r>
      <w:r w:rsidRPr="00F32E69">
        <w:t xml:space="preserve">. В монолитните приложения всички компоненти са тясно свързани и </w:t>
      </w:r>
      <w:proofErr w:type="spellStart"/>
      <w:r w:rsidRPr="00F32E69">
        <w:t>взаимо</w:t>
      </w:r>
      <w:proofErr w:type="spellEnd"/>
      <w:r w:rsidR="00977A63">
        <w:t>-</w:t>
      </w:r>
      <w:r w:rsidRPr="00F32E69">
        <w:t xml:space="preserve">зависими, </w:t>
      </w:r>
      <w:r w:rsidR="00977A63" w:rsidRPr="00C93CD5">
        <w:rPr>
          <w:highlight w:val="yellow"/>
        </w:rPr>
        <w:t>чиято</w:t>
      </w:r>
      <w:r w:rsidRPr="00F32E69">
        <w:t xml:space="preserve"> сложност ескалира</w:t>
      </w:r>
      <w:r w:rsidR="00977A63">
        <w:t xml:space="preserve"> с времето и</w:t>
      </w:r>
      <w:r w:rsidRPr="00F32E69">
        <w:t xml:space="preserve"> </w:t>
      </w:r>
      <w:r w:rsidRPr="00C93CD5">
        <w:rPr>
          <w:highlight w:val="yellow"/>
        </w:rPr>
        <w:t>води заплетена</w:t>
      </w:r>
      <w:r w:rsidRPr="00F32E69">
        <w:t xml:space="preserve">, неструктурирана и трудна за поддържане кодова база. </w:t>
      </w:r>
      <w:r w:rsidR="00977A63">
        <w:t xml:space="preserve">В този смисъл, </w:t>
      </w:r>
      <w:r w:rsidRPr="00F32E69">
        <w:t>подобренията или модификациите на една част от системата могат неволно да засегнат други несвързани секции. Следователно, отстраняването на грешки</w:t>
      </w:r>
      <w:r w:rsidR="00977A63">
        <w:t xml:space="preserve"> се </w:t>
      </w:r>
      <w:r w:rsidR="00977A63" w:rsidRPr="00F32E69">
        <w:t>усложнява</w:t>
      </w:r>
      <w:r w:rsidR="00977A63">
        <w:t>, което от своя страна</w:t>
      </w:r>
      <w:r w:rsidRPr="00F32E69">
        <w:t xml:space="preserve"> възпрепятства въвеждането на нови </w:t>
      </w:r>
      <w:r w:rsidR="00BD5130" w:rsidRPr="00F32E69">
        <w:t>функцио</w:t>
      </w:r>
      <w:r w:rsidR="00BD5130">
        <w:t>налности</w:t>
      </w:r>
      <w:r w:rsidRPr="00F32E69">
        <w:t xml:space="preserve">. Този </w:t>
      </w:r>
      <w:r w:rsidRPr="00C93CD5">
        <w:rPr>
          <w:highlight w:val="yellow"/>
        </w:rPr>
        <w:t>феномен</w:t>
      </w:r>
      <w:r w:rsidRPr="00F32E69">
        <w:t xml:space="preserve">, документиран в </w:t>
      </w:r>
      <w:commentRangeStart w:id="72"/>
      <w:r w:rsidRPr="00F32E69">
        <w:t xml:space="preserve">различни казуси </w:t>
      </w:r>
      <w:commentRangeEnd w:id="72"/>
      <w:r w:rsidR="00C93CD5">
        <w:rPr>
          <w:rStyle w:val="CommentReference"/>
          <w:lang w:val="en-US"/>
        </w:rPr>
        <w:commentReference w:id="72"/>
      </w:r>
      <w:r w:rsidRPr="00F32E69">
        <w:t xml:space="preserve">за разработка на софтуер, </w:t>
      </w:r>
      <w:r w:rsidRPr="00C93CD5">
        <w:rPr>
          <w:highlight w:val="yellow"/>
        </w:rPr>
        <w:t>подчертава</w:t>
      </w:r>
      <w:r w:rsidRPr="00F32E69">
        <w:t xml:space="preserve"> значителен недостатък на монолитните архитектури в </w:t>
      </w:r>
      <w:r w:rsidRPr="00C93CD5">
        <w:rPr>
          <w:highlight w:val="yellow"/>
        </w:rPr>
        <w:t>контраст</w:t>
      </w:r>
      <w:r w:rsidRPr="00F32E69">
        <w:t xml:space="preserve"> с подход към микроуслуги.</w:t>
      </w:r>
      <w:r w:rsidRPr="00485F7A">
        <w:rPr>
          <w:lang w:val="ru-RU"/>
        </w:rPr>
        <w:t xml:space="preserve"> </w:t>
      </w:r>
      <w:r w:rsidRPr="00F32E69">
        <w:t xml:space="preserve"> </w:t>
      </w:r>
      <w:r w:rsidR="00BD5130">
        <w:t>Ц</w:t>
      </w:r>
      <w:r w:rsidR="00D66961" w:rsidRPr="005A040A">
        <w:t>елта</w:t>
      </w:r>
      <w:r w:rsidR="00BD5130">
        <w:t xml:space="preserve">  на </w:t>
      </w:r>
      <w:r w:rsidR="00BD5130" w:rsidRPr="00F32E69">
        <w:t>микроуслуги</w:t>
      </w:r>
      <w:r w:rsidR="00D66961" w:rsidRPr="005A040A">
        <w:t xml:space="preserve"> е да се достави функционален продукт, изискващ постоянна поддръжка и тясна връзка с клиента. Това увеличава удовлетвореността, както и променя гледната точка на разработчиците.</w:t>
      </w:r>
      <w:r w:rsidR="00463660">
        <w:t xml:space="preserve"> </w:t>
      </w:r>
    </w:p>
    <w:p w14:paraId="2D988A16" w14:textId="2A9A1A98" w:rsidR="00D66961" w:rsidRPr="00485F7A" w:rsidRDefault="00463660" w:rsidP="00D66961">
      <w:pPr>
        <w:pStyle w:val="disbody"/>
        <w:ind w:firstLine="567"/>
        <w:rPr>
          <w:lang w:val="ru-RU"/>
        </w:rPr>
      </w:pPr>
      <w:r w:rsidRPr="00C93CD5">
        <w:rPr>
          <w:highlight w:val="red"/>
        </w:rPr>
        <w:t>Ако погледнем</w:t>
      </w:r>
      <w:r>
        <w:t xml:space="preserve"> в исторически план,</w:t>
      </w:r>
      <w:r w:rsidRPr="00463660">
        <w:t xml:space="preserve"> </w:t>
      </w:r>
      <w:proofErr w:type="spellStart"/>
      <w:r w:rsidRPr="00463660">
        <w:t>service-oriented</w:t>
      </w:r>
      <w:proofErr w:type="spellEnd"/>
      <w:r w:rsidRPr="00463660">
        <w:t xml:space="preserve"> </w:t>
      </w:r>
      <w:proofErr w:type="spellStart"/>
      <w:r w:rsidRPr="00463660">
        <w:t>architecture</w:t>
      </w:r>
      <w:proofErr w:type="spellEnd"/>
      <w:r w:rsidRPr="00463660">
        <w:t xml:space="preserve"> (SOA) често се разглежда като предшественик на архитектурата на микроуслугите. SOA възник</w:t>
      </w:r>
      <w:r>
        <w:t>ва</w:t>
      </w:r>
      <w:r w:rsidRPr="00463660">
        <w:t xml:space="preserve"> в началото на 2000-т</w:t>
      </w:r>
      <w:r>
        <w:t>а</w:t>
      </w:r>
      <w:r w:rsidRPr="00463660">
        <w:t xml:space="preserve"> годин</w:t>
      </w:r>
      <w:r>
        <w:t>а</w:t>
      </w:r>
      <w:r w:rsidRPr="00463660">
        <w:t>, постав</w:t>
      </w:r>
      <w:r>
        <w:t>яйки</w:t>
      </w:r>
      <w:r w:rsidRPr="00463660">
        <w:t xml:space="preserve"> основата за модулен софтуерен дизайн</w:t>
      </w:r>
      <w:r>
        <w:t xml:space="preserve">. </w:t>
      </w:r>
      <w:r w:rsidRPr="00463660">
        <w:t xml:space="preserve">Традиционните реализации на SOA използват сложни механизми като Enterprise Service </w:t>
      </w:r>
      <w:proofErr w:type="spellStart"/>
      <w:r w:rsidRPr="00463660">
        <w:t>Buses</w:t>
      </w:r>
      <w:proofErr w:type="spellEnd"/>
      <w:r w:rsidRPr="00463660">
        <w:t xml:space="preserve"> (ESB) и протоколи като SOAP и WS-*</w:t>
      </w:r>
      <w:r w:rsidR="008609E0" w:rsidRPr="008609E0">
        <w:t xml:space="preserve"> </w:t>
      </w:r>
      <w:r w:rsidR="008609E0" w:rsidRPr="005A040A">
        <w:t xml:space="preserve">което е усложнено и </w:t>
      </w:r>
      <w:r w:rsidR="008609E0" w:rsidRPr="00C93CD5">
        <w:rPr>
          <w:highlight w:val="yellow"/>
        </w:rPr>
        <w:t>предизвикателно</w:t>
      </w:r>
      <w:r w:rsidR="008609E0">
        <w:t xml:space="preserve"> за</w:t>
      </w:r>
      <w:r w:rsidR="008609E0" w:rsidRPr="005A040A">
        <w:t xml:space="preserve"> поддържане.</w:t>
      </w:r>
      <w:r w:rsidR="008609E0">
        <w:t xml:space="preserve"> От друга страна,</w:t>
      </w:r>
      <w:r w:rsidR="008609E0" w:rsidRPr="005A040A">
        <w:t xml:space="preserve"> </w:t>
      </w:r>
      <w:r w:rsidR="008609E0">
        <w:lastRenderedPageBreak/>
        <w:t>м</w:t>
      </w:r>
      <w:r w:rsidR="008609E0" w:rsidRPr="005A040A">
        <w:t xml:space="preserve">икроуслуги използват протоколи, които </w:t>
      </w:r>
      <w:commentRangeStart w:id="73"/>
      <w:r w:rsidR="008609E0" w:rsidRPr="005A040A">
        <w:t xml:space="preserve">мрежата </w:t>
      </w:r>
      <w:commentRangeEnd w:id="73"/>
      <w:r w:rsidR="00C93CD5">
        <w:rPr>
          <w:rStyle w:val="CommentReference"/>
          <w:lang w:val="en-US"/>
        </w:rPr>
        <w:commentReference w:id="73"/>
      </w:r>
      <w:r w:rsidR="008609E0" w:rsidRPr="005A040A">
        <w:t>вече предоставя (обикновено REST API), което ускорява разработката и улеснява поддръжката на приложения.</w:t>
      </w:r>
      <w:r w:rsidR="008609E0">
        <w:t xml:space="preserve"> </w:t>
      </w:r>
      <w:r w:rsidR="00D66961" w:rsidRPr="005A040A">
        <w:t xml:space="preserve">С </w:t>
      </w:r>
      <w:proofErr w:type="spellStart"/>
      <w:r w:rsidR="00D66961" w:rsidRPr="00C93CD5">
        <w:rPr>
          <w:highlight w:val="yellow"/>
        </w:rPr>
        <w:t>Microservices</w:t>
      </w:r>
      <w:proofErr w:type="spellEnd"/>
      <w:r w:rsidR="00D66961" w:rsidRPr="005A040A">
        <w:t xml:space="preserve"> всеки екип</w:t>
      </w:r>
      <w:r w:rsidR="008609E0">
        <w:t xml:space="preserve"> е</w:t>
      </w:r>
      <w:r w:rsidR="00D66961" w:rsidRPr="005A040A">
        <w:t xml:space="preserve"> </w:t>
      </w:r>
      <w:r w:rsidR="008609E0" w:rsidRPr="005A040A">
        <w:t>отговорен</w:t>
      </w:r>
      <w:r w:rsidR="008609E0">
        <w:t xml:space="preserve"> </w:t>
      </w:r>
      <w:r w:rsidR="00D66961" w:rsidRPr="005A040A">
        <w:t xml:space="preserve">по отношение на платформата за разработка, базата данни и създаването на регистрационни файлове. </w:t>
      </w:r>
      <w:r w:rsidR="00D66961" w:rsidRPr="00C93CD5">
        <w:rPr>
          <w:highlight w:val="red"/>
        </w:rPr>
        <w:t>Както</w:t>
      </w:r>
      <w:r w:rsidR="00FD1E03" w:rsidRPr="00C93CD5">
        <w:rPr>
          <w:highlight w:val="red"/>
        </w:rPr>
        <w:t xml:space="preserve"> пише</w:t>
      </w:r>
      <w:r w:rsidR="00D66961" w:rsidRPr="00C93CD5">
        <w:rPr>
          <w:highlight w:val="red"/>
        </w:rPr>
        <w:t xml:space="preserve"> </w:t>
      </w:r>
      <w:proofErr w:type="spellStart"/>
      <w:r w:rsidR="00FD1E03" w:rsidRPr="00C93CD5">
        <w:rPr>
          <w:highlight w:val="red"/>
        </w:rPr>
        <w:t>Vogels</w:t>
      </w:r>
      <w:proofErr w:type="spellEnd"/>
      <w:r w:rsidR="00FD1E03" w:rsidRPr="00C93CD5">
        <w:rPr>
          <w:highlight w:val="red"/>
        </w:rPr>
        <w:t xml:space="preserve">, W (2023), който е  главен технологичен директор </w:t>
      </w:r>
      <w:r w:rsidR="00FD1E03" w:rsidRPr="00C93CD5">
        <w:rPr>
          <w:highlight w:val="red"/>
          <w:lang w:val="ru-RU"/>
        </w:rPr>
        <w:t>(</w:t>
      </w:r>
      <w:r w:rsidR="00FD1E03" w:rsidRPr="00C93CD5">
        <w:rPr>
          <w:highlight w:val="red"/>
          <w:lang w:val="en-US"/>
        </w:rPr>
        <w:t>CTO</w:t>
      </w:r>
      <w:r w:rsidR="00FD1E03" w:rsidRPr="00C93CD5">
        <w:rPr>
          <w:highlight w:val="red"/>
          <w:lang w:val="ru-RU"/>
        </w:rPr>
        <w:t>)</w:t>
      </w:r>
      <w:r w:rsidR="00FD1E03" w:rsidRPr="00C93CD5">
        <w:rPr>
          <w:highlight w:val="red"/>
        </w:rPr>
        <w:t xml:space="preserve"> на</w:t>
      </w:r>
      <w:r w:rsidR="00FD1E03" w:rsidRPr="00C93CD5">
        <w:rPr>
          <w:highlight w:val="red"/>
          <w:lang w:val="ru-RU"/>
        </w:rPr>
        <w:t xml:space="preserve"> </w:t>
      </w:r>
      <w:r w:rsidR="00FD1E03" w:rsidRPr="00C93CD5">
        <w:rPr>
          <w:highlight w:val="red"/>
          <w:lang w:val="en-US"/>
        </w:rPr>
        <w:t>Amazon</w:t>
      </w:r>
      <w:r w:rsidR="00FD1E03" w:rsidRPr="00C93CD5">
        <w:rPr>
          <w:highlight w:val="red"/>
          <w:lang w:val="ru-RU"/>
        </w:rPr>
        <w:t xml:space="preserve"> </w:t>
      </w:r>
      <w:r w:rsidR="00FD1E03" w:rsidRPr="00C93CD5">
        <w:rPr>
          <w:highlight w:val="red"/>
          <w:lang w:val="en-US"/>
        </w:rPr>
        <w:t>Web</w:t>
      </w:r>
      <w:r w:rsidR="00FD1E03" w:rsidRPr="00C93CD5">
        <w:rPr>
          <w:highlight w:val="red"/>
          <w:lang w:val="ru-RU"/>
        </w:rPr>
        <w:t xml:space="preserve"> </w:t>
      </w:r>
      <w:r w:rsidR="00FD1E03" w:rsidRPr="00C93CD5">
        <w:rPr>
          <w:highlight w:val="red"/>
          <w:lang w:val="en-US"/>
        </w:rPr>
        <w:t>Services</w:t>
      </w:r>
      <w:r w:rsidR="00FD1E03" w:rsidRPr="00C93CD5">
        <w:rPr>
          <w:highlight w:val="red"/>
        </w:rPr>
        <w:t>:</w:t>
      </w:r>
      <w:r w:rsidR="00D66961" w:rsidRPr="00C93CD5">
        <w:rPr>
          <w:highlight w:val="red"/>
        </w:rPr>
        <w:t xml:space="preserve"> „Вие го изграждате, вие го управлявате“, имайки се в предвид, че се дава </w:t>
      </w:r>
      <w:r w:rsidR="008609E0" w:rsidRPr="00C93CD5">
        <w:rPr>
          <w:highlight w:val="red"/>
        </w:rPr>
        <w:t>възможност</w:t>
      </w:r>
      <w:r w:rsidR="00D66961" w:rsidRPr="00C93CD5">
        <w:rPr>
          <w:highlight w:val="red"/>
        </w:rPr>
        <w:t xml:space="preserve"> вземането на оптимални технологични решения за конкрет</w:t>
      </w:r>
      <w:r w:rsidR="00FD1E03" w:rsidRPr="00C93CD5">
        <w:rPr>
          <w:highlight w:val="red"/>
        </w:rPr>
        <w:t xml:space="preserve">ен </w:t>
      </w:r>
      <w:r w:rsidR="008609E0" w:rsidRPr="00C93CD5">
        <w:rPr>
          <w:highlight w:val="red"/>
        </w:rPr>
        <w:t>случай на употреба</w:t>
      </w:r>
      <w:r w:rsidR="00D66961" w:rsidRPr="00C93CD5">
        <w:rPr>
          <w:highlight w:val="red"/>
        </w:rPr>
        <w:t>.</w:t>
      </w:r>
    </w:p>
    <w:p w14:paraId="0CB54609" w14:textId="43C2972C" w:rsidR="00B66A1D" w:rsidRPr="005A040A" w:rsidRDefault="00CA5C6C" w:rsidP="0090603D">
      <w:pPr>
        <w:pStyle w:val="disbody"/>
        <w:ind w:firstLine="567"/>
      </w:pPr>
      <w:r w:rsidRPr="00C93CD5">
        <w:rPr>
          <w:highlight w:val="yellow"/>
        </w:rPr>
        <w:t>Важно да отбележим</w:t>
      </w:r>
      <w:r>
        <w:t xml:space="preserve">, че </w:t>
      </w:r>
      <w:commentRangeStart w:id="74"/>
      <w:r>
        <w:t>д</w:t>
      </w:r>
      <w:r w:rsidR="00B66A1D" w:rsidRPr="005A040A">
        <w:t>остъпът до данни</w:t>
      </w:r>
      <w:r>
        <w:t xml:space="preserve"> е </w:t>
      </w:r>
      <w:r w:rsidR="00B66A1D" w:rsidRPr="005A040A">
        <w:t xml:space="preserve">по-сложен </w:t>
      </w:r>
      <w:commentRangeEnd w:id="74"/>
      <w:r w:rsidR="00E32B3B">
        <w:rPr>
          <w:rStyle w:val="CommentReference"/>
          <w:lang w:val="en-US"/>
        </w:rPr>
        <w:commentReference w:id="74"/>
      </w:r>
      <w:r w:rsidR="00B66A1D" w:rsidRPr="005A040A">
        <w:t>в архитектурата на микроуслуги</w:t>
      </w:r>
      <w:r>
        <w:t xml:space="preserve"> в сравнение с монолитната</w:t>
      </w:r>
      <w:r w:rsidR="00B66A1D" w:rsidRPr="005A040A">
        <w:t>.</w:t>
      </w:r>
      <w:r>
        <w:t xml:space="preserve"> Д</w:t>
      </w:r>
      <w:r w:rsidR="00B66A1D" w:rsidRPr="005A040A">
        <w:t xml:space="preserve">анните, притежавани от </w:t>
      </w:r>
      <w:r>
        <w:t>една</w:t>
      </w:r>
      <w:r w:rsidR="00B66A1D" w:rsidRPr="005A040A">
        <w:t xml:space="preserve"> микроуслуга</w:t>
      </w:r>
      <w:commentRangeStart w:id="75"/>
      <w:r w:rsidR="00B66A1D" w:rsidRPr="005A040A">
        <w:t xml:space="preserve"> </w:t>
      </w:r>
      <w:commentRangeEnd w:id="75"/>
      <w:r w:rsidR="00E32B3B">
        <w:rPr>
          <w:rStyle w:val="CommentReference"/>
          <w:lang w:val="en-US"/>
        </w:rPr>
        <w:commentReference w:id="75"/>
      </w:r>
      <w:r w:rsidR="00B66A1D" w:rsidRPr="005A040A">
        <w:t>са частни и трябва да бъдат достъпвани</w:t>
      </w:r>
      <w:r w:rsidR="004B118F">
        <w:t xml:space="preserve"> или</w:t>
      </w:r>
      <w:r w:rsidR="00B66A1D" w:rsidRPr="005A040A">
        <w:t xml:space="preserve"> синхронно, чрез нейните API крайни точки или асинхронно чрез</w:t>
      </w:r>
      <w:r w:rsidR="004B118F">
        <w:t xml:space="preserve"> поискване на съобщение. </w:t>
      </w:r>
      <w:r w:rsidR="00B66A1D" w:rsidRPr="005A040A">
        <w:t xml:space="preserve">Капсулирането на данните </w:t>
      </w:r>
      <w:commentRangeStart w:id="76"/>
      <w:r w:rsidR="00B66A1D" w:rsidRPr="005A040A">
        <w:t>гарантира</w:t>
      </w:r>
      <w:commentRangeEnd w:id="76"/>
      <w:r w:rsidR="00A046AB">
        <w:rPr>
          <w:rStyle w:val="CommentReference"/>
          <w:lang w:val="en-US"/>
        </w:rPr>
        <w:commentReference w:id="76"/>
      </w:r>
      <w:r w:rsidR="00B66A1D" w:rsidRPr="005A040A">
        <w:t xml:space="preserve">, че микроуслугите са слабо свързани и могат да се развиват независимо една от друга. Ако множество услуги </w:t>
      </w:r>
      <w:r w:rsidR="004B118F">
        <w:t>получат</w:t>
      </w:r>
      <w:r w:rsidR="00B66A1D" w:rsidRPr="005A040A">
        <w:t xml:space="preserve"> достъп до едни и същи бази</w:t>
      </w:r>
      <w:commentRangeStart w:id="77"/>
      <w:r w:rsidR="00B66A1D" w:rsidRPr="005A040A">
        <w:t xml:space="preserve"> </w:t>
      </w:r>
      <w:commentRangeEnd w:id="77"/>
      <w:r w:rsidR="00E32B3B">
        <w:rPr>
          <w:rStyle w:val="CommentReference"/>
          <w:lang w:val="en-US"/>
        </w:rPr>
        <w:commentReference w:id="77"/>
      </w:r>
      <w:r w:rsidR="00B66A1D" w:rsidRPr="005A040A">
        <w:t>данни, актуализациите на схем</w:t>
      </w:r>
      <w:r w:rsidR="004B118F">
        <w:t>и</w:t>
      </w:r>
      <w:r w:rsidR="00B66A1D" w:rsidRPr="005A040A">
        <w:t>т</w:t>
      </w:r>
      <w:r w:rsidR="004B118F">
        <w:t>е ще</w:t>
      </w:r>
      <w:r w:rsidR="00B66A1D" w:rsidRPr="005A040A">
        <w:t xml:space="preserve"> изискват координация</w:t>
      </w:r>
      <w:r w:rsidR="004B118F">
        <w:t>, което</w:t>
      </w:r>
      <w:r w:rsidR="00B66A1D" w:rsidRPr="005A040A">
        <w:t xml:space="preserve"> би нарушило автономността на жизнения цикъл. </w:t>
      </w:r>
      <w:r w:rsidR="00A23619">
        <w:t>Съгласно АБВ, к</w:t>
      </w:r>
      <w:r w:rsidR="00B66A1D" w:rsidRPr="005A040A">
        <w:t>огато един бизнес процес обхваща множество микроуслуги</w:t>
      </w:r>
      <w:commentRangeStart w:id="78"/>
      <w:r w:rsidR="00B66A1D" w:rsidRPr="005A040A">
        <w:t xml:space="preserve"> </w:t>
      </w:r>
      <w:commentRangeEnd w:id="78"/>
      <w:r w:rsidR="00E32B3B">
        <w:rPr>
          <w:rStyle w:val="CommentReference"/>
          <w:lang w:val="en-US"/>
        </w:rPr>
        <w:commentReference w:id="78"/>
      </w:r>
      <w:r w:rsidR="00B66A1D" w:rsidRPr="005A040A">
        <w:t>се</w:t>
      </w:r>
      <w:r w:rsidR="00A23619">
        <w:t xml:space="preserve"> препоръчва</w:t>
      </w:r>
      <w:r w:rsidR="00B66A1D" w:rsidRPr="005A040A">
        <w:t xml:space="preserve"> използва</w:t>
      </w:r>
      <w:r w:rsidR="00A23619">
        <w:t>нето на</w:t>
      </w:r>
      <w:r w:rsidR="00B66A1D" w:rsidRPr="005A040A">
        <w:t xml:space="preserve"> т.н. „евентуална последователност“</w:t>
      </w:r>
      <w:r w:rsidR="00A23619">
        <w:t xml:space="preserve">, </w:t>
      </w:r>
      <w:r w:rsidR="00A23619" w:rsidRPr="00E32B3B">
        <w:rPr>
          <w:highlight w:val="yellow"/>
        </w:rPr>
        <w:t>което сравнение</w:t>
      </w:r>
      <w:r w:rsidR="00B66A1D" w:rsidRPr="00E32B3B">
        <w:rPr>
          <w:highlight w:val="yellow"/>
        </w:rPr>
        <w:t xml:space="preserve"> по-трудно</w:t>
      </w:r>
      <w:r w:rsidR="00B66A1D" w:rsidRPr="005A040A">
        <w:t xml:space="preserve"> за изпълнение от обикновените </w:t>
      </w:r>
      <w:r w:rsidR="00B66A1D" w:rsidRPr="00E32B3B">
        <w:rPr>
          <w:highlight w:val="yellow"/>
        </w:rPr>
        <w:t>SQL съединения</w:t>
      </w:r>
      <w:r w:rsidR="00A23619">
        <w:t xml:space="preserve"> в монолитната архитектура</w:t>
      </w:r>
      <w:r w:rsidR="00B66A1D" w:rsidRPr="005A040A">
        <w:t>. Различните микроуслуги съхраняват и обработват различни видове данни</w:t>
      </w:r>
      <w:r w:rsidR="00A23619">
        <w:t xml:space="preserve">, което води до използване на </w:t>
      </w:r>
      <w:r w:rsidR="00FD00D2" w:rsidRPr="005A040A">
        <w:t>смесица от бази, нарича</w:t>
      </w:r>
      <w:r w:rsidR="00FD00D2">
        <w:t>що се</w:t>
      </w:r>
      <w:r w:rsidR="00FD00D2" w:rsidRPr="005A040A">
        <w:t xml:space="preserve"> подход на „</w:t>
      </w:r>
      <w:commentRangeStart w:id="79"/>
      <w:proofErr w:type="spellStart"/>
      <w:r w:rsidR="00FD00D2" w:rsidRPr="005A040A">
        <w:t>полиглотна</w:t>
      </w:r>
      <w:proofErr w:type="spellEnd"/>
      <w:r w:rsidR="00FD00D2" w:rsidRPr="005A040A">
        <w:t xml:space="preserve"> устойчивост</w:t>
      </w:r>
      <w:commentRangeEnd w:id="79"/>
      <w:r w:rsidR="00E32B3B">
        <w:rPr>
          <w:rStyle w:val="CommentReference"/>
          <w:lang w:val="en-US"/>
        </w:rPr>
        <w:commentReference w:id="79"/>
      </w:r>
      <w:r w:rsidR="00FD00D2" w:rsidRPr="005A040A">
        <w:t>“ (</w:t>
      </w:r>
      <w:proofErr w:type="spellStart"/>
      <w:r w:rsidR="00FD00D2" w:rsidRPr="005A040A">
        <w:t>Polyglot</w:t>
      </w:r>
      <w:proofErr w:type="spellEnd"/>
      <w:r w:rsidR="00FD00D2" w:rsidRPr="005A040A">
        <w:t xml:space="preserve"> </w:t>
      </w:r>
      <w:proofErr w:type="spellStart"/>
      <w:r w:rsidR="00FD00D2" w:rsidRPr="005A040A">
        <w:t>Persistence</w:t>
      </w:r>
      <w:proofErr w:type="spellEnd"/>
      <w:r w:rsidR="00FD00D2" w:rsidRPr="005A040A">
        <w:t>)</w:t>
      </w:r>
      <w:r w:rsidR="00A23619">
        <w:t>.</w:t>
      </w:r>
      <w:r w:rsidR="00B66A1D" w:rsidRPr="005A040A">
        <w:t xml:space="preserve"> </w:t>
      </w:r>
      <w:r w:rsidR="00755402" w:rsidRPr="00E32B3B">
        <w:rPr>
          <w:highlight w:val="red"/>
        </w:rPr>
        <w:t>Както беше споменато, з</w:t>
      </w:r>
      <w:r w:rsidR="00B66A1D" w:rsidRPr="00E32B3B">
        <w:rPr>
          <w:highlight w:val="red"/>
        </w:rPr>
        <w:t xml:space="preserve">а някои случаи на употреба </w:t>
      </w:r>
      <w:proofErr w:type="spellStart"/>
      <w:r w:rsidR="00B66A1D" w:rsidRPr="00E32B3B">
        <w:rPr>
          <w:highlight w:val="red"/>
        </w:rPr>
        <w:t>NoSQL</w:t>
      </w:r>
      <w:proofErr w:type="spellEnd"/>
      <w:r w:rsidR="00B66A1D" w:rsidRPr="00E32B3B">
        <w:rPr>
          <w:highlight w:val="red"/>
        </w:rPr>
        <w:t xml:space="preserve"> база данни като </w:t>
      </w:r>
      <w:proofErr w:type="spellStart"/>
      <w:r w:rsidR="00B66A1D" w:rsidRPr="00E32B3B">
        <w:rPr>
          <w:highlight w:val="red"/>
        </w:rPr>
        <w:t>MongoDB</w:t>
      </w:r>
      <w:proofErr w:type="spellEnd"/>
      <w:r w:rsidR="00B66A1D" w:rsidRPr="00E32B3B">
        <w:rPr>
          <w:highlight w:val="red"/>
        </w:rPr>
        <w:t xml:space="preserve"> може да има по-удобен модел, както и да предлага по-добра производителност от SQL база данни</w:t>
      </w:r>
      <w:r w:rsidR="00755402" w:rsidRPr="00E32B3B">
        <w:rPr>
          <w:highlight w:val="red"/>
        </w:rPr>
        <w:t xml:space="preserve"> като </w:t>
      </w:r>
      <w:r w:rsidR="00755402" w:rsidRPr="00E32B3B">
        <w:rPr>
          <w:highlight w:val="red"/>
          <w:lang w:val="en-US"/>
        </w:rPr>
        <w:t>MSSQL</w:t>
      </w:r>
      <w:r w:rsidR="00B66A1D" w:rsidRPr="00E32B3B">
        <w:rPr>
          <w:highlight w:val="red"/>
        </w:rPr>
        <w:t>.</w:t>
      </w:r>
    </w:p>
    <w:p w14:paraId="1B3D2F72" w14:textId="02A4A4C3" w:rsidR="00B66A1D" w:rsidRPr="005A040A" w:rsidRDefault="00C6745E" w:rsidP="0090603D">
      <w:pPr>
        <w:pStyle w:val="disbody"/>
        <w:ind w:firstLine="567"/>
      </w:pPr>
      <w:commentRangeStart w:id="80"/>
      <w:r>
        <w:t>Проучвания</w:t>
      </w:r>
      <w:commentRangeEnd w:id="80"/>
      <w:r w:rsidR="00E32B3B">
        <w:rPr>
          <w:rStyle w:val="CommentReference"/>
          <w:lang w:val="en-US"/>
        </w:rPr>
        <w:commentReference w:id="80"/>
      </w:r>
      <w:r>
        <w:t xml:space="preserve"> на </w:t>
      </w:r>
      <w:commentRangeStart w:id="81"/>
      <w:r>
        <w:t xml:space="preserve">източници </w:t>
      </w:r>
      <w:commentRangeEnd w:id="81"/>
      <w:r w:rsidR="00E32B3B">
        <w:rPr>
          <w:rStyle w:val="CommentReference"/>
          <w:lang w:val="en-US"/>
        </w:rPr>
        <w:commentReference w:id="81"/>
      </w:r>
      <w:r>
        <w:t>в областта, показват че о</w:t>
      </w:r>
      <w:r w:rsidR="00B66A1D" w:rsidRPr="005A040A">
        <w:t xml:space="preserve">блачните системи зависят от много различни спомагателни ресурси, като хранилища за данни, брокери на </w:t>
      </w:r>
      <w:r w:rsidR="00342BDB" w:rsidRPr="005A040A">
        <w:t>съобщения</w:t>
      </w:r>
      <w:r w:rsidR="00B66A1D" w:rsidRPr="005A040A">
        <w:t>, мониторинг</w:t>
      </w:r>
      <w:r>
        <w:t>,</w:t>
      </w:r>
      <w:r w:rsidR="00B66A1D" w:rsidRPr="005A040A">
        <w:t xml:space="preserve"> услуги за идентичност</w:t>
      </w:r>
      <w:r>
        <w:t xml:space="preserve"> и механизми за </w:t>
      </w:r>
      <w:proofErr w:type="spellStart"/>
      <w:r>
        <w:t>кеширане</w:t>
      </w:r>
      <w:proofErr w:type="spellEnd"/>
      <w:r w:rsidR="00B66A1D" w:rsidRPr="005A040A">
        <w:t>. Тези услуги са известни като поддържащи услуги.</w:t>
      </w:r>
      <w:r w:rsidR="00B66A1D" w:rsidRPr="00485F7A">
        <w:rPr>
          <w:lang w:val="ru-RU"/>
        </w:rPr>
        <w:t xml:space="preserve"> </w:t>
      </w:r>
      <w:r w:rsidR="00B66A1D" w:rsidRPr="005A040A">
        <w:t xml:space="preserve">Фигура </w:t>
      </w:r>
      <w:r w:rsidR="00D577B4" w:rsidRPr="005A040A">
        <w:t>1</w:t>
      </w:r>
      <w:r>
        <w:t>.Х</w:t>
      </w:r>
      <w:r w:rsidR="00B66A1D" w:rsidRPr="005A040A">
        <w:t xml:space="preserve"> показва общи услуги за поддръжка, които използват облачните системи.</w:t>
      </w:r>
    </w:p>
    <w:p w14:paraId="1551DE4A" w14:textId="77777777" w:rsidR="00B66A1D" w:rsidRPr="005A040A" w:rsidRDefault="00B66A1D" w:rsidP="0090603D">
      <w:pPr>
        <w:pStyle w:val="disbody"/>
        <w:ind w:firstLine="567"/>
      </w:pPr>
      <w:r w:rsidRPr="005A040A">
        <w:rPr>
          <w:noProof/>
        </w:rPr>
        <w:lastRenderedPageBreak/>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E0AE29D" w:rsidR="00B66A1D" w:rsidRPr="005A040A" w:rsidRDefault="00B66A1D" w:rsidP="0090603D">
      <w:pPr>
        <w:pStyle w:val="disfigtitle"/>
        <w:ind w:left="0" w:right="0" w:firstLine="567"/>
      </w:pPr>
      <w:r w:rsidRPr="005A040A">
        <w:t xml:space="preserve">Фиг. </w:t>
      </w:r>
      <w:r w:rsidR="006A4E1E" w:rsidRPr="005A040A">
        <w:t>1.</w:t>
      </w:r>
      <w:r w:rsidR="00C6745E">
        <w:t>Х</w:t>
      </w:r>
      <w:r w:rsidRPr="005A040A">
        <w:t xml:space="preserve"> </w:t>
      </w:r>
      <w:commentRangeStart w:id="82"/>
      <w:r w:rsidRPr="005A040A">
        <w:rPr>
          <w:iCs/>
          <w:szCs w:val="28"/>
        </w:rPr>
        <w:t>Спомагателни услуги</w:t>
      </w:r>
      <w:commentRangeEnd w:id="82"/>
      <w:r w:rsidR="00E32B3B">
        <w:rPr>
          <w:rStyle w:val="CommentReference"/>
          <w:i w:val="0"/>
          <w:lang w:val="en-US"/>
        </w:rPr>
        <w:commentReference w:id="82"/>
      </w:r>
      <w:r w:rsidRPr="005A040A">
        <w:rPr>
          <w:iCs/>
          <w:szCs w:val="28"/>
        </w:rPr>
        <w:t xml:space="preserve"> използвани от облачните системи</w:t>
      </w:r>
      <w:r w:rsidRPr="005A040A">
        <w:t xml:space="preserve"> (</w:t>
      </w:r>
      <w:proofErr w:type="spellStart"/>
      <w:r w:rsidRPr="005A040A">
        <w:rPr>
          <w:bCs/>
          <w:szCs w:val="28"/>
        </w:rPr>
        <w:t>Smith</w:t>
      </w:r>
      <w:proofErr w:type="spellEnd"/>
      <w:r w:rsidRPr="005A040A">
        <w:t>, 202</w:t>
      </w:r>
      <w:r w:rsidR="00C6745E">
        <w:t>3</w:t>
      </w:r>
      <w:r w:rsidRPr="005A040A">
        <w:t>).</w:t>
      </w:r>
    </w:p>
    <w:p w14:paraId="564FF1AD" w14:textId="77777777" w:rsidR="002A2D5E" w:rsidRPr="00485F7A" w:rsidRDefault="00C6745E" w:rsidP="0090603D">
      <w:pPr>
        <w:pStyle w:val="disbody"/>
        <w:ind w:firstLine="567"/>
        <w:rPr>
          <w:lang w:val="ru-RU"/>
        </w:rPr>
      </w:pPr>
      <w:r>
        <w:rPr>
          <w:szCs w:val="28"/>
        </w:rPr>
        <w:t xml:space="preserve">Според </w:t>
      </w:r>
      <w:proofErr w:type="spellStart"/>
      <w:r w:rsidRPr="005A040A">
        <w:rPr>
          <w:bCs/>
          <w:szCs w:val="28"/>
        </w:rPr>
        <w:t>Smith</w:t>
      </w:r>
      <w:proofErr w:type="spellEnd"/>
      <w:r>
        <w:rPr>
          <w:bCs/>
          <w:szCs w:val="28"/>
        </w:rPr>
        <w:t xml:space="preserve"> (2023),</w:t>
      </w:r>
      <w:r>
        <w:rPr>
          <w:szCs w:val="28"/>
        </w:rPr>
        <w:t xml:space="preserve"> о</w:t>
      </w:r>
      <w:r w:rsidR="00B66A1D" w:rsidRPr="005A040A">
        <w:rPr>
          <w:szCs w:val="28"/>
        </w:rPr>
        <w:t xml:space="preserve">блачните доставчици предлагат богат асортимент от спомагателни услуги. Облачния доставчикът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 </w:t>
      </w:r>
      <w:r>
        <w:rPr>
          <w:szCs w:val="28"/>
        </w:rPr>
        <w:t>Считаме че</w:t>
      </w:r>
      <w:r w:rsidRPr="0084055F">
        <w:rPr>
          <w:szCs w:val="28"/>
          <w:highlight w:val="red"/>
        </w:rPr>
        <w:t>,</w:t>
      </w:r>
      <w:r>
        <w:rPr>
          <w:szCs w:val="28"/>
        </w:rPr>
        <w:t xml:space="preserve"> д</w:t>
      </w:r>
      <w:r w:rsidR="00B66A1D" w:rsidRPr="005A040A">
        <w:rPr>
          <w:szCs w:val="28"/>
        </w:rPr>
        <w:t>обра практика за тези услуги е да се третират като прикачен ресурс, динамично свързан с главна микроуслуга чрез конфигурация (URL и идентификационни данни)</w:t>
      </w:r>
      <w:r w:rsidR="002A2D5E" w:rsidRPr="00485F7A">
        <w:rPr>
          <w:lang w:val="ru-RU"/>
        </w:rPr>
        <w:t>.</w:t>
      </w:r>
    </w:p>
    <w:p w14:paraId="0E8E5195" w14:textId="37CB0046" w:rsidR="0020401B" w:rsidRPr="005A040A" w:rsidRDefault="002A2D5E" w:rsidP="005C0377">
      <w:pPr>
        <w:pStyle w:val="disbody"/>
        <w:ind w:firstLine="567"/>
      </w:pPr>
      <w:r w:rsidRPr="002A2D5E">
        <w:rPr>
          <w:szCs w:val="28"/>
        </w:rPr>
        <w:t xml:space="preserve">Както </w:t>
      </w:r>
      <w:commentRangeStart w:id="83"/>
      <w:r w:rsidRPr="002A2D5E">
        <w:rPr>
          <w:szCs w:val="28"/>
        </w:rPr>
        <w:t xml:space="preserve">беше споменато </w:t>
      </w:r>
      <w:commentRangeEnd w:id="83"/>
      <w:r w:rsidR="0084055F">
        <w:rPr>
          <w:rStyle w:val="CommentReference"/>
          <w:lang w:val="en-US"/>
        </w:rPr>
        <w:commentReference w:id="83"/>
      </w:r>
      <w:r w:rsidRPr="0084055F">
        <w:rPr>
          <w:szCs w:val="28"/>
          <w:highlight w:val="yellow"/>
        </w:rPr>
        <w:t>по-горе</w:t>
      </w:r>
      <w:r w:rsidRPr="00485F7A">
        <w:rPr>
          <w:szCs w:val="28"/>
          <w:lang w:val="ru-RU"/>
        </w:rPr>
        <w:t xml:space="preserve">, </w:t>
      </w:r>
      <w:r w:rsidRPr="002A2D5E">
        <w:rPr>
          <w:szCs w:val="28"/>
        </w:rPr>
        <w:t>облачните системи се характеризират с</w:t>
      </w:r>
      <w:r w:rsidRPr="00485F7A">
        <w:rPr>
          <w:szCs w:val="28"/>
          <w:lang w:val="ru-RU"/>
        </w:rPr>
        <w:t xml:space="preserve"> </w:t>
      </w:r>
      <w:r w:rsidRPr="002A2D5E">
        <w:rPr>
          <w:b/>
          <w:bCs/>
          <w:szCs w:val="28"/>
        </w:rPr>
        <w:t>висока производителност</w:t>
      </w:r>
      <w:r w:rsidR="00B66A1D" w:rsidRPr="005A040A">
        <w:rPr>
          <w:szCs w:val="28"/>
        </w:rPr>
        <w:t>.</w:t>
      </w:r>
      <w:bookmarkStart w:id="84" w:name="_Toc139783661"/>
      <w:r w:rsidRPr="00485F7A">
        <w:rPr>
          <w:szCs w:val="28"/>
          <w:lang w:val="ru-RU"/>
        </w:rPr>
        <w:t xml:space="preserve"> </w:t>
      </w:r>
      <w:r>
        <w:rPr>
          <w:szCs w:val="28"/>
        </w:rPr>
        <w:t>Според АБВ,</w:t>
      </w:r>
      <w:r w:rsidRPr="00485F7A">
        <w:rPr>
          <w:lang w:val="ru-RU"/>
        </w:rPr>
        <w:t xml:space="preserve"> </w:t>
      </w:r>
      <w:r w:rsidRPr="0084055F">
        <w:rPr>
          <w:highlight w:val="yellow"/>
        </w:rPr>
        <w:t>производителност</w:t>
      </w:r>
      <w:r w:rsidRPr="002A2D5E">
        <w:t xml:space="preserve"> </w:t>
      </w:r>
      <w:r w:rsidR="0020401B" w:rsidRPr="005A040A">
        <w:t xml:space="preserve">е важен показател в сферата на софтуера, представляващ </w:t>
      </w:r>
      <w:r w:rsidR="0020401B" w:rsidRPr="0084055F">
        <w:rPr>
          <w:highlight w:val="yellow"/>
        </w:rPr>
        <w:t>продължителността между</w:t>
      </w:r>
      <w:r w:rsidR="0020401B" w:rsidRPr="005A040A">
        <w:t xml:space="preserve"> заявката на потребителя и последващия отговор </w:t>
      </w:r>
      <w:r>
        <w:t>от</w:t>
      </w:r>
      <w:r w:rsidR="0020401B" w:rsidRPr="005A040A">
        <w:t xml:space="preserve"> системата. </w:t>
      </w:r>
      <w:r>
        <w:t xml:space="preserve">Според съшия автор, </w:t>
      </w:r>
      <w:r w:rsidRPr="0084055F">
        <w:rPr>
          <w:highlight w:val="yellow"/>
        </w:rPr>
        <w:t xml:space="preserve">производителности </w:t>
      </w:r>
      <w:r w:rsidR="0020401B" w:rsidRPr="0084055F">
        <w:rPr>
          <w:highlight w:val="yellow"/>
        </w:rPr>
        <w:t>служи като мярка за ефективност пряко</w:t>
      </w:r>
      <w:r w:rsidR="0020401B" w:rsidRPr="005A040A">
        <w:t xml:space="preserve"> се свързва с удовлетвореността на потребителите. Бързото време за реакция обикновено означава оптимална производителност на системата, което води до положително потребителско изживяване, докато </w:t>
      </w:r>
      <w:r w:rsidR="006B57F9" w:rsidRPr="005A040A">
        <w:t>забавянето</w:t>
      </w:r>
      <w:r w:rsidR="0020401B" w:rsidRPr="005A040A">
        <w:t xml:space="preserve"> може да е показател за неефективност. </w:t>
      </w:r>
      <w:r w:rsidR="005C0377">
        <w:t xml:space="preserve">АБВ </w:t>
      </w:r>
      <w:r w:rsidR="00471683" w:rsidRPr="005A040A">
        <w:t>представя</w:t>
      </w:r>
      <w:r w:rsidR="0020401B" w:rsidRPr="005A040A">
        <w:t xml:space="preserve"> общ метод за концептуализиране на производителността</w:t>
      </w:r>
      <w:r w:rsidR="005C0377">
        <w:t>, чрез с</w:t>
      </w:r>
      <w:r w:rsidR="005C0377" w:rsidRPr="005A040A">
        <w:t>ледното уравнение</w:t>
      </w:r>
      <w:r w:rsidR="0020401B" w:rsidRPr="005A040A">
        <w:t>:</w:t>
      </w:r>
    </w:p>
    <w:p w14:paraId="04DC75A8" w14:textId="77777777" w:rsidR="0020401B" w:rsidRPr="005A040A" w:rsidRDefault="0020401B" w:rsidP="0090603D">
      <w:pPr>
        <w:pStyle w:val="disbody"/>
        <w:ind w:firstLine="567"/>
        <w:rPr>
          <w:i/>
          <w:iCs/>
        </w:rPr>
      </w:pPr>
      <w:r w:rsidRPr="005A040A">
        <w:rPr>
          <w:i/>
          <w:iCs/>
        </w:rPr>
        <w:lastRenderedPageBreak/>
        <w:t>Време за отговор = Време за обработка + Време на изчакване</w:t>
      </w:r>
    </w:p>
    <w:p w14:paraId="29169421" w14:textId="14542F97" w:rsidR="001500B8" w:rsidRPr="001302DE" w:rsidRDefault="00750F21" w:rsidP="001302DE">
      <w:pPr>
        <w:pStyle w:val="disbody"/>
        <w:ind w:firstLine="567"/>
      </w:pPr>
      <w:r>
        <w:t xml:space="preserve">В случая, </w:t>
      </w:r>
      <w:r w:rsidRPr="00750F21">
        <w:rPr>
          <w:i/>
          <w:iCs/>
        </w:rPr>
        <w:t>в</w:t>
      </w:r>
      <w:r w:rsidR="0020401B" w:rsidRPr="00750F21">
        <w:rPr>
          <w:i/>
          <w:iCs/>
        </w:rPr>
        <w:t>реме за отговор</w:t>
      </w:r>
      <w:r w:rsidR="0020401B" w:rsidRPr="005A040A">
        <w:t xml:space="preserve"> е общото време, </w:t>
      </w:r>
      <w:r w:rsidR="0020401B" w:rsidRPr="0084055F">
        <w:rPr>
          <w:highlight w:val="red"/>
        </w:rPr>
        <w:t>необходимо</w:t>
      </w:r>
      <w:r w:rsidR="0020401B" w:rsidRPr="005A040A">
        <w:t xml:space="preserve"> от момента, в който потребителят изпрати заявка до момента, в който получи отговор</w:t>
      </w:r>
      <w:r w:rsidR="0072773A" w:rsidRPr="005A040A">
        <w:t xml:space="preserve">, </w:t>
      </w:r>
      <w:commentRangeStart w:id="85"/>
      <w:r w:rsidR="0072773A" w:rsidRPr="005A040A">
        <w:t>иначе</w:t>
      </w:r>
      <w:commentRangeEnd w:id="85"/>
      <w:r w:rsidR="0084055F">
        <w:rPr>
          <w:rStyle w:val="CommentReference"/>
          <w:lang w:val="en-US"/>
        </w:rPr>
        <w:commentReference w:id="85"/>
      </w:r>
      <w:r w:rsidR="0072773A" w:rsidRPr="005A040A">
        <w:t xml:space="preserve"> казано</w:t>
      </w:r>
      <w:r w:rsidR="0020401B" w:rsidRPr="005A040A">
        <w:t xml:space="preserve"> това е </w:t>
      </w:r>
      <w:commentRangeStart w:id="86"/>
      <w:r w:rsidR="0020401B" w:rsidRPr="005A040A">
        <w:t>времето</w:t>
      </w:r>
      <w:commentRangeEnd w:id="86"/>
      <w:r w:rsidR="0084055F">
        <w:rPr>
          <w:rStyle w:val="CommentReference"/>
          <w:lang w:val="en-US"/>
        </w:rPr>
        <w:commentReference w:id="86"/>
      </w:r>
      <w:r w:rsidR="0020401B" w:rsidRPr="005A040A">
        <w:t>, което потребителят чака да види резултат след започване на действие.</w:t>
      </w:r>
      <w:r>
        <w:t xml:space="preserve"> </w:t>
      </w:r>
      <w:r w:rsidR="0020401B" w:rsidRPr="00750F21">
        <w:rPr>
          <w:i/>
          <w:iCs/>
        </w:rPr>
        <w:t>Време за обработка</w:t>
      </w:r>
      <w:r w:rsidR="0020401B" w:rsidRPr="005A040A">
        <w:t xml:space="preserve"> е действителното време, необходимо на системата за изчисляване на резултата след получаване на заявката. То включва задачи като </w:t>
      </w:r>
      <w:commentRangeStart w:id="87"/>
      <w:r w:rsidR="0020401B" w:rsidRPr="005A040A">
        <w:t xml:space="preserve">запитване </w:t>
      </w:r>
      <w:commentRangeEnd w:id="87"/>
      <w:r w:rsidR="0084055F">
        <w:rPr>
          <w:rStyle w:val="CommentReference"/>
          <w:lang w:val="en-US"/>
        </w:rPr>
        <w:commentReference w:id="87"/>
      </w:r>
      <w:r w:rsidR="0020401B" w:rsidRPr="005A040A">
        <w:t>към бази</w:t>
      </w:r>
      <w:commentRangeStart w:id="88"/>
      <w:r w:rsidR="0020401B" w:rsidRPr="005A040A">
        <w:t xml:space="preserve"> </w:t>
      </w:r>
      <w:commentRangeEnd w:id="88"/>
      <w:r w:rsidR="0084055F">
        <w:rPr>
          <w:rStyle w:val="CommentReference"/>
          <w:lang w:val="en-US"/>
        </w:rPr>
        <w:commentReference w:id="88"/>
      </w:r>
      <w:r w:rsidR="0020401B" w:rsidRPr="005A040A">
        <w:t>данни</w:t>
      </w:r>
      <w:r w:rsidR="00AB0420" w:rsidRPr="005A040A">
        <w:t>, обработка</w:t>
      </w:r>
      <w:r w:rsidR="0020401B" w:rsidRPr="005A040A">
        <w:t xml:space="preserve"> и всяка друга </w:t>
      </w:r>
      <w:commentRangeStart w:id="89"/>
      <w:r w:rsidR="0020401B" w:rsidRPr="005A040A">
        <w:t>работа</w:t>
      </w:r>
      <w:commentRangeEnd w:id="89"/>
      <w:r w:rsidR="0084055F">
        <w:rPr>
          <w:rStyle w:val="CommentReference"/>
          <w:lang w:val="en-US"/>
        </w:rPr>
        <w:commentReference w:id="89"/>
      </w:r>
      <w:r w:rsidR="0020401B" w:rsidRPr="005A040A">
        <w:t>, която системата извършва, за да изпълни заявката.</w:t>
      </w:r>
      <w:r>
        <w:t xml:space="preserve"> От друга страна, </w:t>
      </w:r>
      <w:r w:rsidRPr="00750F21">
        <w:rPr>
          <w:i/>
          <w:iCs/>
        </w:rPr>
        <w:t>в</w:t>
      </w:r>
      <w:r w:rsidR="0020401B" w:rsidRPr="00750F21">
        <w:rPr>
          <w:i/>
          <w:iCs/>
        </w:rPr>
        <w:t>реме на изчакване</w:t>
      </w:r>
      <w:r w:rsidR="0020401B" w:rsidRPr="005A040A">
        <w:t xml:space="preserve"> представлява времето,</w:t>
      </w:r>
      <w:r w:rsidR="00ED5F8A" w:rsidRPr="005A040A">
        <w:t xml:space="preserve"> в</w:t>
      </w:r>
      <w:r w:rsidR="0020401B" w:rsidRPr="005A040A">
        <w:t xml:space="preserve"> което заявката </w:t>
      </w:r>
      <w:commentRangeStart w:id="90"/>
      <w:r w:rsidR="0020401B" w:rsidRPr="005A040A">
        <w:t xml:space="preserve">прекарва в чакане </w:t>
      </w:r>
      <w:r w:rsidR="00ED5F8A" w:rsidRPr="005A040A">
        <w:t>на</w:t>
      </w:r>
      <w:r w:rsidR="0020401B" w:rsidRPr="005A040A">
        <w:t xml:space="preserve"> </w:t>
      </w:r>
      <w:commentRangeEnd w:id="90"/>
      <w:r w:rsidR="0084055F">
        <w:rPr>
          <w:rStyle w:val="CommentReference"/>
          <w:lang w:val="en-US"/>
        </w:rPr>
        <w:commentReference w:id="90"/>
      </w:r>
      <w:r>
        <w:t>„</w:t>
      </w:r>
      <w:r w:rsidR="0020401B" w:rsidRPr="005A040A">
        <w:t>опашк</w:t>
      </w:r>
      <w:r w:rsidR="00ED5F8A" w:rsidRPr="005A040A">
        <w:t>а</w:t>
      </w:r>
      <w:r>
        <w:t>“</w:t>
      </w:r>
      <w:r w:rsidR="0020401B" w:rsidRPr="005A040A">
        <w:t>, преди да бъде обработена. В система с голям трафик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w:t>
      </w:r>
      <w:r>
        <w:t xml:space="preserve"> </w:t>
      </w:r>
      <w:r w:rsidR="004D43CD">
        <w:t>Съгласно АБВ, ч</w:t>
      </w:r>
      <w:r w:rsidR="0020401B" w:rsidRPr="005A040A">
        <w:t xml:space="preserve">рез </w:t>
      </w:r>
      <w:r w:rsidR="0020401B" w:rsidRPr="00A046AB">
        <w:rPr>
          <w:highlight w:val="red"/>
        </w:rPr>
        <w:t>разбирането и</w:t>
      </w:r>
      <w:r w:rsidR="0020401B" w:rsidRPr="005A040A">
        <w:t xml:space="preserve"> разделянето на времето за </w:t>
      </w:r>
      <w:r w:rsidR="004D43CD" w:rsidRPr="004D43CD">
        <w:t xml:space="preserve">отговор </w:t>
      </w:r>
      <w:r w:rsidR="0020401B" w:rsidRPr="005A040A">
        <w:t xml:space="preserve">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w:t>
      </w:r>
      <w:commentRangeStart w:id="91"/>
      <w:r w:rsidR="0020401B" w:rsidRPr="005A040A">
        <w:t>да е знак</w:t>
      </w:r>
      <w:commentRangeEnd w:id="91"/>
      <w:r w:rsidR="00A046AB">
        <w:rPr>
          <w:rStyle w:val="CommentReference"/>
          <w:lang w:val="en-US"/>
        </w:rPr>
        <w:commentReference w:id="91"/>
      </w:r>
      <w:r w:rsidR="0020401B" w:rsidRPr="005A040A">
        <w:t>, че системата се нуждае от по-добро балансиране на натоварването или увеличен капацитет за обработка.</w:t>
      </w:r>
    </w:p>
    <w:p w14:paraId="3A22D9CB" w14:textId="77777777" w:rsidR="0019522B" w:rsidRPr="00485F7A" w:rsidRDefault="001302DE" w:rsidP="00616861">
      <w:pPr>
        <w:pStyle w:val="disbody"/>
        <w:ind w:firstLine="567"/>
        <w:rPr>
          <w:lang w:val="ru-RU"/>
        </w:rPr>
      </w:pPr>
      <w:r>
        <w:t xml:space="preserve">В тази връзка, много автори </w:t>
      </w:r>
      <w:r w:rsidRPr="00A046AB">
        <w:rPr>
          <w:highlight w:val="yellow"/>
        </w:rPr>
        <w:t>дават значение</w:t>
      </w:r>
      <w:r>
        <w:t xml:space="preserve"> на </w:t>
      </w:r>
      <w:r w:rsidRPr="0019522B">
        <w:rPr>
          <w:b/>
          <w:bCs/>
        </w:rPr>
        <w:t>н</w:t>
      </w:r>
      <w:r w:rsidR="00036F31" w:rsidRPr="0019522B">
        <w:rPr>
          <w:b/>
          <w:bCs/>
        </w:rPr>
        <w:t>иво</w:t>
      </w:r>
      <w:r w:rsidRPr="0019522B">
        <w:rPr>
          <w:b/>
          <w:bCs/>
        </w:rPr>
        <w:t>то</w:t>
      </w:r>
      <w:r w:rsidR="00036F31" w:rsidRPr="0019522B">
        <w:rPr>
          <w:b/>
          <w:bCs/>
        </w:rPr>
        <w:t xml:space="preserve"> на латентност</w:t>
      </w:r>
      <w:r w:rsidR="00036F31" w:rsidRPr="005A040A">
        <w:t xml:space="preserve">, </w:t>
      </w:r>
      <w:r w:rsidR="00711F97" w:rsidRPr="005A040A">
        <w:t>тъй</w:t>
      </w:r>
      <w:r w:rsidR="00036F31" w:rsidRPr="005A040A">
        <w:t xml:space="preserve"> като</w:t>
      </w:r>
      <w:r>
        <w:t xml:space="preserve"> </w:t>
      </w:r>
      <w:commentRangeStart w:id="92"/>
      <w:r>
        <w:t>то</w:t>
      </w:r>
      <w:r w:rsidR="00036F31" w:rsidRPr="005A040A">
        <w:t xml:space="preserve"> гарантира</w:t>
      </w:r>
      <w:commentRangeEnd w:id="92"/>
      <w:r w:rsidR="00A046AB">
        <w:rPr>
          <w:rStyle w:val="CommentReference"/>
          <w:lang w:val="en-US"/>
        </w:rPr>
        <w:commentReference w:id="92"/>
      </w:r>
      <w:r w:rsidR="00036F31" w:rsidRPr="005A040A">
        <w:t xml:space="preserve">, че преобладаващата част от клиентите получават последователно и </w:t>
      </w:r>
      <w:r w:rsidR="00036F31" w:rsidRPr="00A046AB">
        <w:rPr>
          <w:highlight w:val="yellow"/>
        </w:rPr>
        <w:t>отзивчиво</w:t>
      </w:r>
      <w:r w:rsidR="00036F31" w:rsidRPr="005A040A">
        <w:t xml:space="preserve"> обслужване. Често в софтуерните системи 95%</w:t>
      </w:r>
      <w:r w:rsidR="00036F31" w:rsidRPr="00485F7A">
        <w:rPr>
          <w:lang w:val="ru-RU"/>
        </w:rPr>
        <w:t xml:space="preserve"> (</w:t>
      </w:r>
      <w:r w:rsidR="00036F31" w:rsidRPr="005A040A">
        <w:t>означено</w:t>
      </w:r>
      <w:r>
        <w:t xml:space="preserve"> в </w:t>
      </w:r>
      <w:commentRangeStart w:id="93"/>
      <w:r>
        <w:t>техническата литература</w:t>
      </w:r>
      <w:r w:rsidR="00036F31" w:rsidRPr="005A040A">
        <w:t xml:space="preserve"> </w:t>
      </w:r>
      <w:commentRangeEnd w:id="93"/>
      <w:r w:rsidR="00A046AB">
        <w:rPr>
          <w:rStyle w:val="CommentReference"/>
          <w:lang w:val="en-US"/>
        </w:rPr>
        <w:commentReference w:id="93"/>
      </w:r>
      <w:r w:rsidR="00036F31" w:rsidRPr="005A040A">
        <w:t xml:space="preserve">като </w:t>
      </w:r>
      <w:r w:rsidR="00036F31" w:rsidRPr="005A040A">
        <w:rPr>
          <w:lang w:val="en-US"/>
        </w:rPr>
        <w:t>P</w:t>
      </w:r>
      <w:r w:rsidR="00036F31" w:rsidRPr="00485F7A">
        <w:rPr>
          <w:lang w:val="ru-RU"/>
        </w:rPr>
        <w:t>95)</w:t>
      </w:r>
      <w:r w:rsidR="00036F31" w:rsidRPr="005A040A">
        <w:t xml:space="preserve"> от заявките се обработват в сравнително оптимално време, докато 5% отнемат повече.</w:t>
      </w:r>
      <w:r>
        <w:t xml:space="preserve"> Днес в </w:t>
      </w:r>
      <w:commentRangeStart w:id="94"/>
      <w:r>
        <w:t>специалната литература</w:t>
      </w:r>
      <w:commentRangeEnd w:id="94"/>
      <w:r w:rsidR="00A046AB">
        <w:rPr>
          <w:rStyle w:val="CommentReference"/>
          <w:lang w:val="en-US"/>
        </w:rPr>
        <w:commentReference w:id="94"/>
      </w:r>
      <w:r>
        <w:t>,</w:t>
      </w:r>
      <w:r w:rsidR="00036F31" w:rsidRPr="00485F7A">
        <w:rPr>
          <w:lang w:val="ru-RU"/>
        </w:rPr>
        <w:t xml:space="preserve"> </w:t>
      </w:r>
      <w:r>
        <w:t>к</w:t>
      </w:r>
      <w:r w:rsidR="0020401B" w:rsidRPr="005A040A">
        <w:t xml:space="preserve">райната латентност </w:t>
      </w:r>
      <w:r>
        <w:t>се свързва с</w:t>
      </w:r>
      <w:r w:rsidR="0020401B" w:rsidRPr="005A040A">
        <w:t xml:space="preserve"> ефикасността на заявките в горните </w:t>
      </w:r>
      <w:r w:rsidR="00C40A46" w:rsidRPr="005A040A">
        <w:t xml:space="preserve">проценти </w:t>
      </w:r>
      <w:r w:rsidR="0020401B" w:rsidRPr="005A040A">
        <w:t>(като P95, P99 и P99.9)</w:t>
      </w:r>
      <w:r>
        <w:t>,</w:t>
      </w:r>
      <w:r w:rsidR="0020401B" w:rsidRPr="005A040A">
        <w:t xml:space="preserve"> </w:t>
      </w:r>
      <w:r>
        <w:t>а</w:t>
      </w:r>
      <w:r w:rsidR="0020401B" w:rsidRPr="005A040A">
        <w:t>кцент</w:t>
      </w:r>
      <w:r>
        <w:t>ирайки</w:t>
      </w:r>
      <w:r w:rsidR="0020401B" w:rsidRPr="005A040A">
        <w:t xml:space="preserve"> върху </w:t>
      </w:r>
      <w:r>
        <w:t>„</w:t>
      </w:r>
      <w:r w:rsidR="0020401B" w:rsidRPr="005A040A">
        <w:t>слабите</w:t>
      </w:r>
      <w:r>
        <w:t>“</w:t>
      </w:r>
      <w:r w:rsidR="0020401B" w:rsidRPr="005A040A">
        <w:t xml:space="preserve"> заявки. Голямото забавяне може да означава проблеми, които възникват само при определени условия, като конкуренция за ресурси, </w:t>
      </w:r>
      <w:commentRangeStart w:id="95"/>
      <w:r w:rsidR="0020401B" w:rsidRPr="005A040A">
        <w:t>забавяне на</w:t>
      </w:r>
      <w:r>
        <w:t xml:space="preserve"> работната</w:t>
      </w:r>
      <w:r w:rsidR="0020401B" w:rsidRPr="005A040A">
        <w:t xml:space="preserve"> рамка</w:t>
      </w:r>
      <w:commentRangeEnd w:id="95"/>
      <w:r w:rsidR="00A046AB">
        <w:rPr>
          <w:rStyle w:val="CommentReference"/>
          <w:lang w:val="en-US"/>
        </w:rPr>
        <w:commentReference w:id="95"/>
      </w:r>
      <w:r w:rsidR="0020401B" w:rsidRPr="005A040A">
        <w:t>, хардуерни проблеми и</w:t>
      </w:r>
      <w:r>
        <w:t>ли</w:t>
      </w:r>
      <w:r w:rsidR="0020401B" w:rsidRPr="005A040A">
        <w:t xml:space="preserve"> </w:t>
      </w:r>
      <w:r>
        <w:t>други</w:t>
      </w:r>
      <w:r w:rsidR="0020401B" w:rsidRPr="005A040A">
        <w:t>.</w:t>
      </w:r>
      <w:r w:rsidR="00616861" w:rsidRPr="00485F7A">
        <w:rPr>
          <w:lang w:val="ru-RU"/>
        </w:rPr>
        <w:t xml:space="preserve"> </w:t>
      </w:r>
    </w:p>
    <w:p w14:paraId="7F61E009" w14:textId="657B82D9" w:rsidR="00B46A84" w:rsidRPr="0030145D" w:rsidRDefault="00732D1E" w:rsidP="0030145D">
      <w:pPr>
        <w:pStyle w:val="disbody"/>
        <w:ind w:firstLine="567"/>
      </w:pPr>
      <w:r w:rsidRPr="005A040A">
        <w:t xml:space="preserve">Според </w:t>
      </w:r>
      <w:commentRangeStart w:id="96"/>
      <w:r w:rsidRPr="005A040A">
        <w:t xml:space="preserve">проучване на </w:t>
      </w:r>
      <w:proofErr w:type="spellStart"/>
      <w:r w:rsidRPr="005A040A">
        <w:t>Google</w:t>
      </w:r>
      <w:commentRangeEnd w:id="96"/>
      <w:proofErr w:type="spellEnd"/>
      <w:r w:rsidR="00A046AB">
        <w:rPr>
          <w:rStyle w:val="CommentReference"/>
          <w:lang w:val="en-US"/>
        </w:rPr>
        <w:commentReference w:id="96"/>
      </w:r>
      <w:r w:rsidR="0019522B">
        <w:t>,</w:t>
      </w:r>
      <w:r w:rsidRPr="005A040A">
        <w:t xml:space="preserve"> </w:t>
      </w:r>
      <w:r w:rsidR="00616861" w:rsidRPr="005A040A">
        <w:t xml:space="preserve">53% от мобилните потребители изоставят </w:t>
      </w:r>
      <w:r w:rsidR="00616861" w:rsidRPr="005A040A">
        <w:lastRenderedPageBreak/>
        <w:t>сайтове, зареждането на които отнема повече от 3</w:t>
      </w:r>
      <w:r w:rsidR="00711F97" w:rsidRPr="00485F7A">
        <w:rPr>
          <w:lang w:val="ru-RU"/>
        </w:rPr>
        <w:t xml:space="preserve"> </w:t>
      </w:r>
      <w:r w:rsidR="00711F97" w:rsidRPr="005A040A">
        <w:t>секунди</w:t>
      </w:r>
      <w:r w:rsidR="00616861" w:rsidRPr="005A040A">
        <w:t>.</w:t>
      </w:r>
      <w:r w:rsidR="0019522B">
        <w:t xml:space="preserve"> Вземайки предвид, че т</w:t>
      </w:r>
      <w:r w:rsidR="0020401B" w:rsidRPr="005A040A">
        <w:t>рафикът и натоварването са динамични</w:t>
      </w:r>
      <w:r w:rsidR="00D34928" w:rsidRPr="005A040A">
        <w:t xml:space="preserve"> променливи</w:t>
      </w:r>
      <w:r w:rsidR="0020401B" w:rsidRPr="005A040A">
        <w:t>, влияещи пряко върху производителността на системата и възможността за разширяване на бизнеса</w:t>
      </w:r>
      <w:r w:rsidR="0019522B">
        <w:t>, в съвременната ситуация</w:t>
      </w:r>
      <w:r w:rsidR="0020401B" w:rsidRPr="005A040A">
        <w:t xml:space="preserve"> </w:t>
      </w:r>
      <w:r w:rsidR="0019522B" w:rsidRPr="0019522B">
        <w:rPr>
          <w:b/>
          <w:bCs/>
        </w:rPr>
        <w:t>м</w:t>
      </w:r>
      <w:r w:rsidR="0020401B" w:rsidRPr="0019522B">
        <w:rPr>
          <w:b/>
          <w:bCs/>
        </w:rPr>
        <w:t>ащабируемостта</w:t>
      </w:r>
      <w:r w:rsidR="0020401B" w:rsidRPr="005A040A">
        <w:t xml:space="preserve"> </w:t>
      </w:r>
      <w:r w:rsidR="0019522B">
        <w:t xml:space="preserve">е възможно решение на тези проблеми. </w:t>
      </w:r>
      <w:commentRangeStart w:id="97"/>
      <w:r w:rsidR="0019522B">
        <w:t xml:space="preserve">Проучвания </w:t>
      </w:r>
      <w:commentRangeEnd w:id="97"/>
      <w:r w:rsidR="00A046AB">
        <w:rPr>
          <w:rStyle w:val="CommentReference"/>
          <w:lang w:val="en-US"/>
        </w:rPr>
        <w:commentReference w:id="97"/>
      </w:r>
      <w:r w:rsidR="0019522B">
        <w:t xml:space="preserve">на </w:t>
      </w:r>
      <w:commentRangeStart w:id="98"/>
      <w:r w:rsidR="0019522B">
        <w:t xml:space="preserve">източници </w:t>
      </w:r>
      <w:commentRangeEnd w:id="98"/>
      <w:r w:rsidR="00A046AB">
        <w:rPr>
          <w:rStyle w:val="CommentReference"/>
          <w:lang w:val="en-US"/>
        </w:rPr>
        <w:commentReference w:id="98"/>
      </w:r>
      <w:r w:rsidR="0019522B">
        <w:t xml:space="preserve">в областта, показват че </w:t>
      </w:r>
      <w:r w:rsidR="0020401B" w:rsidRPr="005A040A">
        <w:t>способността на система да управлява ефективно увеличеното работно натоварване</w:t>
      </w:r>
      <w:r w:rsidR="0019522B">
        <w:t xml:space="preserve"> </w:t>
      </w:r>
      <w:r w:rsidR="0019522B" w:rsidRPr="005A040A">
        <w:t>се отнася до</w:t>
      </w:r>
      <w:r w:rsidR="0019522B" w:rsidRPr="0019522B">
        <w:t xml:space="preserve"> мащабируемостта</w:t>
      </w:r>
      <w:r w:rsidR="0020401B" w:rsidRPr="005A040A">
        <w:t>.</w:t>
      </w:r>
      <w:r w:rsidR="00504558">
        <w:t xml:space="preserve"> </w:t>
      </w:r>
      <w:commentRangeStart w:id="99"/>
      <w:r w:rsidR="00504558">
        <w:t>Публикациите в областта</w:t>
      </w:r>
      <w:commentRangeEnd w:id="99"/>
      <w:r w:rsidR="00A046AB">
        <w:rPr>
          <w:rStyle w:val="CommentReference"/>
          <w:lang w:val="en-US"/>
        </w:rPr>
        <w:commentReference w:id="99"/>
      </w:r>
      <w:r w:rsidR="00504558">
        <w:t>,</w:t>
      </w:r>
      <w:r w:rsidR="0020401B" w:rsidRPr="005A040A">
        <w:t xml:space="preserve"> </w:t>
      </w:r>
      <w:r w:rsidR="00504558">
        <w:t xml:space="preserve">описват </w:t>
      </w:r>
      <w:r w:rsidR="00A44EE2">
        <w:t>две</w:t>
      </w:r>
      <w:r w:rsidR="0020401B" w:rsidRPr="005A040A">
        <w:t xml:space="preserve"> измерения на </w:t>
      </w:r>
      <w:r w:rsidR="00504558" w:rsidRPr="00504558">
        <w:t>мащабируемостта</w:t>
      </w:r>
      <w:r w:rsidR="0020401B" w:rsidRPr="005A040A">
        <w:t>:</w:t>
      </w:r>
      <w:r w:rsidR="00504558">
        <w:t xml:space="preserve"> в</w:t>
      </w:r>
      <w:r w:rsidR="0020401B" w:rsidRPr="005A040A">
        <w:t>ертикална</w:t>
      </w:r>
      <w:r w:rsidR="00A44EE2">
        <w:t xml:space="preserve"> и</w:t>
      </w:r>
      <w:r w:rsidR="00504558">
        <w:t xml:space="preserve"> х</w:t>
      </w:r>
      <w:r w:rsidR="00504558" w:rsidRPr="005A040A">
        <w:t>оризонтална</w:t>
      </w:r>
      <w:r w:rsidR="00504558">
        <w:t xml:space="preserve">. Според </w:t>
      </w:r>
      <w:commentRangeStart w:id="100"/>
      <w:r w:rsidR="00504558">
        <w:t>АБВ</w:t>
      </w:r>
      <w:commentRangeEnd w:id="100"/>
      <w:r w:rsidR="00A046AB">
        <w:rPr>
          <w:rStyle w:val="CommentReference"/>
          <w:lang w:val="en-US"/>
        </w:rPr>
        <w:commentReference w:id="100"/>
      </w:r>
      <w:r w:rsidR="00504558">
        <w:t>,</w:t>
      </w:r>
      <w:r w:rsidR="0020401B" w:rsidRPr="005A040A">
        <w:t xml:space="preserve"> </w:t>
      </w:r>
      <w:r w:rsidR="00504558">
        <w:t>в</w:t>
      </w:r>
      <w:r w:rsidR="00504558" w:rsidRPr="005A040A">
        <w:t xml:space="preserve">ертикална </w:t>
      </w:r>
      <w:r w:rsidR="00504558">
        <w:t>м</w:t>
      </w:r>
      <w:r w:rsidR="00504558" w:rsidRPr="00504558">
        <w:t xml:space="preserve">ащабируемост </w:t>
      </w:r>
      <w:r w:rsidR="0020401B" w:rsidRPr="005A040A">
        <w:t xml:space="preserve">се </w:t>
      </w:r>
      <w:r w:rsidR="00504558">
        <w:t xml:space="preserve">свързва с </w:t>
      </w:r>
      <w:r w:rsidR="0020401B" w:rsidRPr="005A040A">
        <w:t>надграждане на</w:t>
      </w:r>
      <w:r w:rsidR="00504558">
        <w:t xml:space="preserve"> физическия</w:t>
      </w:r>
      <w:r w:rsidR="0020401B" w:rsidRPr="005A040A">
        <w:t xml:space="preserve"> хардуер като процесор, памет или честотна лента на мрежата</w:t>
      </w:r>
      <w:r w:rsidR="00504558">
        <w:t>. За сметка на това, х</w:t>
      </w:r>
      <w:r w:rsidR="0020401B" w:rsidRPr="005A040A">
        <w:t xml:space="preserve">оризонтална мащабируемост се постига чрез добавяне на ресурсни единици. Вместо да се подобрява един сървър, множество </w:t>
      </w:r>
      <w:r w:rsidR="00504558">
        <w:t xml:space="preserve">виртуални </w:t>
      </w:r>
      <w:r w:rsidR="0020401B" w:rsidRPr="005A040A">
        <w:t>сървъри се създават, за да</w:t>
      </w:r>
      <w:r w:rsidR="00504558">
        <w:t xml:space="preserve"> се</w:t>
      </w:r>
      <w:r w:rsidR="0020401B" w:rsidRPr="005A040A">
        <w:t xml:space="preserve"> разпредели натоварването. Този подход може да предложи висока достъпност и толерантност към грешки</w:t>
      </w:r>
      <w:r w:rsidR="00504558">
        <w:t xml:space="preserve">, но същевременно </w:t>
      </w:r>
      <w:r w:rsidR="0020401B" w:rsidRPr="005A040A">
        <w:t>въвежда сложнос</w:t>
      </w:r>
      <w:r w:rsidR="001C3856">
        <w:t>т</w:t>
      </w:r>
      <w:r w:rsidR="0020401B" w:rsidRPr="005A040A">
        <w:t xml:space="preserve"> при координацията между ресурсите.</w:t>
      </w:r>
      <w:r w:rsidR="00A44EE2">
        <w:t xml:space="preserve"> </w:t>
      </w:r>
    </w:p>
    <w:p w14:paraId="7DF917C7" w14:textId="36059E15" w:rsidR="0020401B" w:rsidRPr="005A040A" w:rsidRDefault="00A44EE2" w:rsidP="0090603D">
      <w:pPr>
        <w:pStyle w:val="disbody"/>
        <w:ind w:firstLine="567"/>
      </w:pPr>
      <w:r>
        <w:t xml:space="preserve">Изхождайки от казаното до тук, може да обобщим че </w:t>
      </w:r>
      <w:r w:rsidRPr="00013C7C">
        <w:rPr>
          <w:b/>
          <w:bCs/>
          <w:highlight w:val="yellow"/>
        </w:rPr>
        <w:t>в</w:t>
      </w:r>
      <w:r w:rsidR="0020401B" w:rsidRPr="00013C7C">
        <w:rPr>
          <w:b/>
          <w:bCs/>
          <w:highlight w:val="yellow"/>
        </w:rPr>
        <w:t>исока наличност</w:t>
      </w:r>
      <w:r w:rsidR="006532F0" w:rsidRPr="005A040A">
        <w:t xml:space="preserve"> </w:t>
      </w:r>
      <w:r w:rsidR="0020401B" w:rsidRPr="005A040A">
        <w:t>е първостепенен атрибут на качество</w:t>
      </w:r>
      <w:r w:rsidR="003A1A50">
        <w:t>, предоставен от облачните доставчици</w:t>
      </w:r>
      <w:r w:rsidR="0020401B" w:rsidRPr="005A040A">
        <w:t xml:space="preserve">. </w:t>
      </w:r>
      <w:r w:rsidR="003A1A50">
        <w:t xml:space="preserve">В изследваната от нас </w:t>
      </w:r>
      <w:commentRangeStart w:id="101"/>
      <w:r w:rsidR="003A1A50">
        <w:t>литература</w:t>
      </w:r>
      <w:commentRangeEnd w:id="101"/>
      <w:r w:rsidR="00013C7C">
        <w:rPr>
          <w:rStyle w:val="CommentReference"/>
          <w:lang w:val="en-US"/>
        </w:rPr>
        <w:commentReference w:id="101"/>
      </w:r>
      <w:r w:rsidR="003A1A50">
        <w:t>, н</w:t>
      </w:r>
      <w:r w:rsidR="0020401B" w:rsidRPr="005A040A">
        <w:t>аличността</w:t>
      </w:r>
      <w:r w:rsidR="003A1A50">
        <w:t xml:space="preserve"> на система</w:t>
      </w:r>
      <w:r w:rsidR="0020401B" w:rsidRPr="005A040A">
        <w:t xml:space="preserve"> </w:t>
      </w:r>
      <w:r w:rsidR="003A1A50">
        <w:t>се определя като</w:t>
      </w:r>
      <w:r w:rsidR="0020401B" w:rsidRPr="005A040A">
        <w:t xml:space="preserve"> частта от времето, през което дадена услуга е функционална и достъпна. </w:t>
      </w:r>
      <w:r w:rsidR="003A1A50">
        <w:t>Според АБВ, н</w:t>
      </w:r>
      <w:r w:rsidR="003A1A50" w:rsidRPr="005A040A">
        <w:t>аличността</w:t>
      </w:r>
      <w:r w:rsidR="003A1A50">
        <w:t xml:space="preserve"> </w:t>
      </w:r>
      <w:r w:rsidR="0020401B" w:rsidRPr="005A040A">
        <w:t>може да бъде изразена като процент от времето на работа</w:t>
      </w:r>
      <w:r w:rsidR="00292685" w:rsidRPr="005A040A">
        <w:t xml:space="preserve"> (</w:t>
      </w:r>
      <w:proofErr w:type="spellStart"/>
      <w:r w:rsidR="00292685" w:rsidRPr="005A040A">
        <w:t>uptime</w:t>
      </w:r>
      <w:proofErr w:type="spellEnd"/>
      <w:r w:rsidR="00292685" w:rsidRPr="005A040A">
        <w:t>)</w:t>
      </w:r>
      <w:r w:rsidR="0020401B" w:rsidRPr="005A040A">
        <w:t xml:space="preserve"> спрямо сумата от времето на работа и времето на в застой</w:t>
      </w:r>
      <w:r w:rsidR="00292685" w:rsidRPr="005A040A">
        <w:t xml:space="preserve"> (</w:t>
      </w:r>
      <w:proofErr w:type="spellStart"/>
      <w:r w:rsidR="00292685" w:rsidRPr="005A040A">
        <w:t>downtime</w:t>
      </w:r>
      <w:proofErr w:type="spellEnd"/>
      <w:r w:rsidR="00292685" w:rsidRPr="005A040A">
        <w:t>)</w:t>
      </w:r>
      <w:r w:rsidR="0020401B" w:rsidRPr="005A040A">
        <w:t>:</w:t>
      </w:r>
    </w:p>
    <w:p w14:paraId="58121D62" w14:textId="693F95BE" w:rsidR="0020401B" w:rsidRPr="005A040A" w:rsidRDefault="0020401B" w:rsidP="0090603D">
      <w:pPr>
        <w:pStyle w:val="disbody"/>
        <w:ind w:firstLine="567"/>
        <w:rPr>
          <w:i/>
          <w:iCs/>
        </w:rPr>
      </w:pPr>
      <w:proofErr w:type="spellStart"/>
      <w:r w:rsidRPr="005A040A">
        <w:rPr>
          <w:i/>
          <w:iCs/>
        </w:rPr>
        <w:t>Availability</w:t>
      </w:r>
      <w:proofErr w:type="spellEnd"/>
      <w:r w:rsidRPr="005A040A">
        <w:rPr>
          <w:i/>
          <w:iCs/>
        </w:rPr>
        <w:t xml:space="preserve"> = </w:t>
      </w:r>
      <w:proofErr w:type="spellStart"/>
      <w:r w:rsidRPr="005A040A">
        <w:rPr>
          <w:i/>
          <w:iCs/>
        </w:rPr>
        <w:t>uptime</w:t>
      </w:r>
      <w:proofErr w:type="spellEnd"/>
      <w:r w:rsidRPr="005A040A">
        <w:rPr>
          <w:i/>
          <w:iCs/>
        </w:rPr>
        <w:t xml:space="preserve"> /</w:t>
      </w:r>
      <w:r w:rsidR="006731CD" w:rsidRPr="00485F7A">
        <w:rPr>
          <w:i/>
          <w:iCs/>
          <w:lang w:val="ru-RU"/>
        </w:rPr>
        <w:t xml:space="preserve"> </w:t>
      </w:r>
      <w:r w:rsidRPr="005A040A">
        <w:rPr>
          <w:i/>
          <w:iCs/>
        </w:rPr>
        <w:t>(</w:t>
      </w:r>
      <w:proofErr w:type="spellStart"/>
      <w:r w:rsidRPr="005A040A">
        <w:rPr>
          <w:i/>
          <w:iCs/>
        </w:rPr>
        <w:t>uptime</w:t>
      </w:r>
      <w:proofErr w:type="spellEnd"/>
      <w:r w:rsidRPr="005A040A">
        <w:rPr>
          <w:i/>
          <w:iCs/>
        </w:rPr>
        <w:t xml:space="preserve"> + </w:t>
      </w:r>
      <w:proofErr w:type="spellStart"/>
      <w:r w:rsidRPr="005A040A">
        <w:rPr>
          <w:i/>
          <w:iCs/>
        </w:rPr>
        <w:t>downtime</w:t>
      </w:r>
      <w:proofErr w:type="spellEnd"/>
      <w:r w:rsidRPr="005A040A">
        <w:rPr>
          <w:i/>
          <w:iCs/>
        </w:rPr>
        <w:t>)</w:t>
      </w:r>
    </w:p>
    <w:p w14:paraId="1DC4AC0D" w14:textId="065C2CB9" w:rsidR="0020401B" w:rsidRPr="005A040A" w:rsidRDefault="003A1A50" w:rsidP="0090603D">
      <w:pPr>
        <w:pStyle w:val="disbody"/>
        <w:ind w:firstLine="567"/>
      </w:pPr>
      <w:r>
        <w:t>Счита се</w:t>
      </w:r>
      <w:r w:rsidR="00373FA4">
        <w:t>,</w:t>
      </w:r>
      <w:r>
        <w:t xml:space="preserve"> че за повечето облачни услуги а</w:t>
      </w:r>
      <w:r w:rsidR="0020401B" w:rsidRPr="005A040A">
        <w:t>бсолютната 100% наличност е нереалистична поради необходимостта от поддръжка и надстройки.</w:t>
      </w:r>
      <w:r w:rsidR="00373FA4">
        <w:t xml:space="preserve"> Статистически,</w:t>
      </w:r>
      <w:r w:rsidR="0020401B" w:rsidRPr="005A040A">
        <w:t xml:space="preserve"> 90% наличност се равнява на над 2 часа ежедневен </w:t>
      </w:r>
      <w:r w:rsidR="00373FA4" w:rsidRPr="005A040A">
        <w:t xml:space="preserve">застой </w:t>
      </w:r>
      <w:r w:rsidR="0020401B" w:rsidRPr="005A040A">
        <w:t>или 36 дни годишно. 95% се равнява на около час дневно или 18 дни годишно</w:t>
      </w:r>
      <w:r w:rsidR="00C05643">
        <w:t>, в които системата е офлайн</w:t>
      </w:r>
      <w:r w:rsidR="0020401B" w:rsidRPr="005A040A">
        <w:t>. Индустриалните стандарти, определени от облачните доставчици, се движат около 99% до обикновено 99,9% (наричани „три деветки“)</w:t>
      </w:r>
      <w:r w:rsidR="00871770">
        <w:t xml:space="preserve">, </w:t>
      </w:r>
      <w:r w:rsidR="0020401B" w:rsidRPr="005A040A">
        <w:t>представлява</w:t>
      </w:r>
      <w:r w:rsidR="00871770">
        <w:t>йки</w:t>
      </w:r>
      <w:r w:rsidR="0020401B" w:rsidRPr="005A040A">
        <w:t xml:space="preserve"> </w:t>
      </w:r>
      <w:r w:rsidR="00871770" w:rsidRPr="005A040A">
        <w:t xml:space="preserve">застой </w:t>
      </w:r>
      <w:r w:rsidR="0020401B" w:rsidRPr="005A040A">
        <w:t>от по-малко от 1,5 минути дневно.</w:t>
      </w:r>
    </w:p>
    <w:p w14:paraId="497970C7" w14:textId="6E183B99" w:rsidR="0020401B" w:rsidRPr="005A040A" w:rsidRDefault="00232526" w:rsidP="0065101C">
      <w:pPr>
        <w:pStyle w:val="disbody"/>
        <w:ind w:firstLine="567"/>
      </w:pPr>
      <w:r>
        <w:lastRenderedPageBreak/>
        <w:t xml:space="preserve">В тази връзка, </w:t>
      </w:r>
      <w:r w:rsidR="0030145D">
        <w:t xml:space="preserve">трябва да отбележим </w:t>
      </w:r>
      <w:r w:rsidR="0030145D" w:rsidRPr="0030145D">
        <w:rPr>
          <w:b/>
          <w:bCs/>
        </w:rPr>
        <w:t>споразумени</w:t>
      </w:r>
      <w:r w:rsidR="0030145D">
        <w:rPr>
          <w:b/>
          <w:bCs/>
        </w:rPr>
        <w:t>ята</w:t>
      </w:r>
      <w:r w:rsidR="0030145D" w:rsidRPr="0030145D">
        <w:rPr>
          <w:b/>
          <w:bCs/>
        </w:rPr>
        <w:t xml:space="preserve"> за ниво на обслужване </w:t>
      </w:r>
      <w:r w:rsidR="0030145D" w:rsidRPr="005A040A">
        <w:t>(SLA)</w:t>
      </w:r>
      <w:r w:rsidR="0030145D">
        <w:t xml:space="preserve">, </w:t>
      </w:r>
      <w:r w:rsidR="0030145D" w:rsidRPr="00013C7C">
        <w:rPr>
          <w:highlight w:val="yellow"/>
        </w:rPr>
        <w:t>което представляват</w:t>
      </w:r>
      <w:r w:rsidR="0030145D" w:rsidRPr="005A040A">
        <w:t xml:space="preserve"> договор</w:t>
      </w:r>
      <w:r w:rsidR="0030145D">
        <w:t>и</w:t>
      </w:r>
      <w:r w:rsidR="0030145D" w:rsidRPr="005A040A">
        <w:t xml:space="preserve"> между</w:t>
      </w:r>
      <w:r w:rsidR="0030145D">
        <w:t xml:space="preserve"> облачните</w:t>
      </w:r>
      <w:r w:rsidR="0030145D" w:rsidRPr="005A040A">
        <w:t xml:space="preserve"> доставчи</w:t>
      </w:r>
      <w:r w:rsidR="0030145D">
        <w:t>ци</w:t>
      </w:r>
      <w:r w:rsidR="0030145D" w:rsidRPr="005A040A">
        <w:t xml:space="preserve"> и </w:t>
      </w:r>
      <w:r w:rsidR="00E40AA9">
        <w:t>предприятията</w:t>
      </w:r>
      <w:r w:rsidR="0030145D" w:rsidRPr="005A040A">
        <w:t xml:space="preserve">. </w:t>
      </w:r>
      <w:r w:rsidR="00E40AA9" w:rsidRPr="005A040A">
        <w:t xml:space="preserve">SLA </w:t>
      </w:r>
      <w:r w:rsidR="0030145D" w:rsidRPr="00013C7C">
        <w:rPr>
          <w:highlight w:val="yellow"/>
        </w:rPr>
        <w:t>въплъщава</w:t>
      </w:r>
      <w:r w:rsidR="00E40AA9" w:rsidRPr="00013C7C">
        <w:rPr>
          <w:highlight w:val="yellow"/>
        </w:rPr>
        <w:t>т</w:t>
      </w:r>
      <w:r w:rsidR="0030145D" w:rsidRPr="005A040A">
        <w:t xml:space="preserve"> обещанията </w:t>
      </w:r>
      <w:r w:rsidR="00E40AA9">
        <w:t>за</w:t>
      </w:r>
      <w:r w:rsidR="00E40AA9" w:rsidRPr="00485F7A">
        <w:rPr>
          <w:lang w:val="ru-RU"/>
        </w:rPr>
        <w:t xml:space="preserve"> </w:t>
      </w:r>
      <w:r w:rsidR="00E40AA9">
        <w:t>по-горе посочените</w:t>
      </w:r>
      <w:r w:rsidR="0030145D" w:rsidRPr="005A040A">
        <w:t xml:space="preserve"> наличност, производителност</w:t>
      </w:r>
      <w:r w:rsidR="00E40AA9">
        <w:t xml:space="preserve">, </w:t>
      </w:r>
      <w:r w:rsidR="00E40AA9" w:rsidRPr="00E40AA9">
        <w:t>нивото на латентност</w:t>
      </w:r>
      <w:r w:rsidR="00E40AA9">
        <w:t xml:space="preserve"> и</w:t>
      </w:r>
      <w:r w:rsidR="0030145D" w:rsidRPr="005A040A">
        <w:t xml:space="preserve"> време за реакция. </w:t>
      </w:r>
      <w:r w:rsidR="00E40AA9" w:rsidRPr="00013C7C">
        <w:rPr>
          <w:highlight w:val="red"/>
        </w:rPr>
        <w:t>Неспазването на SLA от доставчиците на услуги може да доведе до различни последици, включително правни и договорни санкции.</w:t>
      </w:r>
      <w:r w:rsidR="00141136">
        <w:t xml:space="preserve"> От друга страна, и</w:t>
      </w:r>
      <w:r w:rsidR="0030145D" w:rsidRPr="005A040A">
        <w:t>ндивидуалните цели, определени за една система</w:t>
      </w:r>
      <w:r w:rsidR="00141136">
        <w:t xml:space="preserve"> се наричат ц</w:t>
      </w:r>
      <w:r w:rsidR="00141136" w:rsidRPr="005A040A">
        <w:t>ел за ниво на обслужване (SLO)</w:t>
      </w:r>
      <w:r w:rsidR="0030145D" w:rsidRPr="005A040A">
        <w:t xml:space="preserve">. Всеки SLO показва целева стойност или диапазон за специфични системни аспекти, като време за реакция под 100 </w:t>
      </w:r>
      <w:proofErr w:type="spellStart"/>
      <w:r w:rsidR="0030145D" w:rsidRPr="005A040A">
        <w:t>ms</w:t>
      </w:r>
      <w:proofErr w:type="spellEnd"/>
      <w:r w:rsidR="0030145D" w:rsidRPr="005A040A">
        <w:t xml:space="preserve"> на 90-ия </w:t>
      </w:r>
      <w:r w:rsidR="00141136" w:rsidRPr="005A040A">
        <w:t>процент</w:t>
      </w:r>
      <w:r w:rsidR="00141136">
        <w:t>. В тази връзка, и</w:t>
      </w:r>
      <w:r w:rsidR="0030145D" w:rsidRPr="005A040A">
        <w:t>ндикатор</w:t>
      </w:r>
      <w:r w:rsidR="00141136">
        <w:t>ът</w:t>
      </w:r>
      <w:r w:rsidR="0030145D" w:rsidRPr="005A040A">
        <w:t xml:space="preserve"> за ниво на обслужване (SLI)</w:t>
      </w:r>
      <w:r w:rsidR="00141136">
        <w:t xml:space="preserve"> е к</w:t>
      </w:r>
      <w:r w:rsidR="0030145D" w:rsidRPr="005A040A">
        <w:t>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w:t>
      </w:r>
      <w:r w:rsidR="00141136">
        <w:t xml:space="preserve"> Според нас </w:t>
      </w:r>
      <w:r w:rsidR="0030145D" w:rsidRPr="005A040A">
        <w:t>SLA, SLO и SLI са основни за осигуряване на качество на</w:t>
      </w:r>
      <w:r w:rsidR="00141136">
        <w:t xml:space="preserve"> облачна</w:t>
      </w:r>
      <w:r w:rsidR="0030145D" w:rsidRPr="005A040A">
        <w:t xml:space="preserve"> услуга. Докато SLA често се определят от юридически екипи, SLO и SLI са повече в областта на </w:t>
      </w:r>
      <w:r w:rsidR="0030145D" w:rsidRPr="00013C7C">
        <w:rPr>
          <w:highlight w:val="yellow"/>
        </w:rPr>
        <w:t>софтуерните архитекти и инженер</w:t>
      </w:r>
      <w:r w:rsidR="0065101C">
        <w:t>.</w:t>
      </w:r>
      <w:r w:rsidR="0020401B" w:rsidRPr="005A040A">
        <w:tab/>
      </w:r>
    </w:p>
    <w:p w14:paraId="0CF1650B" w14:textId="6BC818EA" w:rsidR="00B66A1D" w:rsidRPr="00F74984" w:rsidRDefault="00B27099" w:rsidP="00B930F0">
      <w:pPr>
        <w:pStyle w:val="Heading2"/>
        <w:rPr>
          <w:lang w:val="ru-RU"/>
        </w:rPr>
      </w:pPr>
      <w:bookmarkStart w:id="102" w:name="_Toc153259257"/>
      <w:r w:rsidRPr="00485F7A">
        <w:rPr>
          <w:lang w:val="ru-RU"/>
        </w:rPr>
        <w:t>1.</w:t>
      </w:r>
      <w:r w:rsidR="00B62335" w:rsidRPr="00485F7A">
        <w:rPr>
          <w:lang w:val="ru-RU"/>
        </w:rPr>
        <w:t>3.</w:t>
      </w:r>
      <w:r w:rsidRPr="00485F7A">
        <w:rPr>
          <w:lang w:val="ru-RU"/>
        </w:rPr>
        <w:t xml:space="preserve"> Управление на бизнес </w:t>
      </w:r>
      <w:proofErr w:type="spellStart"/>
      <w:r w:rsidRPr="00485F7A">
        <w:rPr>
          <w:lang w:val="ru-RU"/>
        </w:rPr>
        <w:t>процесите</w:t>
      </w:r>
      <w:proofErr w:type="spellEnd"/>
      <w:r w:rsidRPr="00485F7A">
        <w:rPr>
          <w:lang w:val="ru-RU"/>
        </w:rPr>
        <w:t xml:space="preserve"> </w:t>
      </w:r>
      <w:commentRangeStart w:id="103"/>
      <w:r w:rsidRPr="00485F7A">
        <w:rPr>
          <w:lang w:val="ru-RU"/>
        </w:rPr>
        <w:t xml:space="preserve">чрез </w:t>
      </w:r>
      <w:proofErr w:type="spellStart"/>
      <w:r w:rsidRPr="00485F7A">
        <w:rPr>
          <w:lang w:val="ru-RU"/>
        </w:rPr>
        <w:t>ориентиран</w:t>
      </w:r>
      <w:proofErr w:type="spellEnd"/>
      <w:r w:rsidRPr="00485F7A">
        <w:rPr>
          <w:lang w:val="ru-RU"/>
        </w:rPr>
        <w:t xml:space="preserve"> </w:t>
      </w:r>
      <w:proofErr w:type="spellStart"/>
      <w:r w:rsidRPr="00485F7A">
        <w:rPr>
          <w:lang w:val="ru-RU"/>
        </w:rPr>
        <w:t>към</w:t>
      </w:r>
      <w:proofErr w:type="spellEnd"/>
      <w:r w:rsidRPr="00485F7A">
        <w:rPr>
          <w:lang w:val="ru-RU"/>
        </w:rPr>
        <w:t xml:space="preserve"> </w:t>
      </w:r>
      <w:proofErr w:type="spellStart"/>
      <w:r w:rsidRPr="00485F7A">
        <w:rPr>
          <w:lang w:val="ru-RU"/>
        </w:rPr>
        <w:t>домейн</w:t>
      </w:r>
      <w:proofErr w:type="spellEnd"/>
      <w:r w:rsidRPr="00485F7A">
        <w:rPr>
          <w:lang w:val="ru-RU"/>
        </w:rPr>
        <w:t xml:space="preserve"> дизайн</w:t>
      </w:r>
      <w:bookmarkEnd w:id="84"/>
      <w:bookmarkEnd w:id="102"/>
      <w:commentRangeEnd w:id="103"/>
      <w:r w:rsidR="00F74984">
        <w:rPr>
          <w:rStyle w:val="CommentReference"/>
          <w:rFonts w:eastAsia="Calibri"/>
          <w:b w:val="0"/>
          <w:bCs w:val="0"/>
          <w:i w:val="0"/>
          <w:iCs w:val="0"/>
        </w:rPr>
        <w:commentReference w:id="103"/>
      </w:r>
    </w:p>
    <w:p w14:paraId="711C4D14" w14:textId="28FE291D" w:rsidR="006A3961" w:rsidRPr="00373CEB" w:rsidRDefault="006A3961" w:rsidP="0001648F">
      <w:pPr>
        <w:pStyle w:val="disbody"/>
      </w:pPr>
      <w:r w:rsidRPr="005A040A">
        <w:t xml:space="preserve">Уеб услугата, независимо дали </w:t>
      </w:r>
      <w:commentRangeStart w:id="104"/>
      <w:r w:rsidRPr="005A040A">
        <w:t xml:space="preserve">става въпрос за </w:t>
      </w:r>
      <w:commentRangeEnd w:id="104"/>
      <w:r w:rsidR="00F74984">
        <w:rPr>
          <w:rStyle w:val="CommentReference"/>
          <w:lang w:val="en-US"/>
        </w:rPr>
        <w:commentReference w:id="104"/>
      </w:r>
      <w:r w:rsidRPr="005A040A">
        <w:t xml:space="preserve">монолитна система или част от разпределена инфраструктура, представлява комплекс от </w:t>
      </w:r>
      <w:commentRangeStart w:id="105"/>
      <w:r w:rsidRPr="005A040A">
        <w:t>характеристики</w:t>
      </w:r>
      <w:commentRangeEnd w:id="105"/>
      <w:r w:rsidR="00F74984">
        <w:rPr>
          <w:rStyle w:val="CommentReference"/>
          <w:lang w:val="en-US"/>
        </w:rPr>
        <w:commentReference w:id="105"/>
      </w:r>
      <w:r w:rsidRPr="005A040A">
        <w:t>, които включват обема на обработваната информация, ефективност, бизнес логика и технологично развитие</w:t>
      </w:r>
      <w:r w:rsidR="00AF1124" w:rsidRPr="00485F7A">
        <w:rPr>
          <w:lang w:val="ru-RU"/>
        </w:rPr>
        <w:t xml:space="preserve"> (</w:t>
      </w:r>
      <w:r w:rsidR="00AF1124">
        <w:rPr>
          <w:lang w:val="en-US"/>
        </w:rPr>
        <w:t>A</w:t>
      </w:r>
      <w:r w:rsidR="00AF1124">
        <w:t xml:space="preserve">БВ, </w:t>
      </w:r>
      <w:r w:rsidR="00AF1124" w:rsidRPr="00485F7A">
        <w:rPr>
          <w:lang w:val="ru-RU"/>
        </w:rPr>
        <w:t>)</w:t>
      </w:r>
      <w:r w:rsidRPr="005A040A">
        <w:t xml:space="preserve">. </w:t>
      </w:r>
      <w:r w:rsidR="00AF1124">
        <w:t xml:space="preserve">В </w:t>
      </w:r>
      <w:commentRangeStart w:id="106"/>
      <w:r w:rsidR="00AF1124">
        <w:t>изследваните от нас литературни и интернет източници</w:t>
      </w:r>
      <w:commentRangeEnd w:id="106"/>
      <w:r w:rsidR="00F74984">
        <w:rPr>
          <w:rStyle w:val="CommentReference"/>
          <w:lang w:val="en-US"/>
        </w:rPr>
        <w:commentReference w:id="106"/>
      </w:r>
      <w:r w:rsidR="00AF1124">
        <w:t xml:space="preserve"> </w:t>
      </w:r>
      <w:r w:rsidRPr="005A040A">
        <w:t xml:space="preserve">свързани с </w:t>
      </w:r>
      <w:r w:rsidR="00B31589" w:rsidRPr="005A040A">
        <w:t>„ориентиран към домейн дизайн“</w:t>
      </w:r>
      <w:r w:rsidRPr="005A040A">
        <w:t xml:space="preserve"> (DDD)</w:t>
      </w:r>
      <w:r w:rsidR="00AF1124">
        <w:t xml:space="preserve"> се </w:t>
      </w:r>
      <w:commentRangeStart w:id="107"/>
      <w:r w:rsidR="00AF1124" w:rsidRPr="00F74984">
        <w:rPr>
          <w:highlight w:val="yellow"/>
        </w:rPr>
        <w:t>подчертава</w:t>
      </w:r>
      <w:r w:rsidRPr="005A040A">
        <w:t xml:space="preserve"> </w:t>
      </w:r>
      <w:commentRangeEnd w:id="107"/>
      <w:r w:rsidR="00F74984">
        <w:rPr>
          <w:rStyle w:val="CommentReference"/>
          <w:lang w:val="en-US"/>
        </w:rPr>
        <w:commentReference w:id="107"/>
      </w:r>
      <w:r w:rsidR="00181AEF" w:rsidRPr="005A040A">
        <w:t>ефективно</w:t>
      </w:r>
      <w:r w:rsidR="00181AEF">
        <w:t>стта</w:t>
      </w:r>
      <w:r w:rsidR="00AF1124">
        <w:t xml:space="preserve"> му </w:t>
      </w:r>
      <w:r w:rsidRPr="005A040A">
        <w:t xml:space="preserve">в ситуации, </w:t>
      </w:r>
      <w:r w:rsidR="00AF1124">
        <w:t xml:space="preserve">при които </w:t>
      </w:r>
      <w:r w:rsidRPr="005A040A">
        <w:t xml:space="preserve">има нужда от </w:t>
      </w:r>
      <w:r w:rsidRPr="00F74984">
        <w:rPr>
          <w:highlight w:val="yellow"/>
        </w:rPr>
        <w:t xml:space="preserve">обработка на сложни бизнес </w:t>
      </w:r>
      <w:r w:rsidR="00181AEF" w:rsidRPr="00F74984">
        <w:rPr>
          <w:highlight w:val="yellow"/>
        </w:rPr>
        <w:t>изисквания</w:t>
      </w:r>
      <w:r w:rsidRPr="005A040A">
        <w:t xml:space="preserve">. С други думи, </w:t>
      </w:r>
      <w:r w:rsidRPr="00F74984">
        <w:rPr>
          <w:highlight w:val="yellow"/>
        </w:rPr>
        <w:t xml:space="preserve">DDD цели да </w:t>
      </w:r>
      <w:r w:rsidR="00373CEB" w:rsidRPr="00F74984">
        <w:rPr>
          <w:highlight w:val="yellow"/>
        </w:rPr>
        <w:t xml:space="preserve">се </w:t>
      </w:r>
      <w:r w:rsidRPr="00F74984">
        <w:rPr>
          <w:highlight w:val="yellow"/>
        </w:rPr>
        <w:t>справ</w:t>
      </w:r>
      <w:r w:rsidR="00373CEB" w:rsidRPr="00F74984">
        <w:rPr>
          <w:highlight w:val="yellow"/>
        </w:rPr>
        <w:t>и</w:t>
      </w:r>
      <w:r w:rsidR="00373CEB">
        <w:t xml:space="preserve"> със</w:t>
      </w:r>
      <w:r w:rsidRPr="005A040A">
        <w:t xml:space="preserve"> сложността на домейна, която обхваща бизнес правила, валидации и изчисления.</w:t>
      </w:r>
      <w:r w:rsidR="00AF1124">
        <w:t xml:space="preserve"> </w:t>
      </w:r>
      <w:r w:rsidR="00373CEB">
        <w:t xml:space="preserve">Изхождайки от определенията и предложенията към от </w:t>
      </w:r>
      <w:r w:rsidR="00373CEB" w:rsidRPr="00F74984">
        <w:rPr>
          <w:highlight w:val="yellow"/>
        </w:rPr>
        <w:t>глава 1.1.</w:t>
      </w:r>
      <w:r w:rsidR="00373CEB">
        <w:t xml:space="preserve"> </w:t>
      </w:r>
      <w:r w:rsidR="00373CEB" w:rsidRPr="00373CEB">
        <w:t>управление на поръчките от клиенти в производствено предприятие</w:t>
      </w:r>
      <w:r w:rsidR="00373CEB">
        <w:t xml:space="preserve"> се отличава със сравнително висока сложност и необходимост от </w:t>
      </w:r>
      <w:r w:rsidR="00373CEB" w:rsidRPr="00373CEB">
        <w:t>изпълнение</w:t>
      </w:r>
      <w:r w:rsidR="00373CEB" w:rsidRPr="00485F7A">
        <w:rPr>
          <w:lang w:val="ru-RU"/>
        </w:rPr>
        <w:t xml:space="preserve"> </w:t>
      </w:r>
      <w:r w:rsidR="00373CEB">
        <w:t xml:space="preserve">на поредица от </w:t>
      </w:r>
      <w:r w:rsidR="00181AEF">
        <w:t>процеси</w:t>
      </w:r>
      <w:r w:rsidR="00373CEB">
        <w:t xml:space="preserve">. </w:t>
      </w:r>
    </w:p>
    <w:p w14:paraId="771082F5" w14:textId="4623CEA3" w:rsidR="006A3961" w:rsidRPr="005A040A" w:rsidRDefault="006A3961" w:rsidP="0001648F">
      <w:pPr>
        <w:pStyle w:val="disbody"/>
      </w:pPr>
      <w:commentRangeStart w:id="108"/>
      <w:r w:rsidRPr="005A040A">
        <w:lastRenderedPageBreak/>
        <w:t xml:space="preserve">Класическият подход, описан от Т. </w:t>
      </w:r>
      <w:proofErr w:type="spellStart"/>
      <w:r w:rsidRPr="005A040A">
        <w:t>Ерл</w:t>
      </w:r>
      <w:proofErr w:type="spellEnd"/>
      <w:r w:rsidRPr="005A040A">
        <w:t xml:space="preserve"> в книгата </w:t>
      </w:r>
      <w:r w:rsidR="00D72924">
        <w:t>„</w:t>
      </w:r>
      <w:r w:rsidRPr="00D72924">
        <w:rPr>
          <w:i/>
          <w:iCs/>
        </w:rPr>
        <w:t xml:space="preserve">Принципи на дизайна на </w:t>
      </w:r>
      <w:r w:rsidR="00B31589" w:rsidRPr="00D72924">
        <w:rPr>
          <w:i/>
          <w:iCs/>
        </w:rPr>
        <w:t>о</w:t>
      </w:r>
      <w:r w:rsidRPr="00D72924">
        <w:rPr>
          <w:i/>
          <w:iCs/>
        </w:rPr>
        <w:t>риентирана към услуги архитектура</w:t>
      </w:r>
      <w:r w:rsidR="00D72924">
        <w:rPr>
          <w:i/>
          <w:iCs/>
        </w:rPr>
        <w:t>“</w:t>
      </w:r>
      <w:r w:rsidRPr="005A040A">
        <w:t xml:space="preserve">, </w:t>
      </w:r>
      <w:commentRangeEnd w:id="108"/>
      <w:r w:rsidR="00336502">
        <w:rPr>
          <w:rStyle w:val="CommentReference"/>
          <w:lang w:val="en-US"/>
        </w:rPr>
        <w:commentReference w:id="108"/>
      </w:r>
      <w:r w:rsidR="00D72924">
        <w:t>определя</w:t>
      </w:r>
      <w:r w:rsidRPr="005A040A">
        <w:t xml:space="preserve"> разделянето на услугите въз основа на </w:t>
      </w:r>
      <w:r w:rsidR="00D72924">
        <w:t xml:space="preserve">данните, с които </w:t>
      </w:r>
      <w:r w:rsidR="00D72924" w:rsidRPr="00336502">
        <w:rPr>
          <w:highlight w:val="yellow"/>
        </w:rPr>
        <w:t>функционалностите им оперират</w:t>
      </w:r>
      <w:r w:rsidR="00D72924">
        <w:t xml:space="preserve">. Този </w:t>
      </w:r>
      <w:r w:rsidR="00D72924" w:rsidRPr="005A040A">
        <w:t>подход</w:t>
      </w:r>
      <w:r w:rsidR="00D72924">
        <w:t xml:space="preserve"> </w:t>
      </w:r>
      <w:r w:rsidR="00D72924" w:rsidRPr="00336502">
        <w:rPr>
          <w:highlight w:val="yellow"/>
        </w:rPr>
        <w:t>е познат</w:t>
      </w:r>
      <w:r w:rsidR="00D72924">
        <w:t xml:space="preserve"> като </w:t>
      </w:r>
      <w:r w:rsidR="00806D7A" w:rsidRPr="00806D7A">
        <w:t>„</w:t>
      </w:r>
      <w:r w:rsidR="00806D7A" w:rsidRPr="00806D7A">
        <w:rPr>
          <w:i/>
          <w:iCs/>
        </w:rPr>
        <w:t>дизайн, управляван от данни</w:t>
      </w:r>
      <w:r w:rsidR="00806D7A" w:rsidRPr="00806D7A">
        <w:t>“</w:t>
      </w:r>
      <w:r w:rsidR="00950EC5">
        <w:t xml:space="preserve"> (</w:t>
      </w:r>
      <w:proofErr w:type="spellStart"/>
      <w:r w:rsidR="00950EC5" w:rsidRPr="00950EC5">
        <w:t>data</w:t>
      </w:r>
      <w:proofErr w:type="spellEnd"/>
      <w:r w:rsidR="00950EC5" w:rsidRPr="00950EC5">
        <w:t xml:space="preserve"> </w:t>
      </w:r>
      <w:proofErr w:type="spellStart"/>
      <w:r w:rsidR="00950EC5" w:rsidRPr="00950EC5">
        <w:t>driven</w:t>
      </w:r>
      <w:proofErr w:type="spellEnd"/>
      <w:r w:rsidR="00950EC5" w:rsidRPr="00950EC5">
        <w:t xml:space="preserve"> </w:t>
      </w:r>
      <w:proofErr w:type="spellStart"/>
      <w:r w:rsidR="00950EC5" w:rsidRPr="00950EC5">
        <w:t>design</w:t>
      </w:r>
      <w:proofErr w:type="spellEnd"/>
      <w:r w:rsidR="00950EC5">
        <w:t>)</w:t>
      </w:r>
      <w:r w:rsidRPr="005A040A">
        <w:t>. От друга страна, Е. Еванс твърди, че DDD предоставя ключови концепции за разделяне на уеб услугите</w:t>
      </w:r>
      <w:r w:rsidR="00B31589" w:rsidRPr="005A040A">
        <w:t>, на базата на други фактори</w:t>
      </w:r>
      <w:r w:rsidRPr="005A040A">
        <w:t xml:space="preserve">. </w:t>
      </w:r>
      <w:commentRangeStart w:id="109"/>
      <w:r w:rsidR="00DE6A31">
        <w:t>Формулирайки м</w:t>
      </w:r>
      <w:r w:rsidRPr="005A040A">
        <w:t>етодология</w:t>
      </w:r>
      <w:commentRangeEnd w:id="109"/>
      <w:r w:rsidR="00336502">
        <w:rPr>
          <w:rStyle w:val="CommentReference"/>
          <w:lang w:val="en-US"/>
        </w:rPr>
        <w:commentReference w:id="109"/>
      </w:r>
      <w:r w:rsidR="00DE6A31">
        <w:t>,</w:t>
      </w:r>
      <w:r w:rsidRPr="005A040A">
        <w:t xml:space="preserve"> DDD предоставя начин за представяне на реалния свят чрез </w:t>
      </w:r>
      <w:r w:rsidRPr="00336502">
        <w:rPr>
          <w:highlight w:val="yellow"/>
        </w:rPr>
        <w:t>структурирано решение, което отговаря на изискванията в проблемното пространство</w:t>
      </w:r>
      <w:r w:rsidRPr="005A040A">
        <w:t xml:space="preserve">. </w:t>
      </w:r>
      <w:commentRangeStart w:id="110"/>
      <w:r w:rsidRPr="005A040A">
        <w:t>Тези характеристики</w:t>
      </w:r>
      <w:commentRangeEnd w:id="110"/>
      <w:r w:rsidR="00336502">
        <w:rPr>
          <w:rStyle w:val="CommentReference"/>
          <w:lang w:val="en-US"/>
        </w:rPr>
        <w:commentReference w:id="110"/>
      </w:r>
      <w:r w:rsidRPr="005A040A">
        <w:t xml:space="preserve"> допринасят за подобрение на качеството на софтуерната архитектура.</w:t>
      </w:r>
    </w:p>
    <w:p w14:paraId="6D7ACCD2" w14:textId="17C2FE4B" w:rsidR="006A3961" w:rsidRPr="005A040A" w:rsidRDefault="00DE6A31" w:rsidP="0001648F">
      <w:pPr>
        <w:pStyle w:val="disbody"/>
      </w:pPr>
      <w:commentRangeStart w:id="111"/>
      <w:r>
        <w:t>В този смисъл</w:t>
      </w:r>
      <w:commentRangeEnd w:id="111"/>
      <w:r w:rsidR="00336502">
        <w:rPr>
          <w:rStyle w:val="CommentReference"/>
          <w:lang w:val="en-US"/>
        </w:rPr>
        <w:commentReference w:id="111"/>
      </w:r>
      <w:r>
        <w:t>, с</w:t>
      </w:r>
      <w:r w:rsidR="006A3961" w:rsidRPr="005A040A">
        <w:t xml:space="preserve">ложността на бизнес логиката представлява индикатор за сложността на проблемната област, която </w:t>
      </w:r>
      <w:r w:rsidR="006A3961" w:rsidRPr="00336502">
        <w:rPr>
          <w:highlight w:val="yellow"/>
        </w:rPr>
        <w:t>софтуерът цели да реши</w:t>
      </w:r>
      <w:r w:rsidR="00221A86" w:rsidRPr="005A040A">
        <w:t>.</w:t>
      </w:r>
      <w:r w:rsidR="006A3961" w:rsidRPr="005A040A">
        <w:t xml:space="preserve"> </w:t>
      </w:r>
      <w:r>
        <w:t xml:space="preserve">Ако </w:t>
      </w:r>
      <w:r w:rsidR="006A3961" w:rsidRPr="005A040A">
        <w:t>приложение, извършва основни операции като създаване, четене, актуализиране и изтриване (CRUD)</w:t>
      </w:r>
      <w:r>
        <w:t xml:space="preserve">, може да обобщим че то </w:t>
      </w:r>
      <w:r w:rsidR="006A3961" w:rsidRPr="005A040A">
        <w:t xml:space="preserve">не </w:t>
      </w:r>
      <w:r w:rsidR="005D4513">
        <w:t>би съдържало</w:t>
      </w:r>
      <w:r w:rsidR="006A3961" w:rsidRPr="005A040A">
        <w:t xml:space="preserve"> сложна логика и може да бъде реализирано с по-прости методи</w:t>
      </w:r>
      <w:r w:rsidR="005D4513">
        <w:t xml:space="preserve"> от </w:t>
      </w:r>
      <w:r w:rsidR="005D4513">
        <w:rPr>
          <w:lang w:val="en-US"/>
        </w:rPr>
        <w:t>DDD</w:t>
      </w:r>
      <w:r w:rsidR="006A3961" w:rsidRPr="005A040A">
        <w:t xml:space="preserve">. </w:t>
      </w:r>
      <w:r w:rsidR="005D4513">
        <w:t>От друга страна, с</w:t>
      </w:r>
      <w:r w:rsidR="006A3961" w:rsidRPr="005A040A">
        <w:t>истема за управление на поръчки,</w:t>
      </w:r>
      <w:r w:rsidR="003E6EFF" w:rsidRPr="005A040A">
        <w:t xml:space="preserve"> </w:t>
      </w:r>
      <w:r w:rsidR="006A3961" w:rsidRPr="005A040A">
        <w:t>която автоматизира голяма част от операциите на</w:t>
      </w:r>
      <w:r w:rsidR="005D4513">
        <w:t xml:space="preserve"> </w:t>
      </w:r>
      <w:r w:rsidR="005D4513" w:rsidRPr="00336502">
        <w:rPr>
          <w:highlight w:val="yellow"/>
        </w:rPr>
        <w:t>произведена</w:t>
      </w:r>
      <w:r w:rsidR="006A3961" w:rsidRPr="00336502">
        <w:rPr>
          <w:highlight w:val="yellow"/>
        </w:rPr>
        <w:t xml:space="preserve"> компанията</w:t>
      </w:r>
      <w:r w:rsidR="005D4513">
        <w:t xml:space="preserve"> и</w:t>
      </w:r>
      <w:r w:rsidR="006A3961" w:rsidRPr="005A040A">
        <w:t xml:space="preserve"> моделира </w:t>
      </w:r>
      <w:r w:rsidR="005D4513">
        <w:t>голяма част от логистичните</w:t>
      </w:r>
      <w:r w:rsidR="006A3961" w:rsidRPr="005A040A">
        <w:t xml:space="preserve"> процеси, </w:t>
      </w:r>
      <w:commentRangeStart w:id="112"/>
      <w:r w:rsidR="006A3961" w:rsidRPr="005A040A">
        <w:t xml:space="preserve">следователно </w:t>
      </w:r>
      <w:commentRangeEnd w:id="112"/>
      <w:r w:rsidR="00336502">
        <w:rPr>
          <w:rStyle w:val="CommentReference"/>
          <w:lang w:val="en-US"/>
        </w:rPr>
        <w:commentReference w:id="112"/>
      </w:r>
      <w:r w:rsidR="006A3961" w:rsidRPr="005A040A">
        <w:t>управлява множество сложни бизнес задачи.</w:t>
      </w:r>
      <w:r w:rsidR="005D4513">
        <w:t xml:space="preserve"> </w:t>
      </w:r>
      <w:commentRangeStart w:id="113"/>
      <w:r w:rsidR="005D4513">
        <w:t>Счита се</w:t>
      </w:r>
      <w:commentRangeEnd w:id="113"/>
      <w:r w:rsidR="00336502">
        <w:rPr>
          <w:rStyle w:val="CommentReference"/>
          <w:lang w:val="en-US"/>
        </w:rPr>
        <w:commentReference w:id="113"/>
      </w:r>
      <w:r w:rsidR="005D4513">
        <w:t>, че</w:t>
      </w:r>
      <w:r w:rsidR="006A3961" w:rsidRPr="005A040A">
        <w:t xml:space="preserve"> </w:t>
      </w:r>
      <w:r w:rsidR="005D4513">
        <w:t>т</w:t>
      </w:r>
      <w:r w:rsidR="006A3961" w:rsidRPr="005A040A">
        <w:t>ази сложност</w:t>
      </w:r>
      <w:r w:rsidR="005D4513">
        <w:t>,</w:t>
      </w:r>
      <w:r w:rsidR="006A3961" w:rsidRPr="005A040A">
        <w:t xml:space="preserve"> отнася</w:t>
      </w:r>
      <w:r w:rsidR="005D4513">
        <w:t>ща се</w:t>
      </w:r>
      <w:r w:rsidR="006A3961" w:rsidRPr="005A040A">
        <w:t xml:space="preserve"> до броя на алгоритмите и технологиите, които трябва да бъдат внедрени, за да се осигури правилната функционалност на софтуера</w:t>
      </w:r>
      <w:r w:rsidR="005D4513">
        <w:t>,</w:t>
      </w:r>
      <w:r w:rsidR="005D4513" w:rsidRPr="005D4513">
        <w:t xml:space="preserve"> </w:t>
      </w:r>
      <w:r w:rsidR="005D4513" w:rsidRPr="005A040A">
        <w:t>може да бъде много висока.</w:t>
      </w:r>
    </w:p>
    <w:p w14:paraId="585FA104" w14:textId="4BD26163" w:rsidR="006A3961" w:rsidRPr="005A040A" w:rsidRDefault="006A3961" w:rsidP="0001648F">
      <w:pPr>
        <w:pStyle w:val="disbody"/>
      </w:pPr>
      <w:commentRangeStart w:id="114"/>
      <w:r w:rsidRPr="005A040A">
        <w:t>В книгата</w:t>
      </w:r>
      <w:r w:rsidR="00D20F43" w:rsidRPr="005A040A">
        <w:t xml:space="preserve"> си</w:t>
      </w:r>
      <w:r w:rsidRPr="005A040A">
        <w:t xml:space="preserve"> </w:t>
      </w:r>
      <w:r w:rsidR="00F54132">
        <w:t>„</w:t>
      </w:r>
      <w:proofErr w:type="spellStart"/>
      <w:r w:rsidRPr="00F54132">
        <w:rPr>
          <w:i/>
          <w:iCs/>
        </w:rPr>
        <w:t>Patterns</w:t>
      </w:r>
      <w:proofErr w:type="spellEnd"/>
      <w:r w:rsidRPr="00F54132">
        <w:rPr>
          <w:i/>
          <w:iCs/>
        </w:rPr>
        <w:t xml:space="preserve"> </w:t>
      </w:r>
      <w:proofErr w:type="spellStart"/>
      <w:r w:rsidRPr="00F54132">
        <w:rPr>
          <w:i/>
          <w:iCs/>
        </w:rPr>
        <w:t>of</w:t>
      </w:r>
      <w:proofErr w:type="spellEnd"/>
      <w:r w:rsidRPr="00F54132">
        <w:rPr>
          <w:i/>
          <w:iCs/>
        </w:rPr>
        <w:t xml:space="preserve"> Enterprise </w:t>
      </w:r>
      <w:proofErr w:type="spellStart"/>
      <w:r w:rsidRPr="00F54132">
        <w:rPr>
          <w:i/>
          <w:iCs/>
        </w:rPr>
        <w:t>Application</w:t>
      </w:r>
      <w:proofErr w:type="spellEnd"/>
      <w:r w:rsidRPr="00F54132">
        <w:rPr>
          <w:i/>
          <w:iCs/>
        </w:rPr>
        <w:t xml:space="preserve"> </w:t>
      </w:r>
      <w:proofErr w:type="spellStart"/>
      <w:r w:rsidRPr="00F54132">
        <w:rPr>
          <w:i/>
          <w:iCs/>
        </w:rPr>
        <w:t>Architecture</w:t>
      </w:r>
      <w:proofErr w:type="spellEnd"/>
      <w:r w:rsidR="00F54132">
        <w:t>“</w:t>
      </w:r>
      <w:r w:rsidR="00D20F43" w:rsidRPr="005A040A">
        <w:t>,</w:t>
      </w:r>
      <w:r w:rsidRPr="005A040A">
        <w:t xml:space="preserve"> Мартин Фаулър</w:t>
      </w:r>
      <w:commentRangeEnd w:id="114"/>
      <w:r w:rsidR="00336502">
        <w:rPr>
          <w:rStyle w:val="CommentReference"/>
          <w:lang w:val="en-US"/>
        </w:rPr>
        <w:commentReference w:id="114"/>
      </w:r>
      <w:r w:rsidRPr="005A040A">
        <w:t xml:space="preserve"> представя диаграма (</w:t>
      </w:r>
      <w:r w:rsidR="00F54132">
        <w:t>ф</w:t>
      </w:r>
      <w:r w:rsidRPr="005A040A">
        <w:t>игура 1</w:t>
      </w:r>
      <w:r w:rsidR="00F54132">
        <w:t>.Х</w:t>
      </w:r>
      <w:r w:rsidRPr="005A040A">
        <w:t xml:space="preserve">), която илюстрира връзката между времето, цената и сложността при проектирането на софтуер. В тази диаграма по оста Y са представени времето </w:t>
      </w:r>
      <w:commentRangeStart w:id="115"/>
      <w:r w:rsidRPr="005A040A">
        <w:t>и цената</w:t>
      </w:r>
      <w:commentRangeEnd w:id="115"/>
      <w:r w:rsidR="00336502">
        <w:rPr>
          <w:rStyle w:val="CommentReference"/>
          <w:lang w:val="en-US"/>
        </w:rPr>
        <w:commentReference w:id="115"/>
      </w:r>
      <w:r w:rsidRPr="005A040A">
        <w:t xml:space="preserve">, докато по оста X е </w:t>
      </w:r>
      <w:r w:rsidRPr="00336502">
        <w:rPr>
          <w:highlight w:val="yellow"/>
        </w:rPr>
        <w:t>измерена</w:t>
      </w:r>
      <w:r w:rsidRPr="005A040A">
        <w:t xml:space="preserve"> сложността на проекта. </w:t>
      </w:r>
      <w:r w:rsidRPr="00D30604">
        <w:rPr>
          <w:highlight w:val="yellow"/>
        </w:rPr>
        <w:t xml:space="preserve">Този модел е свързан с ориентирания към данни подход </w:t>
      </w:r>
      <w:r w:rsidR="00D20F43" w:rsidRPr="00D30604">
        <w:rPr>
          <w:highlight w:val="yellow"/>
        </w:rPr>
        <w:t>за</w:t>
      </w:r>
      <w:r w:rsidRPr="00D30604">
        <w:rPr>
          <w:highlight w:val="yellow"/>
        </w:rPr>
        <w:t xml:space="preserve"> проектиране на софтуер и показва, че при този метод</w:t>
      </w:r>
      <w:r w:rsidRPr="005A040A">
        <w:t>,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0249DC">
      <w:pPr>
        <w:pStyle w:val="disbody"/>
        <w:ind w:firstLine="567"/>
        <w:rPr>
          <w:lang w:val="en-US"/>
        </w:rPr>
      </w:pPr>
      <w:r w:rsidRPr="005A040A">
        <w:rPr>
          <w:noProof/>
          <w:lang w:val="en-GB"/>
        </w:rPr>
        <w:lastRenderedPageBreak/>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6132" cy="2404379"/>
                    </a:xfrm>
                    <a:prstGeom prst="rect">
                      <a:avLst/>
                    </a:prstGeom>
                  </pic:spPr>
                </pic:pic>
              </a:graphicData>
            </a:graphic>
          </wp:inline>
        </w:drawing>
      </w:r>
    </w:p>
    <w:p w14:paraId="55710DEB" w14:textId="2C1E09A8" w:rsidR="00627D53" w:rsidRPr="005A040A" w:rsidRDefault="000249DC" w:rsidP="00627D53">
      <w:pPr>
        <w:pStyle w:val="disbody"/>
        <w:ind w:firstLine="567"/>
        <w:rPr>
          <w:i/>
          <w:iCs/>
        </w:rPr>
      </w:pPr>
      <w:r w:rsidRPr="00485F7A">
        <w:rPr>
          <w:i/>
          <w:iCs/>
          <w:lang w:val="ru-RU"/>
        </w:rPr>
        <w:t xml:space="preserve">Фигура </w:t>
      </w:r>
      <w:r w:rsidR="005A799B" w:rsidRPr="005A040A">
        <w:rPr>
          <w:i/>
          <w:iCs/>
        </w:rPr>
        <w:t>1.</w:t>
      </w:r>
      <w:r w:rsidR="00F54132">
        <w:rPr>
          <w:i/>
          <w:iCs/>
        </w:rPr>
        <w:t>Х</w:t>
      </w:r>
      <w:r w:rsidRPr="00485F7A">
        <w:rPr>
          <w:i/>
          <w:iCs/>
          <w:lang w:val="ru-RU"/>
        </w:rPr>
        <w:t xml:space="preserve">. </w:t>
      </w:r>
      <w:proofErr w:type="spellStart"/>
      <w:r w:rsidRPr="00485F7A">
        <w:rPr>
          <w:i/>
          <w:iCs/>
          <w:lang w:val="ru-RU"/>
        </w:rPr>
        <w:t>Домейн-центрирано</w:t>
      </w:r>
      <w:proofErr w:type="spellEnd"/>
      <w:r w:rsidRPr="00485F7A">
        <w:rPr>
          <w:i/>
          <w:iCs/>
          <w:lang w:val="ru-RU"/>
        </w:rPr>
        <w:t xml:space="preserve"> </w:t>
      </w:r>
      <w:proofErr w:type="spellStart"/>
      <w:r w:rsidRPr="00485F7A">
        <w:rPr>
          <w:i/>
          <w:iCs/>
          <w:lang w:val="ru-RU"/>
        </w:rPr>
        <w:t>срещу</w:t>
      </w:r>
      <w:proofErr w:type="spellEnd"/>
      <w:r w:rsidRPr="00485F7A">
        <w:rPr>
          <w:i/>
          <w:iCs/>
          <w:lang w:val="ru-RU"/>
        </w:rPr>
        <w:t xml:space="preserve"> </w:t>
      </w:r>
      <w:proofErr w:type="spellStart"/>
      <w:r w:rsidRPr="00485F7A">
        <w:rPr>
          <w:i/>
          <w:iCs/>
          <w:lang w:val="ru-RU"/>
        </w:rPr>
        <w:t>данни-центрично</w:t>
      </w:r>
      <w:proofErr w:type="spellEnd"/>
      <w:r w:rsidRPr="00485F7A">
        <w:rPr>
          <w:i/>
          <w:iCs/>
          <w:lang w:val="ru-RU"/>
        </w:rPr>
        <w:t xml:space="preserve"> </w:t>
      </w:r>
      <w:proofErr w:type="gramStart"/>
      <w:r w:rsidRPr="00485F7A">
        <w:rPr>
          <w:i/>
          <w:iCs/>
          <w:lang w:val="ru-RU"/>
        </w:rPr>
        <w:t>в контекста</w:t>
      </w:r>
      <w:proofErr w:type="gramEnd"/>
      <w:r w:rsidRPr="00485F7A">
        <w:rPr>
          <w:i/>
          <w:iCs/>
          <w:lang w:val="ru-RU"/>
        </w:rPr>
        <w:t xml:space="preserve"> на </w:t>
      </w:r>
      <w:proofErr w:type="spellStart"/>
      <w:r w:rsidRPr="00485F7A">
        <w:rPr>
          <w:i/>
          <w:iCs/>
          <w:lang w:val="ru-RU"/>
        </w:rPr>
        <w:t>диаграма</w:t>
      </w:r>
      <w:proofErr w:type="spellEnd"/>
      <w:r w:rsidRPr="00485F7A">
        <w:rPr>
          <w:i/>
          <w:iCs/>
          <w:lang w:val="ru-RU"/>
        </w:rPr>
        <w:t xml:space="preserve"> за разработка на </w:t>
      </w:r>
      <w:proofErr w:type="spellStart"/>
      <w:r w:rsidRPr="00485F7A">
        <w:rPr>
          <w:i/>
          <w:iCs/>
          <w:lang w:val="ru-RU"/>
        </w:rPr>
        <w:t>софтуер</w:t>
      </w:r>
      <w:proofErr w:type="spellEnd"/>
      <w:r w:rsidRPr="00485F7A">
        <w:rPr>
          <w:i/>
          <w:iCs/>
          <w:lang w:val="ru-RU"/>
        </w:rPr>
        <w:t xml:space="preserve">, </w:t>
      </w:r>
      <w:proofErr w:type="spellStart"/>
      <w:r w:rsidRPr="00485F7A">
        <w:rPr>
          <w:i/>
          <w:iCs/>
          <w:lang w:val="ru-RU"/>
        </w:rPr>
        <w:t>изобразяваща</w:t>
      </w:r>
      <w:proofErr w:type="spellEnd"/>
      <w:r w:rsidRPr="00485F7A">
        <w:rPr>
          <w:i/>
          <w:iCs/>
          <w:lang w:val="ru-RU"/>
        </w:rPr>
        <w:t xml:space="preserve"> </w:t>
      </w:r>
      <w:proofErr w:type="spellStart"/>
      <w:r w:rsidRPr="00485F7A">
        <w:rPr>
          <w:i/>
          <w:iCs/>
          <w:lang w:val="ru-RU"/>
        </w:rPr>
        <w:t>време</w:t>
      </w:r>
      <w:proofErr w:type="spellEnd"/>
      <w:r w:rsidRPr="00485F7A">
        <w:rPr>
          <w:i/>
          <w:iCs/>
          <w:lang w:val="ru-RU"/>
        </w:rPr>
        <w:t xml:space="preserve"> и </w:t>
      </w:r>
      <w:proofErr w:type="spellStart"/>
      <w:r w:rsidRPr="00485F7A">
        <w:rPr>
          <w:i/>
          <w:iCs/>
          <w:lang w:val="ru-RU"/>
        </w:rPr>
        <w:t>сложност</w:t>
      </w:r>
      <w:proofErr w:type="spellEnd"/>
      <w:r w:rsidR="004B7DEA" w:rsidRPr="005A040A">
        <w:rPr>
          <w:i/>
          <w:iCs/>
        </w:rPr>
        <w:t>.</w:t>
      </w:r>
    </w:p>
    <w:p w14:paraId="4538847C" w14:textId="14356F90" w:rsidR="006A3961" w:rsidRPr="005A040A" w:rsidRDefault="006A3961" w:rsidP="0081095E">
      <w:pPr>
        <w:pStyle w:val="disbody"/>
      </w:pPr>
      <w:r w:rsidRPr="00D30604">
        <w:rPr>
          <w:highlight w:val="yellow"/>
        </w:rPr>
        <w:t>Срещу това</w:t>
      </w:r>
      <w:r w:rsidRPr="005A040A">
        <w:t xml:space="preserve">,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 </w:t>
      </w:r>
      <w:r w:rsidRPr="00D30604">
        <w:rPr>
          <w:highlight w:val="yellow"/>
        </w:rPr>
        <w:t>случаите на употреба следва да се моделират</w:t>
      </w:r>
      <w:r w:rsidRPr="005A040A">
        <w:t xml:space="preserve"> въз основа на начина, по който реалният бизнес функционира, като взема предвид, че </w:t>
      </w:r>
      <w:r w:rsidRPr="00D30604">
        <w:rPr>
          <w:highlight w:val="yellow"/>
        </w:rPr>
        <w:t xml:space="preserve">този </w:t>
      </w:r>
      <w:r w:rsidR="0081095E" w:rsidRPr="00D30604">
        <w:rPr>
          <w:highlight w:val="yellow"/>
        </w:rPr>
        <w:t>той</w:t>
      </w:r>
      <w:r w:rsidRPr="005A040A">
        <w:t xml:space="preserve"> постоянно се развива.</w:t>
      </w:r>
    </w:p>
    <w:p w14:paraId="44C52C0C" w14:textId="586F8F2C" w:rsidR="00A57356" w:rsidRPr="005A040A" w:rsidRDefault="006A3961" w:rsidP="00A57356">
      <w:pPr>
        <w:pStyle w:val="disbody"/>
      </w:pPr>
      <w:r w:rsidRPr="005A040A">
        <w:t>DDD предоставя различни технически концепции и модели,</w:t>
      </w:r>
      <w:r w:rsidR="00473716" w:rsidRPr="00485F7A">
        <w:rPr>
          <w:lang w:val="ru-RU"/>
        </w:rPr>
        <w:t xml:space="preserve"> </w:t>
      </w:r>
      <w:r w:rsidRPr="005A040A">
        <w:t xml:space="preserve">които могат да бъдат използвани за внедряването на софтуерни проекти. </w:t>
      </w:r>
      <w:r w:rsidR="00A57356">
        <w:t>Считаме че, представени като к</w:t>
      </w:r>
      <w:r w:rsidR="00A57356" w:rsidRPr="005A040A">
        <w:t>онтекстна карта</w:t>
      </w:r>
      <w:r w:rsidR="00A57356">
        <w:t xml:space="preserve"> на фиг.1.Х се </w:t>
      </w:r>
      <w:r w:rsidR="00A57356" w:rsidRPr="005A040A">
        <w:t xml:space="preserve">улеснява идентифицирането и управлението на взаимозависимостите и </w:t>
      </w:r>
      <w:r w:rsidR="00A57356" w:rsidRPr="00D30604">
        <w:rPr>
          <w:highlight w:val="yellow"/>
        </w:rPr>
        <w:t>сътрудничеството</w:t>
      </w:r>
      <w:r w:rsidR="00A57356" w:rsidRPr="005A040A">
        <w:t xml:space="preserve"> </w:t>
      </w:r>
      <w:r w:rsidR="00A57356">
        <w:t>помежду им</w:t>
      </w:r>
      <w:r w:rsidR="00A57356" w:rsidRPr="005A040A">
        <w:t xml:space="preserve">. </w:t>
      </w:r>
      <w:r w:rsidR="00A57356">
        <w:t xml:space="preserve">Картата </w:t>
      </w:r>
      <w:r w:rsidR="00A57356" w:rsidRPr="00D30604">
        <w:rPr>
          <w:highlight w:val="yellow"/>
        </w:rPr>
        <w:t>има за цел да даде структура</w:t>
      </w:r>
      <w:r w:rsidR="00A57356">
        <w:t xml:space="preserve"> </w:t>
      </w:r>
      <w:r w:rsidR="00A57356" w:rsidRPr="005A040A">
        <w:t>на</w:t>
      </w:r>
      <w:r w:rsidR="00A57356">
        <w:t xml:space="preserve"> облачната</w:t>
      </w:r>
      <w:r w:rsidR="00A57356" w:rsidRPr="005A040A">
        <w:t xml:space="preserve"> система</w:t>
      </w:r>
      <w:r w:rsidR="00A57356">
        <w:t xml:space="preserve">, както </w:t>
      </w:r>
      <w:r w:rsidR="00A57356" w:rsidRPr="005A040A">
        <w:t xml:space="preserve">и да </w:t>
      </w:r>
      <w:r w:rsidR="00A57356">
        <w:t xml:space="preserve">бъде </w:t>
      </w:r>
      <w:r w:rsidR="00A57356" w:rsidRPr="00D30604">
        <w:rPr>
          <w:highlight w:val="yellow"/>
        </w:rPr>
        <w:t>пътеводител в по-голямата картина</w:t>
      </w:r>
      <w:r w:rsidR="00A57356" w:rsidRPr="005A040A">
        <w:t>.</w:t>
      </w:r>
    </w:p>
    <w:p w14:paraId="0D4879A4" w14:textId="5B37A6FE" w:rsidR="00E91FC0" w:rsidRDefault="00E91FC0" w:rsidP="0081095E">
      <w:pPr>
        <w:pStyle w:val="disbody"/>
      </w:pPr>
      <w:r>
        <w:rPr>
          <w:noProof/>
        </w:rPr>
        <w:lastRenderedPageBreak/>
        <w:drawing>
          <wp:inline distT="0" distB="0" distL="0" distR="0" wp14:anchorId="7D4BD10C" wp14:editId="5438CE15">
            <wp:extent cx="5930900" cy="530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5302250"/>
                    </a:xfrm>
                    <a:prstGeom prst="rect">
                      <a:avLst/>
                    </a:prstGeom>
                    <a:noFill/>
                    <a:ln>
                      <a:noFill/>
                    </a:ln>
                  </pic:spPr>
                </pic:pic>
              </a:graphicData>
            </a:graphic>
          </wp:inline>
        </w:drawing>
      </w:r>
    </w:p>
    <w:p w14:paraId="200737D5" w14:textId="3BE91F65" w:rsidR="00E91FC0" w:rsidRPr="00E91FC0" w:rsidRDefault="00E91FC0" w:rsidP="00E91FC0">
      <w:pPr>
        <w:pStyle w:val="disbody"/>
        <w:ind w:firstLine="567"/>
        <w:rPr>
          <w:i/>
          <w:iCs/>
        </w:rPr>
      </w:pPr>
      <w:commentRangeStart w:id="116"/>
      <w:r w:rsidRPr="00485F7A">
        <w:rPr>
          <w:i/>
          <w:iCs/>
          <w:lang w:val="ru-RU"/>
        </w:rPr>
        <w:t xml:space="preserve">Фигура </w:t>
      </w:r>
      <w:r w:rsidRPr="005A040A">
        <w:rPr>
          <w:i/>
          <w:iCs/>
        </w:rPr>
        <w:t>1.</w:t>
      </w:r>
      <w:r>
        <w:rPr>
          <w:i/>
          <w:iCs/>
        </w:rPr>
        <w:t>Х</w:t>
      </w:r>
      <w:r w:rsidRPr="00485F7A">
        <w:rPr>
          <w:i/>
          <w:iCs/>
          <w:lang w:val="ru-RU"/>
        </w:rPr>
        <w:t xml:space="preserve">. </w:t>
      </w:r>
      <w:commentRangeEnd w:id="116"/>
      <w:r w:rsidR="00D30604">
        <w:rPr>
          <w:rStyle w:val="CommentReference"/>
          <w:lang w:val="en-US"/>
        </w:rPr>
        <w:commentReference w:id="116"/>
      </w:r>
      <w:r w:rsidR="00817319">
        <w:rPr>
          <w:i/>
          <w:iCs/>
        </w:rPr>
        <w:t>К</w:t>
      </w:r>
      <w:r w:rsidRPr="00485F7A">
        <w:rPr>
          <w:i/>
          <w:iCs/>
          <w:lang w:val="ru-RU"/>
        </w:rPr>
        <w:t>арта</w:t>
      </w:r>
      <w:r w:rsidR="00817319">
        <w:rPr>
          <w:i/>
          <w:iCs/>
        </w:rPr>
        <w:t xml:space="preserve">, </w:t>
      </w:r>
      <w:proofErr w:type="spellStart"/>
      <w:r w:rsidR="00817319" w:rsidRPr="00D30604">
        <w:rPr>
          <w:i/>
          <w:iCs/>
          <w:highlight w:val="yellow"/>
        </w:rPr>
        <w:t>описаваща</w:t>
      </w:r>
      <w:proofErr w:type="spellEnd"/>
      <w:r w:rsidR="00817319">
        <w:rPr>
          <w:i/>
          <w:iCs/>
        </w:rPr>
        <w:t xml:space="preserve"> връзките в</w:t>
      </w:r>
      <w:r>
        <w:rPr>
          <w:i/>
          <w:iCs/>
        </w:rPr>
        <w:t xml:space="preserve"> </w:t>
      </w:r>
      <w:r>
        <w:rPr>
          <w:i/>
          <w:iCs/>
          <w:lang w:val="en-US"/>
        </w:rPr>
        <w:t>DDD</w:t>
      </w:r>
      <w:r w:rsidRPr="005A040A">
        <w:rPr>
          <w:i/>
          <w:iCs/>
        </w:rPr>
        <w:t>.</w:t>
      </w:r>
    </w:p>
    <w:p w14:paraId="063C4649" w14:textId="33E0D5E2" w:rsidR="00791673" w:rsidRDefault="006A3961" w:rsidP="0081095E">
      <w:pPr>
        <w:pStyle w:val="disbody"/>
      </w:pPr>
      <w:commentRangeStart w:id="117"/>
      <w:r w:rsidRPr="005A040A">
        <w:t xml:space="preserve">Тези концепции </w:t>
      </w:r>
      <w:commentRangeEnd w:id="117"/>
      <w:r w:rsidR="00D30604">
        <w:rPr>
          <w:rStyle w:val="CommentReference"/>
          <w:lang w:val="en-US"/>
        </w:rPr>
        <w:commentReference w:id="117"/>
      </w:r>
      <w:r w:rsidRPr="005A040A">
        <w:t xml:space="preserve">включват </w:t>
      </w:r>
      <w:r w:rsidR="00052776" w:rsidRPr="005A040A">
        <w:t xml:space="preserve">универсален език </w:t>
      </w:r>
      <w:r w:rsidRPr="005A040A">
        <w:t xml:space="preserve">(UL), </w:t>
      </w:r>
      <w:r w:rsidR="00052776" w:rsidRPr="005A040A">
        <w:t xml:space="preserve">ограничен контекст </w:t>
      </w:r>
      <w:r w:rsidRPr="005A040A">
        <w:t xml:space="preserve">(BC), </w:t>
      </w:r>
      <w:commentRangeStart w:id="118"/>
      <w:r w:rsidRPr="005A040A">
        <w:t>агрегати</w:t>
      </w:r>
      <w:r w:rsidR="00052776" w:rsidRPr="00485F7A">
        <w:rPr>
          <w:lang w:val="ru-RU"/>
        </w:rPr>
        <w:t xml:space="preserve">, </w:t>
      </w:r>
      <w:r w:rsidR="00052776" w:rsidRPr="005A040A">
        <w:t>обекти</w:t>
      </w:r>
      <w:r w:rsidR="00052776" w:rsidRPr="00485F7A">
        <w:rPr>
          <w:lang w:val="ru-RU"/>
        </w:rPr>
        <w:t xml:space="preserve"> </w:t>
      </w:r>
      <w:r w:rsidR="00052776" w:rsidRPr="005A040A">
        <w:t>на</w:t>
      </w:r>
      <w:r w:rsidR="00052776" w:rsidRPr="00485F7A">
        <w:rPr>
          <w:lang w:val="ru-RU"/>
        </w:rPr>
        <w:t xml:space="preserve"> </w:t>
      </w:r>
      <w:r w:rsidR="00052776" w:rsidRPr="005A040A">
        <w:t>основния домейн, стойностни обекти</w:t>
      </w:r>
      <w:r w:rsidRPr="005A040A">
        <w:t xml:space="preserve"> </w:t>
      </w:r>
      <w:commentRangeEnd w:id="118"/>
      <w:r w:rsidR="00D30604">
        <w:rPr>
          <w:rStyle w:val="CommentReference"/>
          <w:lang w:val="en-US"/>
        </w:rPr>
        <w:commentReference w:id="118"/>
      </w:r>
      <w:r w:rsidRPr="005A040A">
        <w:t>и хранилища на данни</w:t>
      </w:r>
      <w:r w:rsidR="00E91FC0">
        <w:t xml:space="preserve"> и много други</w:t>
      </w:r>
      <w:r w:rsidRPr="005A040A">
        <w:t>. Въпреки че</w:t>
      </w:r>
      <w:r w:rsidR="00E91FC0">
        <w:t>,</w:t>
      </w:r>
      <w:r w:rsidRPr="005A040A">
        <w:t xml:space="preserve"> тези технически аспекти</w:t>
      </w:r>
      <w:r w:rsidR="00E91FC0">
        <w:t xml:space="preserve"> са </w:t>
      </w:r>
      <w:r w:rsidR="00853568">
        <w:t>много на брой</w:t>
      </w:r>
      <w:r w:rsidR="00E91FC0">
        <w:t xml:space="preserve"> и </w:t>
      </w:r>
      <w:r w:rsidR="00E91FC0" w:rsidRPr="00D30604">
        <w:rPr>
          <w:highlight w:val="yellow"/>
        </w:rPr>
        <w:t>според критици са</w:t>
      </w:r>
      <w:r w:rsidRPr="00D30604">
        <w:rPr>
          <w:highlight w:val="yellow"/>
        </w:rPr>
        <w:t xml:space="preserve"> трудни за научаване</w:t>
      </w:r>
      <w:r w:rsidRPr="005A040A">
        <w:t xml:space="preserve">, те са </w:t>
      </w:r>
      <w:r w:rsidR="00853568">
        <w:t>част от</w:t>
      </w:r>
      <w:r w:rsidRPr="005A040A">
        <w:t xml:space="preserve"> </w:t>
      </w:r>
      <w:r w:rsidRPr="00D30604">
        <w:rPr>
          <w:highlight w:val="yellow"/>
        </w:rPr>
        <w:t>правилното</w:t>
      </w:r>
      <w:r w:rsidRPr="005A040A">
        <w:t xml:space="preserve"> прилагане на DDD методологи</w:t>
      </w:r>
      <w:r w:rsidR="00355E3F" w:rsidRPr="005A040A">
        <w:t>ята</w:t>
      </w:r>
      <w:r w:rsidRPr="005A040A">
        <w:t>.</w:t>
      </w:r>
    </w:p>
    <w:p w14:paraId="4EBA642F" w14:textId="77777777" w:rsidR="0046640D" w:rsidRDefault="00121A2F" w:rsidP="00A13FFC">
      <w:pPr>
        <w:pStyle w:val="disbody"/>
      </w:pPr>
      <w:r w:rsidRPr="005A040A">
        <w:t>В различните индустрии се използва специфична терминология, която отразява</w:t>
      </w:r>
      <w:r w:rsidR="00E91360">
        <w:t xml:space="preserve"> определен</w:t>
      </w:r>
      <w:r w:rsidR="00532D29">
        <w:t xml:space="preserve"> </w:t>
      </w:r>
      <w:r w:rsidR="00532D29" w:rsidRPr="005A040A">
        <w:t>бизнес</w:t>
      </w:r>
      <w:r w:rsidRPr="005A040A">
        <w:t xml:space="preserve"> контекст. </w:t>
      </w:r>
      <w:r w:rsidR="00693E0E">
        <w:t>В този смисъл, к</w:t>
      </w:r>
      <w:r w:rsidRPr="005A040A">
        <w:t xml:space="preserve">огато </w:t>
      </w:r>
      <w:r w:rsidR="00693E0E">
        <w:t xml:space="preserve">се разработва сложна </w:t>
      </w:r>
      <w:r w:rsidRPr="005A040A">
        <w:t>систем</w:t>
      </w:r>
      <w:r w:rsidR="00693E0E">
        <w:t>а за управление</w:t>
      </w:r>
      <w:r w:rsidRPr="005A040A">
        <w:t xml:space="preserve">, </w:t>
      </w:r>
      <w:r w:rsidRPr="00D30604">
        <w:rPr>
          <w:highlight w:val="yellow"/>
        </w:rPr>
        <w:t>е важно да</w:t>
      </w:r>
      <w:r w:rsidR="00693E0E" w:rsidRPr="00D30604">
        <w:rPr>
          <w:highlight w:val="yellow"/>
        </w:rPr>
        <w:t xml:space="preserve"> се</w:t>
      </w:r>
      <w:r w:rsidRPr="00D30604">
        <w:rPr>
          <w:highlight w:val="yellow"/>
        </w:rPr>
        <w:t xml:space="preserve"> разбе</w:t>
      </w:r>
      <w:r w:rsidR="00693E0E" w:rsidRPr="00D30604">
        <w:rPr>
          <w:highlight w:val="yellow"/>
        </w:rPr>
        <w:t>ре</w:t>
      </w:r>
      <w:r w:rsidRPr="005A040A">
        <w:t xml:space="preserve"> и </w:t>
      </w:r>
      <w:r w:rsidR="00693E0E">
        <w:t xml:space="preserve">използва </w:t>
      </w:r>
      <w:r w:rsidRPr="005A040A">
        <w:t xml:space="preserve">терминологията, </w:t>
      </w:r>
      <w:r w:rsidR="00693E0E">
        <w:t>както и да се осигури</w:t>
      </w:r>
      <w:r w:rsidR="007524AD">
        <w:t xml:space="preserve"> нейно</w:t>
      </w:r>
      <w:r w:rsidR="00693E0E">
        <w:t xml:space="preserve"> съответствие в </w:t>
      </w:r>
      <w:r w:rsidR="00E91360" w:rsidRPr="00E91360">
        <w:t>програм</w:t>
      </w:r>
      <w:r w:rsidR="00E91360">
        <w:t>ния</w:t>
      </w:r>
      <w:r w:rsidR="00E91360" w:rsidRPr="00E91360">
        <w:t xml:space="preserve"> код</w:t>
      </w:r>
      <w:r w:rsidR="00693E0E">
        <w:t>, за се реализират бизнес целите.</w:t>
      </w:r>
      <w:r w:rsidRPr="005A040A">
        <w:t xml:space="preserve"> Основн</w:t>
      </w:r>
      <w:r w:rsidR="0067525A" w:rsidRPr="005A040A">
        <w:t>а характеристика на</w:t>
      </w:r>
      <w:r w:rsidRPr="005A040A">
        <w:t xml:space="preserve"> DDD е улесн</w:t>
      </w:r>
      <w:r w:rsidR="00E91360">
        <w:t>яване на</w:t>
      </w:r>
      <w:r w:rsidRPr="005A040A">
        <w:t xml:space="preserve"> комуникацията между експертите по домейна и софтуерните инженери, </w:t>
      </w:r>
      <w:r w:rsidRPr="005A040A">
        <w:lastRenderedPageBreak/>
        <w:t>като се дефинира общ</w:t>
      </w:r>
      <w:r w:rsidR="00E91360">
        <w:t xml:space="preserve">, </w:t>
      </w:r>
      <w:r w:rsidRPr="0046640D">
        <w:rPr>
          <w:b/>
          <w:bCs/>
        </w:rPr>
        <w:t>универсален език</w:t>
      </w:r>
      <w:r w:rsidRPr="005A040A">
        <w:t xml:space="preserve"> (UL).</w:t>
      </w:r>
      <w:r w:rsidR="00EF1216" w:rsidRPr="005A040A">
        <w:t xml:space="preserve"> То</w:t>
      </w:r>
      <w:r w:rsidR="00E91360">
        <w:t>ва</w:t>
      </w:r>
      <w:r w:rsidRPr="005A040A">
        <w:t xml:space="preserve"> е инструмент, който помага </w:t>
      </w:r>
      <w:r w:rsidR="00E91360">
        <w:t>на</w:t>
      </w:r>
      <w:r w:rsidRPr="005A040A">
        <w:t xml:space="preserve"> обединя</w:t>
      </w:r>
      <w:r w:rsidR="00E91360">
        <w:t>ването на</w:t>
      </w:r>
      <w:r w:rsidRPr="005A040A">
        <w:t xml:space="preserve"> бизнес</w:t>
      </w:r>
      <w:r w:rsidRPr="00D30604">
        <w:rPr>
          <w:highlight w:val="yellow"/>
        </w:rPr>
        <w:t>ът</w:t>
      </w:r>
      <w:r w:rsidRPr="005A040A">
        <w:t xml:space="preserve">, дизайнерите и програмистите, така че те да могат да създадат модели на домейна и да ги приложат в практиката. Когато кодът е написан на UL, той може </w:t>
      </w:r>
      <w:r w:rsidRPr="00D30604">
        <w:rPr>
          <w:highlight w:val="yellow"/>
        </w:rPr>
        <w:t>да даде подсказки</w:t>
      </w:r>
      <w:r w:rsidRPr="005A040A">
        <w:t xml:space="preserve"> за случаи и изисквания, които не са били достатъчно ясни предварително.</w:t>
      </w:r>
      <w:r w:rsidR="00F8716D" w:rsidRPr="005A040A">
        <w:t xml:space="preserve"> </w:t>
      </w:r>
      <w:r w:rsidRPr="005A040A">
        <w:t xml:space="preserve">За да </w:t>
      </w:r>
      <w:commentRangeStart w:id="119"/>
      <w:r w:rsidRPr="005A040A">
        <w:t>функционира успешно</w:t>
      </w:r>
      <w:commentRangeEnd w:id="119"/>
      <w:r w:rsidR="00D30604">
        <w:rPr>
          <w:rStyle w:val="CommentReference"/>
          <w:lang w:val="en-US"/>
        </w:rPr>
        <w:commentReference w:id="119"/>
      </w:r>
      <w:r w:rsidRPr="005A040A">
        <w:t>, класовете</w:t>
      </w:r>
      <w:r w:rsidR="00E91360">
        <w:t xml:space="preserve"> в кода</w:t>
      </w:r>
      <w:r w:rsidRPr="005A040A">
        <w:t xml:space="preserve"> и таблиците в базата данни трябва да се именуват в съответствие с термините </w:t>
      </w:r>
      <w:r w:rsidR="00E91360">
        <w:t>от</w:t>
      </w:r>
      <w:r w:rsidRPr="005A040A">
        <w:t xml:space="preserve"> UL. </w:t>
      </w:r>
      <w:r w:rsidRPr="007A118D">
        <w:rPr>
          <w:highlight w:val="yellow"/>
        </w:rPr>
        <w:t>Тази</w:t>
      </w:r>
      <w:r w:rsidRPr="005A040A">
        <w:t xml:space="preserve"> обща номенклатура улеснява разбирането и съгласуването на изискванията между всички заинтересовани страни.</w:t>
      </w:r>
      <w:r w:rsidR="00A13FFC">
        <w:t xml:space="preserve"> В </w:t>
      </w:r>
      <w:r w:rsidR="00A13FFC" w:rsidRPr="007A118D">
        <w:rPr>
          <w:highlight w:val="yellow"/>
        </w:rPr>
        <w:t>своето изследване АБВ</w:t>
      </w:r>
      <w:r w:rsidRPr="007A118D">
        <w:rPr>
          <w:highlight w:val="yellow"/>
        </w:rPr>
        <w:t>, подчертава важността</w:t>
      </w:r>
      <w:r w:rsidRPr="005A040A">
        <w:t xml:space="preserve">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 </w:t>
      </w:r>
      <w:r w:rsidRPr="007A118D">
        <w:rPr>
          <w:highlight w:val="yellow"/>
        </w:rPr>
        <w:t>Този универсален език</w:t>
      </w:r>
      <w:r w:rsidR="00775750" w:rsidRPr="007A118D">
        <w:rPr>
          <w:highlight w:val="yellow"/>
        </w:rPr>
        <w:t xml:space="preserve"> се</w:t>
      </w:r>
      <w:r w:rsidRPr="007A118D">
        <w:rPr>
          <w:highlight w:val="yellow"/>
        </w:rPr>
        <w:t xml:space="preserve"> развива и се поддържа с течение на времето</w:t>
      </w:r>
      <w:r w:rsidRPr="005A040A">
        <w:t>, като предоставя средство за събиране и организиране на знанията и бизнес логиката.</w:t>
      </w:r>
      <w:r w:rsidR="0046640D">
        <w:t xml:space="preserve"> </w:t>
      </w:r>
    </w:p>
    <w:p w14:paraId="15A5F4AB" w14:textId="5C6B49B0" w:rsidR="000249DC" w:rsidRPr="00485F7A" w:rsidRDefault="0046640D" w:rsidP="000B6339">
      <w:pPr>
        <w:pStyle w:val="disbody"/>
        <w:rPr>
          <w:lang w:val="ru-RU"/>
        </w:rPr>
      </w:pPr>
      <w:commentRangeStart w:id="120"/>
      <w:r>
        <w:t>В този смисъл</w:t>
      </w:r>
      <w:commentRangeEnd w:id="120"/>
      <w:r w:rsidR="007A118D">
        <w:rPr>
          <w:rStyle w:val="CommentReference"/>
          <w:lang w:val="en-US"/>
        </w:rPr>
        <w:commentReference w:id="120"/>
      </w:r>
      <w:r>
        <w:t xml:space="preserve">, </w:t>
      </w:r>
      <w:r>
        <w:rPr>
          <w:b/>
          <w:bCs/>
        </w:rPr>
        <w:t>о</w:t>
      </w:r>
      <w:r w:rsidR="000249DC" w:rsidRPr="0046640D">
        <w:rPr>
          <w:b/>
          <w:bCs/>
        </w:rPr>
        <w:t>граниченият контекст</w:t>
      </w:r>
      <w:r w:rsidR="000249DC" w:rsidRPr="005A040A">
        <w:t xml:space="preserve"> (BC) е малка област в домейна, която дава на всеки елемент от UL собствено значение. </w:t>
      </w:r>
      <w:commentRangeStart w:id="121"/>
      <w:r w:rsidR="00890F13">
        <w:t>Според практици в областта</w:t>
      </w:r>
      <w:commentRangeEnd w:id="121"/>
      <w:r w:rsidR="009F1848">
        <w:rPr>
          <w:rStyle w:val="CommentReference"/>
          <w:lang w:val="en-US"/>
        </w:rPr>
        <w:commentReference w:id="121"/>
      </w:r>
      <w:r w:rsidR="00890F13">
        <w:t xml:space="preserve">, </w:t>
      </w:r>
      <w:r w:rsidR="000249DC" w:rsidRPr="005A040A">
        <w:t xml:space="preserve">често кодовата база на приложение става неуправляема, когато обемът се увеличи. </w:t>
      </w:r>
      <w:r w:rsidR="000249DC" w:rsidRPr="009F1848">
        <w:rPr>
          <w:highlight w:val="yellow"/>
        </w:rPr>
        <w:t xml:space="preserve">BC </w:t>
      </w:r>
      <w:r w:rsidR="00890F13" w:rsidRPr="009F1848">
        <w:rPr>
          <w:highlight w:val="yellow"/>
        </w:rPr>
        <w:t>контролира</w:t>
      </w:r>
      <w:r w:rsidR="000249DC" w:rsidRPr="005A040A">
        <w:t xml:space="preserve"> как са структурирани </w:t>
      </w:r>
      <w:r w:rsidR="000B6339" w:rsidRPr="005A040A">
        <w:t>подпрограмите</w:t>
      </w:r>
      <w:r w:rsidR="000249DC" w:rsidRPr="005A040A">
        <w:t xml:space="preserve"> и </w:t>
      </w:r>
      <w:r w:rsidR="000B6339" w:rsidRPr="005A040A">
        <w:t xml:space="preserve">тяхното </w:t>
      </w:r>
      <w:r w:rsidR="000249DC" w:rsidRPr="005A040A">
        <w:t xml:space="preserve">развитие. Често </w:t>
      </w:r>
      <w:r w:rsidR="000B6339" w:rsidRPr="005A040A">
        <w:t xml:space="preserve">BC </w:t>
      </w:r>
      <w:r w:rsidR="000249DC" w:rsidRPr="005A040A">
        <w:t>съответства на под</w:t>
      </w:r>
      <w:r w:rsidR="00890F13">
        <w:t>-</w:t>
      </w:r>
      <w:r w:rsidR="000249DC" w:rsidRPr="005A040A">
        <w:t xml:space="preserve">домейн, който показва как е разделена дейността на бизнеса. Всеки </w:t>
      </w:r>
      <w:r w:rsidR="000B6339" w:rsidRPr="005A040A">
        <w:t xml:space="preserve">BC </w:t>
      </w:r>
      <w:r w:rsidR="000249DC" w:rsidRPr="005A040A">
        <w:t>се разработва самостоятелно</w:t>
      </w:r>
      <w:r w:rsidR="003A3F59" w:rsidRPr="005A040A">
        <w:t xml:space="preserve">, като може да бъде </w:t>
      </w:r>
      <w:r w:rsidR="00890F13">
        <w:t xml:space="preserve">една или няколко </w:t>
      </w:r>
      <w:r w:rsidR="003A3F59" w:rsidRPr="005A040A">
        <w:t>микроуслуг</w:t>
      </w:r>
      <w:r w:rsidR="00890F13">
        <w:t>и</w:t>
      </w:r>
      <w:r w:rsidR="000249DC" w:rsidRPr="005A040A">
        <w:t>.</w:t>
      </w:r>
    </w:p>
    <w:p w14:paraId="0899642C" w14:textId="43D359FA" w:rsidR="000249DC" w:rsidRPr="005A040A" w:rsidRDefault="0046640D" w:rsidP="000A7107">
      <w:pPr>
        <w:pStyle w:val="disbody"/>
      </w:pPr>
      <w:r w:rsidRPr="009F1848">
        <w:rPr>
          <w:highlight w:val="yellow"/>
        </w:rPr>
        <w:t xml:space="preserve">В книгата си </w:t>
      </w:r>
      <w:proofErr w:type="spellStart"/>
      <w:r w:rsidRPr="009F1848">
        <w:rPr>
          <w:highlight w:val="yellow"/>
        </w:rPr>
        <w:t>Vaughn</w:t>
      </w:r>
      <w:proofErr w:type="spellEnd"/>
      <w:r w:rsidRPr="009F1848">
        <w:rPr>
          <w:highlight w:val="yellow"/>
        </w:rPr>
        <w:t xml:space="preserve"> </w:t>
      </w:r>
      <w:proofErr w:type="spellStart"/>
      <w:r w:rsidRPr="009F1848">
        <w:rPr>
          <w:highlight w:val="yellow"/>
        </w:rPr>
        <w:t>Vernon</w:t>
      </w:r>
      <w:proofErr w:type="spellEnd"/>
      <w:r w:rsidRPr="009F1848">
        <w:rPr>
          <w:highlight w:val="yellow"/>
        </w:rPr>
        <w:t xml:space="preserve"> (2013)</w:t>
      </w:r>
      <w:r w:rsidRPr="005A040A">
        <w:t xml:space="preserve"> казва,</w:t>
      </w:r>
      <w:r w:rsidR="008D60B7">
        <w:t xml:space="preserve"> </w:t>
      </w:r>
      <w:r>
        <w:t xml:space="preserve">че т.н. </w:t>
      </w:r>
      <w:r w:rsidRPr="0046640D">
        <w:rPr>
          <w:b/>
          <w:bCs/>
        </w:rPr>
        <w:t>с</w:t>
      </w:r>
      <w:r w:rsidR="000249DC" w:rsidRPr="0046640D">
        <w:rPr>
          <w:b/>
          <w:bCs/>
        </w:rPr>
        <w:t>тойностни обект</w:t>
      </w:r>
      <w:r w:rsidR="000249DC" w:rsidRPr="005A040A">
        <w:t xml:space="preserve">и </w:t>
      </w:r>
      <w:r>
        <w:t xml:space="preserve">следва да </w:t>
      </w:r>
      <w:r w:rsidR="000249DC" w:rsidRPr="005A040A">
        <w:t xml:space="preserve">са малки, прости обекти, </w:t>
      </w:r>
      <w:r>
        <w:t xml:space="preserve">които не се </w:t>
      </w:r>
      <w:r w:rsidR="000249DC" w:rsidRPr="009F1848">
        <w:rPr>
          <w:highlight w:val="yellow"/>
        </w:rPr>
        <w:t>основава</w:t>
      </w:r>
      <w:r w:rsidRPr="009F1848">
        <w:rPr>
          <w:highlight w:val="yellow"/>
        </w:rPr>
        <w:t>т</w:t>
      </w:r>
      <w:r w:rsidR="000249DC" w:rsidRPr="009F1848">
        <w:rPr>
          <w:highlight w:val="yellow"/>
        </w:rPr>
        <w:t xml:space="preserve"> на идентичност</w:t>
      </w:r>
      <w:r w:rsidR="000249DC" w:rsidRPr="005A040A">
        <w:t xml:space="preserve">. Те са елементи, използвани за количествено определяне, измерване или характеризиране на </w:t>
      </w:r>
      <w:r w:rsidR="000249DC" w:rsidRPr="009F1848">
        <w:rPr>
          <w:highlight w:val="yellow"/>
        </w:rPr>
        <w:t>определена тема</w:t>
      </w:r>
      <w:r w:rsidR="000249DC" w:rsidRPr="005A040A">
        <w:t>. Стойностните обекти могат да имат методи и поведение, но никога не трябва да имат странични ефекти.</w:t>
      </w:r>
      <w:r w:rsidR="008D60B7">
        <w:t xml:space="preserve"> Примери за такива обекти могат да бъдат</w:t>
      </w:r>
      <w:r w:rsidR="00A83259">
        <w:t xml:space="preserve"> </w:t>
      </w:r>
      <w:commentRangeStart w:id="122"/>
      <w:r w:rsidR="00A83259">
        <w:t>представените по-горе</w:t>
      </w:r>
      <w:r w:rsidR="008D60B7">
        <w:t xml:space="preserve"> о</w:t>
      </w:r>
      <w:r w:rsidR="008D60B7" w:rsidRPr="005A040A">
        <w:t>рганизационни</w:t>
      </w:r>
      <w:r w:rsidR="008D60B7">
        <w:t xml:space="preserve"> </w:t>
      </w:r>
      <w:r w:rsidR="008D60B7" w:rsidRPr="005A040A">
        <w:t>структури</w:t>
      </w:r>
      <w:commentRangeEnd w:id="122"/>
      <w:r w:rsidR="009F1848">
        <w:rPr>
          <w:rStyle w:val="CommentReference"/>
          <w:lang w:val="en-US"/>
        </w:rPr>
        <w:commentReference w:id="122"/>
      </w:r>
      <w:r w:rsidR="00A83259">
        <w:t>.</w:t>
      </w:r>
    </w:p>
    <w:p w14:paraId="6484D43E" w14:textId="3235A28E" w:rsidR="000249DC" w:rsidRPr="005A040A" w:rsidRDefault="008D60B7" w:rsidP="000A7107">
      <w:pPr>
        <w:pStyle w:val="disbody"/>
      </w:pPr>
      <w:r>
        <w:t xml:space="preserve">От друга страна, </w:t>
      </w:r>
      <w:r w:rsidR="0044319C" w:rsidRPr="009F1848">
        <w:rPr>
          <w:highlight w:val="yellow"/>
        </w:rPr>
        <w:t>сред</w:t>
      </w:r>
      <w:r w:rsidR="00A83259" w:rsidRPr="009F1848">
        <w:rPr>
          <w:highlight w:val="yellow"/>
        </w:rPr>
        <w:t xml:space="preserve"> публикациите в </w:t>
      </w:r>
      <w:r w:rsidR="00A83259" w:rsidRPr="009F1848">
        <w:rPr>
          <w:highlight w:val="yellow"/>
          <w:lang w:val="en-US"/>
        </w:rPr>
        <w:t>DDD</w:t>
      </w:r>
      <w:r w:rsidR="00A83259" w:rsidRPr="009F1848">
        <w:rPr>
          <w:highlight w:val="yellow"/>
        </w:rPr>
        <w:t xml:space="preserve"> областта</w:t>
      </w:r>
      <w:r w:rsidR="0044319C">
        <w:t>,</w:t>
      </w:r>
      <w:r w:rsidR="00A83259" w:rsidRPr="00485F7A">
        <w:rPr>
          <w:lang w:val="ru-RU"/>
        </w:rPr>
        <w:t xml:space="preserve"> </w:t>
      </w:r>
      <w:r w:rsidRPr="0044319C">
        <w:rPr>
          <w:b/>
          <w:bCs/>
        </w:rPr>
        <w:t>а</w:t>
      </w:r>
      <w:r w:rsidR="000249DC" w:rsidRPr="0044319C">
        <w:rPr>
          <w:b/>
          <w:bCs/>
        </w:rPr>
        <w:t>грегатът</w:t>
      </w:r>
      <w:r w:rsidR="000249DC" w:rsidRPr="005A040A">
        <w:t xml:space="preserve"> е</w:t>
      </w:r>
      <w:r>
        <w:t xml:space="preserve"> </w:t>
      </w:r>
      <w:r>
        <w:lastRenderedPageBreak/>
        <w:t>представен като</w:t>
      </w:r>
      <w:r w:rsidR="000249DC" w:rsidRPr="005A040A">
        <w:t xml:space="preserve"> колекция от свързани елементи, които с</w:t>
      </w:r>
      <w:r>
        <w:t>е</w:t>
      </w:r>
      <w:r w:rsidR="000249DC" w:rsidRPr="005A040A">
        <w:t xml:space="preserve"> модифицира</w:t>
      </w:r>
      <w:r>
        <w:t>т</w:t>
      </w:r>
      <w:r w:rsidR="000249DC" w:rsidRPr="005A040A">
        <w:t xml:space="preserve"> като едно цяло. </w:t>
      </w:r>
      <w:r w:rsidR="00A83259">
        <w:t>В този смисъл, а</w:t>
      </w:r>
      <w:r w:rsidR="000249DC" w:rsidRPr="005A040A">
        <w:t xml:space="preserve">грегатите се третират като </w:t>
      </w:r>
      <w:commentRangeStart w:id="123"/>
      <w:r w:rsidR="000249DC" w:rsidRPr="005A040A">
        <w:t>единица за промени в данните</w:t>
      </w:r>
      <w:commentRangeEnd w:id="123"/>
      <w:r w:rsidR="009F1848">
        <w:rPr>
          <w:rStyle w:val="CommentReference"/>
          <w:lang w:val="en-US"/>
        </w:rPr>
        <w:commentReference w:id="123"/>
      </w:r>
      <w:r w:rsidR="000249DC" w:rsidRPr="005A040A">
        <w:t xml:space="preserve">. Те се състоят от един или повече обекти, които се променят заедно. Преди да се направят модификации, е необходимо да се оцени </w:t>
      </w:r>
      <w:r w:rsidR="000249DC" w:rsidRPr="009F1848">
        <w:rPr>
          <w:highlight w:val="yellow"/>
        </w:rPr>
        <w:t>консистенцията</w:t>
      </w:r>
      <w:r w:rsidR="000249DC" w:rsidRPr="005A040A">
        <w:t xml:space="preserve"> на целия агрегат</w:t>
      </w:r>
      <w:r>
        <w:t xml:space="preserve">, като </w:t>
      </w:r>
      <w:r w:rsidR="000249DC" w:rsidRPr="005A040A">
        <w:t>може да има правила, които</w:t>
      </w:r>
      <w:r w:rsidR="00A83259">
        <w:t xml:space="preserve"> </w:t>
      </w:r>
      <w:r w:rsidR="006E26B4">
        <w:t>да</w:t>
      </w:r>
      <w:r w:rsidR="000249DC" w:rsidRPr="005A040A">
        <w:t xml:space="preserve"> гарантират, че всички данни на обектите са </w:t>
      </w:r>
      <w:r w:rsidR="000249DC" w:rsidRPr="00D07786">
        <w:rPr>
          <w:highlight w:val="yellow"/>
        </w:rPr>
        <w:t xml:space="preserve">последователни. Промените в данните </w:t>
      </w:r>
      <w:r w:rsidR="006E26B4" w:rsidRPr="00D07786">
        <w:rPr>
          <w:highlight w:val="yellow"/>
        </w:rPr>
        <w:t>на</w:t>
      </w:r>
      <w:r w:rsidR="000249DC" w:rsidRPr="00D07786">
        <w:rPr>
          <w:highlight w:val="yellow"/>
        </w:rPr>
        <w:t xml:space="preserve"> агрегатите </w:t>
      </w:r>
      <w:r w:rsidR="006E26B4" w:rsidRPr="00D07786">
        <w:rPr>
          <w:highlight w:val="yellow"/>
        </w:rPr>
        <w:t xml:space="preserve">следва </w:t>
      </w:r>
      <w:r w:rsidR="000249DC" w:rsidRPr="00D07786">
        <w:rPr>
          <w:highlight w:val="yellow"/>
        </w:rPr>
        <w:t>да бъдат атомарни, последователни, изолирани и дълготрайни</w:t>
      </w:r>
      <w:r w:rsidR="006E26B4" w:rsidRPr="00D07786">
        <w:rPr>
          <w:highlight w:val="yellow"/>
        </w:rPr>
        <w:t xml:space="preserve"> (ACID)</w:t>
      </w:r>
      <w:r w:rsidR="000249DC" w:rsidRPr="00D07786">
        <w:rPr>
          <w:highlight w:val="yellow"/>
        </w:rPr>
        <w:t>.</w:t>
      </w:r>
    </w:p>
    <w:p w14:paraId="428939A2" w14:textId="6119C60C" w:rsidR="000249DC" w:rsidRDefault="006E26B4" w:rsidP="006E26B4">
      <w:pPr>
        <w:pStyle w:val="disbody"/>
      </w:pPr>
      <w:r>
        <w:t xml:space="preserve">Според </w:t>
      </w:r>
      <w:commentRangeStart w:id="124"/>
      <w:r>
        <w:t>АБВ</w:t>
      </w:r>
      <w:commentRangeEnd w:id="124"/>
      <w:r w:rsidR="00D07786">
        <w:rPr>
          <w:rStyle w:val="CommentReference"/>
          <w:lang w:val="en-US"/>
        </w:rPr>
        <w:commentReference w:id="124"/>
      </w:r>
      <w:r>
        <w:t xml:space="preserve">, </w:t>
      </w:r>
      <w:r w:rsidRPr="0044319C">
        <w:rPr>
          <w:b/>
          <w:bCs/>
        </w:rPr>
        <w:t>х</w:t>
      </w:r>
      <w:r w:rsidR="000249DC" w:rsidRPr="0044319C">
        <w:rPr>
          <w:b/>
          <w:bCs/>
        </w:rPr>
        <w:t>ранилищ</w:t>
      </w:r>
      <w:r w:rsidRPr="0044319C">
        <w:rPr>
          <w:b/>
          <w:bCs/>
        </w:rPr>
        <w:t>а</w:t>
      </w:r>
      <w:r w:rsidR="000249DC" w:rsidRPr="0044319C">
        <w:rPr>
          <w:b/>
          <w:bCs/>
        </w:rPr>
        <w:t>т</w:t>
      </w:r>
      <w:r w:rsidRPr="0044319C">
        <w:rPr>
          <w:b/>
          <w:bCs/>
        </w:rPr>
        <w:t>а</w:t>
      </w:r>
      <w:r w:rsidR="00623D1A" w:rsidRPr="0044319C">
        <w:rPr>
          <w:b/>
          <w:bCs/>
        </w:rPr>
        <w:t xml:space="preserve"> за данни</w:t>
      </w:r>
      <w:r w:rsidR="000249DC" w:rsidRPr="005A040A">
        <w:t xml:space="preserve"> </w:t>
      </w:r>
      <w:r>
        <w:t>са</w:t>
      </w:r>
      <w:r w:rsidR="000249DC" w:rsidRPr="005A040A">
        <w:t xml:space="preserve"> колекция от елементи от определен тип. </w:t>
      </w:r>
      <w:r w:rsidR="00623D1A" w:rsidRPr="005A040A">
        <w:t>Те</w:t>
      </w:r>
      <w:r w:rsidR="000249DC" w:rsidRPr="005A040A">
        <w:t xml:space="preserve"> предлагат унифицирана абстракция за всички проблеми, свързани с</w:t>
      </w:r>
      <w:r>
        <w:t xml:space="preserve"> четенето и</w:t>
      </w:r>
      <w:r w:rsidR="000249DC" w:rsidRPr="005A040A">
        <w:t xml:space="preserve"> </w:t>
      </w:r>
      <w:r>
        <w:t>записването на данни, като</w:t>
      </w:r>
      <w:r w:rsidR="000249DC" w:rsidRPr="005A040A">
        <w:t xml:space="preserve"> улеснява</w:t>
      </w:r>
      <w:r>
        <w:t>т</w:t>
      </w:r>
      <w:r w:rsidR="000249DC" w:rsidRPr="005A040A">
        <w:t xml:space="preserve"> </w:t>
      </w:r>
      <w:r>
        <w:t>програмистите, които ще</w:t>
      </w:r>
      <w:r w:rsidR="000249DC" w:rsidRPr="005A040A">
        <w:t xml:space="preserve"> получават и управляват моделни обекти. </w:t>
      </w:r>
      <w:r>
        <w:t>Х</w:t>
      </w:r>
      <w:r w:rsidRPr="005A040A">
        <w:t>ранилищата предоставят и регулират достъп</w:t>
      </w:r>
      <w:r>
        <w:t xml:space="preserve"> до базата с данни, чрез п</w:t>
      </w:r>
      <w:r w:rsidRPr="005A040A">
        <w:t>убличният</w:t>
      </w:r>
      <w:r>
        <w:t xml:space="preserve"> си</w:t>
      </w:r>
      <w:r w:rsidRPr="005A040A">
        <w:t xml:space="preserve"> интерфейс</w:t>
      </w:r>
      <w:r>
        <w:t>. Друго</w:t>
      </w:r>
      <w:r w:rsidR="000249DC" w:rsidRPr="005A040A">
        <w:t xml:space="preserve"> предимство е, че те правят кода по-лесен за тестване</w:t>
      </w:r>
      <w:r w:rsidR="000B5CB0">
        <w:t xml:space="preserve"> в сравнение </w:t>
      </w:r>
      <w:r w:rsidR="000B5CB0" w:rsidRPr="005A040A">
        <w:t>традицион</w:t>
      </w:r>
      <w:r w:rsidR="000B5CB0">
        <w:t xml:space="preserve">ния вариант, при който </w:t>
      </w:r>
      <w:r w:rsidR="000B5CB0" w:rsidRPr="005A040A">
        <w:t>външни ресурси</w:t>
      </w:r>
      <w:r w:rsidR="000B5CB0">
        <w:t xml:space="preserve"> се </w:t>
      </w:r>
      <w:r w:rsidR="000B5CB0" w:rsidRPr="005A040A">
        <w:t>свързва</w:t>
      </w:r>
      <w:r w:rsidR="000B5CB0">
        <w:t xml:space="preserve"> пряко. В този смисъл,</w:t>
      </w:r>
      <w:r w:rsidR="002B516F">
        <w:t xml:space="preserve"> тъй като</w:t>
      </w:r>
      <w:r w:rsidR="000249DC" w:rsidRPr="005A040A">
        <w:t xml:space="preserve"> кодът за достъп до данни е обвит в един или повече класове, той е по-лесен и по-безопасен за използване.</w:t>
      </w:r>
    </w:p>
    <w:p w14:paraId="2574DA43" w14:textId="4EA9EE63" w:rsidR="000249DC" w:rsidRDefault="000249DC" w:rsidP="000E52A7">
      <w:pPr>
        <w:pStyle w:val="disbody"/>
      </w:pPr>
      <w:proofErr w:type="spellStart"/>
      <w:r w:rsidRPr="00D07786">
        <w:rPr>
          <w:highlight w:val="yellow"/>
        </w:rPr>
        <w:t>Vaughn</w:t>
      </w:r>
      <w:proofErr w:type="spellEnd"/>
      <w:r w:rsidRPr="00D07786">
        <w:rPr>
          <w:highlight w:val="yellow"/>
        </w:rPr>
        <w:t xml:space="preserve"> </w:t>
      </w:r>
      <w:proofErr w:type="spellStart"/>
      <w:r w:rsidRPr="00D07786">
        <w:rPr>
          <w:highlight w:val="yellow"/>
        </w:rPr>
        <w:t>Vernon</w:t>
      </w:r>
      <w:proofErr w:type="spellEnd"/>
      <w:r w:rsidRPr="00D07786">
        <w:rPr>
          <w:highlight w:val="yellow"/>
        </w:rPr>
        <w:t xml:space="preserve"> описва </w:t>
      </w:r>
      <w:r w:rsidRPr="00D07786">
        <w:rPr>
          <w:b/>
          <w:bCs/>
          <w:highlight w:val="yellow"/>
        </w:rPr>
        <w:t>събития в домейна</w:t>
      </w:r>
      <w:r w:rsidRPr="00D07786">
        <w:rPr>
          <w:highlight w:val="yellow"/>
        </w:rPr>
        <w:t>, като казва</w:t>
      </w:r>
      <w:r w:rsidRPr="005A040A">
        <w:t xml:space="preserve">, че те трябва да се използват за </w:t>
      </w:r>
      <w:r w:rsidRPr="00D07786">
        <w:rPr>
          <w:highlight w:val="yellow"/>
        </w:rPr>
        <w:t>улавяне</w:t>
      </w:r>
      <w:r w:rsidRPr="005A040A">
        <w:t xml:space="preserve"> на събитие, което се е случило в домейна, и трябва да бъдат част от UL. Събитията са полезни, защото сигнализират, че определено нещо се е случило. Домейн събитието е по същество съобщение, запис на нещо, което се е случило в миналото.</w:t>
      </w:r>
    </w:p>
    <w:p w14:paraId="682B2CC5" w14:textId="77777777" w:rsidR="0044319C" w:rsidRPr="00485F7A" w:rsidRDefault="0044319C" w:rsidP="000E52A7">
      <w:pPr>
        <w:pStyle w:val="disbody"/>
        <w:rPr>
          <w:lang w:val="ru-RU"/>
        </w:rPr>
      </w:pPr>
    </w:p>
    <w:p w14:paraId="15257647" w14:textId="5641D4BE" w:rsidR="002E28E2" w:rsidRDefault="002E28E2" w:rsidP="002E28E2">
      <w:pPr>
        <w:pStyle w:val="disbody"/>
      </w:pPr>
      <w:r w:rsidRPr="00D07786">
        <w:rPr>
          <w:highlight w:val="yellow"/>
        </w:rPr>
        <w:t>Според практици</w:t>
      </w:r>
      <w:r>
        <w:t xml:space="preserve"> в областта на софтуерното инженерство </w:t>
      </w:r>
      <w:proofErr w:type="spellStart"/>
      <w:r w:rsidRPr="002E28E2">
        <w:rPr>
          <w:b/>
          <w:bCs/>
        </w:rPr>
        <w:t>Hexagonal</w:t>
      </w:r>
      <w:proofErr w:type="spellEnd"/>
      <w:r w:rsidRPr="002E28E2">
        <w:rPr>
          <w:b/>
          <w:bCs/>
        </w:rPr>
        <w:t xml:space="preserve">, </w:t>
      </w:r>
      <w:proofErr w:type="spellStart"/>
      <w:r w:rsidRPr="002E28E2">
        <w:rPr>
          <w:b/>
          <w:bCs/>
        </w:rPr>
        <w:t>Clean</w:t>
      </w:r>
      <w:proofErr w:type="spellEnd"/>
      <w:r w:rsidRPr="002E28E2">
        <w:rPr>
          <w:b/>
          <w:bCs/>
        </w:rPr>
        <w:t xml:space="preserve">, </w:t>
      </w:r>
      <w:proofErr w:type="spellStart"/>
      <w:r w:rsidRPr="002E28E2">
        <w:rPr>
          <w:b/>
          <w:bCs/>
        </w:rPr>
        <w:t>and</w:t>
      </w:r>
      <w:proofErr w:type="spellEnd"/>
      <w:r w:rsidRPr="002E28E2">
        <w:rPr>
          <w:b/>
          <w:bCs/>
        </w:rPr>
        <w:t xml:space="preserve"> </w:t>
      </w:r>
      <w:proofErr w:type="spellStart"/>
      <w:r w:rsidRPr="002E28E2">
        <w:rPr>
          <w:b/>
          <w:bCs/>
        </w:rPr>
        <w:t>Onion</w:t>
      </w:r>
      <w:proofErr w:type="spellEnd"/>
      <w:r>
        <w:t xml:space="preserve"> архитектурите поддържат високи нива на модулност и разделяне на проблемите. </w:t>
      </w:r>
      <w:proofErr w:type="spellStart"/>
      <w:r w:rsidRPr="002E28E2">
        <w:t>Hexagonal</w:t>
      </w:r>
      <w:proofErr w:type="spellEnd"/>
      <w:r>
        <w:t xml:space="preserve"> (или шестоъгълна) архитектура, представена на фиг.1.Х </w:t>
      </w:r>
      <w:r w:rsidRPr="00D07786">
        <w:rPr>
          <w:highlight w:val="yellow"/>
        </w:rPr>
        <w:t>поставя модел</w:t>
      </w:r>
      <w:r>
        <w:t xml:space="preserve">, при който ядрото на приложението е отделено от външни системи чрез дефинирани портове и адаптери, като по този начин улеснява взаимозаменяемостта и тестването. </w:t>
      </w:r>
    </w:p>
    <w:p w14:paraId="368B5C1C" w14:textId="2E7DE2A1" w:rsidR="00F266A7" w:rsidRDefault="00F266A7" w:rsidP="002E28E2">
      <w:pPr>
        <w:pStyle w:val="disbody"/>
      </w:pPr>
      <w:r>
        <w:rPr>
          <w:noProof/>
        </w:rPr>
        <w:lastRenderedPageBreak/>
        <w:drawing>
          <wp:inline distT="0" distB="0" distL="0" distR="0" wp14:anchorId="2CF5C927" wp14:editId="5032AA71">
            <wp:extent cx="4913630" cy="3685092"/>
            <wp:effectExtent l="0" t="0" r="1270" b="0"/>
            <wp:docPr id="5" name="Picture 5" descr="Ready for changes with Hexagonal Architecture | by Netflix Technology Blog  | Netflix Tech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dy for changes with Hexagonal Architecture | by Netflix Technology Blog  | Netflix TechBlo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8799" cy="3703968"/>
                    </a:xfrm>
                    <a:prstGeom prst="rect">
                      <a:avLst/>
                    </a:prstGeom>
                    <a:noFill/>
                    <a:ln>
                      <a:noFill/>
                    </a:ln>
                  </pic:spPr>
                </pic:pic>
              </a:graphicData>
            </a:graphic>
          </wp:inline>
        </w:drawing>
      </w:r>
    </w:p>
    <w:p w14:paraId="2E6C0D6F" w14:textId="64E10046" w:rsidR="00F266A7" w:rsidRPr="00F266A7" w:rsidRDefault="00F266A7" w:rsidP="00F266A7">
      <w:pPr>
        <w:pStyle w:val="disbody"/>
        <w:ind w:firstLine="567"/>
        <w:rPr>
          <w:i/>
          <w:iCs/>
        </w:rPr>
      </w:pPr>
      <w:r w:rsidRPr="00485F7A">
        <w:rPr>
          <w:i/>
          <w:iCs/>
          <w:lang w:val="ru-RU"/>
        </w:rPr>
        <w:t xml:space="preserve">Фигура </w:t>
      </w:r>
      <w:r w:rsidRPr="005A040A">
        <w:rPr>
          <w:i/>
          <w:iCs/>
        </w:rPr>
        <w:t>1.</w:t>
      </w:r>
      <w:r>
        <w:rPr>
          <w:i/>
          <w:iCs/>
        </w:rPr>
        <w:t>Х</w:t>
      </w:r>
      <w:r w:rsidRPr="00485F7A">
        <w:rPr>
          <w:i/>
          <w:iCs/>
          <w:lang w:val="ru-RU"/>
        </w:rPr>
        <w:t xml:space="preserve">. </w:t>
      </w:r>
      <w:r>
        <w:rPr>
          <w:i/>
          <w:iCs/>
        </w:rPr>
        <w:t xml:space="preserve">Модел на </w:t>
      </w:r>
      <w:r w:rsidRPr="00F266A7">
        <w:rPr>
          <w:i/>
          <w:iCs/>
          <w:lang w:val="en-US"/>
        </w:rPr>
        <w:t>Hexagonal</w:t>
      </w:r>
      <w:r w:rsidRPr="00485F7A">
        <w:rPr>
          <w:i/>
          <w:iCs/>
          <w:lang w:val="ru-RU"/>
        </w:rPr>
        <w:t xml:space="preserve"> архитектур</w:t>
      </w:r>
      <w:r>
        <w:rPr>
          <w:i/>
          <w:iCs/>
          <w:lang w:val="en-US"/>
        </w:rPr>
        <w:t>a</w:t>
      </w:r>
    </w:p>
    <w:p w14:paraId="3D6BA5A5" w14:textId="715DDD71" w:rsidR="00F43B44" w:rsidRDefault="00F43B44" w:rsidP="002E28E2">
      <w:pPr>
        <w:pStyle w:val="disbody"/>
      </w:pPr>
      <w:proofErr w:type="spellStart"/>
      <w:r w:rsidRPr="00F43B44">
        <w:t>Clean</w:t>
      </w:r>
      <w:proofErr w:type="spellEnd"/>
      <w:r w:rsidRPr="00F43B44">
        <w:t xml:space="preserve"> </w:t>
      </w:r>
      <w:r>
        <w:t xml:space="preserve">(или чиста) </w:t>
      </w:r>
      <w:r w:rsidR="002E28E2">
        <w:t xml:space="preserve">архитектура, </w:t>
      </w:r>
      <w:r>
        <w:t xml:space="preserve">представена от </w:t>
      </w:r>
      <w:r w:rsidRPr="00F43B44">
        <w:t>Robert C. Martin</w:t>
      </w:r>
      <w:r>
        <w:t xml:space="preserve"> и илюстрирана на</w:t>
      </w:r>
      <w:r w:rsidRPr="00F43B44">
        <w:t xml:space="preserve"> </w:t>
      </w:r>
      <w:proofErr w:type="spellStart"/>
      <w:r w:rsidRPr="00F43B44">
        <w:t>фиг</w:t>
      </w:r>
      <w:proofErr w:type="spellEnd"/>
      <w:r w:rsidRPr="00F43B44">
        <w:t xml:space="preserve"> 1.Х</w:t>
      </w:r>
      <w:r w:rsidR="002E28E2">
        <w:t xml:space="preserve">, </w:t>
      </w:r>
      <w:r>
        <w:t xml:space="preserve">се базира на </w:t>
      </w:r>
      <w:proofErr w:type="spellStart"/>
      <w:r w:rsidRPr="00F43B44">
        <w:t>Hexagonal</w:t>
      </w:r>
      <w:proofErr w:type="spellEnd"/>
      <w:r>
        <w:t>,</w:t>
      </w:r>
      <w:r w:rsidRPr="00F43B44">
        <w:t xml:space="preserve"> </w:t>
      </w:r>
      <w:r>
        <w:t xml:space="preserve">като я допълва </w:t>
      </w:r>
      <w:r w:rsidR="002E28E2">
        <w:t>чрез разделяне на системата на слоеве с правила за зависимост</w:t>
      </w:r>
      <w:r>
        <w:t>и</w:t>
      </w:r>
      <w:r w:rsidR="002E28E2">
        <w:t xml:space="preserve">, </w:t>
      </w:r>
      <w:r>
        <w:t xml:space="preserve">което </w:t>
      </w:r>
      <w:r w:rsidR="002E28E2">
        <w:t xml:space="preserve">гарантира, че вътрешните слоеве остават незасегнати от промените във външните. </w:t>
      </w:r>
    </w:p>
    <w:p w14:paraId="390523E0" w14:textId="5E044728" w:rsidR="0081142B" w:rsidRDefault="0081142B" w:rsidP="002E28E2">
      <w:pPr>
        <w:pStyle w:val="disbody"/>
      </w:pPr>
      <w:r>
        <w:rPr>
          <w:noProof/>
        </w:rPr>
        <w:drawing>
          <wp:inline distT="0" distB="0" distL="0" distR="0" wp14:anchorId="67A6ED31" wp14:editId="07F2D3A0">
            <wp:extent cx="4561992" cy="335261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273" cy="3366783"/>
                    </a:xfrm>
                    <a:prstGeom prst="rect">
                      <a:avLst/>
                    </a:prstGeom>
                    <a:noFill/>
                    <a:ln>
                      <a:noFill/>
                    </a:ln>
                  </pic:spPr>
                </pic:pic>
              </a:graphicData>
            </a:graphic>
          </wp:inline>
        </w:drawing>
      </w:r>
    </w:p>
    <w:p w14:paraId="652AA385" w14:textId="0DBEA349" w:rsidR="0081142B" w:rsidRPr="0081142B" w:rsidRDefault="0081142B" w:rsidP="0081142B">
      <w:pPr>
        <w:pStyle w:val="disbody"/>
        <w:ind w:firstLine="567"/>
        <w:rPr>
          <w:i/>
          <w:iCs/>
        </w:rPr>
      </w:pPr>
      <w:r w:rsidRPr="00485F7A">
        <w:rPr>
          <w:i/>
          <w:iCs/>
          <w:lang w:val="ru-RU"/>
        </w:rPr>
        <w:t xml:space="preserve">Фигура </w:t>
      </w:r>
      <w:r w:rsidRPr="005A040A">
        <w:rPr>
          <w:i/>
          <w:iCs/>
        </w:rPr>
        <w:t>1.</w:t>
      </w:r>
      <w:r>
        <w:rPr>
          <w:i/>
          <w:iCs/>
        </w:rPr>
        <w:t>Х</w:t>
      </w:r>
      <w:r w:rsidRPr="00485F7A">
        <w:rPr>
          <w:i/>
          <w:iCs/>
          <w:lang w:val="ru-RU"/>
        </w:rPr>
        <w:t xml:space="preserve">. </w:t>
      </w:r>
      <w:r>
        <w:rPr>
          <w:i/>
          <w:iCs/>
        </w:rPr>
        <w:t xml:space="preserve">Модел на </w:t>
      </w:r>
      <w:r w:rsidRPr="0081142B">
        <w:rPr>
          <w:i/>
          <w:iCs/>
          <w:lang w:val="en-US"/>
        </w:rPr>
        <w:t>Clean</w:t>
      </w:r>
      <w:r w:rsidRPr="00485F7A">
        <w:rPr>
          <w:i/>
          <w:iCs/>
          <w:lang w:val="ru-RU"/>
        </w:rPr>
        <w:t xml:space="preserve"> архитектур</w:t>
      </w:r>
      <w:r>
        <w:rPr>
          <w:i/>
          <w:iCs/>
          <w:lang w:val="en-US"/>
        </w:rPr>
        <w:t>a</w:t>
      </w:r>
    </w:p>
    <w:p w14:paraId="01D85459" w14:textId="2C2389FD" w:rsidR="00DD15A0" w:rsidRPr="00485F7A" w:rsidRDefault="0081142B" w:rsidP="00CE43C9">
      <w:pPr>
        <w:pStyle w:val="disbody"/>
        <w:rPr>
          <w:lang w:val="ru-RU"/>
        </w:rPr>
      </w:pPr>
      <w:r>
        <w:lastRenderedPageBreak/>
        <w:t xml:space="preserve">Комбинацията от разгледаните две архитектури с </w:t>
      </w:r>
      <w:r w:rsidRPr="005A040A">
        <w:t xml:space="preserve">DDD </w:t>
      </w:r>
      <w:r>
        <w:t xml:space="preserve">принципите, описани </w:t>
      </w:r>
      <w:r w:rsidRPr="00D07786">
        <w:rPr>
          <w:highlight w:val="yellow"/>
        </w:rPr>
        <w:t>го</w:t>
      </w:r>
      <w:r>
        <w:t xml:space="preserve"> горе, централизира модела на домейна, обкръжавайки го с приложни и инфраструктурни слоеве. Представена на фиг</w:t>
      </w:r>
      <w:r w:rsidR="000D5E9C">
        <w:t>.</w:t>
      </w:r>
      <w:r>
        <w:t xml:space="preserve"> 1.</w:t>
      </w:r>
      <w:r w:rsidR="000D5E9C">
        <w:t>Х</w:t>
      </w:r>
      <w:r>
        <w:t xml:space="preserve"> </w:t>
      </w:r>
      <w:r w:rsidR="002743CB">
        <w:rPr>
          <w:lang w:val="en-US"/>
        </w:rPr>
        <w:t>o</w:t>
      </w:r>
      <w:proofErr w:type="spellStart"/>
      <w:r w:rsidRPr="005A040A">
        <w:t>nion</w:t>
      </w:r>
      <w:proofErr w:type="spellEnd"/>
      <w:r w:rsidRPr="005A040A">
        <w:t xml:space="preserve"> архитектура използва </w:t>
      </w:r>
      <w:r w:rsidR="00CE43C9">
        <w:t>тези</w:t>
      </w:r>
      <w:r w:rsidRPr="005A040A">
        <w:t xml:space="preserve"> слоеве и централно ядро. Горните слоеве зависят от долните, но </w:t>
      </w:r>
      <w:r w:rsidR="00CE43C9">
        <w:t>не и обратно,</w:t>
      </w:r>
      <w:r w:rsidRPr="005A040A">
        <w:t xml:space="preserve"> показва</w:t>
      </w:r>
      <w:r w:rsidR="00CE43C9">
        <w:t>йки</w:t>
      </w:r>
      <w:r w:rsidRPr="005A040A">
        <w:t>, че основните елементи на DDD трябва да работят независимо един от друг</w:t>
      </w:r>
      <w:r w:rsidR="002743CB">
        <w:t>.</w:t>
      </w:r>
    </w:p>
    <w:p w14:paraId="714E4F45" w14:textId="3FE8E560" w:rsidR="000249DC" w:rsidRPr="005A040A" w:rsidRDefault="00DD15A0" w:rsidP="000249DC">
      <w:pPr>
        <w:pStyle w:val="disbody"/>
      </w:pPr>
      <w:r w:rsidRPr="005A040A">
        <w:rPr>
          <w:noProof/>
          <w:lang w:val="en-GB"/>
        </w:rPr>
        <w:drawing>
          <wp:inline distT="0" distB="0" distL="0" distR="0" wp14:anchorId="64B457C2" wp14:editId="1845E513">
            <wp:extent cx="2387600" cy="2476291"/>
            <wp:effectExtent l="190500" t="190500" r="203200" b="2101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623"/>
                    <a:stretch/>
                  </pic:blipFill>
                  <pic:spPr bwMode="auto">
                    <a:xfrm>
                      <a:off x="0" y="0"/>
                      <a:ext cx="2480548" cy="2572692"/>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14:paraId="20E6D8B0" w14:textId="5973BF59" w:rsidR="000249DC" w:rsidRPr="005A040A" w:rsidRDefault="00CE43C9" w:rsidP="000249DC">
      <w:pPr>
        <w:jc w:val="center"/>
        <w:rPr>
          <w:i/>
          <w:sz w:val="20"/>
          <w:szCs w:val="20"/>
          <w:lang w:val="en-GB"/>
        </w:rPr>
      </w:pPr>
      <w:proofErr w:type="spellStart"/>
      <w:r w:rsidRPr="005A040A">
        <w:rPr>
          <w:i/>
          <w:iCs/>
        </w:rPr>
        <w:t>Фигура</w:t>
      </w:r>
      <w:proofErr w:type="spellEnd"/>
      <w:r w:rsidRPr="005A040A">
        <w:rPr>
          <w:i/>
          <w:iCs/>
        </w:rPr>
        <w:t xml:space="preserve"> 1.</w:t>
      </w:r>
      <w:r>
        <w:rPr>
          <w:i/>
          <w:iCs/>
        </w:rPr>
        <w:t>Х</w:t>
      </w:r>
      <w:r>
        <w:rPr>
          <w:i/>
          <w:iCs/>
          <w:lang w:val="bg-BG"/>
        </w:rPr>
        <w:t>.</w:t>
      </w:r>
      <w:r w:rsidRPr="00CE43C9">
        <w:t xml:space="preserve"> </w:t>
      </w:r>
      <w:r w:rsidRPr="00CE43C9">
        <w:rPr>
          <w:i/>
          <w:iCs/>
        </w:rPr>
        <w:t>DDD in onion architecture</w:t>
      </w:r>
    </w:p>
    <w:p w14:paraId="06FC0BBF" w14:textId="053E97F2" w:rsidR="00DE71E7" w:rsidRPr="005A040A" w:rsidRDefault="002C48A8" w:rsidP="00DE71E7">
      <w:pPr>
        <w:pStyle w:val="disbody"/>
      </w:pPr>
      <w:r>
        <w:t>В този смисъл, в</w:t>
      </w:r>
      <w:r w:rsidR="005607D0" w:rsidRPr="005A040A">
        <w:t>ажен</w:t>
      </w:r>
      <w:r w:rsidR="00DE71E7" w:rsidRPr="005A040A">
        <w:t xml:space="preserve"> аспект от проектирането и създаването на услуга е определянето на нейните граници. </w:t>
      </w:r>
      <w:r>
        <w:t>Както беше споменато по-горе, в</w:t>
      </w:r>
      <w:r w:rsidR="00DE71E7" w:rsidRPr="005A040A">
        <w:t xml:space="preserve">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w:t>
      </w:r>
      <w:r w:rsidR="00DE71E7" w:rsidRPr="00D07786">
        <w:rPr>
          <w:highlight w:val="yellow"/>
        </w:rPr>
        <w:t>сплотеност</w:t>
      </w:r>
      <w:r w:rsidR="00DE71E7" w:rsidRPr="005A040A">
        <w:t xml:space="preserve">, е първата. Втората цел е да се избегнат </w:t>
      </w:r>
      <w:r w:rsidR="00DE71E7" w:rsidRPr="00D07786">
        <w:rPr>
          <w:highlight w:val="yellow"/>
        </w:rPr>
        <w:t>„бъбриви“ комуникации</w:t>
      </w:r>
      <w:r w:rsidR="00DE71E7" w:rsidRPr="005A040A">
        <w:t xml:space="preserve">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w:t>
      </w:r>
      <w:r w:rsidR="00BD6E6B" w:rsidRPr="005A040A">
        <w:t>се</w:t>
      </w:r>
      <w:r w:rsidR="00DE71E7" w:rsidRPr="005A040A">
        <w:t xml:space="preserve"> разгле</w:t>
      </w:r>
      <w:r w:rsidR="00BD6E6B" w:rsidRPr="005A040A">
        <w:t>да</w:t>
      </w:r>
      <w:r w:rsidR="00DE71E7" w:rsidRPr="005A040A">
        <w:t xml:space="preserve"> </w:t>
      </w:r>
      <w:r w:rsidR="00BD6E6B" w:rsidRPr="005A040A">
        <w:t>е</w:t>
      </w:r>
      <w:r w:rsidR="00DE71E7" w:rsidRPr="005A040A">
        <w:t xml:space="preserve"> автоном</w:t>
      </w:r>
      <w:r w:rsidR="00BD6E6B" w:rsidRPr="005A040A">
        <w:t>ността</w:t>
      </w:r>
      <w:r w:rsidR="00DE71E7" w:rsidRPr="005A040A">
        <w:t>. Една</w:t>
      </w:r>
      <w:r>
        <w:t xml:space="preserve"> работна</w:t>
      </w:r>
      <w:r w:rsidR="00DE71E7" w:rsidRPr="005A040A">
        <w:t xml:space="preserve"> единица не е напълно автономна, ако разчита на друга, за да изпълни заявка.</w:t>
      </w:r>
    </w:p>
    <w:p w14:paraId="4CF6AB6B" w14:textId="3E8F67F2" w:rsidR="000249DC" w:rsidRPr="005A040A" w:rsidRDefault="005C58C8" w:rsidP="00DE71E7">
      <w:pPr>
        <w:pStyle w:val="disbody"/>
      </w:pPr>
      <w:r>
        <w:t xml:space="preserve">На базата на </w:t>
      </w:r>
      <w:commentRangeStart w:id="125"/>
      <w:r>
        <w:t>направени проучвания</w:t>
      </w:r>
      <w:commentRangeEnd w:id="125"/>
      <w:r w:rsidR="00D07786">
        <w:rPr>
          <w:rStyle w:val="CommentReference"/>
          <w:lang w:val="en-US"/>
        </w:rPr>
        <w:commentReference w:id="125"/>
      </w:r>
      <w:r>
        <w:t xml:space="preserve">, </w:t>
      </w:r>
      <w:r w:rsidR="00DE71E7" w:rsidRPr="005A040A">
        <w:t>голямата част от корпоративните приложения имат различни нива</w:t>
      </w:r>
      <w:r>
        <w:t>, които</w:t>
      </w:r>
      <w:r w:rsidR="00DE71E7" w:rsidRPr="005A040A">
        <w:t xml:space="preserve"> помагат на разработчиците да </w:t>
      </w:r>
      <w:r w:rsidR="00DE71E7" w:rsidRPr="005A040A">
        <w:lastRenderedPageBreak/>
        <w:t xml:space="preserve">управляват сложността на кода. </w:t>
      </w:r>
      <w:r w:rsidR="00EB54EB">
        <w:t>Спазвайки</w:t>
      </w:r>
      <w:r w:rsidR="00DE71E7" w:rsidRPr="005A040A">
        <w:t xml:space="preserve"> принципите на DDD, елементите могат да бъдат организирани </w:t>
      </w:r>
      <w:r w:rsidR="00EB54EB">
        <w:t xml:space="preserve">в </w:t>
      </w:r>
      <w:r w:rsidR="00DE71E7" w:rsidRPr="005A040A">
        <w:t>няколко слоя</w:t>
      </w:r>
      <w:r w:rsidR="00EB54EB">
        <w:t xml:space="preserve">, </w:t>
      </w:r>
      <w:r w:rsidR="00EB54EB" w:rsidRPr="005A040A">
        <w:t>както е показано на фигура</w:t>
      </w:r>
      <w:r w:rsidR="00EB54EB">
        <w:t xml:space="preserve"> 1.Х.</w:t>
      </w:r>
    </w:p>
    <w:p w14:paraId="01433D87" w14:textId="68F9DDC7" w:rsidR="00DE71E7" w:rsidRDefault="00087AB7" w:rsidP="00DE71E7">
      <w:pPr>
        <w:pStyle w:val="disbody"/>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20"/>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02909A70" w:rsidR="00095289" w:rsidRPr="005A040A" w:rsidRDefault="00EB54EB" w:rsidP="00EB54EB">
      <w:pPr>
        <w:pStyle w:val="disbody"/>
      </w:pPr>
      <w:r w:rsidRPr="00485F7A">
        <w:rPr>
          <w:i/>
          <w:iCs/>
          <w:lang w:val="ru-RU"/>
        </w:rPr>
        <w:t xml:space="preserve">Фигура </w:t>
      </w:r>
      <w:r w:rsidRPr="005A040A">
        <w:rPr>
          <w:i/>
          <w:iCs/>
        </w:rPr>
        <w:t>1.</w:t>
      </w:r>
      <w:r>
        <w:rPr>
          <w:i/>
          <w:iCs/>
        </w:rPr>
        <w:t>Х.</w:t>
      </w:r>
      <w:r w:rsidR="00D37D1E" w:rsidRPr="00D37D1E">
        <w:t xml:space="preserve"> </w:t>
      </w:r>
      <w:r w:rsidR="00D37D1E">
        <w:rPr>
          <w:i/>
          <w:iCs/>
        </w:rPr>
        <w:t>Т</w:t>
      </w:r>
      <w:r w:rsidR="00D37D1E" w:rsidRPr="00D37D1E">
        <w:rPr>
          <w:i/>
          <w:iCs/>
        </w:rPr>
        <w:t>рислоен архитектурен модел, който се използва за разделяне на проблемите и подобряване на управляемостта.</w:t>
      </w:r>
    </w:p>
    <w:p w14:paraId="1D26E471" w14:textId="356653A3" w:rsidR="00095289" w:rsidRPr="005A040A" w:rsidRDefault="000214BF" w:rsidP="00B529D9">
      <w:pPr>
        <w:pStyle w:val="disbody"/>
      </w:pPr>
      <w:commentRangeStart w:id="126"/>
      <w:r>
        <w:t>Счита се</w:t>
      </w:r>
      <w:commentRangeEnd w:id="126"/>
      <w:r w:rsidR="00D07786">
        <w:rPr>
          <w:rStyle w:val="CommentReference"/>
          <w:lang w:val="en-US"/>
        </w:rPr>
        <w:commentReference w:id="126"/>
      </w:r>
      <w:r>
        <w:t>, че п</w:t>
      </w:r>
      <w:r w:rsidR="00095289" w:rsidRPr="005A040A">
        <w:t>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w:t>
      </w:r>
      <w:r w:rsidR="00D37D1E">
        <w:t xml:space="preserve"> като</w:t>
      </w:r>
      <w:r w:rsidR="00095289" w:rsidRPr="005A040A">
        <w:t xml:space="preserve"> организира взаимодействието между потребителския интерфейс и основните елементи. Обикновено приложният слой се реализира като уеб API или MVC проект. Приложният слой</w:t>
      </w:r>
      <w:r w:rsidR="00D37D1E">
        <w:t xml:space="preserve"> е </w:t>
      </w:r>
      <w:r w:rsidR="00095289" w:rsidRPr="005A040A">
        <w:t>зависи</w:t>
      </w:r>
      <w:r w:rsidR="00D37D1E">
        <w:t>м</w:t>
      </w:r>
      <w:r w:rsidR="00095289" w:rsidRPr="005A040A">
        <w:t xml:space="preserve"> от</w:t>
      </w:r>
      <w:r w:rsidR="00D37D1E">
        <w:t xml:space="preserve"> другите два</w:t>
      </w:r>
      <w:r w:rsidR="00095289" w:rsidRPr="005A040A">
        <w:t>.</w:t>
      </w:r>
      <w:r>
        <w:t xml:space="preserve"> От друга страна, с</w:t>
      </w:r>
      <w:r w:rsidR="00095289" w:rsidRPr="005A040A">
        <w:t xml:space="preserve">лоят на домейна капсулира бизнес логиката и </w:t>
      </w:r>
      <w:r>
        <w:t>основните обекти, които</w:t>
      </w:r>
      <w:r w:rsidR="00095289" w:rsidRPr="005A040A">
        <w:t xml:space="preserve"> съставлява</w:t>
      </w:r>
      <w:r>
        <w:t>т</w:t>
      </w:r>
      <w:r w:rsidR="00095289" w:rsidRPr="005A040A">
        <w:t xml:space="preserve"> ядрото на услугата</w:t>
      </w:r>
      <w:r>
        <w:t xml:space="preserve"> (</w:t>
      </w:r>
      <w:r w:rsidR="00095289" w:rsidRPr="005A040A">
        <w:t>агрегати, стойностни обекти</w:t>
      </w:r>
      <w:r>
        <w:t xml:space="preserve"> и </w:t>
      </w:r>
      <w:proofErr w:type="spellStart"/>
      <w:r>
        <w:t>др</w:t>
      </w:r>
      <w:proofErr w:type="spellEnd"/>
      <w:r>
        <w:t>)</w:t>
      </w:r>
      <w:r w:rsidR="00095289" w:rsidRPr="005A040A">
        <w:t xml:space="preserve">. </w:t>
      </w:r>
      <w:r w:rsidRPr="00D07786">
        <w:rPr>
          <w:highlight w:val="yellow"/>
        </w:rPr>
        <w:t xml:space="preserve">Той </w:t>
      </w:r>
      <w:r w:rsidR="00095289" w:rsidRPr="00D07786">
        <w:rPr>
          <w:highlight w:val="yellow"/>
        </w:rPr>
        <w:t>се концентрира</w:t>
      </w:r>
      <w:r w:rsidR="00095289" w:rsidRPr="005A040A">
        <w:t xml:space="preserve"> върху решаването на бизнес проблеми и изразява концепциите и поведението на бизнес домейна. </w:t>
      </w:r>
      <w:r>
        <w:t>О</w:t>
      </w:r>
      <w:r w:rsidRPr="005A040A">
        <w:t>т гледна точка на кода</w:t>
      </w:r>
      <w:r>
        <w:t>,</w:t>
      </w:r>
      <w:r w:rsidRPr="005A040A">
        <w:t xml:space="preserve"> </w:t>
      </w:r>
      <w:r>
        <w:t>т</w:t>
      </w:r>
      <w:r w:rsidR="00095289" w:rsidRPr="005A040A">
        <w:t xml:space="preserve">ози слой </w:t>
      </w:r>
      <w:r>
        <w:t>следва</w:t>
      </w:r>
      <w:r w:rsidR="00095289" w:rsidRPr="005A040A">
        <w:t xml:space="preserve"> да има напълно отделени класови обекти, </w:t>
      </w:r>
      <w:r>
        <w:t xml:space="preserve">за да </w:t>
      </w:r>
      <w:r w:rsidR="00095289" w:rsidRPr="005A040A">
        <w:t>не зависи от никой друг.</w:t>
      </w:r>
      <w:r w:rsidR="006E29CC">
        <w:t xml:space="preserve"> За сметка на това, и</w:t>
      </w:r>
      <w:r w:rsidR="00095289" w:rsidRPr="005A040A">
        <w:t xml:space="preserve">нфраструктурният слой </w:t>
      </w:r>
      <w:r w:rsidR="00095289" w:rsidRPr="000B4723">
        <w:rPr>
          <w:highlight w:val="yellow"/>
        </w:rPr>
        <w:t>е отговорен</w:t>
      </w:r>
      <w:r w:rsidR="00095289" w:rsidRPr="005A040A">
        <w:t xml:space="preserve"> за осигуряването на необходимите технически </w:t>
      </w:r>
      <w:r w:rsidR="006E29CC">
        <w:t>инструменти</w:t>
      </w:r>
      <w:r w:rsidR="00095289" w:rsidRPr="005A040A">
        <w:t>. Основната</w:t>
      </w:r>
      <w:r w:rsidR="008D5480">
        <w:t xml:space="preserve"> му</w:t>
      </w:r>
      <w:r w:rsidR="00095289" w:rsidRPr="005A040A">
        <w:t xml:space="preserve"> функция е да абстрахира и капсулира </w:t>
      </w:r>
      <w:r w:rsidR="00095289" w:rsidRPr="005A040A">
        <w:lastRenderedPageBreak/>
        <w:t xml:space="preserve">технически подробности. Той предоставя </w:t>
      </w:r>
      <w:r w:rsidR="00095289" w:rsidRPr="000B4723">
        <w:rPr>
          <w:highlight w:val="yellow"/>
        </w:rPr>
        <w:t>реализации за множество проблеми</w:t>
      </w:r>
      <w:r w:rsidR="00095289" w:rsidRPr="005A040A">
        <w:t xml:space="preserve">, включително </w:t>
      </w:r>
      <w:r w:rsidR="008D5480">
        <w:t>запис</w:t>
      </w:r>
      <w:r w:rsidR="00095289" w:rsidRPr="005A040A">
        <w:t xml:space="preserve"> на данни, съобщения, мрежова комуникация, интеграция с външни услуги, </w:t>
      </w:r>
      <w:proofErr w:type="spellStart"/>
      <w:r w:rsidR="00095289" w:rsidRPr="005A040A">
        <w:t>кеширане</w:t>
      </w:r>
      <w:proofErr w:type="spellEnd"/>
      <w:r w:rsidR="00095289" w:rsidRPr="005A040A">
        <w:t xml:space="preserve"> и оптимизиран</w:t>
      </w:r>
      <w:r w:rsidR="00095289" w:rsidRPr="000B4723">
        <w:rPr>
          <w:highlight w:val="yellow"/>
        </w:rPr>
        <w:t xml:space="preserve">е </w:t>
      </w:r>
      <w:r w:rsidR="008D5480" w:rsidRPr="000B4723">
        <w:rPr>
          <w:highlight w:val="yellow"/>
        </w:rPr>
        <w:t>д</w:t>
      </w:r>
      <w:r w:rsidR="008D5480">
        <w:t>руги.</w:t>
      </w:r>
    </w:p>
    <w:p w14:paraId="516517E6" w14:textId="37F9F6CE" w:rsidR="001A533B" w:rsidRPr="005A040A" w:rsidRDefault="00533AF6" w:rsidP="001A533B">
      <w:pPr>
        <w:pStyle w:val="disbody"/>
      </w:pPr>
      <w:r w:rsidRPr="000B4723">
        <w:rPr>
          <w:highlight w:val="yellow"/>
        </w:rPr>
        <w:t>В този</w:t>
      </w:r>
      <w:r>
        <w:t xml:space="preserve"> смисъл, </w:t>
      </w:r>
      <w:r w:rsidR="001A533B" w:rsidRPr="000B4723">
        <w:rPr>
          <w:highlight w:val="yellow"/>
        </w:rPr>
        <w:t>Грег Йънг представ</w:t>
      </w:r>
      <w:r w:rsidR="00536821" w:rsidRPr="000B4723">
        <w:rPr>
          <w:highlight w:val="yellow"/>
        </w:rPr>
        <w:t>я</w:t>
      </w:r>
      <w:r w:rsidR="001A533B" w:rsidRPr="005A040A">
        <w:t xml:space="preserve"> концепцията за разделяне на отговорността за команди и заявки (CQRS) през 2010 година като разширение на принципите на DDD. Тази идея се базира на принципа на </w:t>
      </w:r>
      <w:proofErr w:type="spellStart"/>
      <w:r w:rsidR="001A533B" w:rsidRPr="005A040A">
        <w:t>Bertrand</w:t>
      </w:r>
      <w:proofErr w:type="spellEnd"/>
      <w:r w:rsidR="001A533B" w:rsidRPr="005A040A">
        <w:t xml:space="preserve"> </w:t>
      </w:r>
      <w:proofErr w:type="spellStart"/>
      <w:r w:rsidR="001A533B" w:rsidRPr="005A040A">
        <w:t>Meyer</w:t>
      </w:r>
      <w:proofErr w:type="spellEnd"/>
      <w:r w:rsidR="001A533B" w:rsidRPr="005A040A">
        <w:t xml:space="preserve">, наречен "разделяне на команди и заявки" (CQS). Съгласно този принцип, всеки метод в </w:t>
      </w:r>
      <w:r w:rsidR="00FE583B">
        <w:rPr>
          <w:lang w:val="en-US"/>
        </w:rPr>
        <w:t>API</w:t>
      </w:r>
      <w:r w:rsidR="00FE583B" w:rsidRPr="00485F7A">
        <w:rPr>
          <w:lang w:val="ru-RU"/>
        </w:rPr>
        <w:t xml:space="preserve"> </w:t>
      </w:r>
      <w:r w:rsidR="001A533B" w:rsidRPr="005A040A">
        <w:t>трябва да бъде или команда</w:t>
      </w:r>
      <w:r w:rsidR="00FE583B" w:rsidRPr="00485F7A">
        <w:rPr>
          <w:lang w:val="ru-RU"/>
        </w:rPr>
        <w:t xml:space="preserve"> (</w:t>
      </w:r>
      <w:r w:rsidR="00FE583B" w:rsidRPr="00FE583B">
        <w:rPr>
          <w:lang w:val="en-US"/>
        </w:rPr>
        <w:t>command</w:t>
      </w:r>
      <w:r w:rsidR="00FE583B" w:rsidRPr="00485F7A">
        <w:rPr>
          <w:lang w:val="ru-RU"/>
        </w:rPr>
        <w:t>)</w:t>
      </w:r>
      <w:r w:rsidR="001A533B" w:rsidRPr="005A040A">
        <w:t xml:space="preserve"> или заявка</w:t>
      </w:r>
      <w:r w:rsidR="00FE583B" w:rsidRPr="00485F7A">
        <w:rPr>
          <w:lang w:val="ru-RU"/>
        </w:rPr>
        <w:t xml:space="preserve"> (</w:t>
      </w:r>
      <w:r w:rsidR="00FE583B" w:rsidRPr="00FE583B">
        <w:rPr>
          <w:lang w:val="en-US"/>
        </w:rPr>
        <w:t>query</w:t>
      </w:r>
      <w:r w:rsidR="00FE583B" w:rsidRPr="00485F7A">
        <w:rPr>
          <w:lang w:val="ru-RU"/>
        </w:rPr>
        <w:t>)</w:t>
      </w:r>
      <w:r w:rsidR="001A533B" w:rsidRPr="005A040A">
        <w:t>, но не и двете едновременно.</w:t>
      </w:r>
      <w:r w:rsidR="00FE583B">
        <w:t xml:space="preserve"> Според </w:t>
      </w:r>
      <w:r w:rsidR="00FE583B" w:rsidRPr="005A040A">
        <w:t>Йънг</w:t>
      </w:r>
      <w:r w:rsidR="00FE583B">
        <w:t>, к</w:t>
      </w:r>
      <w:r w:rsidR="001A533B" w:rsidRPr="005A040A">
        <w:t>омандите са методи, които извършват операции, променя</w:t>
      </w:r>
      <w:r w:rsidR="00D03CEF">
        <w:t>щи</w:t>
      </w:r>
      <w:r w:rsidR="001A533B" w:rsidRPr="005A040A">
        <w:t xml:space="preserve"> състоянието на системата. Те са отговорни за изпълнение на действия, които променят данни</w:t>
      </w:r>
      <w:r w:rsidR="00BC617D">
        <w:t xml:space="preserve"> или файлове</w:t>
      </w:r>
      <w:r w:rsidR="001A533B" w:rsidRPr="005A040A">
        <w:t xml:space="preserve">. Заявките, от друга страна, </w:t>
      </w:r>
      <w:r w:rsidR="00FE583B">
        <w:t xml:space="preserve">се </w:t>
      </w:r>
      <w:r w:rsidR="00FE583B" w:rsidRPr="005A040A">
        <w:t>използват за извличане на информация</w:t>
      </w:r>
      <w:r w:rsidR="001A533B" w:rsidRPr="005A040A">
        <w:t xml:space="preserve">, </w:t>
      </w:r>
      <w:r w:rsidR="00FE583B">
        <w:t xml:space="preserve">като </w:t>
      </w:r>
      <w:r w:rsidR="001A533B" w:rsidRPr="005A040A">
        <w:t xml:space="preserve">предоставят данни, но </w:t>
      </w:r>
      <w:r w:rsidR="008F7635">
        <w:t>без да</w:t>
      </w:r>
      <w:r w:rsidR="001A533B" w:rsidRPr="005A040A">
        <w:t xml:space="preserve"> променят </w:t>
      </w:r>
      <w:r w:rsidR="00FE583B">
        <w:t>стойностите</w:t>
      </w:r>
      <w:r w:rsidR="001A533B" w:rsidRPr="005A040A">
        <w:t>.</w:t>
      </w:r>
    </w:p>
    <w:p w14:paraId="3D93D963" w14:textId="001CD0EE" w:rsidR="0042419A" w:rsidRPr="005A040A" w:rsidRDefault="001A533B" w:rsidP="0042419A">
      <w:pPr>
        <w:pStyle w:val="disbody"/>
      </w:pPr>
      <w:r w:rsidRPr="005A040A">
        <w:t>Един от аспекти</w:t>
      </w:r>
      <w:r w:rsidR="00303E2E">
        <w:t>те</w:t>
      </w:r>
      <w:r w:rsidRPr="005A040A">
        <w:t xml:space="preserve"> на CQS е, че методите</w:t>
      </w:r>
      <w:r w:rsidR="00303E2E">
        <w:t xml:space="preserve"> би</w:t>
      </w:r>
      <w:r w:rsidRPr="005A040A">
        <w:t xml:space="preserve"> трябва</w:t>
      </w:r>
      <w:r w:rsidR="00303E2E">
        <w:t>ло</w:t>
      </w:r>
      <w:r w:rsidRPr="005A040A">
        <w:t xml:space="preserve"> да връщат стойност само ако са </w:t>
      </w:r>
      <w:commentRangeStart w:id="127"/>
      <w:r w:rsidRPr="005A040A">
        <w:t xml:space="preserve">"референтно прозрачни" </w:t>
      </w:r>
      <w:commentRangeEnd w:id="127"/>
      <w:r w:rsidR="000B4723">
        <w:rPr>
          <w:rStyle w:val="CommentReference"/>
          <w:lang w:val="en-US"/>
        </w:rPr>
        <w:commentReference w:id="127"/>
      </w:r>
      <w:r w:rsidRPr="005A040A">
        <w:t>и нямат "странични ефекти</w:t>
      </w:r>
      <w:r w:rsidR="00303E2E">
        <w:t>, което</w:t>
      </w:r>
      <w:r w:rsidRPr="005A040A">
        <w:t xml:space="preserve"> прави кода по-четлив и предсказуем.</w:t>
      </w:r>
      <w:r w:rsidR="004012BB">
        <w:t xml:space="preserve"> </w:t>
      </w:r>
      <w:r w:rsidRPr="005A040A">
        <w:t xml:space="preserve">Въпреки това, не винаги е възможно или практично </w:t>
      </w:r>
      <w:r w:rsidRPr="000B4723">
        <w:rPr>
          <w:highlight w:val="yellow"/>
        </w:rPr>
        <w:t>да се съобразяваме</w:t>
      </w:r>
      <w:r w:rsidRPr="005A040A">
        <w:t xml:space="preserve">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w:t>
      </w:r>
      <w:proofErr w:type="spellStart"/>
      <w:r w:rsidRPr="005A040A">
        <w:t>Pop</w:t>
      </w:r>
      <w:proofErr w:type="spellEnd"/>
      <w:r w:rsidRPr="005A040A">
        <w:t>" премахва и връща последния елемент от стека</w:t>
      </w:r>
      <w:r w:rsidR="004012BB">
        <w:t xml:space="preserve"> (Наков, 202</w:t>
      </w:r>
      <w:r w:rsidR="004A6C6F">
        <w:t>2</w:t>
      </w:r>
      <w:r w:rsidR="004012BB">
        <w:t>)</w:t>
      </w:r>
      <w:r w:rsidRPr="005A040A">
        <w:t>.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w:t>
      </w:r>
      <w:r w:rsidR="00EB4CE9" w:rsidRPr="00485F7A">
        <w:rPr>
          <w:lang w:val="ru-RU"/>
        </w:rPr>
        <w:t xml:space="preserve"> </w:t>
      </w:r>
      <w:r w:rsidR="00EB4CE9">
        <w:t>В тази в</w:t>
      </w:r>
      <w:r w:rsidR="00095289" w:rsidRPr="005A040A">
        <w:t>ръзката</w:t>
      </w:r>
      <w:r w:rsidR="00EB4CE9" w:rsidRPr="00485F7A">
        <w:rPr>
          <w:lang w:val="ru-RU"/>
        </w:rPr>
        <w:t>,</w:t>
      </w:r>
      <w:r w:rsidR="00095289" w:rsidRPr="005A040A">
        <w:t xml:space="preserve"> </w:t>
      </w:r>
      <w:r w:rsidR="00EB4CE9">
        <w:t>в</w:t>
      </w:r>
      <w:r w:rsidR="00095289" w:rsidRPr="005A040A">
        <w:t xml:space="preserve">место да се фокусира върху методи като CQS, CQRS прилага същите принципи, като </w:t>
      </w:r>
      <w:r w:rsidR="00EB4CE9">
        <w:t xml:space="preserve">се насочва към </w:t>
      </w:r>
      <w:r w:rsidR="00095289" w:rsidRPr="005A040A">
        <w:t xml:space="preserve">разделяне на операции: една за управление на </w:t>
      </w:r>
      <w:r w:rsidR="00CD0272">
        <w:t>записите (командите)</w:t>
      </w:r>
      <w:r w:rsidR="00095289" w:rsidRPr="005A040A">
        <w:t>, а другата за обработка на</w:t>
      </w:r>
      <w:r w:rsidR="00CD0272">
        <w:t xml:space="preserve"> четенето (заявките)</w:t>
      </w:r>
      <w:r w:rsidR="00095289" w:rsidRPr="005A040A">
        <w:t xml:space="preserve">. </w:t>
      </w:r>
      <w:r w:rsidR="00173A9B">
        <w:t>Считаме, че ч</w:t>
      </w:r>
      <w:r w:rsidR="0042419A" w:rsidRPr="005A040A">
        <w:t>рез</w:t>
      </w:r>
      <w:r w:rsidR="00173A9B">
        <w:t xml:space="preserve"> това</w:t>
      </w:r>
      <w:r w:rsidR="0042419A" w:rsidRPr="005A040A">
        <w:t xml:space="preserve"> разделение може да </w:t>
      </w:r>
      <w:r w:rsidR="00173A9B">
        <w:t xml:space="preserve">се </w:t>
      </w:r>
      <w:r w:rsidR="0042419A" w:rsidRPr="005A040A">
        <w:t>разработ</w:t>
      </w:r>
      <w:r w:rsidR="00173A9B">
        <w:t>ят</w:t>
      </w:r>
      <w:r w:rsidR="0042419A" w:rsidRPr="005A040A">
        <w:t xml:space="preserve"> различни стратегии, които</w:t>
      </w:r>
      <w:r w:rsidR="00173A9B">
        <w:t xml:space="preserve"> да</w:t>
      </w:r>
      <w:r w:rsidR="0042419A" w:rsidRPr="005A040A">
        <w:t xml:space="preserve"> се фокусират върху конкретните нужди</w:t>
      </w:r>
      <w:r w:rsidR="00173A9B">
        <w:t xml:space="preserve"> на облачно базираната система</w:t>
      </w:r>
      <w:r w:rsidR="0042419A" w:rsidRPr="005A040A">
        <w:t>. Приложният слой преобразува входн</w:t>
      </w:r>
      <w:r w:rsidR="00A874E6">
        <w:t>ите</w:t>
      </w:r>
      <w:r w:rsidR="0042419A" w:rsidRPr="005A040A">
        <w:t xml:space="preserve"> заявк</w:t>
      </w:r>
      <w:r w:rsidR="00A874E6">
        <w:t>и</w:t>
      </w:r>
      <w:r w:rsidR="0042419A" w:rsidRPr="005A040A">
        <w:t xml:space="preserve"> и команда и г</w:t>
      </w:r>
      <w:r w:rsidR="00A874E6">
        <w:t>и</w:t>
      </w:r>
      <w:r w:rsidR="0042419A" w:rsidRPr="005A040A">
        <w:t xml:space="preserve"> изпраща по споделен комуникационен канал, </w:t>
      </w:r>
      <w:commentRangeStart w:id="128"/>
      <w:r w:rsidR="0042419A" w:rsidRPr="005A040A">
        <w:lastRenderedPageBreak/>
        <w:t xml:space="preserve">известен като </w:t>
      </w:r>
      <w:r w:rsidR="00A241EE">
        <w:t>„</w:t>
      </w:r>
      <w:r w:rsidR="0042419A" w:rsidRPr="005A040A">
        <w:t>манипулатор на съобщения</w:t>
      </w:r>
      <w:r w:rsidR="00A241EE">
        <w:t>“</w:t>
      </w:r>
      <w:r w:rsidR="0042419A" w:rsidRPr="005A040A">
        <w:t>.</w:t>
      </w:r>
      <w:r w:rsidR="00A83CFD">
        <w:t xml:space="preserve"> </w:t>
      </w:r>
      <w:commentRangeEnd w:id="128"/>
      <w:r w:rsidR="000B4723">
        <w:rPr>
          <w:rStyle w:val="CommentReference"/>
          <w:lang w:val="en-US"/>
        </w:rPr>
        <w:commentReference w:id="128"/>
      </w:r>
      <w:r w:rsidR="0042419A" w:rsidRPr="005A040A">
        <w:t xml:space="preserve">В този контекст, командите се използват за да </w:t>
      </w:r>
      <w:r w:rsidR="0042419A" w:rsidRPr="000B4723">
        <w:rPr>
          <w:highlight w:val="yellow"/>
        </w:rPr>
        <w:t>кажат</w:t>
      </w:r>
      <w:r w:rsidR="0042419A" w:rsidRPr="005A040A">
        <w:t xml:space="preserve">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w:t>
      </w:r>
      <w:r w:rsidR="00A83CFD">
        <w:t>тях</w:t>
      </w:r>
      <w:r w:rsidR="0042419A" w:rsidRPr="005A040A">
        <w:t>.</w:t>
      </w:r>
      <w:r w:rsidR="00A83CFD">
        <w:t xml:space="preserve"> </w:t>
      </w:r>
      <w:r w:rsidR="0042419A" w:rsidRPr="005A040A">
        <w:t>Именуването на съобщенията следва стандартизирани указания</w:t>
      </w:r>
      <w:r w:rsidR="00A83CFD">
        <w:t xml:space="preserve"> на </w:t>
      </w:r>
      <w:r w:rsidR="00A83CFD">
        <w:rPr>
          <w:lang w:val="en-US"/>
        </w:rPr>
        <w:t>UL</w:t>
      </w:r>
      <w:r w:rsidR="0042419A" w:rsidRPr="005A040A">
        <w:t>, като командите винаги са в повелително време, заявките обикновено започват с "GET," а събитията винаги са в минало време.</w:t>
      </w:r>
    </w:p>
    <w:p w14:paraId="410A2D9F" w14:textId="352B6335" w:rsidR="00131AB5" w:rsidRPr="005A040A" w:rsidRDefault="009B1A4F" w:rsidP="00131AB5">
      <w:pPr>
        <w:pStyle w:val="disbody"/>
      </w:pPr>
      <w:r w:rsidRPr="000B4723">
        <w:rPr>
          <w:highlight w:val="yellow"/>
        </w:rPr>
        <w:t>Според АБВ</w:t>
      </w:r>
      <w:r>
        <w:t>, т</w:t>
      </w:r>
      <w:r w:rsidR="00131AB5" w:rsidRPr="005A040A">
        <w:t xml:space="preserve">еоремата на CAP (или теоремата на </w:t>
      </w:r>
      <w:proofErr w:type="spellStart"/>
      <w:r w:rsidR="00131AB5" w:rsidRPr="005A040A">
        <w:t>Брюър</w:t>
      </w:r>
      <w:proofErr w:type="spellEnd"/>
      <w:r w:rsidR="00131AB5" w:rsidRPr="005A040A">
        <w:t xml:space="preserve">) е основен принцип в областта на </w:t>
      </w:r>
      <w:r w:rsidRPr="005A040A">
        <w:t>разпределените системи</w:t>
      </w:r>
      <w:r>
        <w:t xml:space="preserve">, която има </w:t>
      </w:r>
      <w:r w:rsidRPr="005A040A">
        <w:t>тясна връзка</w:t>
      </w:r>
      <w:r>
        <w:t xml:space="preserve"> с </w:t>
      </w:r>
      <w:r w:rsidRPr="005A040A">
        <w:t>CQRS</w:t>
      </w:r>
      <w:r w:rsidR="00131AB5" w:rsidRPr="005A040A">
        <w:t xml:space="preserve">. </w:t>
      </w:r>
      <w:r>
        <w:t xml:space="preserve">Съгласно </w:t>
      </w:r>
      <w:r w:rsidRPr="005A040A">
        <w:t>CAP</w:t>
      </w:r>
      <w:r w:rsidR="00131AB5" w:rsidRPr="005A040A">
        <w:t>, че разпределена система не може да гарантира едновременно всички три от следните възможности:</w:t>
      </w:r>
    </w:p>
    <w:p w14:paraId="12D0974C" w14:textId="69C02271" w:rsidR="00131AB5" w:rsidRPr="005A040A" w:rsidRDefault="00131AB5" w:rsidP="00131AB5">
      <w:pPr>
        <w:pStyle w:val="disbody"/>
      </w:pPr>
      <w:r w:rsidRPr="005A040A">
        <w:t>1.Последователност (</w:t>
      </w:r>
      <w:proofErr w:type="spellStart"/>
      <w:r w:rsidRPr="005A040A">
        <w:t>Consistency</w:t>
      </w:r>
      <w:proofErr w:type="spellEnd"/>
      <w:r w:rsidRPr="005A040A">
        <w:t>): Всички операции на четене връщат запис или грешка</w:t>
      </w:r>
      <w:r w:rsidR="00431F2C">
        <w:t>;</w:t>
      </w:r>
    </w:p>
    <w:p w14:paraId="674903D7" w14:textId="702C2CD0" w:rsidR="00131AB5" w:rsidRPr="005A040A" w:rsidRDefault="00131AB5" w:rsidP="00131AB5">
      <w:pPr>
        <w:pStyle w:val="disbody"/>
      </w:pPr>
      <w:r w:rsidRPr="005A040A">
        <w:t>2.Достъпност (</w:t>
      </w:r>
      <w:proofErr w:type="spellStart"/>
      <w:r w:rsidRPr="005A040A">
        <w:t>Availability</w:t>
      </w:r>
      <w:proofErr w:type="spellEnd"/>
      <w:r w:rsidRPr="005A040A">
        <w:t>): Всяка заявка получава отговор, дори ако не всички части от системата са достъпни</w:t>
      </w:r>
      <w:r w:rsidR="00431F2C">
        <w:t>;</w:t>
      </w:r>
    </w:p>
    <w:p w14:paraId="7583663B" w14:textId="5ED16B0B" w:rsidR="00131AB5" w:rsidRPr="005A040A" w:rsidRDefault="00131AB5" w:rsidP="00131AB5">
      <w:pPr>
        <w:pStyle w:val="disbody"/>
      </w:pPr>
      <w:r w:rsidRPr="005A040A">
        <w:t>3.Производителност (</w:t>
      </w:r>
      <w:proofErr w:type="spellStart"/>
      <w:r w:rsidRPr="005A040A">
        <w:t>Partition</w:t>
      </w:r>
      <w:proofErr w:type="spellEnd"/>
      <w:r w:rsidRPr="005A040A">
        <w:t xml:space="preserve"> </w:t>
      </w:r>
      <w:proofErr w:type="spellStart"/>
      <w:r w:rsidRPr="005A040A">
        <w:t>tolerance</w:t>
      </w:r>
      <w:proofErr w:type="spellEnd"/>
      <w:r w:rsidRPr="005A040A">
        <w:t xml:space="preserve">): Системата продължава да работи дори при загуба или забавяне на комуникацията между различни части </w:t>
      </w:r>
      <w:r w:rsidR="00431F2C">
        <w:t>в</w:t>
      </w:r>
      <w:r w:rsidRPr="005A040A">
        <w:t xml:space="preserve"> мрежата</w:t>
      </w:r>
      <w:r w:rsidR="00431F2C">
        <w:t>;</w:t>
      </w:r>
    </w:p>
    <w:p w14:paraId="68A524EC" w14:textId="0DDBA141" w:rsidR="00131AB5" w:rsidRPr="005A040A" w:rsidRDefault="00326CD6" w:rsidP="00131AB5">
      <w:pPr>
        <w:pStyle w:val="disbody"/>
      </w:pPr>
      <w:r>
        <w:t>Считаме, че ч</w:t>
      </w:r>
      <w:r w:rsidR="00131AB5" w:rsidRPr="005A040A">
        <w:t>рез внедряването на CQRS, разработчиците могат да създават облачни услуги, които се справят ефективно с големи натоварвания от заявки, като същевременно гарантират съгласуваност на данните чрез стриктната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034F4FDE" w14:textId="07063998" w:rsidR="00095289" w:rsidRPr="005A040A" w:rsidRDefault="00095289" w:rsidP="002E7A8C">
      <w:pPr>
        <w:pStyle w:val="disbody"/>
      </w:pPr>
      <w:commentRangeStart w:id="129"/>
      <w:r w:rsidRPr="005A040A">
        <w:t>Извличането на събития</w:t>
      </w:r>
      <w:r w:rsidR="00326CD6" w:rsidRPr="00485F7A">
        <w:rPr>
          <w:lang w:val="ru-RU"/>
        </w:rPr>
        <w:t xml:space="preserve"> (</w:t>
      </w:r>
      <w:r w:rsidR="00326CD6">
        <w:rPr>
          <w:lang w:val="en-US"/>
        </w:rPr>
        <w:t>ES</w:t>
      </w:r>
      <w:r w:rsidR="00326CD6" w:rsidRPr="00485F7A">
        <w:rPr>
          <w:lang w:val="ru-RU"/>
        </w:rPr>
        <w:t>)</w:t>
      </w:r>
      <w:r w:rsidRPr="005A040A">
        <w:t xml:space="preserve"> е техника за проектиране</w:t>
      </w:r>
      <w:commentRangeEnd w:id="129"/>
      <w:r w:rsidR="000B4723">
        <w:rPr>
          <w:rStyle w:val="CommentReference"/>
          <w:lang w:val="en-US"/>
        </w:rPr>
        <w:commentReference w:id="129"/>
      </w:r>
      <w:r w:rsidRPr="005A040A">
        <w:t>, базирана на концепция, че всички промени в състоянието на приложението</w:t>
      </w:r>
      <w:r w:rsidR="00CC0886">
        <w:t>,</w:t>
      </w:r>
      <w:r w:rsidRPr="005A040A">
        <w:t xml:space="preserve"> през целия му </w:t>
      </w:r>
      <w:r w:rsidR="00CC0886">
        <w:t>жизнен цикъл,</w:t>
      </w:r>
      <w:r w:rsidRPr="005A040A">
        <w:t xml:space="preserve"> се записват като поредица от събития. В резултат на това</w:t>
      </w:r>
      <w:r w:rsidR="00537E88">
        <w:t>,</w:t>
      </w:r>
      <w:r w:rsidRPr="005A040A">
        <w:t xml:space="preserve"> </w:t>
      </w:r>
      <w:r w:rsidRPr="005A040A">
        <w:lastRenderedPageBreak/>
        <w:t>събития</w:t>
      </w:r>
      <w:r w:rsidR="009421BE">
        <w:t>та (</w:t>
      </w:r>
      <w:r w:rsidR="009421BE">
        <w:rPr>
          <w:lang w:val="en-US"/>
        </w:rPr>
        <w:t>events</w:t>
      </w:r>
      <w:r w:rsidR="009421BE" w:rsidRPr="00485F7A">
        <w:rPr>
          <w:lang w:val="ru-RU"/>
        </w:rPr>
        <w:t>)</w:t>
      </w:r>
      <w:r w:rsidR="009421BE">
        <w:t xml:space="preserve"> се превръщат в </w:t>
      </w:r>
      <w:r w:rsidRPr="005A040A">
        <w:t>основ</w:t>
      </w:r>
      <w:r w:rsidR="009421BE">
        <w:t>ен</w:t>
      </w:r>
      <w:r w:rsidRPr="005A040A">
        <w:t xml:space="preserve"> градив</w:t>
      </w:r>
      <w:r w:rsidR="009421BE">
        <w:t>ен</w:t>
      </w:r>
      <w:r w:rsidRPr="005A040A">
        <w:t xml:space="preserve"> елемент на приложението. При подхода за източник на събития </w:t>
      </w:r>
      <w:r w:rsidRPr="00CA71A4">
        <w:rPr>
          <w:highlight w:val="yellow"/>
        </w:rPr>
        <w:t>програмите съхраняват транзакции</w:t>
      </w:r>
      <w:r w:rsidRPr="005A040A">
        <w:t xml:space="preserve">, но не и съответните им състояния. Когато е необходимо </w:t>
      </w:r>
      <w:r w:rsidR="00271E44">
        <w:t xml:space="preserve">да се изтегли текущото </w:t>
      </w:r>
      <w:r w:rsidRPr="005A040A">
        <w:t>състояние</w:t>
      </w:r>
      <w:r w:rsidR="00271E44">
        <w:t xml:space="preserve"> от базата</w:t>
      </w:r>
      <w:r w:rsidRPr="005A040A">
        <w:t>,</w:t>
      </w:r>
      <w:r w:rsidR="00271E44">
        <w:t xml:space="preserve"> следва да</w:t>
      </w:r>
      <w:r w:rsidRPr="005A040A">
        <w:t xml:space="preserve"> се </w:t>
      </w:r>
      <w:r w:rsidR="00271E44">
        <w:t xml:space="preserve">приложат </w:t>
      </w:r>
      <w:r w:rsidRPr="005A040A">
        <w:t xml:space="preserve">всички транзакции от началото. Нищо не се изтрива или </w:t>
      </w:r>
      <w:r w:rsidR="00271E44">
        <w:t>променя</w:t>
      </w:r>
      <w:r w:rsidRPr="005A040A">
        <w:t xml:space="preserve"> </w:t>
      </w:r>
      <w:r w:rsidR="00271E44">
        <w:t>в</w:t>
      </w:r>
      <w:r w:rsidRPr="005A040A">
        <w:t xml:space="preserve"> хранилището </w:t>
      </w:r>
      <w:r w:rsidR="00271E44">
        <w:t>з</w:t>
      </w:r>
      <w:r w:rsidRPr="005A040A">
        <w:t>а данни. Поради това</w:t>
      </w:r>
      <w:r w:rsidR="00271E44">
        <w:t>,</w:t>
      </w:r>
      <w:r w:rsidRPr="005A040A">
        <w:t xml:space="preserve"> не може да</w:t>
      </w:r>
      <w:r w:rsidR="00271E44">
        <w:t xml:space="preserve"> се </w:t>
      </w:r>
      <w:r w:rsidR="00271E44" w:rsidRPr="00CA71A4">
        <w:rPr>
          <w:highlight w:val="yellow"/>
        </w:rPr>
        <w:t xml:space="preserve">срещне </w:t>
      </w:r>
      <w:r w:rsidRPr="00CA71A4">
        <w:rPr>
          <w:highlight w:val="yellow"/>
        </w:rPr>
        <w:t>проблеми</w:t>
      </w:r>
      <w:r w:rsidRPr="005A040A">
        <w:t xml:space="preserve"> с едновременната актуализация. </w:t>
      </w:r>
      <w:r w:rsidR="00271E44">
        <w:t xml:space="preserve">На базата на </w:t>
      </w:r>
      <w:commentRangeStart w:id="130"/>
      <w:r w:rsidR="00271E44">
        <w:t xml:space="preserve">направени проучвания </w:t>
      </w:r>
      <w:commentRangeEnd w:id="130"/>
      <w:r w:rsidR="00CA71A4">
        <w:rPr>
          <w:rStyle w:val="CommentReference"/>
          <w:lang w:val="en-US"/>
        </w:rPr>
        <w:commentReference w:id="130"/>
      </w:r>
      <w:r w:rsidR="00271E44">
        <w:t>се установи, че п</w:t>
      </w:r>
      <w:r w:rsidRPr="005A040A">
        <w:t>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w:t>
      </w:r>
      <w:r w:rsidR="00271E44">
        <w:t xml:space="preserve"> чрез </w:t>
      </w:r>
      <w:r w:rsidR="00271E44">
        <w:rPr>
          <w:lang w:val="en-US"/>
        </w:rPr>
        <w:t>ES</w:t>
      </w:r>
      <w:r w:rsidRPr="005A040A">
        <w:t xml:space="preserve"> състоянието на обектите се описва от последователността от събития. Това е</w:t>
      </w:r>
      <w:r w:rsidR="00271E44" w:rsidRPr="00485F7A">
        <w:rPr>
          <w:lang w:val="ru-RU"/>
        </w:rPr>
        <w:t xml:space="preserve"> </w:t>
      </w:r>
      <w:r w:rsidR="00271E44">
        <w:t>т.н.</w:t>
      </w:r>
      <w:r w:rsidRPr="005A040A">
        <w:t xml:space="preserve"> </w:t>
      </w:r>
      <w:r w:rsidRPr="00271E44">
        <w:rPr>
          <w:i/>
          <w:iCs/>
        </w:rPr>
        <w:t xml:space="preserve">представяне на </w:t>
      </w:r>
      <w:r w:rsidR="00271E44" w:rsidRPr="00271E44">
        <w:rPr>
          <w:i/>
          <w:iCs/>
        </w:rPr>
        <w:t>су</w:t>
      </w:r>
      <w:r w:rsidRPr="00271E44">
        <w:rPr>
          <w:i/>
          <w:iCs/>
        </w:rPr>
        <w:t>бект</w:t>
      </w:r>
      <w:r w:rsidR="00271E44" w:rsidRPr="00271E44">
        <w:rPr>
          <w:i/>
          <w:iCs/>
        </w:rPr>
        <w:t>, базирано на събития</w:t>
      </w:r>
      <w:r w:rsidRPr="005A040A">
        <w:t xml:space="preserve">. </w:t>
      </w:r>
      <w:r w:rsidR="00B90AF5" w:rsidRPr="005A040A">
        <w:t>За да се получи текущото състояние на определен</w:t>
      </w:r>
      <w:r w:rsidR="00B90AF5" w:rsidRPr="005A040A">
        <w:rPr>
          <w:lang w:val="en-US"/>
        </w:rPr>
        <w:t>a</w:t>
      </w:r>
      <w:r w:rsidR="00B90AF5" w:rsidRPr="00485F7A">
        <w:rPr>
          <w:lang w:val="ru-RU"/>
        </w:rPr>
        <w:t xml:space="preserve"> </w:t>
      </w:r>
      <w:proofErr w:type="spellStart"/>
      <w:r w:rsidR="00B90AF5" w:rsidRPr="00485F7A">
        <w:rPr>
          <w:lang w:val="ru-RU"/>
        </w:rPr>
        <w:t>същност</w:t>
      </w:r>
      <w:proofErr w:type="spellEnd"/>
      <w:r w:rsidR="00B90AF5" w:rsidRPr="005A040A">
        <w:t>, необходимо</w:t>
      </w:r>
      <w:r w:rsidR="00B90AF5">
        <w:t xml:space="preserve"> е</w:t>
      </w:r>
      <w:r w:rsidR="00B90AF5" w:rsidRPr="005A040A">
        <w:t xml:space="preserve"> </w:t>
      </w:r>
      <w:r w:rsidR="00B90AF5" w:rsidRPr="00CA71A4">
        <w:rPr>
          <w:highlight w:val="yellow"/>
        </w:rPr>
        <w:t>да се повтори времевата линия на програмата от самото начало.</w:t>
      </w:r>
      <w:r w:rsidR="003C62C0" w:rsidRPr="00CA71A4">
        <w:rPr>
          <w:highlight w:val="yellow"/>
        </w:rPr>
        <w:t xml:space="preserve"> Този алгоритъмът включва изследване на данните и използване на логика за извличане на съответната информация</w:t>
      </w:r>
      <w:r w:rsidR="003C62C0" w:rsidRPr="005A040A">
        <w:t>.</w:t>
      </w:r>
      <w:r w:rsidR="003C62C0">
        <w:t xml:space="preserve"> </w:t>
      </w:r>
      <w:r w:rsidR="00B90AF5">
        <w:t>Чрез и</w:t>
      </w:r>
      <w:r w:rsidR="00B90AF5" w:rsidRPr="005A040A">
        <w:t>зползва</w:t>
      </w:r>
      <w:r w:rsidR="00B90AF5">
        <w:t>нето на</w:t>
      </w:r>
      <w:r w:rsidR="00B90AF5" w:rsidRPr="005A040A">
        <w:t xml:space="preserve"> записаните събития, е възможно да се реконструира състоянието на </w:t>
      </w:r>
      <w:r w:rsidR="00B7053B">
        <w:t>определен</w:t>
      </w:r>
      <w:r w:rsidR="00B90AF5" w:rsidRPr="005A040A">
        <w:t xml:space="preserve">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w:t>
      </w:r>
      <w:r w:rsidR="003C62C0">
        <w:t xml:space="preserve"> </w:t>
      </w:r>
      <w:r w:rsidR="00271E44">
        <w:t>Изхождайки от теоретичните постановки, свързани с концепцията, считаме че, с</w:t>
      </w:r>
      <w:r w:rsidRPr="005A040A">
        <w:t>ъхранението на събития може да бъде релационно, базирано на документи или базирано на графи</w:t>
      </w:r>
      <w:r w:rsidR="00271E44">
        <w:t>,</w:t>
      </w:r>
      <w:r w:rsidRPr="005A040A">
        <w:t xml:space="preserve"> следователно събитията могат да се съхраняват в SQL или </w:t>
      </w:r>
      <w:proofErr w:type="spellStart"/>
      <w:r w:rsidRPr="005A040A">
        <w:t>NoSQL</w:t>
      </w:r>
      <w:proofErr w:type="spellEnd"/>
      <w:r w:rsidRPr="005A040A">
        <w:t xml:space="preserve"> база данни</w:t>
      </w:r>
      <w:r w:rsidR="00131AB5" w:rsidRPr="005A040A">
        <w:t xml:space="preserve"> </w:t>
      </w:r>
      <w:r w:rsidRPr="005A040A">
        <w:t xml:space="preserve">като </w:t>
      </w:r>
      <w:proofErr w:type="spellStart"/>
      <w:r w:rsidRPr="005A040A">
        <w:t>PostgreSQL</w:t>
      </w:r>
      <w:proofErr w:type="spellEnd"/>
      <w:r w:rsidRPr="005A040A">
        <w:t xml:space="preserve">, </w:t>
      </w:r>
      <w:proofErr w:type="spellStart"/>
      <w:r w:rsidRPr="005A040A">
        <w:t>MySQL</w:t>
      </w:r>
      <w:proofErr w:type="spellEnd"/>
      <w:r w:rsidRPr="005A040A">
        <w:t xml:space="preserve">, </w:t>
      </w:r>
      <w:proofErr w:type="spellStart"/>
      <w:r w:rsidRPr="005A040A">
        <w:t>MongoDB</w:t>
      </w:r>
      <w:proofErr w:type="spellEnd"/>
      <w:r w:rsidR="002E7A8C">
        <w:t xml:space="preserve">, </w:t>
      </w:r>
      <w:proofErr w:type="spellStart"/>
      <w:r w:rsidRPr="005A040A">
        <w:t>Apache</w:t>
      </w:r>
      <w:proofErr w:type="spellEnd"/>
      <w:r w:rsidRPr="005A040A">
        <w:t xml:space="preserve"> </w:t>
      </w:r>
      <w:proofErr w:type="spellStart"/>
      <w:r w:rsidRPr="005A040A">
        <w:t>Cassandra</w:t>
      </w:r>
      <w:proofErr w:type="spellEnd"/>
      <w:r w:rsidRPr="005A040A">
        <w:t xml:space="preserve">, или могат да се съхраняват с помощта на </w:t>
      </w:r>
      <w:r w:rsidR="002E7A8C">
        <w:t>по-</w:t>
      </w:r>
      <w:r w:rsidRPr="005A040A">
        <w:t>специфичн</w:t>
      </w:r>
      <w:r w:rsidR="002E7A8C">
        <w:t>и</w:t>
      </w:r>
      <w:r w:rsidRPr="005A040A">
        <w:t xml:space="preserve"> решение като „</w:t>
      </w:r>
      <w:proofErr w:type="spellStart"/>
      <w:r w:rsidRPr="005A040A">
        <w:t>RavenDB</w:t>
      </w:r>
      <w:proofErr w:type="spellEnd"/>
      <w:r w:rsidRPr="005A040A">
        <w:t>“ или „</w:t>
      </w:r>
      <w:proofErr w:type="spellStart"/>
      <w:r w:rsidRPr="005A040A">
        <w:t>FaunaDB</w:t>
      </w:r>
      <w:proofErr w:type="spellEnd"/>
      <w:r w:rsidRPr="005A040A">
        <w:t>“.</w:t>
      </w:r>
    </w:p>
    <w:p w14:paraId="40D9012E" w14:textId="0666ECED" w:rsidR="00095289" w:rsidRPr="005A040A" w:rsidRDefault="00CB5253" w:rsidP="00095289">
      <w:pPr>
        <w:pStyle w:val="disbody"/>
      </w:pPr>
      <w:r w:rsidRPr="00CA71A4">
        <w:rPr>
          <w:highlight w:val="yellow"/>
        </w:rPr>
        <w:t>В този смисъл</w:t>
      </w:r>
      <w:r>
        <w:t>, р</w:t>
      </w:r>
      <w:r w:rsidR="00095289" w:rsidRPr="005A040A">
        <w:t xml:space="preserve">азработка, управлявана от тестове (TDD) и DDD са две мощни методологии, които, когато се комбинират, могат да повишат 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w:t>
      </w:r>
      <w:r w:rsidR="00095289" w:rsidRPr="00CA71A4">
        <w:rPr>
          <w:highlight w:val="yellow"/>
        </w:rPr>
        <w:t>по-здрава</w:t>
      </w:r>
      <w:r w:rsidR="00095289" w:rsidRPr="005A040A">
        <w:t xml:space="preserve"> и надеждна. TDD насърчава </w:t>
      </w:r>
      <w:r w:rsidR="00095289" w:rsidRPr="00CA71A4">
        <w:rPr>
          <w:highlight w:val="yellow"/>
        </w:rPr>
        <w:t>строг процес</w:t>
      </w:r>
      <w:r w:rsidR="00095289" w:rsidRPr="005A040A">
        <w:t xml:space="preserve"> на тестване, при който тестовете се пишат преди кода за внедряване; </w:t>
      </w:r>
      <w:r w:rsidR="00095289" w:rsidRPr="005A040A">
        <w:lastRenderedPageBreak/>
        <w:t>този процес следва добрите практики, като гарантира, че предвидената функционалност е изпълнена. Съществува процедура в три стъпки, известна като „</w:t>
      </w:r>
      <w:r w:rsidR="00B37A1D" w:rsidRPr="005A040A">
        <w:rPr>
          <w:lang w:val="en-US"/>
        </w:rPr>
        <w:t>red</w:t>
      </w:r>
      <w:r w:rsidR="00B37A1D" w:rsidRPr="00485F7A">
        <w:rPr>
          <w:lang w:val="ru-RU"/>
        </w:rPr>
        <w:t xml:space="preserve">, </w:t>
      </w:r>
      <w:r w:rsidR="00B37A1D" w:rsidRPr="005A040A">
        <w:rPr>
          <w:lang w:val="en-US"/>
        </w:rPr>
        <w:t>green</w:t>
      </w:r>
      <w:r w:rsidR="00B37A1D" w:rsidRPr="00485F7A">
        <w:rPr>
          <w:lang w:val="ru-RU"/>
        </w:rPr>
        <w:t xml:space="preserve">, </w:t>
      </w:r>
      <w:r w:rsidR="00B37A1D" w:rsidRPr="005A040A">
        <w:rPr>
          <w:lang w:val="en-US"/>
        </w:rPr>
        <w:t>refactoring</w:t>
      </w:r>
      <w:r w:rsidR="00095289" w:rsidRPr="005A040A">
        <w:t xml:space="preserve">“. Създаването на неуспешен тест за част от функционалността е първата стъпка. Втората фаза е „зелената стъпка“, по време на която се създава </w:t>
      </w:r>
      <w:r w:rsidR="00095289" w:rsidRPr="00CA71A4">
        <w:rPr>
          <w:highlight w:val="yellow"/>
        </w:rPr>
        <w:t>достатъчен</w:t>
      </w:r>
      <w:r w:rsidR="00095289" w:rsidRPr="00CA71A4">
        <w:t xml:space="preserve"> производствен код</w:t>
      </w:r>
      <w:r w:rsidR="00095289" w:rsidRPr="005A040A">
        <w:t xml:space="preserve">, за да премине неуспешният тест. </w:t>
      </w:r>
      <w:r w:rsidR="00543542" w:rsidRPr="00485F7A">
        <w:rPr>
          <w:lang w:val="ru-RU"/>
        </w:rPr>
        <w:t>“</w:t>
      </w:r>
      <w:proofErr w:type="spellStart"/>
      <w:r w:rsidR="00095289" w:rsidRPr="005A040A">
        <w:t>Рефакторингът</w:t>
      </w:r>
      <w:proofErr w:type="spellEnd"/>
      <w:r w:rsidR="00543542" w:rsidRPr="00485F7A">
        <w:rPr>
          <w:lang w:val="ru-RU"/>
        </w:rPr>
        <w:t>”</w:t>
      </w:r>
      <w:r w:rsidR="00095289" w:rsidRPr="005A040A">
        <w:t xml:space="preserve">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w:t>
      </w:r>
      <w:r w:rsidR="00095289" w:rsidRPr="00CA71A4">
        <w:rPr>
          <w:highlight w:val="red"/>
        </w:rPr>
        <w:t>е това, което</w:t>
      </w:r>
      <w:r w:rsidR="00095289" w:rsidRPr="005A040A">
        <w:t xml:space="preserve"> ръководи дизайна.</w:t>
      </w:r>
    </w:p>
    <w:p w14:paraId="600F2238" w14:textId="5A91D611" w:rsidR="00095289" w:rsidRPr="005A040A" w:rsidRDefault="00095289" w:rsidP="00095289">
      <w:pPr>
        <w:pStyle w:val="disbody"/>
      </w:pPr>
      <w:r w:rsidRPr="005A040A">
        <w:t xml:space="preserve">В областта на софтуерното тестване </w:t>
      </w:r>
      <w:r w:rsidR="00CB5253">
        <w:t>съществуват</w:t>
      </w:r>
      <w:r w:rsidRPr="005A040A">
        <w:t xml:space="preserve"> </w:t>
      </w:r>
      <w:commentRangeStart w:id="131"/>
      <w:r w:rsidRPr="005A040A">
        <w:t>няколко различни вида</w:t>
      </w:r>
      <w:commentRangeEnd w:id="131"/>
      <w:r w:rsidR="00CA71A4">
        <w:rPr>
          <w:rStyle w:val="CommentReference"/>
          <w:lang w:val="en-US"/>
        </w:rPr>
        <w:commentReference w:id="131"/>
      </w:r>
      <w:r w:rsidRPr="005A040A">
        <w:t xml:space="preserve">. Някои тестове са базирани на предмета – </w:t>
      </w:r>
      <w:r w:rsidRPr="00CB5253">
        <w:rPr>
          <w:highlight w:val="yellow"/>
        </w:rPr>
        <w:t>например тестване на единица, интеграция, услуга на компонент и потребителски интерфейс</w:t>
      </w:r>
      <w:r w:rsidRPr="005A040A">
        <w:t xml:space="preserve">. Междувременно </w:t>
      </w:r>
      <w:commentRangeStart w:id="132"/>
      <w:r w:rsidRPr="005A040A">
        <w:t xml:space="preserve">други </w:t>
      </w:r>
      <w:commentRangeEnd w:id="132"/>
      <w:r w:rsidR="00CA71A4">
        <w:rPr>
          <w:rStyle w:val="CommentReference"/>
          <w:lang w:val="en-US"/>
        </w:rPr>
        <w:commentReference w:id="132"/>
      </w:r>
      <w:r w:rsidRPr="005A040A">
        <w:t xml:space="preserve">се определят от целта на теста – например функционални тестове, тестове за приемане, тестове за </w:t>
      </w:r>
      <w:r w:rsidRPr="00CB5253">
        <w:rPr>
          <w:highlight w:val="yellow"/>
        </w:rPr>
        <w:t>дим</w:t>
      </w:r>
      <w:r w:rsidRPr="005A040A">
        <w:t xml:space="preserve"> и проучвателни тестове. Други пък се определят от това как се тестват – например автоматизирани, полу</w:t>
      </w:r>
      <w:r w:rsidR="00683500" w:rsidRPr="00485F7A">
        <w:rPr>
          <w:lang w:val="ru-RU"/>
        </w:rPr>
        <w:t>-</w:t>
      </w:r>
      <w:r w:rsidRPr="005A040A">
        <w:t>автоматизирани и ръчни тестове.</w:t>
      </w:r>
    </w:p>
    <w:p w14:paraId="14F79423" w14:textId="0CEC04B5" w:rsidR="00095289" w:rsidRPr="005A040A" w:rsidRDefault="00095289" w:rsidP="00095289">
      <w:pPr>
        <w:pStyle w:val="disbody"/>
      </w:pPr>
      <w:r w:rsidRPr="005A040A">
        <w:t>Пирамидата за автоматизация на тестовете (</w:t>
      </w:r>
      <w:r w:rsidR="00577E62">
        <w:t>фиг.1.Х</w:t>
      </w:r>
      <w:r w:rsidRPr="005A040A">
        <w:t xml:space="preserve">) е </w:t>
      </w:r>
      <w:r w:rsidR="00577E62">
        <w:t>представена</w:t>
      </w:r>
      <w:r w:rsidRPr="005A040A">
        <w:t xml:space="preserve"> за </w:t>
      </w:r>
      <w:commentRangeStart w:id="133"/>
      <w:r w:rsidRPr="005A040A">
        <w:t xml:space="preserve">първи път от Майк Кон в книгата му </w:t>
      </w:r>
      <w:proofErr w:type="spellStart"/>
      <w:r w:rsidRPr="005A040A">
        <w:t>Succeeding</w:t>
      </w:r>
      <w:proofErr w:type="spellEnd"/>
      <w:r w:rsidRPr="005A040A">
        <w:t xml:space="preserve"> </w:t>
      </w:r>
      <w:proofErr w:type="spellStart"/>
      <w:r w:rsidRPr="005A040A">
        <w:t>with</w:t>
      </w:r>
      <w:proofErr w:type="spellEnd"/>
      <w:r w:rsidRPr="005A040A">
        <w:t xml:space="preserve"> </w:t>
      </w:r>
      <w:proofErr w:type="spellStart"/>
      <w:r w:rsidRPr="005A040A">
        <w:t>Agile</w:t>
      </w:r>
      <w:proofErr w:type="spellEnd"/>
      <w:r w:rsidRPr="005A040A">
        <w:t xml:space="preserve">: Software </w:t>
      </w:r>
      <w:proofErr w:type="spellStart"/>
      <w:r w:rsidRPr="005A040A">
        <w:t>Development</w:t>
      </w:r>
      <w:proofErr w:type="spellEnd"/>
      <w:r w:rsidRPr="005A040A">
        <w:t xml:space="preserve"> </w:t>
      </w:r>
      <w:proofErr w:type="spellStart"/>
      <w:r w:rsidRPr="005A040A">
        <w:t>Using</w:t>
      </w:r>
      <w:proofErr w:type="spellEnd"/>
      <w:r w:rsidRPr="005A040A">
        <w:t xml:space="preserve"> </w:t>
      </w:r>
      <w:proofErr w:type="spellStart"/>
      <w:r w:rsidRPr="005A040A">
        <w:t>Scrum</w:t>
      </w:r>
      <w:commentRangeEnd w:id="133"/>
      <w:proofErr w:type="spellEnd"/>
      <w:r w:rsidR="00A30D50">
        <w:rPr>
          <w:rStyle w:val="CommentReference"/>
          <w:lang w:val="en-US"/>
        </w:rPr>
        <w:commentReference w:id="133"/>
      </w:r>
      <w:r w:rsidRPr="005A040A">
        <w:t xml:space="preserve">. Пирамидата изобразява видовете тестове, които трябва да се извършват на различни етапи от жизнения цикъл на разработка на софтуер и колко често </w:t>
      </w:r>
      <w:r w:rsidR="00577E62">
        <w:t>следва</w:t>
      </w:r>
      <w:r w:rsidRPr="005A040A">
        <w:t xml:space="preserve"> да се </w:t>
      </w:r>
      <w:r w:rsidR="00577E62">
        <w:t xml:space="preserve">адаптират </w:t>
      </w:r>
      <w:r w:rsidRPr="005A040A">
        <w:t>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784AD312">
            <wp:extent cx="2902270" cy="2483892"/>
            <wp:effectExtent l="133350" t="57150" r="88900" b="12636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6871" cy="24878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5D6C252" w14:textId="3FFA8CF0" w:rsidR="00330C76" w:rsidRPr="005A040A" w:rsidRDefault="00330C76" w:rsidP="00627D53">
      <w:pPr>
        <w:jc w:val="center"/>
        <w:rPr>
          <w:i/>
          <w:sz w:val="20"/>
          <w:szCs w:val="20"/>
          <w:lang w:val="en-GB"/>
        </w:rPr>
      </w:pPr>
      <w:r w:rsidRPr="005A040A">
        <w:rPr>
          <w:i/>
          <w:sz w:val="20"/>
          <w:szCs w:val="20"/>
          <w:lang w:val="bg-BG"/>
        </w:rPr>
        <w:t xml:space="preserve">Фиг. </w:t>
      </w:r>
      <w:r w:rsidR="000E031D" w:rsidRPr="005A040A">
        <w:rPr>
          <w:i/>
          <w:sz w:val="20"/>
          <w:szCs w:val="20"/>
          <w:lang w:val="bg-BG"/>
        </w:rPr>
        <w:t>1.</w:t>
      </w:r>
      <w:r w:rsidR="00577E62">
        <w:rPr>
          <w:i/>
          <w:sz w:val="20"/>
          <w:szCs w:val="20"/>
          <w:lang w:val="bg-BG"/>
        </w:rPr>
        <w:t>Х</w:t>
      </w:r>
      <w:r w:rsidR="000E031D" w:rsidRPr="005A040A">
        <w:rPr>
          <w:i/>
          <w:sz w:val="20"/>
          <w:szCs w:val="20"/>
          <w:lang w:val="bg-BG"/>
        </w:rPr>
        <w:t>.</w:t>
      </w:r>
      <w:r w:rsidR="00095289" w:rsidRPr="005A040A">
        <w:rPr>
          <w:i/>
          <w:sz w:val="20"/>
          <w:szCs w:val="20"/>
          <w:lang w:val="en-GB"/>
        </w:rPr>
        <w:t xml:space="preserve">  The agile test automation pyramid by Mike Cohn</w:t>
      </w:r>
    </w:p>
    <w:p w14:paraId="55499AE3" w14:textId="1B0E0C97" w:rsidR="00095289" w:rsidRPr="005A040A" w:rsidRDefault="00095289" w:rsidP="00095289">
      <w:pPr>
        <w:pStyle w:val="disbody"/>
      </w:pPr>
      <w:r w:rsidRPr="005A040A">
        <w:t xml:space="preserve">На фигура </w:t>
      </w:r>
      <w:r w:rsidR="00577E62">
        <w:t>1.Х</w:t>
      </w:r>
      <w:r w:rsidRPr="005A040A">
        <w:t xml:space="preserve"> са идентифицирани четири различни вида тестове:</w:t>
      </w:r>
    </w:p>
    <w:p w14:paraId="03C7CAC3" w14:textId="77777777" w:rsidR="00095289" w:rsidRPr="005A040A" w:rsidRDefault="00095289" w:rsidP="00095289">
      <w:pPr>
        <w:pStyle w:val="disbody"/>
      </w:pPr>
      <w:r w:rsidRPr="005A040A">
        <w:t xml:space="preserve">1) </w:t>
      </w:r>
      <w:r w:rsidRPr="00577E62">
        <w:rPr>
          <w:highlight w:val="yellow"/>
        </w:rPr>
        <w:t>Единични</w:t>
      </w:r>
      <w:r w:rsidRPr="005A040A">
        <w:t xml:space="preserve"> тестове - автоматизирани тестове, които проверяват колко добре работи отделна част от кода сама по себе си;</w:t>
      </w:r>
    </w:p>
    <w:p w14:paraId="22BA5B94" w14:textId="77777777" w:rsidR="00095289" w:rsidRPr="005A040A" w:rsidRDefault="00095289" w:rsidP="00095289">
      <w:pPr>
        <w:pStyle w:val="disbody"/>
      </w:pPr>
      <w:r w:rsidRPr="005A040A">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62581435" w14:textId="77777777" w:rsidR="00095289" w:rsidRPr="005A040A" w:rsidRDefault="00095289" w:rsidP="00095289">
      <w:pPr>
        <w:pStyle w:val="disbody"/>
      </w:pPr>
      <w:r w:rsidRPr="005A040A">
        <w:t>3) UI тестове - автоматизирани тестове, които проверяват дали цялото приложение работи (от потребителския интерфейс до базата данни);</w:t>
      </w:r>
    </w:p>
    <w:p w14:paraId="680C0E1E" w14:textId="77777777" w:rsidR="00095289" w:rsidRPr="005A040A" w:rsidRDefault="00095289" w:rsidP="00095289">
      <w:pPr>
        <w:pStyle w:val="disbody"/>
      </w:pPr>
      <w:r w:rsidRPr="005A040A">
        <w:t>4) Ръчни тестове - тестове, извършвани от лице, което също така проверява пълната функционалност на приложението;</w:t>
      </w:r>
    </w:p>
    <w:p w14:paraId="0FC5BE24" w14:textId="7F1F4340" w:rsidR="00095289" w:rsidRPr="005A040A" w:rsidRDefault="00577E62" w:rsidP="00095289">
      <w:pPr>
        <w:pStyle w:val="disbody"/>
      </w:pPr>
      <w:commentRangeStart w:id="134"/>
      <w:r>
        <w:t>Счита се</w:t>
      </w:r>
      <w:commentRangeEnd w:id="134"/>
      <w:r w:rsidR="00A30D50">
        <w:rPr>
          <w:rStyle w:val="CommentReference"/>
          <w:lang w:val="en-US"/>
        </w:rPr>
        <w:commentReference w:id="134"/>
      </w:r>
      <w:r>
        <w:t>, че ч</w:t>
      </w:r>
      <w:r w:rsidR="00095289" w:rsidRPr="005A040A">
        <w:t>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разработването на облачни услуги.</w:t>
      </w:r>
    </w:p>
    <w:p w14:paraId="7ABDCF66" w14:textId="684EFC65" w:rsidR="00095289" w:rsidRPr="005A040A" w:rsidRDefault="00577E62" w:rsidP="00095289">
      <w:pPr>
        <w:pStyle w:val="disbody"/>
      </w:pPr>
      <w:r>
        <w:t>Важно да се отбележи, е че т</w:t>
      </w:r>
      <w:r w:rsidR="00095289" w:rsidRPr="005A040A">
        <w:t xml:space="preserve">ехниките, изложени в тази </w:t>
      </w:r>
      <w:proofErr w:type="spellStart"/>
      <w:r w:rsidR="00683500" w:rsidRPr="00577E62">
        <w:rPr>
          <w:highlight w:val="yellow"/>
        </w:rPr>
        <w:t>подглава</w:t>
      </w:r>
      <w:proofErr w:type="spellEnd"/>
      <w:r w:rsidR="00095289" w:rsidRPr="005A040A">
        <w:t xml:space="preserve">, не са подходящи за всички ситуации и </w:t>
      </w:r>
      <w:r w:rsidR="00095289" w:rsidRPr="00A30D50">
        <w:rPr>
          <w:highlight w:val="red"/>
        </w:rPr>
        <w:t>следователно</w:t>
      </w:r>
      <w:r w:rsidR="00095289" w:rsidRPr="005A040A">
        <w:t xml:space="preserve"> имат някои ограничения</w:t>
      </w:r>
      <w:r>
        <w:t>, като н</w:t>
      </w:r>
      <w:r w:rsidRPr="005A040A">
        <w:t>еобходим</w:t>
      </w:r>
      <w:r>
        <w:t>остта от</w:t>
      </w:r>
      <w:r w:rsidR="00095289" w:rsidRPr="005A040A">
        <w:t xml:space="preserve"> време и усилия за </w:t>
      </w:r>
      <w:r w:rsidR="00095289" w:rsidRPr="00A30D50">
        <w:rPr>
          <w:highlight w:val="yellow"/>
        </w:rPr>
        <w:t>правилното</w:t>
      </w:r>
      <w:r w:rsidR="00095289" w:rsidRPr="005A040A">
        <w:t xml:space="preserve"> разбиране и прилагане на многобройните DDD слоеве, модели и концепции</w:t>
      </w:r>
      <w:r>
        <w:t xml:space="preserve">. </w:t>
      </w:r>
      <w:commentRangeStart w:id="135"/>
      <w:r>
        <w:t>Според литературните източници</w:t>
      </w:r>
      <w:commentRangeEnd w:id="135"/>
      <w:r w:rsidR="00A30D50">
        <w:rPr>
          <w:rStyle w:val="CommentReference"/>
          <w:lang w:val="en-US"/>
        </w:rPr>
        <w:commentReference w:id="135"/>
      </w:r>
      <w:r>
        <w:t>, к</w:t>
      </w:r>
      <w:r w:rsidR="00095289" w:rsidRPr="005A040A">
        <w:t xml:space="preserve">ривата на обучение за DDD е </w:t>
      </w:r>
      <w:r>
        <w:t>„</w:t>
      </w:r>
      <w:r w:rsidR="00095289" w:rsidRPr="005A040A">
        <w:t>стръмна</w:t>
      </w:r>
      <w:r>
        <w:t>“</w:t>
      </w:r>
      <w:r w:rsidR="00095289" w:rsidRPr="005A040A">
        <w:t xml:space="preserve">. </w:t>
      </w:r>
      <w:r>
        <w:t>В този смисъл</w:t>
      </w:r>
      <w:r w:rsidR="00095289" w:rsidRPr="005A040A">
        <w:t xml:space="preserve">, дизайнът </w:t>
      </w:r>
      <w:r w:rsidR="00095289" w:rsidRPr="005A040A">
        <w:lastRenderedPageBreak/>
        <w:t xml:space="preserve">на всеки елемент в системата показва </w:t>
      </w:r>
      <w:commentRangeStart w:id="136"/>
      <w:r w:rsidR="00095289" w:rsidRPr="005A040A">
        <w:t>свои собствени компромиси и вътрешни решения</w:t>
      </w:r>
      <w:commentRangeEnd w:id="136"/>
      <w:r w:rsidR="00A30D50">
        <w:rPr>
          <w:rStyle w:val="CommentReference"/>
          <w:lang w:val="en-US"/>
        </w:rPr>
        <w:commentReference w:id="136"/>
      </w:r>
      <w:r w:rsidR="00095289" w:rsidRPr="005A040A">
        <w:t>.</w:t>
      </w:r>
    </w:p>
    <w:p w14:paraId="4C17B237" w14:textId="03C78245" w:rsidR="00C91048" w:rsidRPr="005A040A" w:rsidRDefault="00577E62" w:rsidP="009A4BF2">
      <w:pPr>
        <w:pStyle w:val="disbody"/>
      </w:pPr>
      <w:r>
        <w:t>Като заключение, п</w:t>
      </w:r>
      <w:r w:rsidR="00095289" w:rsidRPr="005A040A">
        <w:t xml:space="preserve">одходите за проектиране, управлявани от домейн, </w:t>
      </w:r>
      <w:r w:rsidR="00095289" w:rsidRPr="00A30D50">
        <w:rPr>
          <w:highlight w:val="yellow"/>
        </w:rPr>
        <w:t>се очерта</w:t>
      </w:r>
      <w:r w:rsidR="00F42648" w:rsidRPr="00A30D50">
        <w:rPr>
          <w:highlight w:val="yellow"/>
        </w:rPr>
        <w:t>ва</w:t>
      </w:r>
      <w:r w:rsidRPr="00A30D50">
        <w:rPr>
          <w:highlight w:val="yellow"/>
        </w:rPr>
        <w:t>т</w:t>
      </w:r>
      <w:r w:rsidR="00095289" w:rsidRPr="005A040A">
        <w:t xml:space="preserve"> като методология за изграждане на архитектури на облачни услуги. </w:t>
      </w:r>
      <w:r>
        <w:t>К</w:t>
      </w:r>
      <w:r w:rsidR="00095289" w:rsidRPr="005A040A">
        <w:t>апсулира</w:t>
      </w:r>
      <w:r>
        <w:t xml:space="preserve">нето на </w:t>
      </w:r>
      <w:r w:rsidRPr="005A040A">
        <w:t xml:space="preserve">основния бизнес домейн </w:t>
      </w:r>
      <w:r w:rsidR="00095289" w:rsidRPr="005A040A">
        <w:t>в добре дефинирани, ограничени контексти, помага за</w:t>
      </w:r>
      <w:r>
        <w:t xml:space="preserve"> правилното</w:t>
      </w:r>
      <w:r w:rsidR="00095289" w:rsidRPr="005A040A">
        <w:t xml:space="preserve"> създаване на </w:t>
      </w:r>
      <w:r w:rsidR="00F42648" w:rsidRPr="005A040A">
        <w:t xml:space="preserve">подсистеми, </w:t>
      </w:r>
      <w:r w:rsidR="00095289" w:rsidRPr="005A040A">
        <w:t>модул</w:t>
      </w:r>
      <w:r w:rsidR="00F42648" w:rsidRPr="005A040A">
        <w:t>и и обекти</w:t>
      </w:r>
      <w:r w:rsidR="00095289" w:rsidRPr="005A040A">
        <w:t>. Чрез комбиниране на споменатите подходи</w:t>
      </w:r>
      <w:r>
        <w:t xml:space="preserve"> производствените</w:t>
      </w:r>
      <w:r w:rsidR="00095289" w:rsidRPr="005A040A">
        <w:t xml:space="preserve"> организации могат да изградят системи, които са не само технически стабилни, но и съобразени с бизнес цели</w:t>
      </w:r>
      <w:r>
        <w:t>те</w:t>
      </w:r>
      <w:r w:rsidR="00F42648" w:rsidRPr="005A040A">
        <w:t xml:space="preserve"> и</w:t>
      </w:r>
      <w:r w:rsidR="00095289" w:rsidRPr="005A040A">
        <w:t xml:space="preserve"> изисквания. В крайна сметка, </w:t>
      </w:r>
      <w:r w:rsidR="00095289" w:rsidRPr="00A30D50">
        <w:rPr>
          <w:highlight w:val="yellow"/>
        </w:rPr>
        <w:t>възприемането</w:t>
      </w:r>
      <w:r w:rsidR="00095289" w:rsidRPr="005A040A">
        <w:t xml:space="preserve"> на управляван</w:t>
      </w:r>
      <w:r w:rsidR="00A14FC3">
        <w:t>ия</w:t>
      </w:r>
      <w:r w:rsidR="00095289" w:rsidRPr="005A040A">
        <w:t xml:space="preserve"> от домейн дизайн и облачни архитектури </w:t>
      </w:r>
      <w:r w:rsidR="00A14FC3">
        <w:t xml:space="preserve">следва </w:t>
      </w:r>
      <w:r w:rsidR="00095289" w:rsidRPr="005A040A">
        <w:t xml:space="preserve">да помогне на организациите </w:t>
      </w:r>
      <w:r w:rsidR="00A14FC3">
        <w:t>с внедряването на иновации</w:t>
      </w:r>
      <w:r w:rsidR="00095289" w:rsidRPr="005A040A">
        <w:t xml:space="preserve">, </w:t>
      </w:r>
      <w:r w:rsidR="00A14FC3" w:rsidRPr="00A30D50">
        <w:rPr>
          <w:highlight w:val="yellow"/>
        </w:rPr>
        <w:t>намаленото на</w:t>
      </w:r>
      <w:r w:rsidR="00095289" w:rsidRPr="005A040A">
        <w:t xml:space="preserve"> разходи, предоставя</w:t>
      </w:r>
      <w:r w:rsidR="00A14FC3">
        <w:t>нето</w:t>
      </w:r>
      <w:r w:rsidR="00095289" w:rsidRPr="005A040A">
        <w:t xml:space="preserve"> </w:t>
      </w:r>
      <w:r w:rsidR="00A14FC3">
        <w:t>на услуги</w:t>
      </w:r>
      <w:r w:rsidR="00095289" w:rsidRPr="005A040A">
        <w:t xml:space="preserve"> на своите клиенти и конкурентоспособн</w:t>
      </w:r>
      <w:r w:rsidR="00A14FC3">
        <w:t>остта</w:t>
      </w:r>
      <w:r w:rsidR="00095289" w:rsidRPr="005A040A">
        <w:t xml:space="preserve"> в бързо променящия се </w:t>
      </w:r>
      <w:r w:rsidR="00095289" w:rsidRPr="00A30D50">
        <w:rPr>
          <w:highlight w:val="yellow"/>
        </w:rPr>
        <w:t>дигитален пейзаж</w:t>
      </w:r>
      <w:r w:rsidR="00095289" w:rsidRPr="005A040A">
        <w:t>.</w:t>
      </w:r>
      <w:r w:rsidR="00616471" w:rsidRPr="00485F7A">
        <w:rPr>
          <w:lang w:val="ru-RU"/>
        </w:rPr>
        <w:t xml:space="preserve"> </w:t>
      </w:r>
      <w:r w:rsidR="00D10E5B">
        <w:t>В тази връзка, н</w:t>
      </w:r>
      <w:r w:rsidR="00095289" w:rsidRPr="005A040A">
        <w:t>еспособността да се поддържа адекватно разделяне на проблемите в корпоративния софтуер е основна причина за претоварени кодови бази, което</w:t>
      </w:r>
      <w:r w:rsidR="00D10E5B">
        <w:t xml:space="preserve"> от своя страна</w:t>
      </w:r>
      <w:r w:rsidR="00095289" w:rsidRPr="005A040A">
        <w:t xml:space="preserve"> води до забавяния и дори провал на проект</w:t>
      </w:r>
      <w:r w:rsidR="00D10E5B">
        <w:t>и</w:t>
      </w:r>
      <w:r w:rsidR="00095289" w:rsidRPr="005A040A">
        <w:t xml:space="preserve">. </w:t>
      </w:r>
      <w:r w:rsidR="00095289" w:rsidRPr="00A30D50">
        <w:rPr>
          <w:highlight w:val="yellow"/>
        </w:rPr>
        <w:t xml:space="preserve">Тъй като </w:t>
      </w:r>
      <w:r w:rsidR="00F42648" w:rsidRPr="00A30D50">
        <w:rPr>
          <w:highlight w:val="yellow"/>
        </w:rPr>
        <w:t>тази част</w:t>
      </w:r>
      <w:r w:rsidR="00095289" w:rsidRPr="00A30D50">
        <w:rPr>
          <w:highlight w:val="yellow"/>
        </w:rPr>
        <w:t xml:space="preserve"> се фокусира най-вече върху </w:t>
      </w:r>
      <w:r w:rsidR="00D10E5B" w:rsidRPr="00A30D50">
        <w:rPr>
          <w:highlight w:val="yellow"/>
        </w:rPr>
        <w:t xml:space="preserve">теоретичните </w:t>
      </w:r>
      <w:r w:rsidR="00095289" w:rsidRPr="00A30D50">
        <w:rPr>
          <w:highlight w:val="yellow"/>
        </w:rPr>
        <w:t xml:space="preserve">основи, като продължение </w:t>
      </w:r>
      <w:r w:rsidR="00F42648" w:rsidRPr="00A30D50">
        <w:rPr>
          <w:highlight w:val="yellow"/>
        </w:rPr>
        <w:t xml:space="preserve">във втора и трета глава предстои да се </w:t>
      </w:r>
      <w:r w:rsidR="00095289" w:rsidRPr="00A30D50">
        <w:rPr>
          <w:highlight w:val="yellow"/>
        </w:rPr>
        <w:t>представ</w:t>
      </w:r>
      <w:r w:rsidR="00F42648" w:rsidRPr="00A30D50">
        <w:rPr>
          <w:highlight w:val="yellow"/>
        </w:rPr>
        <w:t>и</w:t>
      </w:r>
      <w:r w:rsidR="00095289" w:rsidRPr="00A30D50">
        <w:rPr>
          <w:highlight w:val="yellow"/>
        </w:rPr>
        <w:t xml:space="preserve"> </w:t>
      </w:r>
      <w:r w:rsidR="00293710" w:rsidRPr="00A30D50">
        <w:rPr>
          <w:highlight w:val="yellow"/>
        </w:rPr>
        <w:t xml:space="preserve">практически ориентиран казус </w:t>
      </w:r>
      <w:r w:rsidR="00F42648" w:rsidRPr="00A30D50">
        <w:rPr>
          <w:highlight w:val="yellow"/>
        </w:rPr>
        <w:t xml:space="preserve">върху фактическата </w:t>
      </w:r>
      <w:proofErr w:type="spellStart"/>
      <w:r w:rsidR="00F42648" w:rsidRPr="00A30D50">
        <w:rPr>
          <w:highlight w:val="yellow"/>
        </w:rPr>
        <w:t>реализация</w:t>
      </w:r>
      <w:r w:rsidR="00095289" w:rsidRPr="00A30D50">
        <w:rPr>
          <w:highlight w:val="yellow"/>
        </w:rPr>
        <w:t>.</w:t>
      </w:r>
      <w:bookmarkStart w:id="137" w:name="_Toc112392429"/>
      <w:r w:rsidR="008B3D5E" w:rsidRPr="00A30D50">
        <w:rPr>
          <w:highlight w:val="yellow"/>
        </w:rPr>
        <w:t>Тази</w:t>
      </w:r>
      <w:proofErr w:type="spellEnd"/>
      <w:r w:rsidR="008B3D5E" w:rsidRPr="00A30D50">
        <w:rPr>
          <w:highlight w:val="yellow"/>
        </w:rPr>
        <w:t xml:space="preserve"> глава разглежда решение от високо ниво, което да съсредоточава върху всички основни потребителски, бизнес и ИТ изисквания. Важна част от глава 2 са градивните елементи и интерфейси, изграждащи системата, както и комуникационните модели, които да ръководят композицията. Сложността на операциите стреми да бъде сведена до минимум. Представени са всички случаи на употреба и бизнес сценарии, съвместно с които се моделират приложенията за обслужване на клиенти.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w:t>
      </w:r>
      <w:r w:rsidR="00FE7147" w:rsidRPr="00A30D50">
        <w:rPr>
          <w:highlight w:val="yellow"/>
        </w:rPr>
        <w:t>клиентските и сървърни приложения</w:t>
      </w:r>
      <w:r w:rsidR="008B3D5E" w:rsidRPr="00A30D50">
        <w:rPr>
          <w:highlight w:val="yellow"/>
        </w:rPr>
        <w:t>.</w:t>
      </w:r>
      <w:r w:rsidR="008B3D5E" w:rsidRPr="005A040A">
        <w:t xml:space="preserve"> </w:t>
      </w:r>
    </w:p>
    <w:p w14:paraId="328AF78F" w14:textId="7113F4AF" w:rsidR="00D770CD" w:rsidRPr="00485F7A" w:rsidRDefault="00AC0A12" w:rsidP="00405E73">
      <w:pPr>
        <w:pStyle w:val="Heading1"/>
        <w:rPr>
          <w:lang w:val="ru-RU"/>
        </w:rPr>
      </w:pPr>
      <w:bookmarkStart w:id="138" w:name="_Toc112392438"/>
      <w:bookmarkStart w:id="139" w:name="_Toc153259277"/>
      <w:bookmarkEnd w:id="137"/>
      <w:r>
        <w:rPr>
          <w:lang w:val="bg-BG"/>
        </w:rPr>
        <w:lastRenderedPageBreak/>
        <w:t>Г</w:t>
      </w:r>
      <w:r w:rsidR="00D770CD" w:rsidRPr="00485F7A">
        <w:rPr>
          <w:lang w:val="ru-RU"/>
        </w:rPr>
        <w:t xml:space="preserve">лава 3. </w:t>
      </w:r>
      <w:proofErr w:type="spellStart"/>
      <w:r w:rsidR="00D770CD" w:rsidRPr="00485F7A">
        <w:rPr>
          <w:lang w:val="ru-RU"/>
        </w:rPr>
        <w:t>Изграждане</w:t>
      </w:r>
      <w:proofErr w:type="spellEnd"/>
      <w:r w:rsidR="00D770CD" w:rsidRPr="00485F7A">
        <w:rPr>
          <w:lang w:val="ru-RU"/>
        </w:rPr>
        <w:t xml:space="preserve"> и </w:t>
      </w:r>
      <w:proofErr w:type="spellStart"/>
      <w:r w:rsidR="00D770CD" w:rsidRPr="00485F7A">
        <w:rPr>
          <w:lang w:val="ru-RU"/>
        </w:rPr>
        <w:t>използване</w:t>
      </w:r>
      <w:proofErr w:type="spellEnd"/>
      <w:r w:rsidR="00D770CD" w:rsidRPr="00485F7A">
        <w:rPr>
          <w:lang w:val="ru-RU"/>
        </w:rPr>
        <w:t xml:space="preserve"> на облачна система за </w:t>
      </w:r>
      <w:bookmarkEnd w:id="138"/>
      <w:proofErr w:type="spellStart"/>
      <w:r w:rsidR="00D770CD" w:rsidRPr="00485F7A">
        <w:rPr>
          <w:lang w:val="ru-RU"/>
        </w:rPr>
        <w:t>производствено</w:t>
      </w:r>
      <w:proofErr w:type="spellEnd"/>
      <w:r w:rsidR="00D770CD" w:rsidRPr="00485F7A">
        <w:rPr>
          <w:lang w:val="ru-RU"/>
        </w:rPr>
        <w:t xml:space="preserve"> предприятие </w:t>
      </w:r>
      <w:r w:rsidR="001765DD" w:rsidRPr="00485F7A">
        <w:rPr>
          <w:lang w:val="ru-RU"/>
        </w:rPr>
        <w:t>"</w:t>
      </w:r>
      <w:proofErr w:type="spellStart"/>
      <w:r w:rsidR="001765DD" w:rsidRPr="00485F7A">
        <w:rPr>
          <w:lang w:val="ru-RU"/>
        </w:rPr>
        <w:t>Хейделберг</w:t>
      </w:r>
      <w:proofErr w:type="spellEnd"/>
      <w:r w:rsidR="001765DD" w:rsidRPr="00485F7A">
        <w:rPr>
          <w:lang w:val="ru-RU"/>
        </w:rPr>
        <w:t xml:space="preserve"> </w:t>
      </w:r>
      <w:proofErr w:type="spellStart"/>
      <w:r w:rsidR="001765DD" w:rsidRPr="00485F7A">
        <w:rPr>
          <w:lang w:val="ru-RU"/>
        </w:rPr>
        <w:t>Цимент</w:t>
      </w:r>
      <w:proofErr w:type="spellEnd"/>
      <w:r w:rsidR="001765DD" w:rsidRPr="00485F7A">
        <w:rPr>
          <w:lang w:val="ru-RU"/>
        </w:rPr>
        <w:t xml:space="preserve"> </w:t>
      </w:r>
      <w:proofErr w:type="spellStart"/>
      <w:r w:rsidR="001765DD" w:rsidRPr="00485F7A">
        <w:rPr>
          <w:lang w:val="ru-RU"/>
        </w:rPr>
        <w:t>Девня</w:t>
      </w:r>
      <w:proofErr w:type="spellEnd"/>
      <w:r w:rsidR="001765DD" w:rsidRPr="00485F7A">
        <w:rPr>
          <w:lang w:val="ru-RU"/>
        </w:rPr>
        <w:t>" АД</w:t>
      </w:r>
      <w:bookmarkEnd w:id="139"/>
    </w:p>
    <w:p w14:paraId="3FFF9664" w14:textId="59999C03" w:rsidR="001765DD" w:rsidRPr="00485F7A" w:rsidRDefault="00D770CD" w:rsidP="00A405A4">
      <w:pPr>
        <w:pStyle w:val="Heading2"/>
        <w:rPr>
          <w:lang w:val="ru-RU"/>
        </w:rPr>
      </w:pPr>
      <w:bookmarkStart w:id="140" w:name="_Toc112392439"/>
      <w:bookmarkStart w:id="141" w:name="_Toc153259278"/>
      <w:r w:rsidRPr="00485F7A">
        <w:rPr>
          <w:lang w:val="ru-RU"/>
        </w:rPr>
        <w:t xml:space="preserve">3.1. </w:t>
      </w:r>
      <w:bookmarkEnd w:id="140"/>
      <w:r w:rsidRPr="00485F7A">
        <w:rPr>
          <w:lang w:val="ru-RU"/>
        </w:rPr>
        <w:t xml:space="preserve">Обща характеристика на </w:t>
      </w:r>
      <w:proofErr w:type="spellStart"/>
      <w:r w:rsidRPr="00485F7A">
        <w:rPr>
          <w:lang w:val="ru-RU"/>
        </w:rPr>
        <w:t>дейността</w:t>
      </w:r>
      <w:proofErr w:type="spellEnd"/>
      <w:r w:rsidRPr="00485F7A">
        <w:rPr>
          <w:lang w:val="ru-RU"/>
        </w:rPr>
        <w:t xml:space="preserve"> на </w:t>
      </w:r>
      <w:proofErr w:type="spellStart"/>
      <w:r w:rsidRPr="00485F7A">
        <w:rPr>
          <w:lang w:val="ru-RU"/>
        </w:rPr>
        <w:t>компанията</w:t>
      </w:r>
      <w:bookmarkStart w:id="142" w:name="_Toc214084082"/>
      <w:bookmarkEnd w:id="141"/>
      <w:proofErr w:type="spellEnd"/>
    </w:p>
    <w:p w14:paraId="09C85406" w14:textId="4648A8C2" w:rsidR="00D770CD" w:rsidRDefault="001765DD" w:rsidP="003B21FC">
      <w:pPr>
        <w:pStyle w:val="disbody"/>
      </w:pPr>
      <w:r w:rsidRPr="001765DD">
        <w:t>"</w:t>
      </w:r>
      <w:proofErr w:type="spellStart"/>
      <w:r w:rsidRPr="001765DD">
        <w:t>Хейделберг</w:t>
      </w:r>
      <w:proofErr w:type="spellEnd"/>
      <w:r w:rsidRPr="001765DD">
        <w:t xml:space="preserve"> Цимент Девня" АД </w:t>
      </w:r>
      <w:r>
        <w:t xml:space="preserve">е </w:t>
      </w:r>
      <w:r w:rsidRPr="00A30D50">
        <w:rPr>
          <w:highlight w:val="red"/>
        </w:rPr>
        <w:t>най-големият</w:t>
      </w:r>
      <w:r w:rsidRPr="001765DD">
        <w:t xml:space="preserve"> производител на цимент в България, разположен в град Девня, област Варна, в експлоатация от 4 декември 1958 г. "</w:t>
      </w:r>
      <w:proofErr w:type="spellStart"/>
      <w:r w:rsidRPr="001765DD">
        <w:t>Хейделберг</w:t>
      </w:r>
      <w:proofErr w:type="spellEnd"/>
      <w:r w:rsidRPr="001765DD">
        <w:t xml:space="preserve"> Цимент Девня" АД </w:t>
      </w:r>
      <w:r w:rsidR="00D770CD" w:rsidRPr="005A040A">
        <w:t xml:space="preserve">е </w:t>
      </w:r>
      <w:r w:rsidR="00CB2922">
        <w:t>част</w:t>
      </w:r>
      <w:r>
        <w:t xml:space="preserve"> от</w:t>
      </w:r>
      <w:r w:rsidR="00CB2922">
        <w:t xml:space="preserve"> </w:t>
      </w:r>
      <w:proofErr w:type="spellStart"/>
      <w:r w:rsidR="00CB2922" w:rsidRPr="00CB2922">
        <w:t>Heidelberg</w:t>
      </w:r>
      <w:proofErr w:type="spellEnd"/>
      <w:r w:rsidR="00CB2922" w:rsidRPr="00CB2922">
        <w:t xml:space="preserve"> </w:t>
      </w:r>
      <w:proofErr w:type="spellStart"/>
      <w:r w:rsidR="00CB2922" w:rsidRPr="00CB2922">
        <w:t>Materials</w:t>
      </w:r>
      <w:proofErr w:type="spellEnd"/>
      <w:r w:rsidR="00CB2922" w:rsidRPr="00485F7A">
        <w:rPr>
          <w:lang w:val="ru-RU"/>
        </w:rPr>
        <w:t>,</w:t>
      </w:r>
      <w:r>
        <w:t xml:space="preserve"> </w:t>
      </w:r>
      <w:r w:rsidRPr="005A040A">
        <w:t xml:space="preserve">основан през </w:t>
      </w:r>
      <w:r w:rsidRPr="00CB2922">
        <w:t>1874 </w:t>
      </w:r>
      <w:r w:rsidRPr="005A040A">
        <w:t xml:space="preserve">г., </w:t>
      </w:r>
      <w:r>
        <w:t>който е</w:t>
      </w:r>
      <w:r w:rsidR="00CB2922" w:rsidRPr="00485F7A">
        <w:rPr>
          <w:lang w:val="ru-RU"/>
        </w:rPr>
        <w:t xml:space="preserve"> </w:t>
      </w:r>
      <w:r w:rsidR="00D770CD" w:rsidRPr="00A30D50">
        <w:rPr>
          <w:highlight w:val="red"/>
        </w:rPr>
        <w:t>основ</w:t>
      </w:r>
      <w:r w:rsidRPr="00A30D50">
        <w:rPr>
          <w:highlight w:val="red"/>
        </w:rPr>
        <w:t>е</w:t>
      </w:r>
      <w:r w:rsidR="00D770CD" w:rsidRPr="00A30D50">
        <w:rPr>
          <w:highlight w:val="red"/>
        </w:rPr>
        <w:t>н</w:t>
      </w:r>
      <w:r w:rsidR="00D770CD" w:rsidRPr="005A040A">
        <w:t xml:space="preserve"> участник в глобалната индустрия за строителни материали. </w:t>
      </w:r>
      <w:r w:rsidR="00AA0D92" w:rsidRPr="005A040A">
        <w:t xml:space="preserve">Основната дейност включва производство и дистрибуция на цимент, инертни материали, готови бетонови смеси и асфалт. </w:t>
      </w:r>
      <w:r w:rsidR="00D770CD" w:rsidRPr="005A040A">
        <w:t>Компани</w:t>
      </w:r>
      <w:r w:rsidR="00D770CD" w:rsidRPr="00A30D50">
        <w:rPr>
          <w:highlight w:val="yellow"/>
        </w:rPr>
        <w:t>я</w:t>
      </w:r>
      <w:r w:rsidR="00D770CD" w:rsidRPr="005A040A">
        <w:t xml:space="preserve"> е специализирана в производството и доставката на бетонова смес, която се произвежда в централно съоръжение за дозиране. Терминът „готови смеси“ </w:t>
      </w:r>
      <w:r w:rsidR="00D770CD" w:rsidRPr="00A30D50">
        <w:rPr>
          <w:highlight w:val="yellow"/>
        </w:rPr>
        <w:t>произлиза от факта</w:t>
      </w:r>
      <w:r w:rsidR="00D770CD" w:rsidRPr="005A040A">
        <w:t xml:space="preserve">, че тези смеси се произвеждат според спецификациите на клиента, което води до </w:t>
      </w:r>
      <w:r w:rsidR="00D770CD" w:rsidRPr="00A30D50">
        <w:rPr>
          <w:highlight w:val="yellow"/>
        </w:rPr>
        <w:t>прецизен</w:t>
      </w:r>
      <w:r w:rsidR="00D770CD" w:rsidRPr="005A040A">
        <w:t>, висококачествен продукт, който може да се използва веднага след доставката.</w:t>
      </w:r>
      <w:r w:rsidR="009B6999">
        <w:t xml:space="preserve"> </w:t>
      </w:r>
      <w:r w:rsidR="00D770CD" w:rsidRPr="005A040A">
        <w:t>За дозиране на бетон</w:t>
      </w:r>
      <w:r w:rsidR="009B6999">
        <w:t>,</w:t>
      </w:r>
      <w:r w:rsidR="00D770CD" w:rsidRPr="005A040A">
        <w:t xml:space="preserve"> компанията използва големи централни съоръжения. Това дава възможност за </w:t>
      </w:r>
      <w:commentRangeStart w:id="143"/>
      <w:r w:rsidR="00D770CD" w:rsidRPr="005A040A">
        <w:t xml:space="preserve">прецизно и точно </w:t>
      </w:r>
      <w:commentRangeEnd w:id="143"/>
      <w:r w:rsidR="00394DFF">
        <w:rPr>
          <w:rStyle w:val="CommentReference"/>
          <w:lang w:val="en-US"/>
        </w:rPr>
        <w:commentReference w:id="143"/>
      </w:r>
      <w:r w:rsidR="00D770CD" w:rsidRPr="005A040A">
        <w:t xml:space="preserve">смесване, гарантирайки </w:t>
      </w:r>
      <w:commentRangeStart w:id="144"/>
      <w:r w:rsidR="00D770CD" w:rsidRPr="00A30D50">
        <w:rPr>
          <w:highlight w:val="yellow"/>
        </w:rPr>
        <w:t>целостта</w:t>
      </w:r>
      <w:r w:rsidR="00D770CD" w:rsidRPr="005A040A">
        <w:t xml:space="preserve"> </w:t>
      </w:r>
      <w:commentRangeEnd w:id="144"/>
      <w:r w:rsidR="00394DFF">
        <w:rPr>
          <w:rStyle w:val="CommentReference"/>
          <w:lang w:val="en-US"/>
        </w:rPr>
        <w:commentReference w:id="144"/>
      </w:r>
      <w:r w:rsidR="00D770CD" w:rsidRPr="005A040A">
        <w:t xml:space="preserve">на продукта. </w:t>
      </w:r>
      <w:r w:rsidR="009B6999" w:rsidRPr="00CB2922">
        <w:t xml:space="preserve">"Девня Цимент" </w:t>
      </w:r>
      <w:r w:rsidR="00D770CD" w:rsidRPr="005A040A">
        <w:t xml:space="preserve">произвежда смеси според изискванията за здравина, </w:t>
      </w:r>
      <w:proofErr w:type="spellStart"/>
      <w:r w:rsidR="009B6999" w:rsidRPr="005A040A">
        <w:t>обработваемо</w:t>
      </w:r>
      <w:r w:rsidR="009B6999">
        <w:t>ст</w:t>
      </w:r>
      <w:proofErr w:type="spellEnd"/>
      <w:r w:rsidR="00D770CD" w:rsidRPr="005A040A">
        <w:t xml:space="preserve"> и издръжливост. Често готовата смес се доставя в </w:t>
      </w:r>
      <w:r w:rsidR="00EB467A">
        <w:t xml:space="preserve">камиони с </w:t>
      </w:r>
      <w:r w:rsidR="00D770CD" w:rsidRPr="005A040A">
        <w:t xml:space="preserve">миксери и </w:t>
      </w:r>
      <w:r w:rsidR="00EB467A">
        <w:t>трябва</w:t>
      </w:r>
      <w:r w:rsidR="00D770CD" w:rsidRPr="005A040A">
        <w:t xml:space="preserve"> да се използва веднага след пристигането.</w:t>
      </w:r>
      <w:r w:rsidR="00EB467A">
        <w:t xml:space="preserve"> В тази връзка, проследяването на точната му местоположение е от съществено значение. Също така, </w:t>
      </w:r>
      <w:r w:rsidR="00E35F17">
        <w:t xml:space="preserve">превозните средства имат </w:t>
      </w:r>
      <w:r w:rsidR="00EB467A">
        <w:t xml:space="preserve">сензори, които изпращат информация за </w:t>
      </w:r>
      <w:r w:rsidR="005C6584">
        <w:t xml:space="preserve">нивото на </w:t>
      </w:r>
      <w:r w:rsidR="00EB467A">
        <w:t>водата, градусите</w:t>
      </w:r>
      <w:r w:rsidR="005C6584">
        <w:t xml:space="preserve"> </w:t>
      </w:r>
      <w:r w:rsidR="00EB467A">
        <w:t xml:space="preserve">и други характеристики на сместа </w:t>
      </w:r>
      <w:r w:rsidR="00E35F17">
        <w:t xml:space="preserve">в реално време, за </w:t>
      </w:r>
      <w:r w:rsidR="00EB467A">
        <w:t>да</w:t>
      </w:r>
      <w:r w:rsidR="00E35F17">
        <w:t xml:space="preserve"> се</w:t>
      </w:r>
      <w:r w:rsidR="00D770CD" w:rsidRPr="005A040A">
        <w:t xml:space="preserve"> гаран</w:t>
      </w:r>
      <w:r w:rsidR="00E35F17">
        <w:t xml:space="preserve">тира </w:t>
      </w:r>
      <w:r w:rsidR="00D770CD" w:rsidRPr="005A040A">
        <w:t>високо качество</w:t>
      </w:r>
      <w:r w:rsidR="00E35F17">
        <w:t xml:space="preserve"> на продукта</w:t>
      </w:r>
      <w:r w:rsidR="00D770CD" w:rsidRPr="005A040A">
        <w:t>, тъй като свойствата</w:t>
      </w:r>
      <w:r w:rsidR="00E35F17">
        <w:t xml:space="preserve"> му</w:t>
      </w:r>
      <w:r w:rsidR="00D770CD" w:rsidRPr="005A040A">
        <w:t xml:space="preserve"> могат да се променят </w:t>
      </w:r>
      <w:r w:rsidR="00EB467A">
        <w:t>междувременно</w:t>
      </w:r>
      <w:r w:rsidR="00D770CD" w:rsidRPr="005A040A">
        <w:t xml:space="preserve">. </w:t>
      </w:r>
      <w:r w:rsidR="005C6584" w:rsidRPr="00394DFF">
        <w:rPr>
          <w:highlight w:val="red"/>
        </w:rPr>
        <w:t>Счита се, че</w:t>
      </w:r>
      <w:r w:rsidR="005C6584">
        <w:t xml:space="preserve"> ц</w:t>
      </w:r>
      <w:r w:rsidR="00D770CD" w:rsidRPr="005A040A">
        <w:t xml:space="preserve">ентрализираното смесване </w:t>
      </w:r>
      <w:r w:rsidR="003D787E">
        <w:t>е</w:t>
      </w:r>
      <w:r w:rsidR="00D770CD" w:rsidRPr="005A040A">
        <w:t xml:space="preserve"> по-благоприятно за околната среда от смесването на</w:t>
      </w:r>
      <w:r w:rsidR="003D787E">
        <w:t xml:space="preserve"> работната</w:t>
      </w:r>
      <w:r w:rsidR="00D770CD" w:rsidRPr="005A040A">
        <w:t xml:space="preserve"> </w:t>
      </w:r>
      <w:r w:rsidR="003D787E">
        <w:t>площадка</w:t>
      </w:r>
      <w:r w:rsidR="00D770CD" w:rsidRPr="005A040A">
        <w:t>, тъй като отпадъ</w:t>
      </w:r>
      <w:r w:rsidR="003D787E">
        <w:t xml:space="preserve">чния продукт е по-малко, а същевременно </w:t>
      </w:r>
      <w:r w:rsidR="00D770CD" w:rsidRPr="005A040A">
        <w:t>позволява по-голям контрол върху използваните материали.</w:t>
      </w:r>
      <w:r w:rsidR="009B306F">
        <w:t xml:space="preserve"> </w:t>
      </w:r>
      <w:r w:rsidR="005C6584">
        <w:lastRenderedPageBreak/>
        <w:t>В този смисъл, п</w:t>
      </w:r>
      <w:r w:rsidR="00D770CD" w:rsidRPr="005A040A">
        <w:t xml:space="preserve">родуктите на компанията се използват за изграждане на </w:t>
      </w:r>
      <w:commentRangeStart w:id="145"/>
      <w:r w:rsidR="00D770CD" w:rsidRPr="005A040A">
        <w:t>къщи</w:t>
      </w:r>
      <w:commentRangeEnd w:id="145"/>
      <w:r w:rsidR="00394DFF">
        <w:rPr>
          <w:rStyle w:val="CommentReference"/>
          <w:lang w:val="en-US"/>
        </w:rPr>
        <w:commentReference w:id="145"/>
      </w:r>
      <w:r w:rsidR="00D770CD" w:rsidRPr="005A040A">
        <w:t>, инфраструктура,  търговски и промишлени съоръжения</w:t>
      </w:r>
      <w:r w:rsidR="00D770CD" w:rsidRPr="00394DFF">
        <w:rPr>
          <w:highlight w:val="red"/>
        </w:rPr>
        <w:t>, като по този начин отговарят на нуждите на нарастващото световно население за жилища, мобилност и икономическо развитие</w:t>
      </w:r>
      <w:r w:rsidR="00D770CD" w:rsidRPr="005A040A">
        <w:t>.</w:t>
      </w:r>
    </w:p>
    <w:p w14:paraId="654C1F14" w14:textId="18CC5F0C" w:rsidR="00D770CD" w:rsidRPr="005A040A" w:rsidRDefault="003B21FC" w:rsidP="003B21FC">
      <w:pPr>
        <w:pStyle w:val="disbody"/>
      </w:pPr>
      <w:r>
        <w:t xml:space="preserve">Въз основа на анализ на данните от проведените от нас интервюта с специалисти в областта, могат да се формулират следните </w:t>
      </w:r>
      <w:r w:rsidR="00D770CD" w:rsidRPr="005A040A">
        <w:t>бизнес процес</w:t>
      </w:r>
      <w:r>
        <w:t>и:</w:t>
      </w:r>
    </w:p>
    <w:p w14:paraId="280EB9B4" w14:textId="365876DE" w:rsidR="00D770CD" w:rsidRPr="005A040A" w:rsidRDefault="00D770CD" w:rsidP="00A046AB">
      <w:pPr>
        <w:pStyle w:val="disbody"/>
        <w:numPr>
          <w:ilvl w:val="0"/>
          <w:numId w:val="18"/>
        </w:numPr>
      </w:pPr>
      <w:r w:rsidRPr="005A040A">
        <w:t>Приемане на поръчк</w:t>
      </w:r>
      <w:r w:rsidR="003B21FC">
        <w:t>а</w:t>
      </w:r>
      <w:r w:rsidRPr="005A040A">
        <w:t>:</w:t>
      </w:r>
      <w:r w:rsidR="003B21FC">
        <w:t xml:space="preserve"> </w:t>
      </w:r>
      <w:r w:rsidR="003B21FC" w:rsidRPr="00394DFF">
        <w:rPr>
          <w:highlight w:val="yellow"/>
        </w:rPr>
        <w:t>Считаме, че</w:t>
      </w:r>
      <w:r w:rsidRPr="00394DFF">
        <w:rPr>
          <w:highlight w:val="yellow"/>
        </w:rPr>
        <w:t xml:space="preserve"> </w:t>
      </w:r>
      <w:r w:rsidR="003B21FC" w:rsidRPr="00394DFF">
        <w:rPr>
          <w:highlight w:val="yellow"/>
        </w:rPr>
        <w:t>т</w:t>
      </w:r>
      <w:r w:rsidRPr="00394DFF">
        <w:rPr>
          <w:highlight w:val="yellow"/>
        </w:rPr>
        <w:t>ова е първият етап</w:t>
      </w:r>
      <w:r w:rsidR="003B21FC" w:rsidRPr="00394DFF">
        <w:rPr>
          <w:highlight w:val="yellow"/>
        </w:rPr>
        <w:t>, който нашата система обхваща.</w:t>
      </w:r>
      <w:r w:rsidR="003B21FC">
        <w:t xml:space="preserve"> Към момента, поръчките се получават </w:t>
      </w:r>
      <w:r w:rsidR="00317C41">
        <w:t>по имейл или телефон и се обработват от диспечери</w:t>
      </w:r>
      <w:r w:rsidRPr="005A040A">
        <w:t>. Т</w:t>
      </w:r>
      <w:r w:rsidR="00317C41">
        <w:t xml:space="preserve">ова </w:t>
      </w:r>
      <w:r w:rsidRPr="005A040A">
        <w:t xml:space="preserve">включва </w:t>
      </w:r>
      <w:r w:rsidRPr="00394DFF">
        <w:rPr>
          <w:highlight w:val="yellow"/>
        </w:rPr>
        <w:t>разбиране на нуждите</w:t>
      </w:r>
      <w:r w:rsidRPr="005A040A">
        <w:t xml:space="preserve"> на клиента по отношение на типа бетон, обема и времето за доставка</w:t>
      </w:r>
      <w:r w:rsidR="003B21FC">
        <w:t xml:space="preserve">, </w:t>
      </w:r>
      <w:r w:rsidR="00385977">
        <w:t>на базата на които</w:t>
      </w:r>
      <w:r w:rsidR="003B21FC">
        <w:t xml:space="preserve"> се сключва договор</w:t>
      </w:r>
      <w:r w:rsidRPr="005A040A">
        <w:t>.</w:t>
      </w:r>
      <w:r w:rsidR="004E3F30">
        <w:t xml:space="preserve"> </w:t>
      </w:r>
      <w:r w:rsidR="002044D7">
        <w:t>Облачната</w:t>
      </w:r>
      <w:r w:rsidR="004E3F30">
        <w:t xml:space="preserve"> платформа следва да внедри тези процеси, чрез</w:t>
      </w:r>
      <w:r w:rsidR="002044D7">
        <w:t xml:space="preserve"> функциите за </w:t>
      </w:r>
      <w:r w:rsidR="004E3F30">
        <w:t>онлайн регистрация, съгласяване с общите правила и одобрение от диспечера.</w:t>
      </w:r>
      <w:r w:rsidR="002044D7">
        <w:t xml:space="preserve"> След това потребителите могат да регистрират поръчка</w:t>
      </w:r>
      <w:r w:rsidR="006D22FA">
        <w:t xml:space="preserve">, както и </w:t>
      </w:r>
      <w:r w:rsidR="002044D7">
        <w:t>да променят</w:t>
      </w:r>
      <w:r w:rsidR="006D22FA">
        <w:t xml:space="preserve"> или </w:t>
      </w:r>
      <w:r w:rsidR="002044D7">
        <w:t>отхвърлят съществуваща</w:t>
      </w:r>
      <w:r w:rsidR="00695293">
        <w:t>;</w:t>
      </w:r>
    </w:p>
    <w:p w14:paraId="57F703BC" w14:textId="6FE0BF5D" w:rsidR="00D770CD" w:rsidRPr="005A040A" w:rsidRDefault="00D770CD" w:rsidP="00E83540">
      <w:pPr>
        <w:pStyle w:val="disbody"/>
        <w:numPr>
          <w:ilvl w:val="0"/>
          <w:numId w:val="18"/>
        </w:numPr>
      </w:pPr>
      <w:r w:rsidRPr="005A040A">
        <w:t xml:space="preserve">График: След като поръчката бъде </w:t>
      </w:r>
      <w:r w:rsidR="004E3F30">
        <w:t>приета</w:t>
      </w:r>
      <w:r w:rsidRPr="005A040A">
        <w:t xml:space="preserve">, </w:t>
      </w:r>
      <w:r w:rsidR="004E3F30">
        <w:t xml:space="preserve">следва </w:t>
      </w:r>
      <w:r w:rsidRPr="005A040A">
        <w:t xml:space="preserve">да бъде планирана за производство и доставка. </w:t>
      </w:r>
      <w:r w:rsidR="00861F99" w:rsidRPr="00394DFF">
        <w:rPr>
          <w:highlight w:val="yellow"/>
        </w:rPr>
        <w:t xml:space="preserve">Различните специалисти дават различни </w:t>
      </w:r>
      <w:r w:rsidRPr="00394DFF">
        <w:rPr>
          <w:highlight w:val="yellow"/>
        </w:rPr>
        <w:t>фактори</w:t>
      </w:r>
      <w:r w:rsidR="00861F99">
        <w:t>, включващи</w:t>
      </w:r>
      <w:r w:rsidRPr="005A040A">
        <w:t xml:space="preserve"> производствен</w:t>
      </w:r>
      <w:r w:rsidR="00861F99">
        <w:t>ия</w:t>
      </w:r>
      <w:r w:rsidRPr="005A040A">
        <w:t xml:space="preserve"> капацитет, </w:t>
      </w:r>
      <w:r w:rsidR="00861F99" w:rsidRPr="00861F99">
        <w:t>управление на автопарк</w:t>
      </w:r>
      <w:r w:rsidR="00861F99">
        <w:t>а,</w:t>
      </w:r>
      <w:r w:rsidRPr="005A040A">
        <w:t xml:space="preserve"> периоди за доставка.</w:t>
      </w:r>
      <w:r w:rsidR="00EF0F29">
        <w:t xml:space="preserve"> Според нас онлайн порталът </w:t>
      </w:r>
      <w:r w:rsidR="00BD1766" w:rsidRPr="00394DFF">
        <w:rPr>
          <w:highlight w:val="yellow"/>
        </w:rPr>
        <w:t>бива</w:t>
      </w:r>
      <w:r w:rsidR="00BD1766">
        <w:t xml:space="preserve"> инструментът, който </w:t>
      </w:r>
      <w:r w:rsidR="00436B03">
        <w:t>следва да помогне в управлението и автоматизацията</w:t>
      </w:r>
      <w:r w:rsidR="00695293">
        <w:t xml:space="preserve"> на тези задачи, интегрирайки вътрешните системи с облачните услуги;</w:t>
      </w:r>
    </w:p>
    <w:p w14:paraId="3A61C0C2" w14:textId="482E3791" w:rsidR="00D770CD" w:rsidRPr="005A040A" w:rsidRDefault="003108A5" w:rsidP="00A046AB">
      <w:pPr>
        <w:pStyle w:val="disbody"/>
        <w:numPr>
          <w:ilvl w:val="0"/>
          <w:numId w:val="18"/>
        </w:numPr>
      </w:pPr>
      <w:r w:rsidRPr="005A040A">
        <w:t>Товарене</w:t>
      </w:r>
      <w:r w:rsidR="00D770CD" w:rsidRPr="005A040A">
        <w:t xml:space="preserve">: В този процес бетонът </w:t>
      </w:r>
      <w:r w:rsidR="00D770CD" w:rsidRPr="00394DFF">
        <w:rPr>
          <w:highlight w:val="yellow"/>
        </w:rPr>
        <w:t>действително</w:t>
      </w:r>
      <w:r w:rsidR="00D770CD" w:rsidRPr="005A040A">
        <w:t xml:space="preserve"> се произвежда или „дозира“. Това включва точно измерване и комбиниране на суровините</w:t>
      </w:r>
      <w:r>
        <w:t>:</w:t>
      </w:r>
      <w:r w:rsidR="00D770CD" w:rsidRPr="005A040A">
        <w:t xml:space="preserve"> цимент, инертни материали, вода и </w:t>
      </w:r>
      <w:r>
        <w:t>други</w:t>
      </w:r>
      <w:r w:rsidR="00D770CD" w:rsidRPr="005A040A">
        <w:t xml:space="preserve"> добавки в съответствие с конкретни</w:t>
      </w:r>
      <w:r>
        <w:t xml:space="preserve">те </w:t>
      </w:r>
      <w:r w:rsidR="00D770CD" w:rsidRPr="005A040A">
        <w:t>изискван</w:t>
      </w:r>
      <w:r>
        <w:t>ия.</w:t>
      </w:r>
      <w:r w:rsidR="00D770CD" w:rsidRPr="005A040A">
        <w:t xml:space="preserve"> </w:t>
      </w:r>
      <w:r>
        <w:t>С</w:t>
      </w:r>
      <w:r w:rsidR="00D770CD" w:rsidRPr="005A040A">
        <w:t xml:space="preserve">лед това </w:t>
      </w:r>
      <w:r>
        <w:t>сместа се</w:t>
      </w:r>
      <w:r w:rsidR="00D770CD" w:rsidRPr="005A040A">
        <w:t xml:space="preserve"> зарежда в </w:t>
      </w:r>
      <w:r w:rsidR="007726B3" w:rsidRPr="005A040A">
        <w:t>превозно средство</w:t>
      </w:r>
      <w:r>
        <w:t xml:space="preserve"> т.н. „</w:t>
      </w:r>
      <w:r w:rsidR="00D770CD" w:rsidRPr="005A040A">
        <w:t>миксер</w:t>
      </w:r>
      <w:r>
        <w:t>“</w:t>
      </w:r>
      <w:r w:rsidR="00D770CD" w:rsidRPr="005A040A">
        <w:t xml:space="preserve">. </w:t>
      </w:r>
      <w:r w:rsidRPr="00394DFF">
        <w:rPr>
          <w:highlight w:val="yellow"/>
        </w:rPr>
        <w:t>Според експерти</w:t>
      </w:r>
      <w:r>
        <w:t xml:space="preserve">, поддържането на „интелигентни“ сензори, които да изпращат данни в реално време, </w:t>
      </w:r>
      <w:r w:rsidRPr="00394DFF">
        <w:rPr>
          <w:highlight w:val="yellow"/>
        </w:rPr>
        <w:t xml:space="preserve">е </w:t>
      </w:r>
      <w:r w:rsidR="00436B03" w:rsidRPr="00394DFF">
        <w:rPr>
          <w:highlight w:val="yellow"/>
        </w:rPr>
        <w:t>пример</w:t>
      </w:r>
      <w:r w:rsidR="002E2F59" w:rsidRPr="00394DFF">
        <w:rPr>
          <w:highlight w:val="yellow"/>
        </w:rPr>
        <w:t xml:space="preserve"> </w:t>
      </w:r>
      <w:r w:rsidR="00436B03" w:rsidRPr="00394DFF">
        <w:rPr>
          <w:highlight w:val="yellow"/>
        </w:rPr>
        <w:t>за внедряването на иновативни идеи</w:t>
      </w:r>
      <w:r w:rsidR="00695293">
        <w:t xml:space="preserve">. </w:t>
      </w:r>
      <w:r w:rsidR="00695293">
        <w:lastRenderedPageBreak/>
        <w:t xml:space="preserve">Същевременно, </w:t>
      </w:r>
      <w:r w:rsidR="00695293" w:rsidRPr="00695293">
        <w:t>използва</w:t>
      </w:r>
      <w:r w:rsidR="00695293">
        <w:t>нето</w:t>
      </w:r>
      <w:r w:rsidR="00695293" w:rsidRPr="00695293">
        <w:t xml:space="preserve"> </w:t>
      </w:r>
      <w:r w:rsidR="00695293">
        <w:t xml:space="preserve">на </w:t>
      </w:r>
      <w:r w:rsidR="00695293" w:rsidRPr="00695293">
        <w:t>сензори</w:t>
      </w:r>
      <w:r w:rsidR="00695293">
        <w:t>те</w:t>
      </w:r>
      <w:r w:rsidR="00695293" w:rsidRPr="00695293">
        <w:t xml:space="preserve"> за определяне на емисиите на въглероден диоксид</w:t>
      </w:r>
      <w:r w:rsidR="00695293">
        <w:t>,</w:t>
      </w:r>
      <w:r w:rsidR="00695293" w:rsidRPr="00695293">
        <w:t xml:space="preserve"> повишава прозрачността </w:t>
      </w:r>
      <w:r w:rsidR="00695293">
        <w:t xml:space="preserve">в </w:t>
      </w:r>
      <w:r w:rsidR="00695293" w:rsidRPr="00695293">
        <w:t>съответствие с тенденциите в индустрията към устойчиви практики, изпълнявайки регулаторните изисквания за околната среда</w:t>
      </w:r>
      <w:r w:rsidR="00445061">
        <w:t>;</w:t>
      </w:r>
    </w:p>
    <w:p w14:paraId="375467C5" w14:textId="77777777" w:rsidR="00CA0A6C" w:rsidRDefault="00D770CD" w:rsidP="00CA0A6C">
      <w:pPr>
        <w:pStyle w:val="disbody"/>
        <w:numPr>
          <w:ilvl w:val="0"/>
          <w:numId w:val="18"/>
        </w:numPr>
      </w:pPr>
      <w:r w:rsidRPr="005A040A">
        <w:t xml:space="preserve">Доставка: </w:t>
      </w:r>
      <w:r w:rsidR="00741A8B">
        <w:t xml:space="preserve">Въз основа на стандартите </w:t>
      </w:r>
      <w:r w:rsidR="00741A8B" w:rsidRPr="00741A8B">
        <w:t>ISO/IEC 27001:2013, ISO 9001:2015 и ISO 28000:2007</w:t>
      </w:r>
      <w:r w:rsidR="00741A8B">
        <w:t xml:space="preserve"> </w:t>
      </w:r>
      <w:r w:rsidR="00741A8B" w:rsidRPr="00741A8B">
        <w:t>проследяването</w:t>
      </w:r>
      <w:r w:rsidR="00741A8B">
        <w:t xml:space="preserve"> на доставката</w:t>
      </w:r>
      <w:r w:rsidR="00741A8B" w:rsidRPr="00741A8B">
        <w:t xml:space="preserve"> в реално време</w:t>
      </w:r>
      <w:r w:rsidR="00741A8B">
        <w:t xml:space="preserve"> е основна</w:t>
      </w:r>
      <w:r w:rsidR="00741A8B" w:rsidRPr="00741A8B">
        <w:t xml:space="preserve"> функция</w:t>
      </w:r>
      <w:r w:rsidR="00741A8B">
        <w:t>.</w:t>
      </w:r>
      <w:r w:rsidR="00741A8B" w:rsidRPr="00741A8B">
        <w:t xml:space="preserve"> </w:t>
      </w:r>
      <w:r w:rsidR="00741A8B">
        <w:t>И</w:t>
      </w:r>
      <w:r w:rsidR="00741A8B" w:rsidRPr="00741A8B">
        <w:t xml:space="preserve">нтегрирана в облачно базирана система, </w:t>
      </w:r>
      <w:r w:rsidR="00741A8B">
        <w:t xml:space="preserve">тя </w:t>
      </w:r>
      <w:r w:rsidR="00741A8B" w:rsidRPr="00741A8B">
        <w:t xml:space="preserve">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w:t>
      </w:r>
      <w:r w:rsidR="00741A8B" w:rsidRPr="00394DFF">
        <w:rPr>
          <w:highlight w:val="yellow"/>
        </w:rPr>
        <w:t>улеснява</w:t>
      </w:r>
      <w:r w:rsidR="00741A8B" w:rsidRPr="00741A8B">
        <w:t xml:space="preserve"> непрекъснатата комуникация с клиентите, като</w:t>
      </w:r>
      <w:r w:rsidR="00741A8B">
        <w:t xml:space="preserve"> се визуализира текущото местоположение на доставчика</w:t>
      </w:r>
      <w:r w:rsidR="00741A8B" w:rsidRPr="00741A8B">
        <w:t xml:space="preserve">.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w:t>
      </w:r>
      <w:r w:rsidR="00741A8B">
        <w:t xml:space="preserve">Както беше описано по-горе, </w:t>
      </w:r>
      <w:r w:rsidR="00741A8B" w:rsidRPr="00741A8B">
        <w:t>управл</w:t>
      </w:r>
      <w:r w:rsidR="00741A8B">
        <w:t>ението става</w:t>
      </w:r>
      <w:r w:rsidR="00741A8B" w:rsidRPr="00741A8B">
        <w:t xml:space="preserve"> чрез </w:t>
      </w:r>
      <w:commentRangeStart w:id="146"/>
      <w:r w:rsidR="00741A8B" w:rsidRPr="00741A8B">
        <w:t>мобилно приложение</w:t>
      </w:r>
      <w:commentRangeEnd w:id="146"/>
      <w:r w:rsidR="00394DFF">
        <w:rPr>
          <w:rStyle w:val="CommentReference"/>
          <w:lang w:val="en-US"/>
        </w:rPr>
        <w:commentReference w:id="146"/>
      </w:r>
      <w:r w:rsidR="00741A8B" w:rsidRPr="00741A8B">
        <w:t>,</w:t>
      </w:r>
      <w:r w:rsidR="00741A8B">
        <w:t xml:space="preserve"> което пази цялата информация</w:t>
      </w:r>
      <w:r w:rsidR="00741A8B" w:rsidRPr="00741A8B">
        <w:t>.</w:t>
      </w:r>
      <w:r w:rsidR="0056370E">
        <w:t xml:space="preserve"> </w:t>
      </w:r>
      <w:r w:rsidRPr="005A040A">
        <w:t>На</w:t>
      </w:r>
      <w:r w:rsidR="0056370E">
        <w:t xml:space="preserve"> работната </w:t>
      </w:r>
      <w:r w:rsidRPr="005A040A">
        <w:t xml:space="preserve"> площадката бетонът се разтоварва и поставя според изискванията</w:t>
      </w:r>
      <w:r w:rsidR="0056370E">
        <w:t>;</w:t>
      </w:r>
    </w:p>
    <w:p w14:paraId="6B6CBCE3" w14:textId="38F6C514" w:rsidR="00D770CD" w:rsidRPr="005A040A" w:rsidRDefault="00CA0A6C" w:rsidP="00CA0A6C">
      <w:pPr>
        <w:pStyle w:val="disbody"/>
        <w:numPr>
          <w:ilvl w:val="0"/>
          <w:numId w:val="18"/>
        </w:numPr>
      </w:pPr>
      <w:r>
        <w:t>Фактуриране</w:t>
      </w:r>
      <w:r w:rsidR="00D770CD" w:rsidRPr="005A040A">
        <w:t>: След доставка</w:t>
      </w:r>
      <w:r>
        <w:t xml:space="preserve">, на </w:t>
      </w:r>
      <w:r w:rsidR="00D770CD" w:rsidRPr="005A040A">
        <w:t>клиент</w:t>
      </w:r>
      <w:r w:rsidR="007E269D">
        <w:t>а</w:t>
      </w:r>
      <w:r>
        <w:t xml:space="preserve"> </w:t>
      </w:r>
      <w:r w:rsidR="00D770CD" w:rsidRPr="005A040A">
        <w:t>се</w:t>
      </w:r>
      <w:r>
        <w:t xml:space="preserve"> издава фактура, в която е посочен</w:t>
      </w:r>
      <w:r w:rsidR="002C6E70">
        <w:t>а</w:t>
      </w:r>
      <w:r>
        <w:t xml:space="preserve"> стойността с начислените данъци и такси. </w:t>
      </w:r>
      <w:r w:rsidR="005A7B0A">
        <w:t>З</w:t>
      </w:r>
      <w:r w:rsidR="00D770CD" w:rsidRPr="005A040A">
        <w:t>а да се подобр</w:t>
      </w:r>
      <w:r w:rsidR="002C6E70">
        <w:t>и</w:t>
      </w:r>
      <w:r w:rsidR="00D770CD" w:rsidRPr="005A040A">
        <w:t xml:space="preserve"> бъдещото обслужване</w:t>
      </w:r>
      <w:r w:rsidR="005A7B0A">
        <w:t>,</w:t>
      </w:r>
      <w:r w:rsidR="002C6E70">
        <w:t xml:space="preserve"> е важно</w:t>
      </w:r>
      <w:r w:rsidR="005A7B0A">
        <w:t xml:space="preserve"> получаване</w:t>
      </w:r>
      <w:r w:rsidR="002C6E70">
        <w:t>то</w:t>
      </w:r>
      <w:r w:rsidR="005A7B0A">
        <w:t xml:space="preserve"> на обратна връзка от</w:t>
      </w:r>
      <w:r w:rsidR="007E269D">
        <w:t xml:space="preserve"> контрагентите</w:t>
      </w:r>
      <w:r w:rsidR="005A7B0A">
        <w:t xml:space="preserve"> </w:t>
      </w:r>
      <w:r w:rsidR="007E269D">
        <w:t>(</w:t>
      </w:r>
      <w:r w:rsidR="005A7B0A">
        <w:t>клиенти и доставчици</w:t>
      </w:r>
      <w:r w:rsidR="007E269D">
        <w:t>)</w:t>
      </w:r>
      <w:r w:rsidR="007B2635">
        <w:t>.</w:t>
      </w:r>
      <w:r w:rsidR="007B2635" w:rsidRPr="007B2635">
        <w:t xml:space="preserve"> Фактуриране и извършване на плащане</w:t>
      </w:r>
      <w:r w:rsidR="007B2635">
        <w:t xml:space="preserve"> са функционалности, които могат да бъдат интегрирани като допълнение към системата</w:t>
      </w:r>
      <w:r w:rsidR="007E269D">
        <w:t>;</w:t>
      </w:r>
    </w:p>
    <w:p w14:paraId="067745AB" w14:textId="3414979C" w:rsidR="0078325A" w:rsidRDefault="00A16475" w:rsidP="00815B61">
      <w:pPr>
        <w:pStyle w:val="disbody"/>
      </w:pPr>
      <w:r>
        <w:t>Според нас, е</w:t>
      </w:r>
      <w:r w:rsidR="00D770CD" w:rsidRPr="005A040A">
        <w:t xml:space="preserve">фикасността и ефективността на тези процеси пряко влияят върху качеството на </w:t>
      </w:r>
      <w:r>
        <w:t xml:space="preserve">предлаганите продукти и </w:t>
      </w:r>
      <w:r w:rsidR="00D770CD" w:rsidRPr="005A040A">
        <w:t>услуг</w:t>
      </w:r>
      <w:r>
        <w:t xml:space="preserve">и, както и на </w:t>
      </w:r>
      <w:r w:rsidR="00D770CD" w:rsidRPr="005A040A">
        <w:t xml:space="preserve"> рентабилността на операциите. Следователно, доброто управление е от </w:t>
      </w:r>
      <w:r>
        <w:t xml:space="preserve">важно </w:t>
      </w:r>
      <w:r w:rsidR="00D770CD" w:rsidRPr="005A040A">
        <w:t xml:space="preserve">значение за успеха на </w:t>
      </w:r>
      <w:r w:rsidRPr="001765DD">
        <w:t>"</w:t>
      </w:r>
      <w:proofErr w:type="spellStart"/>
      <w:r w:rsidRPr="001765DD">
        <w:t>Хейделберг</w:t>
      </w:r>
      <w:proofErr w:type="spellEnd"/>
      <w:r w:rsidRPr="001765DD">
        <w:t xml:space="preserve"> Цимент Девня" АД</w:t>
      </w:r>
      <w:r w:rsidR="00D770CD" w:rsidRPr="005A040A">
        <w:t>.</w:t>
      </w:r>
      <w:bookmarkStart w:id="147" w:name="_Toc139783680"/>
    </w:p>
    <w:p w14:paraId="58116689" w14:textId="022020F1" w:rsidR="009662D3" w:rsidRDefault="009662D3" w:rsidP="009662D3">
      <w:pPr>
        <w:pStyle w:val="Heading2"/>
        <w:rPr>
          <w:lang w:val="bg-BG"/>
        </w:rPr>
      </w:pPr>
      <w:bookmarkStart w:id="148" w:name="_Toc153259279"/>
      <w:r w:rsidRPr="00485F7A">
        <w:rPr>
          <w:lang w:val="ru-RU"/>
        </w:rPr>
        <w:lastRenderedPageBreak/>
        <w:t xml:space="preserve">3.2. </w:t>
      </w:r>
      <w:r w:rsidRPr="005A040A">
        <w:rPr>
          <w:lang w:val="bg-BG"/>
        </w:rPr>
        <w:t>Избор на технологични средства за реализация на системата</w:t>
      </w:r>
      <w:bookmarkEnd w:id="148"/>
    </w:p>
    <w:p w14:paraId="259C6364" w14:textId="4A9C2E3C" w:rsidR="00626F75" w:rsidRPr="00C17AB4" w:rsidRDefault="00626F75" w:rsidP="00C17AB4">
      <w:pPr>
        <w:pStyle w:val="disbody"/>
      </w:pPr>
      <w:r w:rsidRPr="00C17AB4">
        <w:t xml:space="preserve">Изборът на </w:t>
      </w:r>
      <w:r w:rsidRPr="005B6E5A">
        <w:rPr>
          <w:highlight w:val="yellow"/>
        </w:rPr>
        <w:t>правилн</w:t>
      </w:r>
      <w:r w:rsidR="00AB0A96" w:rsidRPr="005B6E5A">
        <w:rPr>
          <w:highlight w:val="yellow"/>
        </w:rPr>
        <w:t>ите</w:t>
      </w:r>
      <w:r w:rsidR="00AB0A96" w:rsidRPr="00C17AB4">
        <w:t xml:space="preserve"> средства за реализация следва да бъде резултат от анализ и</w:t>
      </w:r>
      <w:r w:rsidRPr="00C17AB4">
        <w:t xml:space="preserve"> оценка на няколко технологични елемента, </w:t>
      </w:r>
      <w:r w:rsidR="00AB0A96" w:rsidRPr="00C17AB4">
        <w:t>включващи</w:t>
      </w:r>
      <w:r w:rsidRPr="00C17AB4">
        <w:t xml:space="preserve"> езици за програмиране,</w:t>
      </w:r>
      <w:r w:rsidR="00AB0A96" w:rsidRPr="00C17AB4">
        <w:t xml:space="preserve"> работни рамки,</w:t>
      </w:r>
      <w:r w:rsidRPr="00C17AB4">
        <w:t xml:space="preserve"> бази данни и доставчици на облачни услуги. Чрез избор</w:t>
      </w:r>
      <w:r w:rsidR="00AB0A96" w:rsidRPr="00C17AB4">
        <w:t>а</w:t>
      </w:r>
      <w:r w:rsidRPr="00C17AB4">
        <w:t xml:space="preserve"> на технически инструменти</w:t>
      </w:r>
      <w:r w:rsidR="00AB0A96" w:rsidRPr="00C17AB4">
        <w:t>,</w:t>
      </w:r>
      <w:r w:rsidRPr="00C17AB4">
        <w:t xml:space="preserve"> </w:t>
      </w:r>
      <w:r w:rsidR="00AB0A96" w:rsidRPr="00C17AB4">
        <w:t>"</w:t>
      </w:r>
      <w:proofErr w:type="spellStart"/>
      <w:r w:rsidR="00AB0A96" w:rsidRPr="00C17AB4">
        <w:t>Хейделберг</w:t>
      </w:r>
      <w:proofErr w:type="spellEnd"/>
      <w:r w:rsidR="00AB0A96" w:rsidRPr="00C17AB4">
        <w:t xml:space="preserve"> Цимент Девня" АД следва</w:t>
      </w:r>
      <w:r w:rsidRPr="00C17AB4">
        <w:t xml:space="preserve"> да подобр</w:t>
      </w:r>
      <w:r w:rsidR="00AB0A96" w:rsidRPr="00C17AB4">
        <w:t>и</w:t>
      </w:r>
      <w:r w:rsidRPr="00C17AB4">
        <w:t xml:space="preserve"> производителността, надеждността и ефективността на </w:t>
      </w:r>
      <w:r w:rsidR="00AB0A96" w:rsidRPr="00C17AB4">
        <w:t>процесите по</w:t>
      </w:r>
      <w:r w:rsidRPr="00C17AB4">
        <w:t xml:space="preserve"> управление на поръчки. Това от своя страна </w:t>
      </w:r>
      <w:commentRangeStart w:id="149"/>
      <w:r w:rsidR="00AB0A96" w:rsidRPr="00C17AB4">
        <w:t>би трябвало да</w:t>
      </w:r>
      <w:r w:rsidRPr="00C17AB4">
        <w:t xml:space="preserve"> пом</w:t>
      </w:r>
      <w:r w:rsidR="00AB0A96" w:rsidRPr="00C17AB4">
        <w:t>огне</w:t>
      </w:r>
      <w:commentRangeEnd w:id="149"/>
      <w:r w:rsidR="005B6E5A">
        <w:rPr>
          <w:rStyle w:val="CommentReference"/>
          <w:lang w:val="en-US"/>
        </w:rPr>
        <w:commentReference w:id="149"/>
      </w:r>
      <w:r w:rsidRPr="00C17AB4">
        <w:t xml:space="preserve"> в непрекъснато променящата се област на управление на веригата за доставки.</w:t>
      </w:r>
    </w:p>
    <w:p w14:paraId="5868590E" w14:textId="4947BADF" w:rsidR="00DA7BFB" w:rsidRDefault="00DA7BFB" w:rsidP="00C17AB4">
      <w:pPr>
        <w:pStyle w:val="disbody"/>
      </w:pPr>
      <w:r w:rsidRPr="005B6E5A">
        <w:rPr>
          <w:highlight w:val="yellow"/>
        </w:rPr>
        <w:t>В този смисъл</w:t>
      </w:r>
      <w:r w:rsidRPr="00C17AB4">
        <w:t>, таблица</w:t>
      </w:r>
      <w:r w:rsidR="0064003A">
        <w:t xml:space="preserve"> 3.1. представя</w:t>
      </w:r>
      <w:r w:rsidRPr="00C17AB4">
        <w:t xml:space="preserve"> резултати от сравнителен анализ за различни уеб базирани работни рамки, описва</w:t>
      </w:r>
      <w:r w:rsidR="0064003A">
        <w:t>йки</w:t>
      </w:r>
      <w:r w:rsidRPr="00C17AB4">
        <w:t xml:space="preserve">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proofErr w:type="spellStart"/>
      <w:r w:rsidR="004B3BDD" w:rsidRPr="005A040A">
        <w:rPr>
          <w:lang w:val="en-US"/>
        </w:rPr>
        <w:t>echempower</w:t>
      </w:r>
      <w:proofErr w:type="spellEnd"/>
      <w:r w:rsidR="004B3BDD">
        <w:t>,</w:t>
      </w:r>
      <w:r w:rsidR="004B3BDD" w:rsidRPr="005A040A">
        <w:t xml:space="preserve"> 29.</w:t>
      </w:r>
      <w:r w:rsidR="004B3BDD" w:rsidRPr="00485F7A">
        <w:rPr>
          <w:lang w:val="ru-RU"/>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767"/>
      </w:tblGrid>
      <w:tr w:rsidR="0064003A" w:rsidRPr="00F74984" w14:paraId="7111C201" w14:textId="77777777" w:rsidTr="003E5817">
        <w:trPr>
          <w:cantSplit/>
          <w:tblHeader/>
        </w:trPr>
        <w:tc>
          <w:tcPr>
            <w:tcW w:w="3318" w:type="dxa"/>
            <w:shd w:val="clear" w:color="auto" w:fill="auto"/>
            <w:tcMar>
              <w:left w:w="57" w:type="dxa"/>
              <w:right w:w="57" w:type="dxa"/>
            </w:tcMar>
            <w:vAlign w:val="center"/>
          </w:tcPr>
          <w:p w14:paraId="4532B150" w14:textId="7A10D9C2" w:rsidR="0064003A" w:rsidRPr="00084B24" w:rsidRDefault="00E359B5" w:rsidP="00A046AB">
            <w:pPr>
              <w:pStyle w:val="disbody"/>
              <w:spacing w:line="240" w:lineRule="auto"/>
              <w:ind w:firstLine="0"/>
              <w:jc w:val="center"/>
              <w:rPr>
                <w:b/>
                <w:bCs/>
                <w:sz w:val="20"/>
                <w:szCs w:val="20"/>
              </w:rPr>
            </w:pPr>
            <w:r>
              <w:rPr>
                <w:b/>
                <w:bCs/>
                <w:sz w:val="20"/>
                <w:szCs w:val="20"/>
              </w:rPr>
              <w:t>Сървърна Технология</w:t>
            </w:r>
          </w:p>
        </w:tc>
        <w:tc>
          <w:tcPr>
            <w:tcW w:w="5767" w:type="dxa"/>
            <w:shd w:val="clear" w:color="auto" w:fill="auto"/>
            <w:tcMar>
              <w:left w:w="57" w:type="dxa"/>
              <w:right w:w="57" w:type="dxa"/>
            </w:tcMar>
            <w:vAlign w:val="center"/>
          </w:tcPr>
          <w:p w14:paraId="44C91404" w14:textId="20600A4D" w:rsidR="0064003A" w:rsidRPr="00084B24" w:rsidRDefault="008A23F0" w:rsidP="00A046AB">
            <w:pPr>
              <w:pStyle w:val="disbody"/>
              <w:spacing w:line="240" w:lineRule="auto"/>
              <w:ind w:firstLine="0"/>
              <w:jc w:val="center"/>
              <w:rPr>
                <w:b/>
                <w:bCs/>
                <w:sz w:val="20"/>
                <w:szCs w:val="20"/>
              </w:rPr>
            </w:pPr>
            <w:r>
              <w:rPr>
                <w:b/>
                <w:bCs/>
                <w:sz w:val="20"/>
                <w:szCs w:val="20"/>
              </w:rPr>
              <w:t xml:space="preserve">Брой на едновременни </w:t>
            </w:r>
            <w:r w:rsidR="00F00884">
              <w:rPr>
                <w:b/>
                <w:bCs/>
                <w:sz w:val="20"/>
                <w:szCs w:val="20"/>
                <w:lang w:val="en-US"/>
              </w:rPr>
              <w:t>HTTP</w:t>
            </w:r>
            <w:r w:rsidR="00F00884" w:rsidRPr="00485F7A">
              <w:rPr>
                <w:b/>
                <w:bCs/>
                <w:sz w:val="20"/>
                <w:szCs w:val="20"/>
                <w:lang w:val="ru-RU"/>
              </w:rPr>
              <w:t xml:space="preserve"> </w:t>
            </w:r>
            <w:r>
              <w:rPr>
                <w:b/>
                <w:bCs/>
                <w:sz w:val="20"/>
                <w:szCs w:val="20"/>
              </w:rPr>
              <w:t>о</w:t>
            </w:r>
            <w:r w:rsidR="00E359B5">
              <w:rPr>
                <w:b/>
                <w:bCs/>
                <w:sz w:val="20"/>
                <w:szCs w:val="20"/>
              </w:rPr>
              <w:t>тговори за секунда</w:t>
            </w:r>
          </w:p>
        </w:tc>
      </w:tr>
      <w:tr w:rsidR="0064003A" w:rsidRPr="00084B24" w14:paraId="512D14EE" w14:textId="77777777" w:rsidTr="003E5817">
        <w:trPr>
          <w:cantSplit/>
        </w:trPr>
        <w:tc>
          <w:tcPr>
            <w:tcW w:w="3318" w:type="dxa"/>
            <w:shd w:val="clear" w:color="auto" w:fill="auto"/>
            <w:tcMar>
              <w:left w:w="57" w:type="dxa"/>
              <w:right w:w="57" w:type="dxa"/>
            </w:tcMar>
            <w:vAlign w:val="center"/>
          </w:tcPr>
          <w:p w14:paraId="514C976C" w14:textId="72694D06" w:rsidR="0064003A" w:rsidRPr="00136356" w:rsidRDefault="00136356" w:rsidP="00A046AB">
            <w:pPr>
              <w:pStyle w:val="disbody"/>
              <w:spacing w:line="240" w:lineRule="auto"/>
              <w:ind w:firstLine="0"/>
              <w:jc w:val="left"/>
              <w:rPr>
                <w:sz w:val="20"/>
                <w:szCs w:val="20"/>
                <w:lang w:val="en-US"/>
              </w:rPr>
            </w:pPr>
            <w:r>
              <w:rPr>
                <w:sz w:val="20"/>
                <w:szCs w:val="20"/>
                <w:lang w:val="en-US"/>
              </w:rPr>
              <w:t>ASP .NET Core</w:t>
            </w:r>
          </w:p>
        </w:tc>
        <w:tc>
          <w:tcPr>
            <w:tcW w:w="5767" w:type="dxa"/>
            <w:shd w:val="clear" w:color="auto" w:fill="auto"/>
            <w:tcMar>
              <w:left w:w="57" w:type="dxa"/>
              <w:right w:w="57" w:type="dxa"/>
            </w:tcMar>
            <w:vAlign w:val="center"/>
          </w:tcPr>
          <w:p w14:paraId="0259FC34" w14:textId="6B27CBE4" w:rsidR="0064003A" w:rsidRPr="00136356" w:rsidRDefault="00136356" w:rsidP="00A046AB">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4003A" w:rsidRPr="00084B24" w14:paraId="641C8452" w14:textId="77777777" w:rsidTr="003E5817">
        <w:trPr>
          <w:cantSplit/>
        </w:trPr>
        <w:tc>
          <w:tcPr>
            <w:tcW w:w="3318" w:type="dxa"/>
            <w:shd w:val="clear" w:color="auto" w:fill="auto"/>
            <w:tcMar>
              <w:left w:w="57" w:type="dxa"/>
              <w:right w:w="57" w:type="dxa"/>
            </w:tcMar>
            <w:vAlign w:val="center"/>
          </w:tcPr>
          <w:p w14:paraId="4988D796" w14:textId="54B7B4EC" w:rsidR="0064003A" w:rsidRPr="00136356" w:rsidRDefault="00136356" w:rsidP="00A046AB">
            <w:pPr>
              <w:pStyle w:val="disbody"/>
              <w:spacing w:line="240" w:lineRule="auto"/>
              <w:ind w:firstLine="0"/>
              <w:jc w:val="left"/>
              <w:rPr>
                <w:sz w:val="20"/>
                <w:szCs w:val="20"/>
                <w:lang w:val="en-US"/>
              </w:rPr>
            </w:pPr>
            <w:r>
              <w:rPr>
                <w:sz w:val="20"/>
                <w:szCs w:val="20"/>
                <w:lang w:val="en-US"/>
              </w:rPr>
              <w:t>NodeJS</w:t>
            </w:r>
          </w:p>
        </w:tc>
        <w:tc>
          <w:tcPr>
            <w:tcW w:w="5767" w:type="dxa"/>
            <w:shd w:val="clear" w:color="auto" w:fill="auto"/>
            <w:tcMar>
              <w:left w:w="57" w:type="dxa"/>
              <w:right w:w="57" w:type="dxa"/>
            </w:tcMar>
            <w:vAlign w:val="center"/>
          </w:tcPr>
          <w:p w14:paraId="21C38044" w14:textId="700410DD" w:rsidR="0064003A" w:rsidRPr="00136356" w:rsidRDefault="00136356" w:rsidP="00A046AB">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4003A" w:rsidRPr="00084B24" w14:paraId="39CB877C" w14:textId="77777777" w:rsidTr="003E5817">
        <w:trPr>
          <w:cantSplit/>
        </w:trPr>
        <w:tc>
          <w:tcPr>
            <w:tcW w:w="3318" w:type="dxa"/>
            <w:shd w:val="clear" w:color="auto" w:fill="auto"/>
            <w:tcMar>
              <w:left w:w="57" w:type="dxa"/>
              <w:right w:w="57" w:type="dxa"/>
            </w:tcMar>
            <w:vAlign w:val="center"/>
          </w:tcPr>
          <w:p w14:paraId="350D32E7" w14:textId="613CAE37" w:rsidR="0064003A" w:rsidRPr="00136356" w:rsidRDefault="00136356" w:rsidP="00A046AB">
            <w:pPr>
              <w:pStyle w:val="disbody"/>
              <w:spacing w:line="240" w:lineRule="auto"/>
              <w:ind w:firstLine="0"/>
              <w:jc w:val="left"/>
              <w:rPr>
                <w:sz w:val="20"/>
                <w:szCs w:val="20"/>
                <w:lang w:val="en-US"/>
              </w:rPr>
            </w:pPr>
            <w:r w:rsidRPr="00136356">
              <w:rPr>
                <w:sz w:val="20"/>
                <w:szCs w:val="20"/>
                <w:lang w:val="en-US"/>
              </w:rPr>
              <w:t>Gin</w:t>
            </w:r>
          </w:p>
        </w:tc>
        <w:tc>
          <w:tcPr>
            <w:tcW w:w="5767" w:type="dxa"/>
            <w:shd w:val="clear" w:color="auto" w:fill="auto"/>
            <w:tcMar>
              <w:left w:w="57" w:type="dxa"/>
              <w:right w:w="57" w:type="dxa"/>
            </w:tcMar>
            <w:vAlign w:val="center"/>
          </w:tcPr>
          <w:p w14:paraId="56669E16" w14:textId="08E4BCB2" w:rsidR="0064003A" w:rsidRPr="00136356" w:rsidRDefault="00136356" w:rsidP="00A046AB">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136356" w:rsidRPr="00084B24" w14:paraId="6F616C06" w14:textId="77777777" w:rsidTr="003E5817">
        <w:trPr>
          <w:cantSplit/>
        </w:trPr>
        <w:tc>
          <w:tcPr>
            <w:tcW w:w="3318" w:type="dxa"/>
            <w:shd w:val="clear" w:color="auto" w:fill="auto"/>
            <w:tcMar>
              <w:left w:w="57" w:type="dxa"/>
              <w:right w:w="57" w:type="dxa"/>
            </w:tcMar>
            <w:vAlign w:val="center"/>
          </w:tcPr>
          <w:p w14:paraId="788BC1D4" w14:textId="5B80B162" w:rsidR="00136356" w:rsidRDefault="00136356" w:rsidP="00136356">
            <w:pPr>
              <w:pStyle w:val="disbody"/>
              <w:spacing w:line="240" w:lineRule="auto"/>
              <w:ind w:firstLine="0"/>
              <w:jc w:val="left"/>
              <w:rPr>
                <w:sz w:val="20"/>
                <w:szCs w:val="20"/>
                <w:lang w:val="en-US"/>
              </w:rPr>
            </w:pPr>
            <w:r w:rsidRPr="00136356">
              <w:rPr>
                <w:sz w:val="20"/>
                <w:szCs w:val="20"/>
                <w:lang w:val="en-US"/>
              </w:rPr>
              <w:t>Symphony</w:t>
            </w:r>
          </w:p>
        </w:tc>
        <w:tc>
          <w:tcPr>
            <w:tcW w:w="5767" w:type="dxa"/>
            <w:shd w:val="clear" w:color="auto" w:fill="auto"/>
            <w:tcMar>
              <w:left w:w="57" w:type="dxa"/>
              <w:right w:w="57" w:type="dxa"/>
            </w:tcMar>
            <w:vAlign w:val="center"/>
          </w:tcPr>
          <w:p w14:paraId="2497D209" w14:textId="7321EE57" w:rsidR="00136356" w:rsidRDefault="00136356" w:rsidP="00136356">
            <w:pPr>
              <w:pStyle w:val="disbody"/>
              <w:spacing w:line="240" w:lineRule="auto"/>
              <w:ind w:firstLine="0"/>
              <w:jc w:val="left"/>
              <w:rPr>
                <w:sz w:val="20"/>
                <w:szCs w:val="20"/>
                <w:lang w:val="en-US"/>
              </w:rPr>
            </w:pPr>
            <w:r>
              <w:rPr>
                <w:sz w:val="20"/>
                <w:szCs w:val="20"/>
                <w:lang w:val="en-US"/>
              </w:rPr>
              <w:t>~ 70 382</w:t>
            </w:r>
          </w:p>
        </w:tc>
      </w:tr>
      <w:tr w:rsidR="00136356" w:rsidRPr="00084B24" w14:paraId="43102168" w14:textId="77777777" w:rsidTr="003E5817">
        <w:trPr>
          <w:cantSplit/>
        </w:trPr>
        <w:tc>
          <w:tcPr>
            <w:tcW w:w="3318" w:type="dxa"/>
            <w:shd w:val="clear" w:color="auto" w:fill="auto"/>
            <w:tcMar>
              <w:left w:w="57" w:type="dxa"/>
              <w:right w:w="57" w:type="dxa"/>
            </w:tcMar>
            <w:vAlign w:val="center"/>
          </w:tcPr>
          <w:p w14:paraId="2AF4DEA9" w14:textId="77C17577" w:rsidR="00136356" w:rsidRDefault="00136356" w:rsidP="00136356">
            <w:pPr>
              <w:pStyle w:val="disbody"/>
              <w:spacing w:line="240" w:lineRule="auto"/>
              <w:ind w:firstLine="0"/>
              <w:jc w:val="left"/>
              <w:rPr>
                <w:sz w:val="20"/>
                <w:szCs w:val="20"/>
                <w:lang w:val="en-US"/>
              </w:rPr>
            </w:pPr>
            <w:r>
              <w:rPr>
                <w:sz w:val="20"/>
                <w:szCs w:val="20"/>
                <w:lang w:val="en-US"/>
              </w:rPr>
              <w:t>Spring</w:t>
            </w:r>
          </w:p>
        </w:tc>
        <w:tc>
          <w:tcPr>
            <w:tcW w:w="5767" w:type="dxa"/>
            <w:shd w:val="clear" w:color="auto" w:fill="auto"/>
            <w:tcMar>
              <w:left w:w="57" w:type="dxa"/>
              <w:right w:w="57" w:type="dxa"/>
            </w:tcMar>
            <w:vAlign w:val="center"/>
          </w:tcPr>
          <w:p w14:paraId="0F0EBA5C" w14:textId="53C44BCB" w:rsidR="00136356" w:rsidRDefault="00136356"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3E6CFBCE" w:rsidR="0064003A" w:rsidRDefault="00377706" w:rsidP="00C17AB4">
      <w:pPr>
        <w:pStyle w:val="disbody"/>
      </w:pPr>
      <w:r w:rsidRPr="008A601B">
        <w:t xml:space="preserve">Данните на </w:t>
      </w:r>
      <w:proofErr w:type="spellStart"/>
      <w:r w:rsidRPr="008A601B">
        <w:t>Techempower</w:t>
      </w:r>
      <w:proofErr w:type="spellEnd"/>
      <w:r w:rsidRPr="008A601B">
        <w:t xml:space="preserve"> показват, че ASP.NET демонстрира по-висока ефективност и производителност в сравнение с други алтернативни платформи за уеб приложения</w:t>
      </w:r>
      <w:r w:rsidR="0036615C">
        <w:t xml:space="preserve">, като </w:t>
      </w:r>
      <w:r w:rsidR="0036615C" w:rsidRPr="0036615C">
        <w:t xml:space="preserve">се отбелязва, че ASP.NET </w:t>
      </w:r>
      <w:proofErr w:type="spellStart"/>
      <w:r w:rsidR="0036615C" w:rsidRPr="0036615C">
        <w:t>Core</w:t>
      </w:r>
      <w:proofErr w:type="spellEnd"/>
      <w:r w:rsidR="0036615C" w:rsidRPr="0036615C">
        <w:t xml:space="preserve"> е </w:t>
      </w:r>
      <w:r w:rsidR="0036615C">
        <w:t xml:space="preserve">поне два </w:t>
      </w:r>
      <w:r w:rsidR="0036615C" w:rsidRPr="0036615C">
        <w:t>пъти по-бърз от Node.js</w:t>
      </w:r>
      <w:r w:rsidR="0036615C">
        <w:t>, който е втори в класацията</w:t>
      </w:r>
      <w:r w:rsidRPr="008A601B">
        <w:t>.</w:t>
      </w:r>
      <w:r w:rsidR="001625BE">
        <w:t xml:space="preserve"> В допълнение на това,</w:t>
      </w:r>
      <w:r w:rsidRPr="008A601B">
        <w:t xml:space="preserve"> </w:t>
      </w:r>
      <w:r w:rsidR="001625BE">
        <w:t>всяка година о</w:t>
      </w:r>
      <w:r w:rsidRPr="008A601B">
        <w:t>т Microsoft публикуват план</w:t>
      </w:r>
      <w:r w:rsidR="001625BE">
        <w:t xml:space="preserve"> </w:t>
      </w:r>
      <w:r w:rsidRPr="008A601B">
        <w:t xml:space="preserve">за предстоящ напредък и поддръжка на .NET, осигурявайки периодични подобрения. В този смисъл, езици за програмиране C#, F#, и VB, част от </w:t>
      </w:r>
      <w:r w:rsidRPr="005B6E5A">
        <w:rPr>
          <w:highlight w:val="yellow"/>
        </w:rPr>
        <w:t>еко системата</w:t>
      </w:r>
      <w:r w:rsidRPr="008A601B">
        <w:t xml:space="preserve"> на .NET и Microsoft</w:t>
      </w:r>
      <w:r w:rsidR="00481D84" w:rsidRPr="008A601B">
        <w:t>,</w:t>
      </w:r>
      <w:r w:rsidRPr="008A601B">
        <w:t xml:space="preserve"> </w:t>
      </w:r>
      <w:r w:rsidR="00481D84" w:rsidRPr="008A601B">
        <w:t>споделят</w:t>
      </w:r>
      <w:r w:rsidRPr="008A601B">
        <w:t xml:space="preserve"> индек</w:t>
      </w:r>
      <w:r w:rsidR="00481D84" w:rsidRPr="008A601B">
        <w:t>си в статистиката от</w:t>
      </w:r>
      <w:r w:rsidRPr="008A601B">
        <w:t xml:space="preserve"> </w:t>
      </w:r>
      <w:proofErr w:type="spellStart"/>
      <w:r w:rsidRPr="008A601B">
        <w:t>Tiobe</w:t>
      </w:r>
      <w:proofErr w:type="spellEnd"/>
      <w:r w:rsidRPr="008A601B">
        <w:t xml:space="preserve"> </w:t>
      </w:r>
      <w:r w:rsidR="00481D84" w:rsidRPr="008A601B">
        <w:t xml:space="preserve">и </w:t>
      </w:r>
      <w:proofErr w:type="spellStart"/>
      <w:r w:rsidR="00481D84" w:rsidRPr="008A601B">
        <w:t>Statista</w:t>
      </w:r>
      <w:proofErr w:type="spellEnd"/>
      <w:r w:rsidRPr="008A601B">
        <w:t>.</w:t>
      </w:r>
      <w:r w:rsidR="00481D84" w:rsidRPr="008A601B">
        <w:t xml:space="preserve"> </w:t>
      </w:r>
      <w:r w:rsidR="001625BE" w:rsidRPr="005B6E5A">
        <w:rPr>
          <w:highlight w:val="yellow"/>
        </w:rPr>
        <w:t>Пример е л</w:t>
      </w:r>
      <w:r w:rsidR="00C75A7D" w:rsidRPr="005B6E5A">
        <w:rPr>
          <w:highlight w:val="yellow"/>
        </w:rPr>
        <w:t>инейна графика</w:t>
      </w:r>
      <w:r w:rsidR="00C75A7D" w:rsidRPr="008A601B">
        <w:t>, представена на фиг. 3.1</w:t>
      </w:r>
      <w:r w:rsidR="001625BE">
        <w:t>, която</w:t>
      </w:r>
      <w:r w:rsidR="00C75A7D" w:rsidRPr="008A601B">
        <w:t xml:space="preserve"> очертава оценките на езика за програмиране C#</w:t>
      </w:r>
      <w:r w:rsidR="008A601B" w:rsidRPr="008A601B">
        <w:t>,</w:t>
      </w:r>
      <w:r w:rsidR="00C75A7D" w:rsidRPr="008A601B">
        <w:t xml:space="preserve"> илюстрира</w:t>
      </w:r>
      <w:r w:rsidR="008A601B" w:rsidRPr="008A601B">
        <w:t>йки</w:t>
      </w:r>
      <w:r w:rsidR="008A601B">
        <w:t xml:space="preserve"> </w:t>
      </w:r>
      <w:r w:rsidR="00C75A7D" w:rsidRPr="00C75A7D">
        <w:t>тенденция на възход</w:t>
      </w:r>
      <w:r w:rsidR="008A601B">
        <w:t xml:space="preserve"> към </w:t>
      </w:r>
      <w:r w:rsidR="008A601B" w:rsidRPr="00C75A7D">
        <w:t>края на 2023 г</w:t>
      </w:r>
      <w:r w:rsidR="00C75A7D" w:rsidRPr="00C75A7D">
        <w:t>.</w:t>
      </w:r>
    </w:p>
    <w:p w14:paraId="01BBAD1C" w14:textId="2BBBFD30" w:rsidR="00481D84" w:rsidRPr="00481D84" w:rsidRDefault="00481D84" w:rsidP="00C17AB4">
      <w:pPr>
        <w:pStyle w:val="disbody"/>
        <w:rPr>
          <w:lang w:val="en-US"/>
        </w:rPr>
      </w:pPr>
      <w:r>
        <w:rPr>
          <w:noProof/>
          <w:lang w:val="en-US"/>
        </w:rPr>
        <w:lastRenderedPageBreak/>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proofErr w:type="spellStart"/>
      <w:r w:rsidRPr="005A040A">
        <w:rPr>
          <w:lang w:val="en-US"/>
        </w:rPr>
        <w:t>Tiobe</w:t>
      </w:r>
      <w:proofErr w:type="spellEnd"/>
      <w:r w:rsidRPr="00485F7A">
        <w:rPr>
          <w:lang w:val="ru-RU"/>
        </w:rPr>
        <w:t xml:space="preserve"> &lt;</w:t>
      </w:r>
      <w:r w:rsidRPr="005A040A">
        <w:rPr>
          <w:lang w:val="en-US"/>
        </w:rPr>
        <w:t>https</w:t>
      </w:r>
      <w:r w:rsidRPr="00485F7A">
        <w:rPr>
          <w:lang w:val="ru-RU"/>
        </w:rPr>
        <w:t>://</w:t>
      </w:r>
      <w:r w:rsidRPr="005A040A">
        <w:rPr>
          <w:lang w:val="en-US"/>
        </w:rPr>
        <w:t>www</w:t>
      </w:r>
      <w:r w:rsidRPr="00485F7A">
        <w:rPr>
          <w:lang w:val="ru-RU"/>
        </w:rPr>
        <w:t>.</w:t>
      </w:r>
      <w:proofErr w:type="spellStart"/>
      <w:r w:rsidRPr="005A040A">
        <w:rPr>
          <w:lang w:val="en-US"/>
        </w:rPr>
        <w:t>tiobe</w:t>
      </w:r>
      <w:proofErr w:type="spellEnd"/>
      <w:r w:rsidRPr="00485F7A">
        <w:rPr>
          <w:lang w:val="ru-RU"/>
        </w:rPr>
        <w:t>.</w:t>
      </w:r>
      <w:r w:rsidRPr="005A040A">
        <w:rPr>
          <w:lang w:val="en-US"/>
        </w:rPr>
        <w:t>com</w:t>
      </w:r>
      <w:r w:rsidRPr="00485F7A">
        <w:rPr>
          <w:lang w:val="ru-RU"/>
        </w:rPr>
        <w:t>/</w:t>
      </w:r>
      <w:proofErr w:type="spellStart"/>
      <w:r w:rsidRPr="005A040A">
        <w:rPr>
          <w:lang w:val="en-US"/>
        </w:rPr>
        <w:t>tiobe</w:t>
      </w:r>
      <w:proofErr w:type="spellEnd"/>
      <w:r w:rsidRPr="00485F7A">
        <w:rPr>
          <w:lang w:val="ru-RU"/>
        </w:rPr>
        <w:t>-</w:t>
      </w:r>
      <w:r w:rsidRPr="005A040A">
        <w:rPr>
          <w:lang w:val="en-US"/>
        </w:rPr>
        <w:t>index</w:t>
      </w:r>
      <w:r w:rsidRPr="00485F7A">
        <w:rPr>
          <w:lang w:val="ru-RU"/>
        </w:rPr>
        <w:t xml:space="preserve">/&gt; </w:t>
      </w:r>
      <w:r w:rsidRPr="005A040A">
        <w:t>[</w:t>
      </w:r>
      <w:r w:rsidRPr="00485F7A">
        <w:rPr>
          <w:lang w:val="ru-RU"/>
        </w:rPr>
        <w:t>20</w:t>
      </w:r>
      <w:r w:rsidRPr="005A040A">
        <w:t>.</w:t>
      </w:r>
      <w:r w:rsidRPr="00485F7A">
        <w:rPr>
          <w:lang w:val="ru-RU"/>
        </w:rPr>
        <w:t>12</w:t>
      </w:r>
      <w:r w:rsidRPr="005A040A">
        <w:t>.2023]</w:t>
      </w:r>
    </w:p>
    <w:p w14:paraId="4A7CC662" w14:textId="63BFBFC1" w:rsidR="001625BE" w:rsidRDefault="0036615C" w:rsidP="001625BE">
      <w:pPr>
        <w:pStyle w:val="disbody"/>
      </w:pPr>
      <w:r w:rsidRPr="0036615C">
        <w:t>Освен това</w:t>
      </w:r>
      <w:r>
        <w:t xml:space="preserve">, </w:t>
      </w:r>
      <w:proofErr w:type="spellStart"/>
      <w:r w:rsidRPr="0036615C">
        <w:t>GitHub</w:t>
      </w:r>
      <w:proofErr w:type="spellEnd"/>
      <w:r>
        <w:t xml:space="preserve"> </w:t>
      </w:r>
      <w:r w:rsidR="001625BE">
        <w:t xml:space="preserve">дава информация за над </w:t>
      </w:r>
      <w:r w:rsidR="001625BE" w:rsidRPr="0036615C">
        <w:t>5,7 милиона</w:t>
      </w:r>
      <w:r w:rsidR="00F32060">
        <w:t xml:space="preserve"> </w:t>
      </w:r>
      <w:r w:rsidR="00F32060" w:rsidRPr="0036615C">
        <w:t>месечно</w:t>
      </w:r>
      <w:r w:rsidR="001625BE" w:rsidRPr="0036615C">
        <w:t xml:space="preserve"> активни разработчици</w:t>
      </w:r>
      <w:r w:rsidR="001625BE">
        <w:t xml:space="preserve"> по проекти с „отворен код“</w:t>
      </w:r>
      <w:r w:rsidRPr="0036615C">
        <w:t>.</w:t>
      </w:r>
      <w:r w:rsidR="001625BE">
        <w:t xml:space="preserve"> </w:t>
      </w:r>
      <w:r w:rsidR="00F32060">
        <w:t xml:space="preserve">От своя страна, </w:t>
      </w:r>
      <w:proofErr w:type="spellStart"/>
      <w:r w:rsidR="001625BE" w:rsidRPr="0036615C">
        <w:t>Stack</w:t>
      </w:r>
      <w:proofErr w:type="spellEnd"/>
      <w:r w:rsidR="001625BE" w:rsidRPr="0036615C">
        <w:t xml:space="preserve"> </w:t>
      </w:r>
      <w:proofErr w:type="spellStart"/>
      <w:r w:rsidR="001625BE" w:rsidRPr="0036615C">
        <w:t>Overflow</w:t>
      </w:r>
      <w:proofErr w:type="spellEnd"/>
      <w:r w:rsidR="00F32060">
        <w:t xml:space="preserve"> </w:t>
      </w:r>
      <w:r w:rsidR="001625BE" w:rsidRPr="0036615C">
        <w:t xml:space="preserve">отбелязва .NET </w:t>
      </w:r>
      <w:proofErr w:type="spellStart"/>
      <w:r w:rsidR="001625BE" w:rsidRPr="0036615C">
        <w:t>Core</w:t>
      </w:r>
      <w:proofErr w:type="spellEnd"/>
      <w:r w:rsidR="001625BE" w:rsidRPr="0036615C">
        <w:t xml:space="preserve"> като „#1 </w:t>
      </w:r>
      <w:r w:rsidR="00F32060">
        <w:t xml:space="preserve">работна </w:t>
      </w:r>
      <w:r w:rsidR="001625BE" w:rsidRPr="0036615C">
        <w:t xml:space="preserve">рамка“ </w:t>
      </w:r>
      <w:r w:rsidR="00F32060">
        <w:t>за годините от</w:t>
      </w:r>
      <w:r w:rsidR="001625BE" w:rsidRPr="0036615C">
        <w:t xml:space="preserve"> 2019 до 202</w:t>
      </w:r>
      <w:r w:rsidR="00F32060">
        <w:t>1</w:t>
      </w:r>
      <w:r w:rsidR="001625BE" w:rsidRPr="0036615C">
        <w:t>.</w:t>
      </w:r>
    </w:p>
    <w:p w14:paraId="0A391239" w14:textId="5A02AA5A" w:rsidR="001625BE" w:rsidRDefault="00FA451A" w:rsidP="0036615C">
      <w:pPr>
        <w:pStyle w:val="disbody"/>
      </w:pPr>
      <w:r>
        <w:t xml:space="preserve">В този смисъл, </w:t>
      </w:r>
      <w:r w:rsidRPr="00FA451A">
        <w:t xml:space="preserve">Microsoft </w:t>
      </w:r>
      <w:proofErr w:type="spellStart"/>
      <w:r w:rsidRPr="00FA451A">
        <w:t>Azure</w:t>
      </w:r>
      <w:proofErr w:type="spellEnd"/>
      <w:r w:rsidRPr="00FA451A">
        <w:t xml:space="preserve">, доставчик на облачни услуги, предлага обширна поддръжка за .NET приложения чрез </w:t>
      </w:r>
      <w:r>
        <w:t>и</w:t>
      </w:r>
      <w:r w:rsidRPr="00FA451A">
        <w:t>нтегрирана</w:t>
      </w:r>
      <w:r>
        <w:t>та</w:t>
      </w:r>
      <w:r w:rsidRPr="00FA451A">
        <w:t xml:space="preserve"> среда за разработка </w:t>
      </w:r>
      <w:proofErr w:type="spellStart"/>
      <w:r w:rsidRPr="00FA451A">
        <w:t>Visual</w:t>
      </w:r>
      <w:proofErr w:type="spellEnd"/>
      <w:r w:rsidRPr="00FA451A">
        <w:t xml:space="preserve"> </w:t>
      </w:r>
      <w:proofErr w:type="spellStart"/>
      <w:r w:rsidRPr="00FA451A">
        <w:t>Studio</w:t>
      </w:r>
      <w:proofErr w:type="spellEnd"/>
      <w:r w:rsidRPr="00FA451A">
        <w:t xml:space="preserve"> (IDE). </w:t>
      </w:r>
      <w:r w:rsidRPr="005B6E5A">
        <w:rPr>
          <w:highlight w:val="yellow"/>
        </w:rPr>
        <w:t>Според практици в областта</w:t>
      </w:r>
      <w:r>
        <w:t xml:space="preserve">, </w:t>
      </w:r>
      <w:r w:rsidRPr="00FA451A">
        <w:t>интеграция</w:t>
      </w:r>
      <w:r>
        <w:t>та</w:t>
      </w:r>
      <w:r w:rsidR="00F82DC7">
        <w:t xml:space="preserve"> от високо ниво</w:t>
      </w:r>
      <w:r>
        <w:t xml:space="preserve"> на </w:t>
      </w:r>
      <w:r>
        <w:rPr>
          <w:lang w:val="en-US"/>
        </w:rPr>
        <w:t>Azure</w:t>
      </w:r>
      <w:r w:rsidRPr="00485F7A">
        <w:rPr>
          <w:lang w:val="ru-RU"/>
        </w:rPr>
        <w:t xml:space="preserve"> </w:t>
      </w:r>
      <w:r>
        <w:t xml:space="preserve">и </w:t>
      </w:r>
      <w:r w:rsidRPr="00485F7A">
        <w:rPr>
          <w:lang w:val="ru-RU"/>
        </w:rPr>
        <w:t>.</w:t>
      </w:r>
      <w:r>
        <w:rPr>
          <w:lang w:val="en-US"/>
        </w:rPr>
        <w:t>NET</w:t>
      </w:r>
      <w:r w:rsidRPr="00485F7A">
        <w:rPr>
          <w:lang w:val="ru-RU"/>
        </w:rPr>
        <w:t xml:space="preserve"> </w:t>
      </w:r>
      <w:r w:rsidRPr="00FA451A">
        <w:t>подобрява разработката</w:t>
      </w:r>
      <w:r w:rsidR="00F82DC7">
        <w:t xml:space="preserve"> на софтуер </w:t>
      </w:r>
      <w:r w:rsidRPr="00FA451A">
        <w:t>и гарантира оперативна съвместимост в рамките на екосистема</w:t>
      </w:r>
      <w:r w:rsidR="00F82DC7">
        <w:t>,</w:t>
      </w:r>
      <w:r w:rsidRPr="00FA451A">
        <w:t xml:space="preserve"> </w:t>
      </w:r>
      <w:r w:rsidR="00F82DC7">
        <w:t xml:space="preserve">поддържана от технологичната корпорация </w:t>
      </w:r>
      <w:r w:rsidR="00F82DC7" w:rsidRPr="00F82DC7">
        <w:t>Microsoft</w:t>
      </w:r>
      <w:r w:rsidRPr="00FA451A">
        <w:t xml:space="preserve">. Фигура </w:t>
      </w:r>
      <w:r w:rsidR="003E5817">
        <w:t>3.</w:t>
      </w:r>
      <w:r w:rsidRPr="00FA451A">
        <w:t xml:space="preserve">2, </w:t>
      </w:r>
      <w:r w:rsidRPr="005B6E5A">
        <w:rPr>
          <w:highlight w:val="yellow"/>
        </w:rPr>
        <w:t>получена</w:t>
      </w:r>
      <w:r w:rsidRPr="00FA451A">
        <w:t xml:space="preserve"> от „Доклада за състоянието на облака на </w:t>
      </w:r>
      <w:proofErr w:type="spellStart"/>
      <w:r w:rsidRPr="00FA451A">
        <w:t>Flexera</w:t>
      </w:r>
      <w:proofErr w:type="spellEnd"/>
      <w:r w:rsidRPr="00FA451A">
        <w:t xml:space="preserve"> за 2023 г.,“ показва тенденциите за използване на различни доставчици на публичен облак в различни</w:t>
      </w:r>
      <w:r w:rsidR="003E5817">
        <w:t xml:space="preserve"> </w:t>
      </w:r>
      <w:r w:rsidRPr="00FA451A">
        <w:t>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Pr="00485F7A" w:rsidRDefault="003E5817" w:rsidP="00D75C8C">
      <w:pPr>
        <w:rPr>
          <w:lang w:val="ru-RU"/>
        </w:rPr>
      </w:pPr>
      <w:r w:rsidRPr="00485F7A">
        <w:rPr>
          <w:b/>
          <w:bCs/>
          <w:i/>
          <w:iCs/>
          <w:lang w:val="ru-RU"/>
        </w:rPr>
        <w:t>Фиг 3.2.</w:t>
      </w:r>
      <w:r w:rsidRPr="00485F7A">
        <w:rPr>
          <w:i/>
          <w:iCs/>
          <w:lang w:val="ru-RU"/>
        </w:rPr>
        <w:t xml:space="preserve">: </w:t>
      </w:r>
      <w:proofErr w:type="spellStart"/>
      <w:r w:rsidRPr="00485F7A">
        <w:rPr>
          <w:i/>
          <w:iCs/>
          <w:lang w:val="ru-RU"/>
        </w:rPr>
        <w:t>Доставчици</w:t>
      </w:r>
      <w:proofErr w:type="spellEnd"/>
      <w:r w:rsidRPr="00485F7A">
        <w:rPr>
          <w:i/>
          <w:iCs/>
          <w:lang w:val="ru-RU"/>
        </w:rPr>
        <w:t xml:space="preserve"> на </w:t>
      </w:r>
      <w:proofErr w:type="spellStart"/>
      <w:r w:rsidRPr="00485F7A">
        <w:rPr>
          <w:i/>
          <w:iCs/>
          <w:lang w:val="ru-RU"/>
        </w:rPr>
        <w:t>облачни</w:t>
      </w:r>
      <w:proofErr w:type="spellEnd"/>
      <w:r w:rsidRPr="00485F7A">
        <w:rPr>
          <w:i/>
          <w:iCs/>
          <w:lang w:val="ru-RU"/>
        </w:rPr>
        <w:t xml:space="preserve"> услуги, </w:t>
      </w:r>
      <w:proofErr w:type="spellStart"/>
      <w:r w:rsidRPr="00485F7A">
        <w:rPr>
          <w:i/>
          <w:iCs/>
          <w:lang w:val="ru-RU"/>
        </w:rPr>
        <w:t>използвани</w:t>
      </w:r>
      <w:proofErr w:type="spellEnd"/>
      <w:r w:rsidRPr="00485F7A">
        <w:rPr>
          <w:i/>
          <w:iCs/>
          <w:lang w:val="ru-RU"/>
        </w:rPr>
        <w:t xml:space="preserve"> от предприятия </w:t>
      </w:r>
      <w:proofErr w:type="spellStart"/>
      <w:r w:rsidRPr="00485F7A">
        <w:rPr>
          <w:lang w:val="ru-RU"/>
        </w:rPr>
        <w:t>Източник</w:t>
      </w:r>
      <w:proofErr w:type="spellEnd"/>
      <w:r w:rsidRPr="00485F7A">
        <w:rPr>
          <w:lang w:val="ru-RU"/>
        </w:rPr>
        <w:t xml:space="preserve">: </w:t>
      </w:r>
      <w:r w:rsidR="00D75C8C" w:rsidRPr="008A14B5">
        <w:t>Flexera</w:t>
      </w:r>
      <w:r w:rsidR="00D75C8C" w:rsidRPr="00485F7A">
        <w:rPr>
          <w:lang w:val="ru-RU"/>
        </w:rPr>
        <w:t xml:space="preserve"> </w:t>
      </w:r>
      <w:r w:rsidR="00D75C8C" w:rsidRPr="008A14B5">
        <w:t>State</w:t>
      </w:r>
      <w:r w:rsidR="00D75C8C" w:rsidRPr="00485F7A">
        <w:rPr>
          <w:lang w:val="ru-RU"/>
        </w:rPr>
        <w:t xml:space="preserve"> </w:t>
      </w:r>
      <w:r w:rsidR="00D75C8C" w:rsidRPr="008A14B5">
        <w:t>of</w:t>
      </w:r>
      <w:r w:rsidR="00D75C8C" w:rsidRPr="00485F7A">
        <w:rPr>
          <w:lang w:val="ru-RU"/>
        </w:rPr>
        <w:t xml:space="preserve"> </w:t>
      </w:r>
      <w:r w:rsidR="00D75C8C" w:rsidRPr="008A14B5">
        <w:t>the</w:t>
      </w:r>
      <w:r w:rsidR="00D75C8C" w:rsidRPr="00485F7A">
        <w:rPr>
          <w:lang w:val="ru-RU"/>
        </w:rPr>
        <w:t xml:space="preserve"> </w:t>
      </w:r>
      <w:r w:rsidR="00D75C8C" w:rsidRPr="008A14B5">
        <w:t>Cloud</w:t>
      </w:r>
      <w:r w:rsidR="00D75C8C" w:rsidRPr="00485F7A">
        <w:rPr>
          <w:lang w:val="ru-RU"/>
        </w:rPr>
        <w:t xml:space="preserve"> </w:t>
      </w:r>
      <w:r w:rsidR="00D75C8C" w:rsidRPr="008A14B5">
        <w:t>Report</w:t>
      </w:r>
      <w:r w:rsidRPr="00485F7A">
        <w:rPr>
          <w:lang w:val="ru-RU"/>
        </w:rPr>
        <w:t xml:space="preserve"> [</w:t>
      </w:r>
      <w:r w:rsidR="00D75C8C">
        <w:rPr>
          <w:lang w:val="bg-BG"/>
        </w:rPr>
        <w:t>01</w:t>
      </w:r>
      <w:r w:rsidRPr="00485F7A">
        <w:rPr>
          <w:lang w:val="ru-RU"/>
        </w:rPr>
        <w:t>.12.2023]</w:t>
      </w:r>
    </w:p>
    <w:p w14:paraId="0E7C53DE" w14:textId="2E1732D8" w:rsidR="00576C02" w:rsidRDefault="00576C02" w:rsidP="00576C02">
      <w:pPr>
        <w:pStyle w:val="disbody"/>
      </w:pPr>
      <w:r w:rsidRPr="00576C02">
        <w:t>Констатациите, получени от извадка от 750 участници, показват, че</w:t>
      </w:r>
      <w:r w:rsidRPr="00485F7A">
        <w:rPr>
          <w:lang w:val="ru-RU"/>
        </w:rPr>
        <w:t xml:space="preserve"> </w:t>
      </w:r>
      <w:r>
        <w:t>над</w:t>
      </w:r>
      <w:r w:rsidRPr="00576C02">
        <w:t xml:space="preserve"> 4</w:t>
      </w:r>
      <w:r w:rsidRPr="00485F7A">
        <w:rPr>
          <w:lang w:val="ru-RU"/>
        </w:rPr>
        <w:t>0</w:t>
      </w:r>
      <w:r w:rsidRPr="00576C02">
        <w:t xml:space="preserve">% от фирмите използват </w:t>
      </w:r>
      <w:r>
        <w:rPr>
          <w:lang w:val="en-US"/>
        </w:rPr>
        <w:t>Azure</w:t>
      </w:r>
      <w:r w:rsidRPr="00576C02">
        <w:t xml:space="preserve"> </w:t>
      </w:r>
      <w:r>
        <w:t xml:space="preserve">като основна облачна платформа. Като допълнение, </w:t>
      </w:r>
      <w:r w:rsidRPr="00576C02">
        <w:t xml:space="preserve">данните, </w:t>
      </w:r>
      <w:r>
        <w:t>представени</w:t>
      </w:r>
      <w:r w:rsidRPr="00576C02">
        <w:t xml:space="preserve"> от </w:t>
      </w:r>
      <w:proofErr w:type="spellStart"/>
      <w:r w:rsidRPr="00576C02">
        <w:t>Gather</w:t>
      </w:r>
      <w:proofErr w:type="spellEnd"/>
      <w:r w:rsidRPr="00576C02">
        <w:t xml:space="preserve"> </w:t>
      </w:r>
      <w:r>
        <w:t>за</w:t>
      </w:r>
      <w:r w:rsidRPr="00576C02">
        <w:t xml:space="preserve"> 2023 г, показ</w:t>
      </w:r>
      <w:r>
        <w:t>ват</w:t>
      </w:r>
      <w:r w:rsidRPr="00576C02">
        <w:t xml:space="preserve"> темп на растеж от 47% в облачната инфраструктура и платформени услуги</w:t>
      </w:r>
      <w:r>
        <w:t>,</w:t>
      </w:r>
      <w:r w:rsidRPr="00576C02">
        <w:t xml:space="preserve"> установявайки позицията</w:t>
      </w:r>
      <w:r>
        <w:t xml:space="preserve"> на </w:t>
      </w:r>
      <w:r>
        <w:rPr>
          <w:lang w:val="en-US"/>
        </w:rPr>
        <w:t>Azure</w:t>
      </w:r>
      <w:r w:rsidRPr="00485F7A">
        <w:rPr>
          <w:lang w:val="ru-RU"/>
        </w:rPr>
        <w:t xml:space="preserve"> </w:t>
      </w:r>
      <w:r>
        <w:t>като</w:t>
      </w:r>
      <w:r w:rsidRPr="00576C02">
        <w:t xml:space="preserve"> водеща публична облачна платформа.</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r w:rsidRPr="00485F7A">
        <w:rPr>
          <w:b/>
          <w:bCs/>
          <w:i/>
          <w:iCs/>
          <w:lang w:val="ru-RU"/>
        </w:rPr>
        <w:t>Фиг 3.3.</w:t>
      </w:r>
      <w:r w:rsidRPr="00485F7A">
        <w:rPr>
          <w:i/>
          <w:iCs/>
          <w:lang w:val="ru-RU"/>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proofErr w:type="spellStart"/>
      <w:r w:rsidRPr="005A040A">
        <w:t>Източник</w:t>
      </w:r>
      <w:proofErr w:type="spellEnd"/>
      <w:r w:rsidRPr="005A040A">
        <w:t xml:space="preserve">: </w:t>
      </w:r>
      <w:r w:rsidRPr="009E5251">
        <w:t xml:space="preserve">Gartner Magic Quadrant for Cloud Platforms </w:t>
      </w:r>
      <w:r w:rsidRPr="005A040A">
        <w:t>[</w:t>
      </w:r>
      <w:r>
        <w:rPr>
          <w:lang w:val="bg-BG"/>
        </w:rPr>
        <w:t>01</w:t>
      </w:r>
      <w:r w:rsidRPr="005A040A">
        <w:t>.</w:t>
      </w:r>
      <w:r>
        <w:t>12</w:t>
      </w:r>
      <w:r w:rsidRPr="005A040A">
        <w:t>.2023]</w:t>
      </w:r>
    </w:p>
    <w:p w14:paraId="09186CB4" w14:textId="384AC496" w:rsidR="00576C02" w:rsidRPr="00576C02" w:rsidRDefault="009E5251" w:rsidP="00576C02">
      <w:pPr>
        <w:pStyle w:val="disbody"/>
      </w:pPr>
      <w:r>
        <w:t xml:space="preserve">Според статистически данни, </w:t>
      </w:r>
      <w:proofErr w:type="spellStart"/>
      <w:r w:rsidR="00576C02" w:rsidRPr="00576C02">
        <w:t>Azure</w:t>
      </w:r>
      <w:proofErr w:type="spellEnd"/>
      <w:r w:rsidR="00576C02" w:rsidRPr="00576C02">
        <w:t xml:space="preserve"> </w:t>
      </w:r>
      <w:r>
        <w:t xml:space="preserve">разполага с </w:t>
      </w:r>
      <w:r w:rsidR="00576C02" w:rsidRPr="00576C02">
        <w:t>мрежа от 6</w:t>
      </w:r>
      <w:r w:rsidR="00501E53">
        <w:t>4</w:t>
      </w:r>
      <w:r w:rsidR="00576C02" w:rsidRPr="00576C02">
        <w:t xml:space="preserve"> центъра за данни</w:t>
      </w:r>
      <w:r>
        <w:t>, което</w:t>
      </w:r>
      <w:r w:rsidR="00576C02" w:rsidRPr="00576C02">
        <w:t xml:space="preserve"> надминава </w:t>
      </w:r>
      <w:r w:rsidR="00A6673C">
        <w:t>броя</w:t>
      </w:r>
      <w:r>
        <w:t xml:space="preserve"> на</w:t>
      </w:r>
      <w:r w:rsidR="00576C02" w:rsidRPr="00576C02">
        <w:t xml:space="preserve"> други</w:t>
      </w:r>
      <w:r>
        <w:t>те</w:t>
      </w:r>
      <w:r w:rsidR="00576C02" w:rsidRPr="00576C02">
        <w:t xml:space="preserve"> облачни доставчици. Според данните от проучването се предвижда</w:t>
      </w:r>
      <w:r w:rsidR="00501E53">
        <w:t xml:space="preserve"> </w:t>
      </w:r>
      <w:r w:rsidR="00576C02" w:rsidRPr="00576C02">
        <w:t xml:space="preserve">значителен ръст на приходите на </w:t>
      </w:r>
      <w:proofErr w:type="spellStart"/>
      <w:r w:rsidR="00576C02" w:rsidRPr="00576C02">
        <w:t>Azure</w:t>
      </w:r>
      <w:proofErr w:type="spellEnd"/>
      <w:r w:rsidR="00576C02" w:rsidRPr="00576C02">
        <w:t xml:space="preserve"> от около 26%</w:t>
      </w:r>
      <w:r w:rsidR="00501E53">
        <w:t>,</w:t>
      </w:r>
      <w:r w:rsidR="00576C02" w:rsidRPr="00576C02">
        <w:t xml:space="preserve"> до края на 2024 г., достигайки 70 милиарда щатски долара</w:t>
      </w:r>
      <w:r w:rsidR="00501E53">
        <w:t xml:space="preserve">. Някои от производствените компании, които са </w:t>
      </w:r>
      <w:r w:rsidR="00501E53" w:rsidRPr="00576C02">
        <w:t>клиенти</w:t>
      </w:r>
      <w:r w:rsidR="00501E53">
        <w:t xml:space="preserve"> на </w:t>
      </w:r>
      <w:proofErr w:type="spellStart"/>
      <w:r w:rsidR="00501E53" w:rsidRPr="00576C02">
        <w:t>Azure</w:t>
      </w:r>
      <w:proofErr w:type="spellEnd"/>
      <w:r w:rsidR="00501E53">
        <w:t xml:space="preserve"> включват</w:t>
      </w:r>
      <w:r w:rsidR="00501E53" w:rsidRPr="00576C02">
        <w:t xml:space="preserve"> Samsung, Boeing, BMW</w:t>
      </w:r>
      <w:r w:rsidR="00501E53">
        <w:t xml:space="preserve"> и много други</w:t>
      </w:r>
      <w:r w:rsidR="00501E53" w:rsidRPr="00576C02">
        <w:t>.</w:t>
      </w:r>
    </w:p>
    <w:p w14:paraId="2E190C53" w14:textId="1F3F3530" w:rsidR="009662D3" w:rsidRPr="00485F7A" w:rsidRDefault="00576C02" w:rsidP="00815B61">
      <w:pPr>
        <w:pStyle w:val="disbody"/>
        <w:rPr>
          <w:lang w:val="ru-RU"/>
        </w:rPr>
      </w:pPr>
      <w:r w:rsidRPr="00576C02">
        <w:t>Въз основа на събраните данни може да заключи</w:t>
      </w:r>
      <w:r w:rsidR="006D3084">
        <w:t>м</w:t>
      </w:r>
      <w:r w:rsidRPr="00576C02">
        <w:t xml:space="preserve">, че използването на .NET и </w:t>
      </w:r>
      <w:proofErr w:type="spellStart"/>
      <w:r w:rsidRPr="00576C02">
        <w:t>Azure</w:t>
      </w:r>
      <w:proofErr w:type="spellEnd"/>
      <w:r w:rsidRPr="00576C02">
        <w:t xml:space="preserve"> е благоприятен избор за внедряването на </w:t>
      </w:r>
      <w:r w:rsidR="00D75136">
        <w:t>облачно базирана система за управление на поръчките от клиенти</w:t>
      </w:r>
      <w:r w:rsidRPr="00576C02">
        <w:t xml:space="preserve"> в рамките на </w:t>
      </w:r>
      <w:r w:rsidR="00D75136">
        <w:t>производствена компания</w:t>
      </w:r>
      <w:r w:rsidRPr="00576C02">
        <w:t>.</w:t>
      </w:r>
    </w:p>
    <w:p w14:paraId="2FF306B7" w14:textId="631A5479" w:rsidR="00D770CD" w:rsidRPr="005A040A" w:rsidRDefault="00D770CD" w:rsidP="0090603D">
      <w:pPr>
        <w:pStyle w:val="Heading2"/>
        <w:ind w:firstLine="567"/>
        <w:rPr>
          <w:lang w:val="bg-BG"/>
        </w:rPr>
      </w:pPr>
      <w:bookmarkStart w:id="150" w:name="_Toc153259280"/>
      <w:bookmarkStart w:id="151" w:name="_Toc139783681"/>
      <w:bookmarkEnd w:id="147"/>
      <w:r w:rsidRPr="00485F7A">
        <w:rPr>
          <w:lang w:val="ru-RU"/>
        </w:rPr>
        <w:t>3.</w:t>
      </w:r>
      <w:r w:rsidR="009662D3" w:rsidRPr="00485F7A">
        <w:rPr>
          <w:lang w:val="ru-RU"/>
        </w:rPr>
        <w:t>3</w:t>
      </w:r>
      <w:r w:rsidRPr="00485F7A">
        <w:rPr>
          <w:lang w:val="ru-RU"/>
        </w:rPr>
        <w:t xml:space="preserve">. </w:t>
      </w:r>
      <w:r w:rsidRPr="005A040A">
        <w:rPr>
          <w:lang w:val="bg-BG"/>
        </w:rPr>
        <w:t>Физическа реализация на системата</w:t>
      </w:r>
      <w:bookmarkEnd w:id="150"/>
    </w:p>
    <w:p w14:paraId="57AC9C06" w14:textId="53E9D53A" w:rsidR="004121D0" w:rsidRDefault="009D34B1" w:rsidP="004A4D0B">
      <w:pPr>
        <w:pStyle w:val="disbody"/>
        <w:ind w:firstLine="567"/>
      </w:pPr>
      <w:r w:rsidRPr="005A040A">
        <w:t xml:space="preserve">За изграждане, доставка и изпълнение на системи, изградени както като монолитни приложения, така и като ориентирани към </w:t>
      </w:r>
      <w:r w:rsidR="00F12E80">
        <w:t>микро-</w:t>
      </w:r>
      <w:r w:rsidRPr="005A040A">
        <w:t xml:space="preserve">услуги, </w:t>
      </w:r>
      <w:r w:rsidR="00F12E80" w:rsidRPr="005B6E5A">
        <w:rPr>
          <w:highlight w:val="yellow"/>
        </w:rPr>
        <w:t xml:space="preserve">експерти </w:t>
      </w:r>
      <w:r w:rsidR="00F12E80" w:rsidRPr="005B6E5A">
        <w:rPr>
          <w:highlight w:val="yellow"/>
        </w:rPr>
        <w:lastRenderedPageBreak/>
        <w:t xml:space="preserve">в областта </w:t>
      </w:r>
      <w:r w:rsidRPr="005B6E5A">
        <w:rPr>
          <w:highlight w:val="yellow"/>
        </w:rPr>
        <w:t>препоръчва</w:t>
      </w:r>
      <w:r w:rsidR="00F12E80" w:rsidRPr="005B6E5A">
        <w:rPr>
          <w:highlight w:val="yellow"/>
        </w:rPr>
        <w:t>т</w:t>
      </w:r>
      <w:r w:rsidRPr="005A040A">
        <w:t xml:space="preserve"> използването на </w:t>
      </w:r>
      <w:proofErr w:type="spellStart"/>
      <w:r w:rsidRPr="005A040A">
        <w:t>контейнеризирани</w:t>
      </w:r>
      <w:proofErr w:type="spellEnd"/>
      <w:r w:rsidRPr="005A040A">
        <w:t xml:space="preserve"> технологии.</w:t>
      </w:r>
      <w:r w:rsidR="00F00884">
        <w:t xml:space="preserve"> </w:t>
      </w:r>
      <w:r w:rsidR="00F00884" w:rsidRPr="005B6E5A">
        <w:rPr>
          <w:highlight w:val="yellow"/>
        </w:rPr>
        <w:t>Според литературни източници</w:t>
      </w:r>
      <w:r w:rsidR="00F00884">
        <w:t>,</w:t>
      </w:r>
      <w:r w:rsidRPr="005A040A">
        <w:t xml:space="preserve"> </w:t>
      </w:r>
      <w:proofErr w:type="spellStart"/>
      <w:r w:rsidR="00F00884">
        <w:rPr>
          <w:b/>
          <w:bCs/>
          <w:color w:val="000000"/>
          <w:szCs w:val="28"/>
        </w:rPr>
        <w:t>к</w:t>
      </w:r>
      <w:r w:rsidRPr="005A040A">
        <w:rPr>
          <w:b/>
          <w:bCs/>
          <w:color w:val="000000"/>
          <w:szCs w:val="28"/>
        </w:rPr>
        <w:t>онтейнеризацията</w:t>
      </w:r>
      <w:proofErr w:type="spellEnd"/>
      <w:r w:rsidRPr="005A040A">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5A040A">
        <w:rPr>
          <w:b/>
          <w:bCs/>
          <w:color w:val="000000"/>
          <w:szCs w:val="28"/>
        </w:rPr>
        <w:t>изображение</w:t>
      </w:r>
      <w:r w:rsidRPr="005A040A">
        <w:rPr>
          <w:color w:val="000000"/>
          <w:szCs w:val="28"/>
        </w:rPr>
        <w:t xml:space="preserve">. </w:t>
      </w:r>
      <w:r w:rsidR="00682FAD" w:rsidRPr="005B6E5A">
        <w:rPr>
          <w:color w:val="000000"/>
          <w:szCs w:val="28"/>
          <w:highlight w:val="yellow"/>
        </w:rPr>
        <w:t>По документация</w:t>
      </w:r>
      <w:r w:rsidR="00F00884">
        <w:rPr>
          <w:color w:val="000000"/>
          <w:szCs w:val="28"/>
        </w:rPr>
        <w:t>, и</w:t>
      </w:r>
      <w:r w:rsidRPr="005A040A">
        <w:rPr>
          <w:color w:val="000000"/>
          <w:szCs w:val="28"/>
        </w:rPr>
        <w:t xml:space="preserve">зображенията се съхраняват в </w:t>
      </w:r>
      <w:r w:rsidRPr="005A040A">
        <w:rPr>
          <w:b/>
          <w:bCs/>
          <w:color w:val="000000"/>
          <w:szCs w:val="28"/>
        </w:rPr>
        <w:t>регистър</w:t>
      </w:r>
      <w:r w:rsidRPr="005A040A">
        <w:rPr>
          <w:color w:val="000000"/>
          <w:szCs w:val="28"/>
        </w:rPr>
        <w:t xml:space="preserve">, който работи като хранилище или библиотека. </w:t>
      </w:r>
      <w:r w:rsidR="00682FAD">
        <w:rPr>
          <w:color w:val="000000"/>
          <w:szCs w:val="28"/>
        </w:rPr>
        <w:t xml:space="preserve">Облачната платформа </w:t>
      </w:r>
      <w:r w:rsidRPr="005A040A">
        <w:rPr>
          <w:color w:val="000000"/>
          <w:szCs w:val="28"/>
        </w:rPr>
        <w:t xml:space="preserve"> трансформира</w:t>
      </w:r>
      <w:r w:rsidR="00682FAD">
        <w:rPr>
          <w:color w:val="000000"/>
          <w:szCs w:val="28"/>
        </w:rPr>
        <w:t xml:space="preserve"> и</w:t>
      </w:r>
      <w:r w:rsidR="00682FAD" w:rsidRPr="005A040A">
        <w:rPr>
          <w:color w:val="000000"/>
          <w:szCs w:val="28"/>
        </w:rPr>
        <w:t>зображението</w:t>
      </w:r>
      <w:r w:rsidRPr="005A040A">
        <w:rPr>
          <w:color w:val="000000"/>
          <w:szCs w:val="28"/>
        </w:rPr>
        <w:t xml:space="preserve"> в работещ екземпляр на </w:t>
      </w:r>
      <w:r w:rsidRPr="005A040A">
        <w:rPr>
          <w:b/>
          <w:bCs/>
          <w:color w:val="000000"/>
          <w:szCs w:val="28"/>
        </w:rPr>
        <w:t>контейнер</w:t>
      </w:r>
      <w:r w:rsidRPr="005A040A">
        <w:rPr>
          <w:color w:val="000000"/>
          <w:szCs w:val="28"/>
        </w:rPr>
        <w:t xml:space="preserve">, който може да се стартира, спира, премества </w:t>
      </w:r>
      <w:r w:rsidR="00682FAD">
        <w:rPr>
          <w:color w:val="000000"/>
          <w:szCs w:val="28"/>
        </w:rPr>
        <w:t>или</w:t>
      </w:r>
      <w:r w:rsidRPr="005A040A">
        <w:rPr>
          <w:color w:val="000000"/>
          <w:szCs w:val="28"/>
        </w:rPr>
        <w:t xml:space="preserve"> изтрива. Създават се контейнери за различните части от приложението: уеб услуга, база данни, </w:t>
      </w:r>
      <w:proofErr w:type="spellStart"/>
      <w:r w:rsidRPr="005A040A">
        <w:rPr>
          <w:color w:val="000000"/>
          <w:szCs w:val="28"/>
        </w:rPr>
        <w:t>кеширане</w:t>
      </w:r>
      <w:proofErr w:type="spellEnd"/>
      <w:r w:rsidRPr="005A040A">
        <w:rPr>
          <w:color w:val="000000"/>
          <w:szCs w:val="28"/>
        </w:rPr>
        <w:t xml:space="preserve"> и др. </w:t>
      </w:r>
      <w:r w:rsidRPr="005B6E5A">
        <w:rPr>
          <w:color w:val="000000"/>
          <w:szCs w:val="28"/>
          <w:highlight w:val="red"/>
        </w:rPr>
        <w:t>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w:t>
      </w:r>
      <w:r w:rsidRPr="005A040A">
        <w:rPr>
          <w:color w:val="000000"/>
          <w:szCs w:val="28"/>
        </w:rPr>
        <w:t xml:space="preserve"> </w:t>
      </w:r>
      <w:proofErr w:type="spellStart"/>
      <w:r w:rsidRPr="005A040A">
        <w:rPr>
          <w:color w:val="000000"/>
          <w:szCs w:val="28"/>
        </w:rPr>
        <w:t>Контейнеризирането</w:t>
      </w:r>
      <w:proofErr w:type="spellEnd"/>
      <w:r w:rsidRPr="005A040A">
        <w:rPr>
          <w:color w:val="000000"/>
          <w:szCs w:val="28"/>
        </w:rPr>
        <w:t xml:space="preserve"> на софтуера дава възможност на разработчиците и ИТ специалистите автоматично да подновяват новите промени в различни среди. Контейнерите също така изолират приложенията едно от друго</w:t>
      </w:r>
      <w:r w:rsidR="009B042B">
        <w:rPr>
          <w:color w:val="000000"/>
          <w:szCs w:val="28"/>
        </w:rPr>
        <w:t>,</w:t>
      </w:r>
      <w:r w:rsidRPr="005A040A">
        <w:rPr>
          <w:color w:val="000000"/>
          <w:szCs w:val="28"/>
        </w:rPr>
        <w:t xml:space="preserve"> в споделена операционна система. </w:t>
      </w:r>
      <w:r w:rsidR="009B042B" w:rsidRPr="005B6E5A">
        <w:rPr>
          <w:color w:val="000000"/>
          <w:szCs w:val="28"/>
          <w:highlight w:val="yellow"/>
        </w:rPr>
        <w:t>Според документацията</w:t>
      </w:r>
      <w:r w:rsidR="009B042B">
        <w:rPr>
          <w:color w:val="000000"/>
          <w:szCs w:val="28"/>
        </w:rPr>
        <w:t>, п</w:t>
      </w:r>
      <w:r w:rsidRPr="005A040A">
        <w:rPr>
          <w:color w:val="000000"/>
          <w:szCs w:val="28"/>
        </w:rPr>
        <w:t>риложения</w:t>
      </w:r>
      <w:r w:rsidR="009B042B">
        <w:rPr>
          <w:color w:val="000000"/>
          <w:szCs w:val="28"/>
        </w:rPr>
        <w:t>та</w:t>
      </w:r>
      <w:r w:rsidRPr="005A040A">
        <w:rPr>
          <w:color w:val="000000"/>
          <w:szCs w:val="28"/>
        </w:rPr>
        <w:t xml:space="preserve"> се изпълняват върху хостът на контейнерите. </w:t>
      </w:r>
      <w:r w:rsidR="00975BD9">
        <w:rPr>
          <w:color w:val="000000"/>
          <w:szCs w:val="28"/>
        </w:rPr>
        <w:t>В тази връзка, к</w:t>
      </w:r>
      <w:r w:rsidRPr="005A040A">
        <w:rPr>
          <w:color w:val="000000"/>
          <w:szCs w:val="28"/>
        </w:rPr>
        <w:t xml:space="preserve">онтейнерите предлагат предимства на изолация, преносимост, гъвкавост и контрол </w:t>
      </w:r>
      <w:r w:rsidR="00975BD9">
        <w:rPr>
          <w:color w:val="000000"/>
          <w:szCs w:val="28"/>
        </w:rPr>
        <w:t>на</w:t>
      </w:r>
      <w:r w:rsidRPr="005A040A">
        <w:rPr>
          <w:color w:val="000000"/>
          <w:szCs w:val="28"/>
        </w:rPr>
        <w:t xml:space="preserve"> целия жизнения цикъл на приложението</w:t>
      </w:r>
      <w:r w:rsidR="00ED7670">
        <w:rPr>
          <w:color w:val="000000"/>
          <w:szCs w:val="28"/>
        </w:rPr>
        <w:t>.</w:t>
      </w:r>
      <w:r w:rsidR="007A5474" w:rsidRPr="007A5474">
        <w:rPr>
          <w:color w:val="000000"/>
          <w:szCs w:val="28"/>
        </w:rPr>
        <w:t xml:space="preserve"> </w:t>
      </w:r>
      <w:r w:rsidR="007A5474" w:rsidRPr="005B6E5A">
        <w:rPr>
          <w:color w:val="000000"/>
          <w:szCs w:val="28"/>
          <w:highlight w:val="yellow"/>
        </w:rPr>
        <w:t>Според експерти в областта</w:t>
      </w:r>
      <w:r w:rsidR="007A5474">
        <w:rPr>
          <w:color w:val="000000"/>
          <w:szCs w:val="28"/>
        </w:rPr>
        <w:t>, н</w:t>
      </w:r>
      <w:r w:rsidR="007A5474" w:rsidRPr="005A040A">
        <w:rPr>
          <w:color w:val="000000"/>
          <w:szCs w:val="28"/>
        </w:rPr>
        <w:t xml:space="preserve">ай-използваната и наложила се като стандарт технология е </w:t>
      </w:r>
      <w:proofErr w:type="spellStart"/>
      <w:r w:rsidR="007A5474" w:rsidRPr="005A040A">
        <w:rPr>
          <w:b/>
          <w:bCs/>
          <w:color w:val="000000"/>
          <w:szCs w:val="28"/>
        </w:rPr>
        <w:t>Docker</w:t>
      </w:r>
      <w:proofErr w:type="spellEnd"/>
      <w:r w:rsidR="007A5474" w:rsidRPr="005A040A">
        <w:rPr>
          <w:color w:val="000000"/>
          <w:szCs w:val="28"/>
        </w:rPr>
        <w:t>. Това е проект с отворен код за автоматизиране на внедряването на приложения като преносими, самодостатъчни контейнери, които работят</w:t>
      </w:r>
      <w:r w:rsidR="007A5474">
        <w:rPr>
          <w:color w:val="000000"/>
          <w:szCs w:val="28"/>
        </w:rPr>
        <w:t xml:space="preserve"> еднакво както</w:t>
      </w:r>
      <w:r w:rsidR="007A5474" w:rsidRPr="005A040A">
        <w:rPr>
          <w:color w:val="000000"/>
          <w:szCs w:val="28"/>
        </w:rPr>
        <w:t xml:space="preserve"> локално </w:t>
      </w:r>
      <w:r w:rsidR="007A5474">
        <w:rPr>
          <w:color w:val="000000"/>
          <w:szCs w:val="28"/>
        </w:rPr>
        <w:t>така и</w:t>
      </w:r>
      <w:r w:rsidR="007A5474" w:rsidRPr="005A040A">
        <w:rPr>
          <w:color w:val="000000"/>
          <w:szCs w:val="28"/>
        </w:rPr>
        <w:t xml:space="preserve"> в облака. </w:t>
      </w:r>
      <w:proofErr w:type="spellStart"/>
      <w:r w:rsidR="007A5474" w:rsidRPr="005A040A">
        <w:rPr>
          <w:color w:val="000000"/>
          <w:szCs w:val="28"/>
        </w:rPr>
        <w:t>Docker</w:t>
      </w:r>
      <w:proofErr w:type="spellEnd"/>
      <w:r w:rsidR="007A5474" w:rsidRPr="005A040A">
        <w:rPr>
          <w:color w:val="000000"/>
          <w:szCs w:val="28"/>
        </w:rPr>
        <w:t xml:space="preserve"> контейнерите могат да работят върху </w:t>
      </w:r>
      <w:proofErr w:type="spellStart"/>
      <w:r w:rsidR="007A5474" w:rsidRPr="005A040A">
        <w:rPr>
          <w:color w:val="000000"/>
          <w:szCs w:val="28"/>
        </w:rPr>
        <w:t>Linux</w:t>
      </w:r>
      <w:proofErr w:type="spellEnd"/>
      <w:r w:rsidR="007A5474" w:rsidRPr="005A040A">
        <w:rPr>
          <w:color w:val="000000"/>
          <w:szCs w:val="28"/>
        </w:rPr>
        <w:t xml:space="preserve"> или Windows</w:t>
      </w:r>
      <w:r w:rsidR="004121D0">
        <w:rPr>
          <w:color w:val="000000"/>
          <w:szCs w:val="28"/>
        </w:rPr>
        <w:t>, като н</w:t>
      </w:r>
      <w:r w:rsidR="004121D0" w:rsidRPr="005A040A">
        <w:rPr>
          <w:noProof/>
        </w:rPr>
        <w:t>а фиг.</w:t>
      </w:r>
      <w:r w:rsidR="004121D0">
        <w:rPr>
          <w:noProof/>
        </w:rPr>
        <w:t xml:space="preserve"> </w:t>
      </w:r>
      <w:r w:rsidR="004121D0" w:rsidRPr="005A040A">
        <w:rPr>
          <w:noProof/>
        </w:rPr>
        <w:t>3.4. е представено</w:t>
      </w:r>
      <w:r w:rsidR="004121D0" w:rsidRPr="005A040A">
        <w:t xml:space="preserve"> сравнение между</w:t>
      </w:r>
      <w:r w:rsidR="004121D0">
        <w:t xml:space="preserve"> компонентите на традиционна</w:t>
      </w:r>
      <w:r w:rsidR="004121D0" w:rsidRPr="005A040A">
        <w:t xml:space="preserve"> виртуална машина и </w:t>
      </w:r>
      <w:proofErr w:type="spellStart"/>
      <w:r w:rsidR="004121D0" w:rsidRPr="005A040A">
        <w:t>Docker</w:t>
      </w:r>
      <w:proofErr w:type="spellEnd"/>
      <w:r w:rsidR="004121D0" w:rsidRPr="005A040A">
        <w:t xml:space="preserve"> контейнер.</w:t>
      </w:r>
      <w:r w:rsidR="004121D0" w:rsidRPr="004121D0">
        <w:rPr>
          <w:noProof/>
        </w:rPr>
        <w:t xml:space="preserve"> </w:t>
      </w:r>
      <w:r w:rsidR="004A4D0B" w:rsidRPr="005A040A">
        <w:t>Докер контейнерите включват приложението и всички негови зависимости.</w:t>
      </w:r>
      <w:r w:rsidR="004A4D0B" w:rsidRPr="00485F7A">
        <w:rPr>
          <w:lang w:val="ru-RU"/>
        </w:rPr>
        <w:t xml:space="preserve"> </w:t>
      </w:r>
      <w:r w:rsidR="004A4D0B" w:rsidRPr="005A040A">
        <w:t>Те обаче споделят ядрото на ОС с други контейнери, изпълняващи се като изолирани процеси в пространство на хост операционната система</w:t>
      </w:r>
      <w:r w:rsidR="004A4D0B" w:rsidRPr="00485F7A">
        <w:rPr>
          <w:lang w:val="ru-RU"/>
        </w:rPr>
        <w:t xml:space="preserve">, </w:t>
      </w:r>
      <w:r w:rsidR="004A4D0B" w:rsidRPr="005A040A">
        <w:t xml:space="preserve">с изключение на </w:t>
      </w:r>
      <w:proofErr w:type="spellStart"/>
      <w:r w:rsidR="004A4D0B" w:rsidRPr="005A040A">
        <w:t>Hyper</w:t>
      </w:r>
      <w:proofErr w:type="spellEnd"/>
      <w:r w:rsidR="004A4D0B" w:rsidRPr="005A040A">
        <w:t>-V контейнери, където всеки контейнер работи вътре в специална виртуална машина.</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25"/>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Docker</w:t>
      </w:r>
      <w:r w:rsidRPr="00485F7A">
        <w:rPr>
          <w:lang w:val="ru-RU"/>
        </w:rPr>
        <w:t xml:space="preserve"> </w:t>
      </w:r>
      <w:r>
        <w:t>и типична виртуална машина</w:t>
      </w:r>
      <w:r w:rsidRPr="00084B24">
        <w:t xml:space="preserve">. Източник: </w:t>
      </w:r>
      <w:r>
        <w:rPr>
          <w:lang w:val="en-US"/>
        </w:rPr>
        <w:t>D</w:t>
      </w:r>
      <w:proofErr w:type="spellStart"/>
      <w:r w:rsidRPr="004121D0">
        <w:t>ocker</w:t>
      </w:r>
      <w:proofErr w:type="spellEnd"/>
      <w:r w:rsidRPr="00084B24">
        <w:t xml:space="preserve">, </w:t>
      </w:r>
      <w:proofErr w:type="spellStart"/>
      <w:r w:rsidRPr="00084B24">
        <w:t>Inc</w:t>
      </w:r>
      <w:proofErr w:type="spellEnd"/>
      <w:r w:rsidRPr="00084B24">
        <w:t>. &lt;</w:t>
      </w:r>
      <w:r w:rsidRPr="004121D0">
        <w:t xml:space="preserve"> https://www.docker.com/</w:t>
      </w:r>
      <w:r w:rsidRPr="00084B24">
        <w:t>&gt;, [09.10.202</w:t>
      </w:r>
      <w:r>
        <w:rPr>
          <w:lang w:val="en-US"/>
        </w:rPr>
        <w:t>3</w:t>
      </w:r>
      <w:r w:rsidRPr="00084B24">
        <w:t>]</w:t>
      </w:r>
    </w:p>
    <w:p w14:paraId="723EBEAB" w14:textId="2151E877" w:rsidR="004A4D0B" w:rsidRPr="00485F7A" w:rsidRDefault="003A5A24" w:rsidP="00ED7670">
      <w:pPr>
        <w:pStyle w:val="disbody"/>
        <w:rPr>
          <w:lang w:val="ru-RU"/>
        </w:rPr>
      </w:pPr>
      <w:r w:rsidRPr="005B6E5A">
        <w:rPr>
          <w:highlight w:val="yellow"/>
        </w:rPr>
        <w:t>Според техническата литература</w:t>
      </w:r>
      <w:r>
        <w:t>, в</w:t>
      </w:r>
      <w:r w:rsidR="004A4D0B" w:rsidRPr="005A040A">
        <w:t xml:space="preserve">иртуалните машини имат три основни слоя: инфраструктура, хост, операционна система, </w:t>
      </w:r>
      <w:proofErr w:type="spellStart"/>
      <w:r w:rsidR="004A4D0B" w:rsidRPr="005A040A">
        <w:t>Hypervisor</w:t>
      </w:r>
      <w:proofErr w:type="spellEnd"/>
      <w:r w:rsidR="004A4D0B" w:rsidRPr="005A040A">
        <w:t xml:space="preserve"> и всички необходими библиотеки. Слоевете в </w:t>
      </w:r>
      <w:proofErr w:type="spellStart"/>
      <w:r w:rsidR="004A4D0B" w:rsidRPr="005A040A">
        <w:t>Docker</w:t>
      </w:r>
      <w:proofErr w:type="spellEnd"/>
      <w:r w:rsidR="004A4D0B" w:rsidRPr="005A040A">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w:t>
      </w:r>
      <w:r w:rsidR="004A4D0B" w:rsidRPr="005B6E5A">
        <w:rPr>
          <w:highlight w:val="yellow"/>
        </w:rPr>
        <w:t>лесни</w:t>
      </w:r>
      <w:r w:rsidR="004A4D0B" w:rsidRPr="005A040A">
        <w:t xml:space="preserve"> за изпълнение, </w:t>
      </w:r>
      <w:r w:rsidR="007661BE">
        <w:t>като</w:t>
      </w:r>
      <w:r w:rsidR="004A4D0B" w:rsidRPr="005A040A">
        <w:t xml:space="preserve"> </w:t>
      </w:r>
      <w:r w:rsidR="0038179A">
        <w:t xml:space="preserve">същевременно </w:t>
      </w:r>
      <w:r w:rsidR="004A4D0B" w:rsidRPr="005B6E5A">
        <w:rPr>
          <w:highlight w:val="yellow"/>
        </w:rPr>
        <w:t>гарантира</w:t>
      </w:r>
      <w:r w:rsidR="007661BE" w:rsidRPr="005B6E5A">
        <w:rPr>
          <w:highlight w:val="yellow"/>
        </w:rPr>
        <w:t>т</w:t>
      </w:r>
      <w:r w:rsidR="004A4D0B" w:rsidRPr="005A040A">
        <w:t xml:space="preserve"> еднакво поведение на всички среди: локална, среда за разработка или продуктивна</w:t>
      </w:r>
      <w:r w:rsidR="004A4D0B" w:rsidRPr="00485F7A">
        <w:rPr>
          <w:lang w:val="ru-RU"/>
        </w:rPr>
        <w:t>.</w:t>
      </w:r>
    </w:p>
    <w:p w14:paraId="73482009" w14:textId="1252933F" w:rsidR="00AB10FB" w:rsidRDefault="00AB10FB" w:rsidP="00ED7670">
      <w:pPr>
        <w:pStyle w:val="disbody"/>
      </w:pPr>
      <w:r w:rsidRPr="005B6E5A">
        <w:rPr>
          <w:highlight w:val="yellow"/>
        </w:rPr>
        <w:t xml:space="preserve">В книгата </w:t>
      </w:r>
      <w:proofErr w:type="spellStart"/>
      <w:r w:rsidRPr="005B6E5A">
        <w:rPr>
          <w:highlight w:val="yellow"/>
        </w:rPr>
        <w:t>Cloud</w:t>
      </w:r>
      <w:proofErr w:type="spellEnd"/>
      <w:r w:rsidRPr="005B6E5A">
        <w:rPr>
          <w:highlight w:val="yellow"/>
        </w:rPr>
        <w:t xml:space="preserve"> </w:t>
      </w:r>
      <w:proofErr w:type="spellStart"/>
      <w:r w:rsidRPr="005B6E5A">
        <w:rPr>
          <w:highlight w:val="yellow"/>
        </w:rPr>
        <w:t>Native</w:t>
      </w:r>
      <w:proofErr w:type="spellEnd"/>
      <w:r w:rsidRPr="005B6E5A">
        <w:rPr>
          <w:highlight w:val="yellow"/>
        </w:rPr>
        <w:t xml:space="preserve"> </w:t>
      </w:r>
      <w:proofErr w:type="spellStart"/>
      <w:r w:rsidRPr="005B6E5A">
        <w:rPr>
          <w:highlight w:val="yellow"/>
        </w:rPr>
        <w:t>Patterns</w:t>
      </w:r>
      <w:proofErr w:type="spellEnd"/>
      <w:r w:rsidRPr="005B6E5A">
        <w:rPr>
          <w:highlight w:val="yellow"/>
        </w:rPr>
        <w:t>, авторът Корнелия Дейвис (2019) отбелязва</w:t>
      </w:r>
      <w:r w:rsidRPr="00ED7670">
        <w:t xml:space="preserve">, че </w:t>
      </w:r>
      <w:r w:rsidR="00ED7670">
        <w:t>к</w:t>
      </w:r>
      <w:r w:rsidRPr="00ED7670">
        <w:t xml:space="preserve">онтейнерите са инструмент </w:t>
      </w:r>
      <w:r w:rsidR="00ED7670">
        <w:t>н</w:t>
      </w:r>
      <w:r w:rsidRPr="00ED7670">
        <w:t>а облачния софтуер</w:t>
      </w:r>
      <w:r w:rsidR="00ED7670">
        <w:t>, чието у</w:t>
      </w:r>
      <w:r w:rsidRPr="005A040A">
        <w:t xml:space="preserve">правление се извършва със специална софтуерна програма, наречена </w:t>
      </w:r>
      <w:r w:rsidR="00ED7670">
        <w:t>„</w:t>
      </w:r>
      <w:proofErr w:type="spellStart"/>
      <w:r w:rsidRPr="005A040A">
        <w:t>оркестратор</w:t>
      </w:r>
      <w:proofErr w:type="spellEnd"/>
      <w:r w:rsidR="00ED7670">
        <w:t>“</w:t>
      </w:r>
      <w:r w:rsidRPr="005A040A">
        <w:t xml:space="preserve">. </w:t>
      </w:r>
      <w:r w:rsidR="0082184D">
        <w:t>В тази връзка, с</w:t>
      </w:r>
      <w:r w:rsidRPr="005A040A">
        <w:t xml:space="preserve">ледващата таблица </w:t>
      </w:r>
      <w:r w:rsidR="00676A57">
        <w:t>обобщава</w:t>
      </w:r>
      <w:r w:rsidRPr="005A040A">
        <w:t xml:space="preserve"> задачи</w:t>
      </w:r>
      <w:r w:rsidR="00676A57">
        <w:t xml:space="preserve"> към </w:t>
      </w:r>
      <w:proofErr w:type="spellStart"/>
      <w:r w:rsidR="00676A57" w:rsidRPr="005A040A">
        <w:t>оркестратор</w:t>
      </w:r>
      <w:r w:rsidR="00676A57">
        <w:t>а</w:t>
      </w:r>
      <w:proofErr w:type="spellEnd"/>
      <w:r w:rsidR="00676A57">
        <w:t>,</w:t>
      </w:r>
      <w:r w:rsidR="00676A57" w:rsidRPr="00676A57">
        <w:t xml:space="preserve"> </w:t>
      </w:r>
      <w:r w:rsidR="00676A57" w:rsidRPr="00084B24">
        <w:t>описани в теорията и често срещани в практиката</w:t>
      </w:r>
      <w:r w:rsidR="00676A57">
        <w:t>.</w:t>
      </w:r>
    </w:p>
    <w:p w14:paraId="0CCCBC0E" w14:textId="2633AE03" w:rsidR="00676A57" w:rsidRPr="00084B24" w:rsidRDefault="00676A57" w:rsidP="00676A57">
      <w:pPr>
        <w:pStyle w:val="distabletitle"/>
      </w:pPr>
      <w:r w:rsidRPr="00084B24">
        <w:t xml:space="preserve">Таблица </w:t>
      </w:r>
      <w:r w:rsidR="00993010">
        <w:t>3</w:t>
      </w:r>
      <w:r w:rsidRPr="00084B24">
        <w:t>.3.</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A046AB">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A046AB">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A046AB">
            <w:pPr>
              <w:pStyle w:val="disbody"/>
              <w:spacing w:line="240" w:lineRule="auto"/>
              <w:ind w:firstLine="0"/>
              <w:jc w:val="center"/>
              <w:rPr>
                <w:b/>
                <w:bCs/>
                <w:sz w:val="20"/>
                <w:szCs w:val="20"/>
              </w:rPr>
            </w:pPr>
            <w:r w:rsidRPr="00084B24">
              <w:rPr>
                <w:b/>
                <w:bCs/>
                <w:sz w:val="20"/>
                <w:szCs w:val="20"/>
              </w:rPr>
              <w:t>Описание</w:t>
            </w:r>
          </w:p>
        </w:tc>
      </w:tr>
      <w:tr w:rsidR="00676A57" w:rsidRPr="00F74984" w14:paraId="72699D81" w14:textId="77777777" w:rsidTr="00A046AB">
        <w:trPr>
          <w:cantSplit/>
        </w:trPr>
        <w:tc>
          <w:tcPr>
            <w:tcW w:w="3318" w:type="dxa"/>
            <w:shd w:val="clear" w:color="auto" w:fill="auto"/>
            <w:tcMar>
              <w:left w:w="57" w:type="dxa"/>
              <w:right w:w="57" w:type="dxa"/>
            </w:tcMar>
            <w:vAlign w:val="center"/>
          </w:tcPr>
          <w:p w14:paraId="482228AE" w14:textId="55FDF0A9" w:rsidR="00676A57" w:rsidRPr="00084B24" w:rsidRDefault="0004588C" w:rsidP="00A046AB">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A046AB">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F74984" w14:paraId="75F42A8F" w14:textId="77777777" w:rsidTr="00A046AB">
        <w:trPr>
          <w:cantSplit/>
        </w:trPr>
        <w:tc>
          <w:tcPr>
            <w:tcW w:w="3318" w:type="dxa"/>
            <w:shd w:val="clear" w:color="auto" w:fill="auto"/>
            <w:tcMar>
              <w:left w:w="57" w:type="dxa"/>
              <w:right w:w="57" w:type="dxa"/>
            </w:tcMar>
            <w:vAlign w:val="center"/>
          </w:tcPr>
          <w:p w14:paraId="58CC4869" w14:textId="48702FC7" w:rsidR="00676A57" w:rsidRPr="00084B24" w:rsidRDefault="00B65E29" w:rsidP="00A046AB">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A046AB">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F74984" w14:paraId="41549457" w14:textId="77777777" w:rsidTr="00A046AB">
        <w:trPr>
          <w:cantSplit/>
        </w:trPr>
        <w:tc>
          <w:tcPr>
            <w:tcW w:w="3318" w:type="dxa"/>
            <w:shd w:val="clear" w:color="auto" w:fill="auto"/>
            <w:tcMar>
              <w:left w:w="57" w:type="dxa"/>
              <w:right w:w="57" w:type="dxa"/>
            </w:tcMar>
            <w:vAlign w:val="center"/>
          </w:tcPr>
          <w:p w14:paraId="1C24E66F" w14:textId="2C06A3F0" w:rsidR="00B65E29" w:rsidRPr="00B65E29" w:rsidRDefault="00B65E29" w:rsidP="00A046AB">
            <w:pPr>
              <w:pStyle w:val="disbody"/>
              <w:spacing w:line="240" w:lineRule="auto"/>
              <w:ind w:firstLine="0"/>
              <w:jc w:val="left"/>
              <w:rPr>
                <w:sz w:val="20"/>
                <w:szCs w:val="20"/>
              </w:rPr>
            </w:pPr>
            <w:proofErr w:type="spellStart"/>
            <w:r w:rsidRPr="00B65E29">
              <w:rPr>
                <w:sz w:val="20"/>
                <w:szCs w:val="20"/>
              </w:rPr>
              <w:lastRenderedPageBreak/>
              <w:t>Failover</w:t>
            </w:r>
            <w:proofErr w:type="spellEnd"/>
          </w:p>
        </w:tc>
        <w:tc>
          <w:tcPr>
            <w:tcW w:w="5862" w:type="dxa"/>
            <w:shd w:val="clear" w:color="auto" w:fill="auto"/>
            <w:tcMar>
              <w:left w:w="57" w:type="dxa"/>
              <w:right w:w="57" w:type="dxa"/>
            </w:tcMar>
            <w:vAlign w:val="center"/>
          </w:tcPr>
          <w:p w14:paraId="4EA8EB38" w14:textId="6195EF15" w:rsidR="00B65E29" w:rsidRPr="00B65E29" w:rsidRDefault="00B65E29" w:rsidP="00A046AB">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F74984" w14:paraId="5512C09E" w14:textId="77777777" w:rsidTr="00A046AB">
        <w:trPr>
          <w:cantSplit/>
        </w:trPr>
        <w:tc>
          <w:tcPr>
            <w:tcW w:w="3318" w:type="dxa"/>
            <w:shd w:val="clear" w:color="auto" w:fill="auto"/>
            <w:tcMar>
              <w:left w:w="57" w:type="dxa"/>
              <w:right w:w="57" w:type="dxa"/>
            </w:tcMar>
            <w:vAlign w:val="center"/>
          </w:tcPr>
          <w:p w14:paraId="5F0F8C6C" w14:textId="658992B5" w:rsidR="00B65E29" w:rsidRPr="00B65E29" w:rsidRDefault="00B65E29" w:rsidP="00A046AB">
            <w:pPr>
              <w:pStyle w:val="disbody"/>
              <w:spacing w:line="240" w:lineRule="auto"/>
              <w:ind w:firstLine="0"/>
              <w:jc w:val="left"/>
              <w:rPr>
                <w:sz w:val="20"/>
                <w:szCs w:val="20"/>
              </w:rPr>
            </w:pPr>
            <w:r w:rsidRPr="00B65E29">
              <w:rPr>
                <w:sz w:val="20"/>
                <w:szCs w:val="20"/>
              </w:rPr>
              <w:t>Мащабиране</w:t>
            </w:r>
          </w:p>
        </w:tc>
        <w:tc>
          <w:tcPr>
            <w:tcW w:w="5862" w:type="dxa"/>
            <w:shd w:val="clear" w:color="auto" w:fill="auto"/>
            <w:tcMar>
              <w:left w:w="57" w:type="dxa"/>
              <w:right w:w="57" w:type="dxa"/>
            </w:tcMar>
            <w:vAlign w:val="center"/>
          </w:tcPr>
          <w:p w14:paraId="728AE226" w14:textId="37128AD3" w:rsidR="00B65E29" w:rsidRDefault="00B65E29" w:rsidP="00A046AB">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p w14:paraId="3FE5DD67" w14:textId="60EDF8BA" w:rsidR="00356131" w:rsidRDefault="0082184D" w:rsidP="009D34B1">
      <w:pPr>
        <w:pStyle w:val="disbody"/>
        <w:ind w:firstLine="567"/>
      </w:pPr>
      <w:r w:rsidRPr="005B6E5A">
        <w:rPr>
          <w:highlight w:val="yellow"/>
        </w:rPr>
        <w:t>Според сравнителен анализ</w:t>
      </w:r>
      <w:r w:rsidRPr="0082184D">
        <w:t xml:space="preserve"> на инструменти за оркестрация,</w:t>
      </w:r>
      <w:r w:rsidR="00B13314">
        <w:t xml:space="preserve"> </w:t>
      </w:r>
      <w:proofErr w:type="spellStart"/>
      <w:r w:rsidR="00B13314" w:rsidRPr="0082184D">
        <w:t>Kubernetes</w:t>
      </w:r>
      <w:proofErr w:type="spellEnd"/>
      <w:r w:rsidR="00B13314">
        <w:t>,</w:t>
      </w:r>
      <w:r w:rsidRPr="0082184D">
        <w:t xml:space="preserve"> </w:t>
      </w:r>
      <w:r w:rsidR="00B13314">
        <w:t>проект</w:t>
      </w:r>
      <w:r>
        <w:t xml:space="preserve"> за </w:t>
      </w:r>
      <w:r w:rsidRPr="005A040A">
        <w:t>управление на работни натоварвания</w:t>
      </w:r>
      <w:r w:rsidRPr="0082184D">
        <w:t xml:space="preserve"> с отворен код, </w:t>
      </w:r>
      <w:r w:rsidRPr="005B6E5A">
        <w:rPr>
          <w:highlight w:val="yellow"/>
        </w:rPr>
        <w:t>се очертава като предпочитан избор</w:t>
      </w:r>
      <w:r w:rsidRPr="0082184D">
        <w:t xml:space="preserve">, главно поради </w:t>
      </w:r>
      <w:r w:rsidRPr="005B6E5A">
        <w:rPr>
          <w:highlight w:val="yellow"/>
        </w:rPr>
        <w:t>цялостната си екосистема</w:t>
      </w:r>
      <w:r w:rsidRPr="0082184D">
        <w:t>.</w:t>
      </w:r>
      <w:r w:rsidR="00B13314">
        <w:t xml:space="preserve"> </w:t>
      </w:r>
      <w:r w:rsidR="00B13314" w:rsidRPr="0082184D">
        <w:t xml:space="preserve">За разлика от </w:t>
      </w:r>
      <w:proofErr w:type="spellStart"/>
      <w:r w:rsidR="00B13314" w:rsidRPr="0082184D">
        <w:t>Docker</w:t>
      </w:r>
      <w:proofErr w:type="spellEnd"/>
      <w:r w:rsidR="00B13314" w:rsidRPr="0082184D">
        <w:t xml:space="preserve"> </w:t>
      </w:r>
      <w:proofErr w:type="spellStart"/>
      <w:r w:rsidR="00B13314" w:rsidRPr="0082184D">
        <w:t>Swarm</w:t>
      </w:r>
      <w:proofErr w:type="spellEnd"/>
      <w:r w:rsidR="00B13314">
        <w:t xml:space="preserve"> и </w:t>
      </w:r>
      <w:proofErr w:type="spellStart"/>
      <w:r w:rsidR="00B13314" w:rsidRPr="0082184D">
        <w:t>Apache</w:t>
      </w:r>
      <w:proofErr w:type="spellEnd"/>
      <w:r w:rsidR="00B13314" w:rsidRPr="0082184D">
        <w:t xml:space="preserve"> </w:t>
      </w:r>
      <w:proofErr w:type="spellStart"/>
      <w:r w:rsidR="00B13314" w:rsidRPr="0082184D">
        <w:t>Mesos</w:t>
      </w:r>
      <w:proofErr w:type="spellEnd"/>
      <w:r w:rsidR="00B13314" w:rsidRPr="0082184D">
        <w:t>,</w:t>
      </w:r>
      <w:r w:rsidR="00B13314">
        <w:t xml:space="preserve"> </w:t>
      </w:r>
      <w:proofErr w:type="spellStart"/>
      <w:r w:rsidR="00B13314" w:rsidRPr="0082184D">
        <w:t>Kubernetes</w:t>
      </w:r>
      <w:proofErr w:type="spellEnd"/>
      <w:r w:rsidR="00B13314" w:rsidRPr="0082184D">
        <w:t xml:space="preserve"> </w:t>
      </w:r>
      <w:r w:rsidR="00B13314">
        <w:t>позволява</w:t>
      </w:r>
      <w:r w:rsidRPr="0082184D">
        <w:t xml:space="preserve"> автоматизация</w:t>
      </w:r>
      <w:r w:rsidR="00B13314">
        <w:t xml:space="preserve"> от най-високо ниво</w:t>
      </w:r>
      <w:r w:rsidRPr="0082184D">
        <w:t>,</w:t>
      </w:r>
      <w:r w:rsidR="00B13314">
        <w:t xml:space="preserve"> чрез </w:t>
      </w:r>
      <w:r w:rsidR="00B13314" w:rsidRPr="005A040A">
        <w:t>разпредел</w:t>
      </w:r>
      <w:r w:rsidR="00E9390E">
        <w:t>я</w:t>
      </w:r>
      <w:r w:rsidR="00B13314" w:rsidRPr="005A040A">
        <w:t>н</w:t>
      </w:r>
      <w:r w:rsidR="00E9390E">
        <w:t>е на микроуслуги,</w:t>
      </w:r>
      <w:r w:rsidR="00B13314" w:rsidRPr="005A040A">
        <w:t xml:space="preserve"> </w:t>
      </w:r>
      <w:r w:rsidR="00B13314" w:rsidRPr="005B6E5A">
        <w:rPr>
          <w:highlight w:val="yellow"/>
        </w:rPr>
        <w:t>планиране на контейнери</w:t>
      </w:r>
      <w:r w:rsidR="00B13314" w:rsidRPr="005A040A">
        <w:t xml:space="preserve"> в клъстер, предоставя</w:t>
      </w:r>
      <w:r w:rsidR="00E9390E">
        <w:t>не на</w:t>
      </w:r>
      <w:r w:rsidR="00B13314" w:rsidRPr="005A040A">
        <w:t xml:space="preserve"> възможности за автоматично рестартиране, повторно планиране и репликация</w:t>
      </w:r>
      <w:r w:rsidR="00E9390E" w:rsidRPr="00485F7A">
        <w:rPr>
          <w:lang w:val="ru-RU"/>
        </w:rPr>
        <w:t xml:space="preserve">, </w:t>
      </w:r>
      <w:r w:rsidR="00E9390E">
        <w:t xml:space="preserve">което от своя страна </w:t>
      </w:r>
      <w:r w:rsidR="00B13314" w:rsidRPr="005A040A">
        <w:t>улеснява хоризонталната мащабируемост.</w:t>
      </w:r>
      <w:r w:rsidR="001E70AD">
        <w:t xml:space="preserve"> </w:t>
      </w:r>
      <w:r w:rsidR="00382B8E">
        <w:t xml:space="preserve">В този смисъл, </w:t>
      </w:r>
      <w:proofErr w:type="spellStart"/>
      <w:r w:rsidR="009D34B1" w:rsidRPr="005A040A">
        <w:t>Azure</w:t>
      </w:r>
      <w:proofErr w:type="spellEnd"/>
      <w:r w:rsidR="009D34B1" w:rsidRPr="005A040A">
        <w:t xml:space="preserve"> </w:t>
      </w:r>
      <w:proofErr w:type="spellStart"/>
      <w:r w:rsidR="009D34B1" w:rsidRPr="005A040A">
        <w:t>Kubernetes</w:t>
      </w:r>
      <w:proofErr w:type="spellEnd"/>
      <w:r w:rsidR="009D34B1" w:rsidRPr="005A040A">
        <w:t xml:space="preserve"> Service (AKS) </w:t>
      </w:r>
      <w:r w:rsidR="001E70AD">
        <w:t xml:space="preserve">е облачната </w:t>
      </w:r>
      <w:r w:rsidR="001E70AD">
        <w:rPr>
          <w:lang w:val="en-US"/>
        </w:rPr>
        <w:t>PaaS</w:t>
      </w:r>
      <w:r w:rsidR="001E70AD" w:rsidRPr="00485F7A">
        <w:t xml:space="preserve"> </w:t>
      </w:r>
      <w:r w:rsidR="001E70AD">
        <w:t>услуга, която обгръща</w:t>
      </w:r>
      <w:r w:rsidR="009D34B1" w:rsidRPr="005A040A">
        <w:t xml:space="preserve"> .NET </w:t>
      </w:r>
      <w:proofErr w:type="spellStart"/>
      <w:r w:rsidR="009D34B1" w:rsidRPr="005A040A">
        <w:t>Core</w:t>
      </w:r>
      <w:proofErr w:type="spellEnd"/>
      <w:r w:rsidR="001E70AD">
        <w:t xml:space="preserve"> и </w:t>
      </w:r>
      <w:r w:rsidR="001E70AD">
        <w:rPr>
          <w:lang w:val="en-US"/>
        </w:rPr>
        <w:t>Docker</w:t>
      </w:r>
      <w:r w:rsidR="009D34B1" w:rsidRPr="005A040A">
        <w:t xml:space="preserve"> приложения, като използва силата на </w:t>
      </w:r>
      <w:proofErr w:type="spellStart"/>
      <w:r w:rsidR="009D34B1" w:rsidRPr="005A040A">
        <w:t>Kubernetes</w:t>
      </w:r>
      <w:proofErr w:type="spellEnd"/>
      <w:r w:rsidR="009D34B1" w:rsidRPr="005A040A">
        <w:t xml:space="preserve">, като същевременно се възползва от удобството и функциите на </w:t>
      </w:r>
      <w:proofErr w:type="spellStart"/>
      <w:r w:rsidR="009D34B1" w:rsidRPr="005A040A">
        <w:t>Azure</w:t>
      </w:r>
      <w:proofErr w:type="spellEnd"/>
      <w:r w:rsidR="009D34B1" w:rsidRPr="005A040A">
        <w:t>.</w:t>
      </w:r>
      <w:r w:rsidR="00356131" w:rsidRPr="00356131">
        <w:t xml:space="preserve"> </w:t>
      </w:r>
    </w:p>
    <w:p w14:paraId="1AC09286" w14:textId="55168348" w:rsidR="00356131" w:rsidRDefault="00356131" w:rsidP="00356131">
      <w:pPr>
        <w:pStyle w:val="disbody"/>
        <w:ind w:firstLine="567"/>
        <w:rPr>
          <w:noProof/>
        </w:rPr>
      </w:pPr>
      <w:r>
        <w:t xml:space="preserve">Въз основа на разгледаните до тук технологии и инструменти, </w:t>
      </w:r>
      <w:r w:rsidRPr="005B6E5A">
        <w:rPr>
          <w:highlight w:val="yellow"/>
        </w:rPr>
        <w:t>следва да представим</w:t>
      </w:r>
      <w:r>
        <w:t xml:space="preserve">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bookmarkEnd w:id="151"/>
      <w:r w:rsidR="00637602">
        <w:t>.</w:t>
      </w:r>
    </w:p>
    <w:p w14:paraId="5AD1FFC4" w14:textId="509D1A88" w:rsidR="00356131" w:rsidRDefault="00356131" w:rsidP="00356131">
      <w:pPr>
        <w:pStyle w:val="disfigtitle"/>
      </w:pPr>
      <w:r>
        <w:rPr>
          <w:noProof/>
        </w:rPr>
        <w:drawing>
          <wp:inline distT="0" distB="0" distL="0" distR="0" wp14:anchorId="14631C3D" wp14:editId="00621740">
            <wp:extent cx="5110507" cy="31406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4149" cy="3179725"/>
                    </a:xfrm>
                    <a:prstGeom prst="rect">
                      <a:avLst/>
                    </a:prstGeom>
                    <a:noFill/>
                    <a:ln>
                      <a:noFill/>
                    </a:ln>
                  </pic:spPr>
                </pic:pic>
              </a:graphicData>
            </a:graphic>
          </wp:inline>
        </w:drawing>
      </w:r>
      <w:r w:rsidRPr="00356131">
        <w:t xml:space="preserve"> </w:t>
      </w:r>
      <w:r>
        <w:t>Фиг. 2.1. Архитектурна диаграма . (разработка на автора)</w:t>
      </w:r>
    </w:p>
    <w:p w14:paraId="5791C9AA" w14:textId="0EF25E98" w:rsidR="00042441" w:rsidRDefault="00C73214" w:rsidP="00C73214">
      <w:pPr>
        <w:pStyle w:val="disbody"/>
        <w:ind w:firstLine="567"/>
      </w:pPr>
      <w:r>
        <w:lastRenderedPageBreak/>
        <w:t>Важно да се отбележи, е че в</w:t>
      </w:r>
      <w:r w:rsidRPr="00C73214">
        <w:t xml:space="preserve">иртуализацията, </w:t>
      </w:r>
      <w:proofErr w:type="spellStart"/>
      <w:r w:rsidRPr="00C73214">
        <w:t>контейнеризацията</w:t>
      </w:r>
      <w:proofErr w:type="spellEnd"/>
      <w:r w:rsidRPr="00C73214">
        <w:t xml:space="preserve"> и наблюдението са </w:t>
      </w:r>
      <w:r w:rsidRPr="005B6E5A">
        <w:rPr>
          <w:highlight w:val="yellow"/>
        </w:rPr>
        <w:t>основни практики, с които се занимава екипът по "Развитие" и "Операции" (</w:t>
      </w:r>
      <w:proofErr w:type="spellStart"/>
      <w:r w:rsidRPr="005B6E5A">
        <w:rPr>
          <w:highlight w:val="yellow"/>
        </w:rPr>
        <w:t>DevOps</w:t>
      </w:r>
      <w:proofErr w:type="spellEnd"/>
      <w:r w:rsidRPr="005B6E5A">
        <w:rPr>
          <w:highlight w:val="yellow"/>
        </w:rPr>
        <w:t>).</w:t>
      </w:r>
      <w:r>
        <w:t xml:space="preserve"> </w:t>
      </w:r>
      <w:r w:rsidRPr="00C73214">
        <w:t xml:space="preserve">Основната характеристика се изразява в </w:t>
      </w:r>
      <w:r w:rsidRPr="005B6E5A">
        <w:rPr>
          <w:highlight w:val="yellow"/>
        </w:rPr>
        <w:t>подкрепа</w:t>
      </w:r>
      <w:r w:rsidRPr="00C73214">
        <w:t xml:space="preserve"> на процеса на автоматизация и съблюдаване на всяка една стъпка </w:t>
      </w:r>
      <w:r w:rsidR="00042441">
        <w:t>от</w:t>
      </w:r>
      <w:r w:rsidRPr="00C73214">
        <w:t xml:space="preserve"> софтуерна</w:t>
      </w:r>
      <w:r w:rsidR="00042441">
        <w:t>та</w:t>
      </w:r>
      <w:r w:rsidRPr="00C73214">
        <w:t xml:space="preserve"> разработка – от интеграция, тестване и пускане на пазара до инфраструктурен мениджмънт.</w:t>
      </w:r>
      <w:r w:rsidR="00042441">
        <w:t xml:space="preserve"> </w:t>
      </w:r>
      <w:r w:rsidR="00042441" w:rsidRPr="005B6E5A">
        <w:rPr>
          <w:highlight w:val="yellow"/>
        </w:rPr>
        <w:t>В този смисъл</w:t>
      </w:r>
      <w:r w:rsidR="00042441">
        <w:t xml:space="preserve"> </w:t>
      </w:r>
      <w:r>
        <w:t>непрекъсната интеграция</w:t>
      </w:r>
      <w:r w:rsidR="00042441">
        <w:t xml:space="preserve"> и</w:t>
      </w:r>
      <w:r>
        <w:t xml:space="preserve"> доставка (CI/CD) представлява</w:t>
      </w:r>
      <w:r w:rsidR="00042441">
        <w:t>т</w:t>
      </w:r>
      <w:r>
        <w:t xml:space="preserve"> систематичен подход за усъвършенстване на процесите на разработка и внедряване.</w:t>
      </w:r>
      <w:r w:rsidR="00042441">
        <w:t xml:space="preserve"> </w:t>
      </w:r>
    </w:p>
    <w:p w14:paraId="0323ACE9" w14:textId="3AC5330E" w:rsidR="00042441" w:rsidRDefault="00042441" w:rsidP="00C73214">
      <w:pPr>
        <w:pStyle w:val="disbody"/>
        <w:ind w:firstLine="567"/>
      </w:pPr>
      <w:r>
        <w:rPr>
          <w:noProof/>
        </w:rPr>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3242" cy="2244629"/>
                    </a:xfrm>
                    <a:prstGeom prst="rect">
                      <a:avLst/>
                    </a:prstGeom>
                  </pic:spPr>
                </pic:pic>
              </a:graphicData>
            </a:graphic>
          </wp:inline>
        </w:drawing>
      </w:r>
    </w:p>
    <w:p w14:paraId="2F026CC8" w14:textId="28EFB228" w:rsidR="00042441" w:rsidRDefault="00042441" w:rsidP="00042441">
      <w:pPr>
        <w:pStyle w:val="disfigtitle"/>
      </w:pPr>
      <w:r w:rsidRPr="00084B24">
        <w:t xml:space="preserve">Фиг. </w:t>
      </w:r>
      <w:r>
        <w:t>3</w:t>
      </w:r>
      <w:r w:rsidRPr="00084B24">
        <w:t>.</w:t>
      </w:r>
      <w:r>
        <w:t>5</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sidRPr="00485F7A">
        <w:t>10</w:t>
      </w:r>
      <w:r w:rsidRPr="00084B24">
        <w:t>.202</w:t>
      </w:r>
      <w:r w:rsidRPr="00485F7A">
        <w:t>3</w:t>
      </w:r>
      <w:r w:rsidRPr="00084B24">
        <w:t>]</w:t>
      </w:r>
    </w:p>
    <w:p w14:paraId="702E5834" w14:textId="3DBA929E" w:rsidR="00D770CD" w:rsidRPr="00485F7A" w:rsidRDefault="00042441" w:rsidP="0090603D">
      <w:pPr>
        <w:pStyle w:val="disbody"/>
        <w:ind w:firstLine="567"/>
        <w:rPr>
          <w:lang w:val="ru-RU"/>
        </w:rPr>
      </w:pPr>
      <w:r w:rsidRPr="005B6E5A">
        <w:rPr>
          <w:highlight w:val="yellow"/>
        </w:rPr>
        <w:t>Според експерти в областта</w:t>
      </w:r>
      <w:r>
        <w:t>, к</w:t>
      </w:r>
      <w:r w:rsidR="00C73214">
        <w:t xml:space="preserve">онцептуалният работен поток, </w:t>
      </w:r>
      <w:r>
        <w:t>представен на фиг. 3.5</w:t>
      </w:r>
      <w:r w:rsidR="00C73214">
        <w:t xml:space="preserve">, започва с редактиране на </w:t>
      </w:r>
      <w:r w:rsidRPr="00042441">
        <w:t>програмен код</w:t>
      </w:r>
      <w:r w:rsidR="00C73214">
        <w:t>,</w:t>
      </w:r>
      <w:r w:rsidRPr="00485F7A">
        <w:rPr>
          <w:lang w:val="ru-RU"/>
        </w:rPr>
        <w:t xml:space="preserve"> </w:t>
      </w:r>
      <w:r>
        <w:t xml:space="preserve">който бива качен </w:t>
      </w:r>
      <w:r w:rsidR="00C73214">
        <w:t>в хранилище за контрол на версиите. Това</w:t>
      </w:r>
      <w:r w:rsidRPr="00485F7A">
        <w:rPr>
          <w:lang w:val="ru-RU"/>
        </w:rPr>
        <w:t xml:space="preserve"> </w:t>
      </w:r>
      <w:r w:rsidR="00C73214">
        <w:t>задейства</w:t>
      </w:r>
      <w:r w:rsidR="00EF2085">
        <w:t xml:space="preserve"> процедурите от етапа </w:t>
      </w:r>
      <w:r>
        <w:t>„</w:t>
      </w:r>
      <w:r w:rsidR="00C73214">
        <w:t>непрекъсната интеграция</w:t>
      </w:r>
      <w:r>
        <w:t>“ (</w:t>
      </w:r>
      <w:r>
        <w:rPr>
          <w:lang w:val="en-US"/>
        </w:rPr>
        <w:t>CI</w:t>
      </w:r>
      <w:r w:rsidRPr="00485F7A">
        <w:rPr>
          <w:lang w:val="ru-RU"/>
        </w:rPr>
        <w:t>)</w:t>
      </w:r>
      <w:r w:rsidR="00C73214">
        <w:t xml:space="preserve">, </w:t>
      </w:r>
      <w:r w:rsidR="00EF2085">
        <w:t>при които</w:t>
      </w:r>
      <w:r w:rsidR="00C73214">
        <w:t xml:space="preserve"> се компилира</w:t>
      </w:r>
      <w:r w:rsidR="00EF2085">
        <w:t xml:space="preserve"> нововъведения програмен код</w:t>
      </w:r>
      <w:r w:rsidR="00C73214">
        <w:t>, последван от тестов</w:t>
      </w:r>
      <w:r w:rsidR="00EF2085">
        <w:t xml:space="preserve">е </w:t>
      </w:r>
      <w:r w:rsidR="00C73214">
        <w:t>за валидиране на</w:t>
      </w:r>
      <w:r w:rsidR="00EF2085">
        <w:t xml:space="preserve"> вече работещите</w:t>
      </w:r>
      <w:r w:rsidR="00C73214">
        <w:t xml:space="preserve"> функционалност</w:t>
      </w:r>
      <w:r w:rsidR="00EF2085">
        <w:t>и</w:t>
      </w:r>
      <w:r w:rsidR="00C73214">
        <w:t xml:space="preserve">. При успешна </w:t>
      </w:r>
      <w:r w:rsidR="00EF2085">
        <w:t>валидация</w:t>
      </w:r>
      <w:r w:rsidR="00C73214">
        <w:t xml:space="preserve"> се генерира артефакт</w:t>
      </w:r>
      <w:r w:rsidR="00EF2085">
        <w:t xml:space="preserve"> или както беше описано по горе – изображение. Следва в</w:t>
      </w:r>
      <w:r w:rsidR="00C73214">
        <w:t>тората фаза</w:t>
      </w:r>
      <w:r w:rsidR="00EF2085">
        <w:t xml:space="preserve"> на </w:t>
      </w:r>
      <w:r w:rsidR="00EF2085" w:rsidRPr="005B6E5A">
        <w:rPr>
          <w:highlight w:val="yellow"/>
        </w:rPr>
        <w:t>т.н.</w:t>
      </w:r>
      <w:r w:rsidR="00EF2085">
        <w:t xml:space="preserve"> „</w:t>
      </w:r>
      <w:r w:rsidR="00C73214">
        <w:t>непрекъснато внедряване</w:t>
      </w:r>
      <w:r w:rsidR="00EF2085">
        <w:t>“</w:t>
      </w:r>
      <w:r w:rsidR="00C73214">
        <w:t>,</w:t>
      </w:r>
      <w:r w:rsidR="00EF2085">
        <w:t xml:space="preserve"> което</w:t>
      </w:r>
      <w:r w:rsidR="00C73214">
        <w:t xml:space="preserve"> включва автоматизирани задачи за </w:t>
      </w:r>
      <w:r w:rsidR="00EF2085">
        <w:t>публикуване на новата версия</w:t>
      </w:r>
      <w:r w:rsidR="00C73214">
        <w:t xml:space="preserve">, които улесняват разпространението на артефакта в желаната среда. </w:t>
      </w:r>
      <w:r w:rsidR="00EF2085">
        <w:t>Според нас, т</w:t>
      </w:r>
      <w:r w:rsidR="00C73214">
        <w:t>ози рационализиран процес позволява автономни и постепенни актуализации. Всяка микроуслуга</w:t>
      </w:r>
      <w:r w:rsidR="00EF2085">
        <w:t xml:space="preserve"> следва </w:t>
      </w:r>
      <w:r w:rsidR="00EF2085">
        <w:lastRenderedPageBreak/>
        <w:t xml:space="preserve">да </w:t>
      </w:r>
      <w:r w:rsidR="00C73214">
        <w:t>премин</w:t>
      </w:r>
      <w:r w:rsidR="00EF2085">
        <w:t>е</w:t>
      </w:r>
      <w:r w:rsidR="00C73214">
        <w:t xml:space="preserve"> през изолиран цикъл на изграждане, тестване и внедряване, което позволява ефективно управление на версиите. </w:t>
      </w:r>
    </w:p>
    <w:p w14:paraId="6EA65BEB" w14:textId="631A39AB" w:rsidR="00EC433A" w:rsidRPr="00084B24" w:rsidRDefault="00EC433A" w:rsidP="00EC433A">
      <w:pPr>
        <w:pStyle w:val="disbody"/>
      </w:pPr>
      <w:r w:rsidRPr="005B6E5A">
        <w:rPr>
          <w:highlight w:val="yellow"/>
        </w:rPr>
        <w:t>В този смисъл</w:t>
      </w:r>
      <w:r>
        <w:t>, с</w:t>
      </w:r>
      <w:r w:rsidRPr="00EC433A">
        <w:t>тратегии за внедряване</w:t>
      </w:r>
      <w:r w:rsidRPr="00084B24">
        <w:t xml:space="preserve">, </w:t>
      </w:r>
      <w:r>
        <w:t>често</w:t>
      </w:r>
      <w:r w:rsidRPr="00084B24">
        <w:t xml:space="preserve"> срещани в литературата и практиката</w:t>
      </w:r>
      <w:r>
        <w:t xml:space="preserve"> </w:t>
      </w:r>
      <w:r w:rsidRPr="00EC433A">
        <w:t xml:space="preserve">за осигуряване на актуализации и поддържане на стабилност </w:t>
      </w:r>
      <w:r>
        <w:t>в</w:t>
      </w:r>
      <w:r w:rsidRPr="00EC433A">
        <w:t xml:space="preserve"> системата</w:t>
      </w:r>
      <w:r w:rsidRPr="00084B24">
        <w:t xml:space="preserve">, са обобщени в табл. </w:t>
      </w:r>
      <w:r>
        <w:t>3</w:t>
      </w:r>
      <w:r w:rsidRPr="00084B24">
        <w:t>.</w:t>
      </w:r>
      <w:r>
        <w:t>4</w:t>
      </w:r>
      <w:r w:rsidRPr="00084B24">
        <w:t>.</w:t>
      </w:r>
    </w:p>
    <w:p w14:paraId="3BD17C96" w14:textId="4D61BFCC" w:rsidR="00875CF1" w:rsidRDefault="00EC433A" w:rsidP="00EC433A">
      <w:pPr>
        <w:pStyle w:val="distabletitle"/>
      </w:pPr>
      <w:r w:rsidRPr="00084B24">
        <w:t xml:space="preserve">Таблица </w:t>
      </w:r>
      <w:r>
        <w:t>3</w:t>
      </w:r>
      <w:r w:rsidRPr="00084B24">
        <w:t>.</w:t>
      </w:r>
      <w:r>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A046AB">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A046AB">
            <w:pPr>
              <w:pStyle w:val="disbody"/>
              <w:spacing w:line="240" w:lineRule="auto"/>
              <w:ind w:firstLine="0"/>
              <w:jc w:val="center"/>
              <w:rPr>
                <w:b/>
                <w:bCs/>
                <w:sz w:val="20"/>
                <w:szCs w:val="20"/>
              </w:rPr>
            </w:pPr>
            <w:r w:rsidRPr="00084B24">
              <w:rPr>
                <w:b/>
                <w:bCs/>
                <w:sz w:val="20"/>
                <w:szCs w:val="20"/>
              </w:rPr>
              <w:t>Описание</w:t>
            </w:r>
          </w:p>
        </w:tc>
      </w:tr>
      <w:tr w:rsidR="00A07E38" w:rsidRPr="00F7498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(blue-green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F7498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(rolling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F7498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 xml:space="preserve">Внедряване на </w:t>
            </w:r>
            <w:proofErr w:type="spellStart"/>
            <w:r w:rsidRPr="00DF2041">
              <w:rPr>
                <w:sz w:val="20"/>
                <w:szCs w:val="18"/>
              </w:rPr>
              <w:t>Canary</w:t>
            </w:r>
            <w:proofErr w:type="spellEnd"/>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proofErr w:type="spellStart"/>
            <w:r w:rsidRPr="00DF2041">
              <w:rPr>
                <w:sz w:val="20"/>
                <w:szCs w:val="18"/>
              </w:rPr>
              <w:t>Canary</w:t>
            </w:r>
            <w:proofErr w:type="spellEnd"/>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485F7A" w:rsidRDefault="00A07E38" w:rsidP="00DF2041">
            <w:pPr>
              <w:pStyle w:val="disbody"/>
              <w:rPr>
                <w:sz w:val="20"/>
                <w:szCs w:val="18"/>
                <w:lang w:val="ru-RU"/>
              </w:rPr>
            </w:pPr>
          </w:p>
        </w:tc>
      </w:tr>
    </w:tbl>
    <w:p w14:paraId="3C4B91E2" w14:textId="77777777" w:rsidR="000E048D" w:rsidRPr="005A040A" w:rsidRDefault="000E048D" w:rsidP="00236BF3">
      <w:pPr>
        <w:pStyle w:val="disbody"/>
        <w:ind w:firstLine="0"/>
      </w:pPr>
    </w:p>
    <w:p w14:paraId="463357DE" w14:textId="64155323" w:rsidR="00D770CD" w:rsidRDefault="00D9396D" w:rsidP="0090603D">
      <w:pPr>
        <w:pStyle w:val="disbody"/>
        <w:ind w:firstLine="567"/>
      </w:pPr>
      <w:r w:rsidRPr="005B6E5A">
        <w:rPr>
          <w:highlight w:val="yellow"/>
        </w:rPr>
        <w:t>За да</w:t>
      </w:r>
      <w:r w:rsidR="00C442CF" w:rsidRPr="005B6E5A">
        <w:rPr>
          <w:highlight w:val="yellow"/>
        </w:rPr>
        <w:t xml:space="preserve"> </w:t>
      </w:r>
      <w:r w:rsidRPr="005B6E5A">
        <w:rPr>
          <w:highlight w:val="yellow"/>
        </w:rPr>
        <w:t>допълни</w:t>
      </w:r>
      <w:r w:rsidR="00C442CF" w:rsidRPr="005B6E5A">
        <w:rPr>
          <w:highlight w:val="yellow"/>
        </w:rPr>
        <w:t>м</w:t>
      </w:r>
      <w:r>
        <w:t xml:space="preserve"> темата за </w:t>
      </w:r>
      <w:r w:rsidR="00C442CF">
        <w:t xml:space="preserve">софтуерно </w:t>
      </w:r>
      <w:r w:rsidRPr="00EC433A">
        <w:t>внедряване</w:t>
      </w:r>
      <w:r w:rsidRPr="00D9396D">
        <w:t xml:space="preserve">, </w:t>
      </w:r>
      <w:r w:rsidR="00C442CF" w:rsidRPr="005B6E5A">
        <w:rPr>
          <w:highlight w:val="yellow"/>
        </w:rPr>
        <w:t>следва да</w:t>
      </w:r>
      <w:r w:rsidRPr="005B6E5A">
        <w:rPr>
          <w:highlight w:val="yellow"/>
        </w:rPr>
        <w:t xml:space="preserve"> премин</w:t>
      </w:r>
      <w:r w:rsidR="00C442CF" w:rsidRPr="005B6E5A">
        <w:rPr>
          <w:highlight w:val="yellow"/>
        </w:rPr>
        <w:t>ем</w:t>
      </w:r>
      <w:r w:rsidRPr="00D9396D">
        <w:t xml:space="preserve"> към </w:t>
      </w:r>
      <w:r w:rsidR="00C442CF">
        <w:t>м</w:t>
      </w:r>
      <w:r w:rsidR="00D770CD" w:rsidRPr="005A040A">
        <w:t>оделите за производствено тестване</w:t>
      </w:r>
      <w:r w:rsidR="00C442CF">
        <w:t xml:space="preserve">. Подобно на </w:t>
      </w:r>
      <w:r w:rsidR="00D770CD" w:rsidRPr="005A040A">
        <w:t>стратегии</w:t>
      </w:r>
      <w:r w:rsidR="00C442CF">
        <w:t xml:space="preserve">те за </w:t>
      </w:r>
      <w:r w:rsidR="00C442CF" w:rsidRPr="00EC433A">
        <w:t>внедряване</w:t>
      </w:r>
      <w:r w:rsidR="00D770CD" w:rsidRPr="005A040A">
        <w:t xml:space="preserve">, </w:t>
      </w:r>
      <w:r w:rsidR="00C442CF">
        <w:t xml:space="preserve">тестването </w:t>
      </w:r>
      <w:r w:rsidR="00D770CD" w:rsidRPr="005B6E5A">
        <w:rPr>
          <w:highlight w:val="yellow"/>
        </w:rPr>
        <w:t>гарантира</w:t>
      </w:r>
      <w:r w:rsidR="00D770CD" w:rsidRPr="005A040A">
        <w:t xml:space="preserve">,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w:t>
      </w:r>
      <w:r w:rsidR="00D770CD" w:rsidRPr="005A040A">
        <w:lastRenderedPageBreak/>
        <w:t>на качество и надеждност.</w:t>
      </w:r>
      <w:r w:rsidR="00C442CF">
        <w:t xml:space="preserve"> </w:t>
      </w:r>
      <w:r w:rsidR="00C442CF" w:rsidRPr="005B6E5A">
        <w:rPr>
          <w:highlight w:val="yellow"/>
        </w:rPr>
        <w:t>Според техническата литература</w:t>
      </w:r>
      <w:r w:rsidR="00C442CF">
        <w:t xml:space="preserve">, съществуват няколко модела, като </w:t>
      </w:r>
      <w:r w:rsidR="00D770CD" w:rsidRPr="005A040A">
        <w:t xml:space="preserve">A/B тестването е един от </w:t>
      </w:r>
      <w:r w:rsidR="00D175E8">
        <w:t>тях. В</w:t>
      </w:r>
      <w:r w:rsidR="00D770CD" w:rsidRPr="005A040A">
        <w:t xml:space="preserve"> контекста на базирана в облака система за управление на поръчки</w:t>
      </w:r>
      <w:r w:rsidR="00D175E8">
        <w:t xml:space="preserve">, </w:t>
      </w:r>
      <w:r w:rsidR="00D175E8" w:rsidRPr="005A040A">
        <w:t>A/B тестването</w:t>
      </w:r>
      <w:r w:rsidR="00D770CD" w:rsidRPr="005A040A">
        <w:t xml:space="preserve">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w:t>
      </w:r>
      <w:r w:rsidR="00D175E8">
        <w:t xml:space="preserve"> изготвянето на</w:t>
      </w:r>
      <w:r w:rsidR="00D770CD" w:rsidRPr="005A040A">
        <w:t xml:space="preserve"> сравнителни оценки на ефективността. Тази процедура</w:t>
      </w:r>
      <w:r w:rsidR="0065179C">
        <w:t>, показана на фиг. 3.6,</w:t>
      </w:r>
      <w:r w:rsidR="00D770CD" w:rsidRPr="005A040A">
        <w:t xml:space="preserve">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836" cy="2542371"/>
                    </a:xfrm>
                    <a:prstGeom prst="rect">
                      <a:avLst/>
                    </a:prstGeom>
                  </pic:spPr>
                </pic:pic>
              </a:graphicData>
            </a:graphic>
          </wp:inline>
        </w:drawing>
      </w:r>
    </w:p>
    <w:p w14:paraId="1229142F" w14:textId="039C4BE1" w:rsidR="0065179C" w:rsidRPr="00084B24" w:rsidRDefault="0065179C" w:rsidP="0065179C">
      <w:pPr>
        <w:pStyle w:val="disfigtitle"/>
      </w:pPr>
      <w:r w:rsidRPr="00084B24">
        <w:t xml:space="preserve">Фиг. </w:t>
      </w:r>
      <w:r>
        <w:t>3</w:t>
      </w:r>
      <w:r w:rsidRPr="00084B24">
        <w:t>.</w:t>
      </w:r>
      <w:r>
        <w:t>6</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Pr="005B6E5A">
        <w:rPr>
          <w:highlight w:val="yellow"/>
        </w:rPr>
        <w:t>АБВ</w:t>
      </w:r>
      <w:r w:rsidRPr="00084B24">
        <w:t xml:space="preserve"> &lt;</w:t>
      </w:r>
      <w:r w:rsidRPr="00901619">
        <w:t>https://</w:t>
      </w:r>
      <w:r w:rsidRPr="00084B24">
        <w:t xml:space="preserve"> &gt;, [</w:t>
      </w:r>
      <w:r>
        <w:t>23</w:t>
      </w:r>
      <w:r w:rsidRPr="00084B24">
        <w:t>.</w:t>
      </w:r>
      <w:r>
        <w:t>08</w:t>
      </w:r>
      <w:r w:rsidRPr="00084B24">
        <w:t>.202</w:t>
      </w:r>
      <w:r w:rsidR="00D23C98">
        <w:t>3</w:t>
      </w:r>
      <w:r w:rsidRPr="00084B24">
        <w:t>]</w:t>
      </w:r>
    </w:p>
    <w:p w14:paraId="3467EE2D" w14:textId="01786E9F" w:rsidR="0065179C" w:rsidRDefault="001A240D" w:rsidP="0065179C">
      <w:pPr>
        <w:pStyle w:val="disbody"/>
        <w:ind w:firstLine="567"/>
      </w:pPr>
      <w:r w:rsidRPr="001A240D">
        <w:t>С</w:t>
      </w:r>
      <w:r>
        <w:t xml:space="preserve">поред </w:t>
      </w:r>
      <w:r w:rsidRPr="001A240D">
        <w:t>случа</w:t>
      </w:r>
      <w:r>
        <w:t>я</w:t>
      </w:r>
      <w:r w:rsidRPr="001A240D">
        <w:t xml:space="preserve"> на употреба</w:t>
      </w:r>
      <w:r>
        <w:t xml:space="preserve">, представен в диаграмата по горе, </w:t>
      </w:r>
      <w:r w:rsidRPr="001A240D">
        <w:t xml:space="preserve">клиентите </w:t>
      </w:r>
      <w:r>
        <w:t>биват</w:t>
      </w:r>
      <w:r w:rsidRPr="001A240D">
        <w:t xml:space="preserve"> сегментирани в две отделни групи: група A и B. Трафикът на група A е насочен към оригиналните сървър</w:t>
      </w:r>
      <w:r>
        <w:t xml:space="preserve">и </w:t>
      </w:r>
      <w:r w:rsidRPr="001A240D">
        <w:t>(инстанции 1, 2</w:t>
      </w:r>
      <w:r>
        <w:t>,</w:t>
      </w:r>
      <w:r w:rsidRPr="001A240D">
        <w:t xml:space="preserve"> 3</w:t>
      </w:r>
      <w:r>
        <w:t xml:space="preserve"> и 4</w:t>
      </w:r>
      <w:r w:rsidRPr="001A240D">
        <w:t xml:space="preserve">) чрез балансьор на натоварването. </w:t>
      </w:r>
      <w:r>
        <w:t>От друга страна</w:t>
      </w:r>
      <w:r w:rsidRPr="001A240D">
        <w:t>, Група B се насочва към отделен клъстер (5 и 6), ко</w:t>
      </w:r>
      <w:r>
        <w:t>й</w:t>
      </w:r>
      <w:r w:rsidRPr="001A240D">
        <w:t xml:space="preserve">то </w:t>
      </w:r>
      <w:r>
        <w:t>е</w:t>
      </w:r>
      <w:r w:rsidRPr="001A240D">
        <w:t xml:space="preserve"> снабден с нова функц</w:t>
      </w:r>
      <w:r>
        <w:t>ионалност</w:t>
      </w:r>
      <w:r w:rsidRPr="001A240D">
        <w:t xml:space="preserve">. Този подход улеснява тестването </w:t>
      </w:r>
      <w:r>
        <w:t>чрез</w:t>
      </w:r>
      <w:r w:rsidRPr="001A240D">
        <w:t xml:space="preserve"> постепенното </w:t>
      </w:r>
      <w:r>
        <w:t>внедряване</w:t>
      </w:r>
      <w:r w:rsidRPr="001A240D">
        <w:t>, като по този начин</w:t>
      </w:r>
      <w:r>
        <w:t xml:space="preserve"> се</w:t>
      </w:r>
      <w:r w:rsidRPr="001A240D">
        <w:t xml:space="preserve"> минимизира риска.</w:t>
      </w:r>
    </w:p>
    <w:p w14:paraId="08BE9819" w14:textId="1C34F69D" w:rsidR="00D770CD" w:rsidRDefault="006A4B35" w:rsidP="0090603D">
      <w:pPr>
        <w:pStyle w:val="disbody"/>
        <w:ind w:firstLine="567"/>
      </w:pPr>
      <w:r>
        <w:t xml:space="preserve">В тази връзка, </w:t>
      </w:r>
      <w:r w:rsidRPr="003175E9">
        <w:rPr>
          <w:highlight w:val="yellow"/>
        </w:rPr>
        <w:t xml:space="preserve">модела за производствено тестване </w:t>
      </w:r>
      <w:proofErr w:type="spellStart"/>
      <w:r w:rsidR="00D770CD" w:rsidRPr="003175E9">
        <w:rPr>
          <w:highlight w:val="yellow"/>
        </w:rPr>
        <w:t>Chaos</w:t>
      </w:r>
      <w:proofErr w:type="spellEnd"/>
      <w:r w:rsidR="00D770CD" w:rsidRPr="003175E9">
        <w:rPr>
          <w:highlight w:val="yellow"/>
        </w:rPr>
        <w:t xml:space="preserve"> </w:t>
      </w:r>
      <w:proofErr w:type="spellStart"/>
      <w:r w:rsidR="00D770CD" w:rsidRPr="003175E9">
        <w:rPr>
          <w:highlight w:val="yellow"/>
        </w:rPr>
        <w:t>Engineering</w:t>
      </w:r>
      <w:proofErr w:type="spellEnd"/>
      <w:r w:rsidR="004E571B">
        <w:t xml:space="preserve"> представен на фиг</w:t>
      </w:r>
      <w:r w:rsidR="00A16DAC">
        <w:t>.</w:t>
      </w:r>
      <w:r w:rsidR="004E571B">
        <w:t xml:space="preserve"> 3.7,</w:t>
      </w:r>
      <w:r>
        <w:t xml:space="preserve"> </w:t>
      </w:r>
      <w:r w:rsidR="00D770CD" w:rsidRPr="005A040A">
        <w:t xml:space="preserve">дава възможност за умишлено </w:t>
      </w:r>
      <w:r>
        <w:t>въвеждане</w:t>
      </w:r>
      <w:r w:rsidR="00D770CD" w:rsidRPr="005A040A">
        <w:t xml:space="preserve"> на дефекти в системата по време на работа, </w:t>
      </w:r>
      <w:r>
        <w:t>като същевременно</w:t>
      </w:r>
      <w:r w:rsidR="00D770CD" w:rsidRPr="005A040A">
        <w:t xml:space="preserve"> </w:t>
      </w:r>
      <w:r>
        <w:t xml:space="preserve">се </w:t>
      </w:r>
      <w:r w:rsidR="00D770CD" w:rsidRPr="005A040A">
        <w:t>наблюдава</w:t>
      </w:r>
      <w:r>
        <w:t>т</w:t>
      </w:r>
      <w:r w:rsidR="00D770CD" w:rsidRPr="005A040A">
        <w:t xml:space="preserve"> реакциите. Чрез идентифициране на уязвимости в контролирана среда, екипите могат проактивно да измислят решения за подобряване на устойчивостта на </w:t>
      </w:r>
      <w:r w:rsidR="00D770CD" w:rsidRPr="005A040A">
        <w:lastRenderedPageBreak/>
        <w:t>системата.</w:t>
      </w:r>
    </w:p>
    <w:p w14:paraId="17BE1285" w14:textId="71D92A84" w:rsidR="00021300" w:rsidRPr="005A040A" w:rsidRDefault="00021300" w:rsidP="0090603D">
      <w:pPr>
        <w:pStyle w:val="disbody"/>
        <w:ind w:firstLine="567"/>
      </w:pPr>
      <w:r w:rsidRPr="005A040A">
        <w:rPr>
          <w:noProof/>
        </w:rPr>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9787" cy="3187224"/>
                    </a:xfrm>
                    <a:prstGeom prst="rect">
                      <a:avLst/>
                    </a:prstGeom>
                  </pic:spPr>
                </pic:pic>
              </a:graphicData>
            </a:graphic>
          </wp:inline>
        </w:drawing>
      </w:r>
    </w:p>
    <w:p w14:paraId="23BFE64B" w14:textId="4481BBD1"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proofErr w:type="spellStart"/>
      <w:r w:rsidRPr="005A040A">
        <w:t>Chaos</w:t>
      </w:r>
      <w:proofErr w:type="spellEnd"/>
      <w:r w:rsidRPr="005A040A">
        <w:t xml:space="preserve"> </w:t>
      </w:r>
      <w:proofErr w:type="spellStart"/>
      <w:r w:rsidRPr="005A040A">
        <w:t>Engineering</w:t>
      </w:r>
      <w:proofErr w:type="spellEnd"/>
      <w:r w:rsidRPr="00084B24">
        <w:t xml:space="preserve">. Източник: </w:t>
      </w:r>
      <w:r>
        <w:t>АБВ</w:t>
      </w:r>
      <w:r w:rsidRPr="00084B24">
        <w:t xml:space="preserve"> &lt;</w:t>
      </w:r>
      <w:r w:rsidRPr="00901619">
        <w:t>https://</w:t>
      </w:r>
      <w:r w:rsidRPr="00084B24">
        <w:t xml:space="preserve"> &gt;, [</w:t>
      </w:r>
      <w:r>
        <w:t>23</w:t>
      </w:r>
      <w:r w:rsidRPr="00084B24">
        <w:t>.</w:t>
      </w:r>
      <w:r>
        <w:t>08</w:t>
      </w:r>
      <w:r w:rsidRPr="00084B24">
        <w:t>.202</w:t>
      </w:r>
      <w:r>
        <w:t>3</w:t>
      </w:r>
      <w:r w:rsidRPr="00084B24">
        <w:t>]</w:t>
      </w:r>
    </w:p>
    <w:p w14:paraId="47FF51CF" w14:textId="256CA151" w:rsidR="00506800" w:rsidRPr="00D15BCF" w:rsidRDefault="00BD5F76" w:rsidP="00D15BCF">
      <w:pPr>
        <w:pStyle w:val="disbody"/>
        <w:ind w:firstLine="567"/>
      </w:pPr>
      <w:r>
        <w:t>О</w:t>
      </w:r>
      <w:r w:rsidRPr="00BD5F76">
        <w:t>сновава</w:t>
      </w:r>
      <w:r>
        <w:t xml:space="preserve">йки се </w:t>
      </w:r>
      <w:r w:rsidRPr="00BD5F76">
        <w:t xml:space="preserve">на цялостна оценка на системните изисквания, детайлност </w:t>
      </w:r>
      <w:r>
        <w:t>в</w:t>
      </w:r>
      <w:r w:rsidRPr="00BD5F76">
        <w:t xml:space="preserve"> тестване и устойчивост </w:t>
      </w:r>
      <w:r>
        <w:t>към</w:t>
      </w:r>
      <w:r w:rsidRPr="00BD5F76">
        <w:t xml:space="preserve"> грешки, </w:t>
      </w:r>
      <w:r w:rsidRPr="005A040A">
        <w:t xml:space="preserve">комбинацията от </w:t>
      </w:r>
      <w:proofErr w:type="spellStart"/>
      <w:r w:rsidRPr="003175E9">
        <w:rPr>
          <w:highlight w:val="yellow"/>
        </w:rPr>
        <w:t>Canary</w:t>
      </w:r>
      <w:proofErr w:type="spellEnd"/>
      <w:r w:rsidRPr="003175E9">
        <w:rPr>
          <w:highlight w:val="yellow"/>
        </w:rPr>
        <w:t xml:space="preserve"> </w:t>
      </w:r>
      <w:proofErr w:type="spellStart"/>
      <w:r w:rsidRPr="003175E9">
        <w:rPr>
          <w:highlight w:val="yellow"/>
        </w:rPr>
        <w:t>Release</w:t>
      </w:r>
      <w:proofErr w:type="spellEnd"/>
      <w:r w:rsidRPr="003175E9">
        <w:rPr>
          <w:highlight w:val="yellow"/>
        </w:rPr>
        <w:t xml:space="preserve"> и </w:t>
      </w:r>
      <w:proofErr w:type="spellStart"/>
      <w:r w:rsidRPr="003175E9">
        <w:rPr>
          <w:highlight w:val="yellow"/>
        </w:rPr>
        <w:t>Chaos</w:t>
      </w:r>
      <w:proofErr w:type="spellEnd"/>
      <w:r w:rsidRPr="003175E9">
        <w:rPr>
          <w:highlight w:val="yellow"/>
        </w:rPr>
        <w:t xml:space="preserve"> </w:t>
      </w:r>
      <w:proofErr w:type="spellStart"/>
      <w:r w:rsidRPr="003175E9">
        <w:rPr>
          <w:highlight w:val="yellow"/>
        </w:rPr>
        <w:t>Engineering</w:t>
      </w:r>
      <w:proofErr w:type="spellEnd"/>
      <w:r w:rsidRPr="005A040A">
        <w:t xml:space="preserve"> може да осигури балансиран подход за поддържане на стабилност, като същевременно </w:t>
      </w:r>
      <w:r w:rsidR="00A02629">
        <w:t>да се</w:t>
      </w:r>
      <w:r w:rsidRPr="005A040A">
        <w:t xml:space="preserve"> подобрява</w:t>
      </w:r>
      <w:r w:rsidR="00A02629">
        <w:t xml:space="preserve"> облачно базираната</w:t>
      </w:r>
      <w:r w:rsidRPr="005A040A">
        <w:t xml:space="preserve"> системата за управление на поръчки.</w:t>
      </w:r>
      <w:r w:rsidR="00D770CD" w:rsidRPr="005A040A">
        <w:t xml:space="preserve"> Чрез сегментиране на внедряването е възможно да се наблюдава въздействието на промените в системата в реално време, </w:t>
      </w:r>
      <w:r w:rsidR="00A02629">
        <w:t xml:space="preserve">а </w:t>
      </w:r>
      <w:r w:rsidR="00D770CD" w:rsidRPr="005A040A">
        <w:t>идентифицира</w:t>
      </w:r>
      <w:r w:rsidR="00A02629">
        <w:t>нето на грешки</w:t>
      </w:r>
      <w:r w:rsidR="00D770CD" w:rsidRPr="005A040A">
        <w:t xml:space="preserve"> </w:t>
      </w:r>
      <w:r w:rsidR="00A02629">
        <w:t>следва да</w:t>
      </w:r>
      <w:r w:rsidR="00D770CD" w:rsidRPr="005A040A">
        <w:t xml:space="preserve"> адресира уязвимостите на системата. </w:t>
      </w:r>
      <w:bookmarkEnd w:id="142"/>
    </w:p>
    <w:sectPr w:rsidR="00506800" w:rsidRPr="00D15BCF" w:rsidSect="00821589">
      <w:headerReference w:type="default" r:id="rId30"/>
      <w:footerReference w:type="default" r:id="rId31"/>
      <w:pgSz w:w="11907" w:h="16840" w:code="9"/>
      <w:pgMar w:top="1134" w:right="1276" w:bottom="1134" w:left="1276" w:header="567" w:footer="284"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User" w:date="2023-12-13T06:30:00Z" w:initials="U">
    <w:p w14:paraId="1C716956" w14:textId="77777777" w:rsidR="00A046AB" w:rsidRDefault="00A046AB" w:rsidP="00485F7A">
      <w:pPr>
        <w:pStyle w:val="CommentText"/>
        <w:ind w:firstLine="0"/>
        <w:jc w:val="left"/>
      </w:pPr>
      <w:r>
        <w:rPr>
          <w:rStyle w:val="CommentReference"/>
        </w:rPr>
        <w:annotationRef/>
      </w:r>
      <w:r>
        <w:rPr>
          <w:lang w:val="bg-BG"/>
        </w:rPr>
        <w:t>Това е цитиране – по кой стил е? Защо липсва годината?</w:t>
      </w:r>
    </w:p>
  </w:comment>
  <w:comment w:id="8" w:author="User" w:date="2023-12-13T06:33:00Z" w:initials="U">
    <w:p w14:paraId="3CF28E0A" w14:textId="0AB4219F" w:rsidR="00A046AB" w:rsidRPr="004073CA" w:rsidRDefault="00A046AB">
      <w:pPr>
        <w:pStyle w:val="CommentText"/>
        <w:rPr>
          <w:lang w:val="bg-BG"/>
        </w:rPr>
      </w:pPr>
      <w:r>
        <w:rPr>
          <w:rStyle w:val="CommentReference"/>
        </w:rPr>
        <w:annotationRef/>
      </w:r>
      <w:r>
        <w:rPr>
          <w:lang w:val="bg-BG"/>
        </w:rPr>
        <w:t>В настоящия труд приемаме …</w:t>
      </w:r>
    </w:p>
  </w:comment>
  <w:comment w:id="9" w:author="User" w:date="2023-12-13T06:51:00Z" w:initials="U">
    <w:p w14:paraId="1ECF164F" w14:textId="77777777" w:rsidR="00A046AB" w:rsidRDefault="00A046AB" w:rsidP="00485F7A">
      <w:pPr>
        <w:pStyle w:val="CommentText"/>
        <w:ind w:firstLine="0"/>
        <w:jc w:val="left"/>
      </w:pPr>
      <w:r>
        <w:rPr>
          <w:rStyle w:val="CommentReference"/>
        </w:rPr>
        <w:annotationRef/>
      </w:r>
      <w:r>
        <w:rPr>
          <w:lang w:val="bg-BG"/>
        </w:rPr>
        <w:t>Добре е да се позоваваш на авторитетни учени в съответната област, които са международно признати. Или  проф.Василев или доц.Александрова нямат ли нещо по темата?</w:t>
      </w:r>
    </w:p>
  </w:comment>
  <w:comment w:id="10" w:author="User" w:date="2023-12-13T06:34:00Z" w:initials="U">
    <w:p w14:paraId="15C92257" w14:textId="11A1CD46" w:rsidR="00A046AB" w:rsidRPr="004073CA" w:rsidRDefault="00A046AB">
      <w:pPr>
        <w:pStyle w:val="CommentText"/>
        <w:rPr>
          <w:lang w:val="bg-BG"/>
        </w:rPr>
      </w:pPr>
      <w:r>
        <w:rPr>
          <w:rStyle w:val="CommentReference"/>
        </w:rPr>
        <w:annotationRef/>
      </w:r>
      <w:r>
        <w:rPr>
          <w:lang w:val="bg-BG"/>
        </w:rPr>
        <w:t>цитат</w:t>
      </w:r>
    </w:p>
  </w:comment>
  <w:comment w:id="11" w:author="User" w:date="2023-12-13T06:36:00Z" w:initials="U">
    <w:p w14:paraId="068C718D" w14:textId="660E79AD" w:rsidR="00A046AB" w:rsidRDefault="00A046AB">
      <w:pPr>
        <w:pStyle w:val="CommentText"/>
      </w:pPr>
      <w:r>
        <w:rPr>
          <w:rStyle w:val="CommentReference"/>
        </w:rPr>
        <w:annotationRef/>
      </w:r>
      <w:r>
        <w:rPr>
          <w:lang w:val="bg-BG"/>
        </w:rPr>
        <w:t>А кое е ненормалното развитие?</w:t>
      </w:r>
    </w:p>
  </w:comment>
  <w:comment w:id="12" w:author="User" w:date="2023-12-13T06:37:00Z" w:initials="U">
    <w:p w14:paraId="545ECABF" w14:textId="57B61C8F" w:rsidR="00A046AB" w:rsidRPr="004073CA" w:rsidRDefault="00A046AB">
      <w:pPr>
        <w:pStyle w:val="CommentText"/>
        <w:rPr>
          <w:lang w:val="bg-BG"/>
        </w:rPr>
      </w:pPr>
      <w:r>
        <w:rPr>
          <w:rStyle w:val="CommentReference"/>
        </w:rPr>
        <w:annotationRef/>
      </w:r>
      <w:r>
        <w:rPr>
          <w:lang w:val="bg-BG"/>
        </w:rPr>
        <w:t>Може или</w:t>
      </w:r>
    </w:p>
  </w:comment>
  <w:comment w:id="13" w:author="User" w:date="2023-12-13T06:38:00Z" w:initials="U">
    <w:p w14:paraId="0072790A" w14:textId="678AC707" w:rsidR="00A046AB" w:rsidRPr="004073CA" w:rsidRDefault="00A046AB">
      <w:pPr>
        <w:pStyle w:val="CommentText"/>
        <w:rPr>
          <w:lang w:val="bg-BG"/>
        </w:rPr>
      </w:pPr>
      <w:r>
        <w:rPr>
          <w:rStyle w:val="CommentReference"/>
        </w:rPr>
        <w:annotationRef/>
      </w:r>
      <w:r>
        <w:rPr>
          <w:lang w:val="bg-BG"/>
        </w:rPr>
        <w:t>Използвай научен стил</w:t>
      </w:r>
    </w:p>
  </w:comment>
  <w:comment w:id="14" w:author="User" w:date="2023-12-13T06:39:00Z" w:initials="U">
    <w:p w14:paraId="5F0B794E" w14:textId="01233568" w:rsidR="00A046AB" w:rsidRPr="00F85980" w:rsidRDefault="00A046AB">
      <w:pPr>
        <w:pStyle w:val="CommentText"/>
        <w:rPr>
          <w:lang w:val="bg-BG"/>
        </w:rPr>
      </w:pPr>
      <w:r>
        <w:rPr>
          <w:rStyle w:val="CommentReference"/>
        </w:rPr>
        <w:annotationRef/>
      </w:r>
      <w:r>
        <w:rPr>
          <w:lang w:val="bg-BG"/>
        </w:rPr>
        <w:t>Цитирай правилно</w:t>
      </w:r>
    </w:p>
  </w:comment>
  <w:comment w:id="15" w:author="User" w:date="2023-12-13T06:40:00Z" w:initials="U">
    <w:p w14:paraId="3EC47581" w14:textId="32EEF3AB" w:rsidR="00A046AB" w:rsidRPr="00F85980" w:rsidRDefault="00A046AB">
      <w:pPr>
        <w:pStyle w:val="CommentText"/>
        <w:rPr>
          <w:lang w:val="bg-BG"/>
        </w:rPr>
      </w:pPr>
      <w:r>
        <w:rPr>
          <w:rStyle w:val="CommentReference"/>
        </w:rPr>
        <w:annotationRef/>
      </w:r>
      <w:r>
        <w:rPr>
          <w:lang w:val="bg-BG"/>
        </w:rPr>
        <w:t>Нормална или права? В таблицата е „права“</w:t>
      </w:r>
    </w:p>
  </w:comment>
  <w:comment w:id="16" w:author="User" w:date="2023-12-13T06:40:00Z" w:initials="U">
    <w:p w14:paraId="1406B845" w14:textId="0E878E97" w:rsidR="00A046AB" w:rsidRPr="00F85980" w:rsidRDefault="00A046AB">
      <w:pPr>
        <w:pStyle w:val="CommentText"/>
        <w:rPr>
          <w:lang w:val="bg-BG"/>
        </w:rPr>
      </w:pPr>
      <w:r>
        <w:rPr>
          <w:rStyle w:val="CommentReference"/>
        </w:rPr>
        <w:annotationRef/>
      </w:r>
      <w:r>
        <w:rPr>
          <w:lang w:val="bg-BG"/>
        </w:rPr>
        <w:t>извежда</w:t>
      </w:r>
    </w:p>
  </w:comment>
  <w:comment w:id="17" w:author="User" w:date="2023-12-13T06:41:00Z" w:initials="U">
    <w:p w14:paraId="0175F5B9" w14:textId="3A9B3D78" w:rsidR="00A046AB" w:rsidRPr="00F85980" w:rsidRDefault="00A046AB">
      <w:pPr>
        <w:pStyle w:val="CommentText"/>
        <w:rPr>
          <w:lang w:val="bg-BG"/>
        </w:rPr>
      </w:pPr>
      <w:r>
        <w:rPr>
          <w:rStyle w:val="CommentReference"/>
        </w:rPr>
        <w:annotationRef/>
      </w:r>
      <w:r>
        <w:rPr>
          <w:lang w:val="bg-BG"/>
        </w:rPr>
        <w:t>отличават</w:t>
      </w:r>
    </w:p>
  </w:comment>
  <w:comment w:id="18" w:author="User" w:date="2023-12-13T06:42:00Z" w:initials="U">
    <w:p w14:paraId="612D3D98" w14:textId="5E2AC578" w:rsidR="00A046AB" w:rsidRPr="00F85980" w:rsidRDefault="00A046AB">
      <w:pPr>
        <w:pStyle w:val="CommentText"/>
        <w:rPr>
          <w:lang w:val="bg-BG"/>
        </w:rPr>
      </w:pPr>
      <w:r>
        <w:rPr>
          <w:rStyle w:val="CommentReference"/>
        </w:rPr>
        <w:annotationRef/>
      </w:r>
      <w:r>
        <w:rPr>
          <w:lang w:val="bg-BG"/>
        </w:rPr>
        <w:t>Може в първа колона да са дадени показателите, по-които се сравнява</w:t>
      </w:r>
    </w:p>
  </w:comment>
  <w:comment w:id="19" w:author="User" w:date="2023-12-13T06:41:00Z" w:initials="U">
    <w:p w14:paraId="7091FA89" w14:textId="11902021" w:rsidR="00A046AB" w:rsidRPr="00F85980" w:rsidRDefault="00A046AB">
      <w:pPr>
        <w:pStyle w:val="CommentText"/>
        <w:rPr>
          <w:lang w:val="bg-BG"/>
        </w:rPr>
      </w:pPr>
      <w:r>
        <w:rPr>
          <w:rStyle w:val="CommentReference"/>
        </w:rPr>
        <w:annotationRef/>
      </w:r>
      <w:r>
        <w:rPr>
          <w:lang w:val="bg-BG"/>
        </w:rPr>
        <w:t>По-горе пишеш, че е от книгата</w:t>
      </w:r>
    </w:p>
  </w:comment>
  <w:comment w:id="21" w:author="User" w:date="2023-12-13T06:53:00Z" w:initials="U">
    <w:p w14:paraId="7673DADB" w14:textId="1E0F9223" w:rsidR="00A046AB" w:rsidRPr="006B2435" w:rsidRDefault="00A046AB">
      <w:pPr>
        <w:pStyle w:val="CommentText"/>
        <w:rPr>
          <w:lang w:val="bg-BG"/>
        </w:rPr>
      </w:pPr>
      <w:r>
        <w:rPr>
          <w:rStyle w:val="CommentReference"/>
        </w:rPr>
        <w:annotationRef/>
      </w:r>
      <w:r>
        <w:rPr>
          <w:lang w:val="bg-BG"/>
        </w:rPr>
        <w:t>Големи</w:t>
      </w:r>
    </w:p>
  </w:comment>
  <w:comment w:id="22" w:author="User" w:date="2023-12-13T06:55:00Z" w:initials="U">
    <w:p w14:paraId="18F0ADF3" w14:textId="546FD386" w:rsidR="00A046AB" w:rsidRPr="006B2435" w:rsidRDefault="00A046AB">
      <w:pPr>
        <w:pStyle w:val="CommentText"/>
        <w:rPr>
          <w:lang w:val="bg-BG"/>
        </w:rPr>
      </w:pPr>
      <w:r>
        <w:rPr>
          <w:rStyle w:val="CommentReference"/>
        </w:rPr>
        <w:annotationRef/>
      </w:r>
      <w:r>
        <w:rPr>
          <w:lang w:val="bg-BG"/>
        </w:rPr>
        <w:t>По-сложно – в ляво е по-лесно</w:t>
      </w:r>
    </w:p>
  </w:comment>
  <w:comment w:id="23" w:author="User" w:date="2023-12-13T06:54:00Z" w:initials="U">
    <w:p w14:paraId="51FEBDD2" w14:textId="3086D2DF" w:rsidR="00A046AB" w:rsidRPr="006B2435" w:rsidRDefault="00A046AB">
      <w:pPr>
        <w:pStyle w:val="CommentText"/>
        <w:rPr>
          <w:lang w:val="bg-BG"/>
        </w:rPr>
      </w:pPr>
      <w:r>
        <w:rPr>
          <w:rStyle w:val="CommentReference"/>
        </w:rPr>
        <w:annotationRef/>
      </w:r>
      <w:r>
        <w:rPr>
          <w:lang w:val="bg-BG"/>
        </w:rPr>
        <w:t>Незавършено изречение</w:t>
      </w:r>
    </w:p>
  </w:comment>
  <w:comment w:id="24" w:author="User" w:date="2023-12-13T06:45:00Z" w:initials="U">
    <w:p w14:paraId="40AC9FE5" w14:textId="57980265" w:rsidR="00A046AB" w:rsidRDefault="00A046AB">
      <w:pPr>
        <w:pStyle w:val="CommentText"/>
      </w:pPr>
      <w:r>
        <w:rPr>
          <w:rStyle w:val="CommentReference"/>
        </w:rPr>
        <w:annotationRef/>
      </w:r>
      <w:r>
        <w:rPr>
          <w:lang w:val="bg-BG"/>
        </w:rPr>
        <w:t>значително по показателите</w:t>
      </w:r>
    </w:p>
  </w:comment>
  <w:comment w:id="25" w:author="User" w:date="2023-12-13T06:48:00Z" w:initials="U">
    <w:p w14:paraId="42328527" w14:textId="452332EA" w:rsidR="00A046AB" w:rsidRDefault="00A046AB">
      <w:pPr>
        <w:pStyle w:val="CommentText"/>
      </w:pPr>
      <w:r>
        <w:rPr>
          <w:rStyle w:val="CommentReference"/>
        </w:rPr>
        <w:annotationRef/>
      </w:r>
      <w:r>
        <w:rPr>
          <w:lang w:val="bg-BG"/>
        </w:rPr>
        <w:t>цитат</w:t>
      </w:r>
    </w:p>
  </w:comment>
  <w:comment w:id="26" w:author="User" w:date="2023-12-13T06:50:00Z" w:initials="U">
    <w:p w14:paraId="3D97910E" w14:textId="77777777" w:rsidR="00A046AB" w:rsidRDefault="00A046AB" w:rsidP="00485F7A">
      <w:pPr>
        <w:pStyle w:val="CommentText"/>
        <w:ind w:firstLine="0"/>
        <w:jc w:val="left"/>
      </w:pPr>
      <w:r>
        <w:rPr>
          <w:rStyle w:val="CommentReference"/>
        </w:rPr>
        <w:annotationRef/>
      </w:r>
      <w:r>
        <w:rPr>
          <w:lang w:val="bg-BG"/>
        </w:rPr>
        <w:t>Позовавай се на авторитетни източници. Може проф.Василев или доц.Александрова да имат нещо по темата</w:t>
      </w:r>
    </w:p>
  </w:comment>
  <w:comment w:id="27" w:author="User" w:date="2023-12-13T06:56:00Z" w:initials="U">
    <w:p w14:paraId="0A4545FB" w14:textId="1F46CE7D" w:rsidR="00A046AB" w:rsidRPr="006B2435" w:rsidRDefault="00A046AB">
      <w:pPr>
        <w:pStyle w:val="CommentText"/>
        <w:rPr>
          <w:lang w:val="bg-BG"/>
        </w:rPr>
      </w:pPr>
      <w:r>
        <w:rPr>
          <w:rStyle w:val="CommentReference"/>
        </w:rPr>
        <w:annotationRef/>
      </w:r>
      <w:r>
        <w:rPr>
          <w:lang w:val="bg-BG"/>
        </w:rPr>
        <w:t xml:space="preserve">Виж синия текст - почти няма разлика, само местата на думите са сменени – това е повторение, тафталогия </w:t>
      </w:r>
    </w:p>
  </w:comment>
  <w:comment w:id="28" w:author="User" w:date="2023-12-13T06:58:00Z" w:initials="U">
    <w:p w14:paraId="15EC6364" w14:textId="0F58E7B5" w:rsidR="00A046AB" w:rsidRPr="006B2435" w:rsidRDefault="00A046AB">
      <w:pPr>
        <w:pStyle w:val="CommentText"/>
        <w:rPr>
          <w:lang w:val="bg-BG"/>
        </w:rPr>
      </w:pPr>
      <w:r>
        <w:rPr>
          <w:rStyle w:val="CommentReference"/>
        </w:rPr>
        <w:annotationRef/>
      </w:r>
      <w:r>
        <w:rPr>
          <w:lang w:val="bg-BG"/>
        </w:rPr>
        <w:t>Едва ли този автор е чел предходния</w:t>
      </w:r>
    </w:p>
  </w:comment>
  <w:comment w:id="29" w:author="User" w:date="2023-12-13T07:00:00Z" w:initials="U">
    <w:p w14:paraId="04F3F2E7" w14:textId="1F0BD8A7" w:rsidR="00A046AB" w:rsidRPr="00510E03" w:rsidRDefault="00A046AB">
      <w:pPr>
        <w:pStyle w:val="CommentText"/>
        <w:rPr>
          <w:lang w:val="bg-BG"/>
        </w:rPr>
      </w:pPr>
      <w:r>
        <w:rPr>
          <w:rStyle w:val="CommentReference"/>
        </w:rPr>
        <w:annotationRef/>
      </w:r>
      <w:r>
        <w:rPr>
          <w:lang w:val="bg-BG"/>
        </w:rPr>
        <w:t>Как се управлява или обработва устен информационен поток – махни го</w:t>
      </w:r>
    </w:p>
  </w:comment>
  <w:comment w:id="30" w:author="Pavel Petrov" w:date="2023-12-13T12:29:00Z" w:initials="PP">
    <w:p w14:paraId="7A6C4CAD" w14:textId="77777777" w:rsidR="00A046AB" w:rsidRDefault="00A046AB" w:rsidP="00485F7A">
      <w:pPr>
        <w:pStyle w:val="CommentText"/>
        <w:ind w:firstLine="0"/>
        <w:jc w:val="left"/>
      </w:pPr>
      <w:r>
        <w:rPr>
          <w:rStyle w:val="CommentReference"/>
        </w:rPr>
        <w:annotationRef/>
      </w:r>
      <w:r>
        <w:rPr>
          <w:lang w:val="bg-BG"/>
        </w:rPr>
        <w:t>модели на</w:t>
      </w:r>
    </w:p>
  </w:comment>
  <w:comment w:id="31" w:author="Pavel Petrov" w:date="2023-12-13T12:30:00Z" w:initials="PP">
    <w:p w14:paraId="48D37C0D" w14:textId="77777777" w:rsidR="00A046AB" w:rsidRDefault="00A046AB" w:rsidP="00485F7A">
      <w:pPr>
        <w:pStyle w:val="CommentText"/>
        <w:ind w:firstLine="0"/>
        <w:jc w:val="left"/>
      </w:pPr>
      <w:r>
        <w:rPr>
          <w:rStyle w:val="CommentReference"/>
        </w:rPr>
        <w:annotationRef/>
      </w:r>
      <w:r>
        <w:rPr>
          <w:lang w:val="bg-BG"/>
        </w:rPr>
        <w:t>моделът на поток</w:t>
      </w:r>
    </w:p>
  </w:comment>
  <w:comment w:id="32" w:author="Pavel Petrov" w:date="2023-12-13T12:32:00Z" w:initials="PP">
    <w:p w14:paraId="2571924B" w14:textId="77777777" w:rsidR="00A046AB" w:rsidRDefault="00A046AB" w:rsidP="00485F7A">
      <w:pPr>
        <w:pStyle w:val="CommentText"/>
        <w:ind w:firstLine="0"/>
        <w:jc w:val="left"/>
      </w:pPr>
      <w:r>
        <w:rPr>
          <w:rStyle w:val="CommentReference"/>
        </w:rPr>
        <w:annotationRef/>
      </w:r>
      <w:r>
        <w:rPr>
          <w:lang w:val="bg-BG"/>
        </w:rPr>
        <w:t>Не е ясно какво точно се свързва</w:t>
      </w:r>
    </w:p>
  </w:comment>
  <w:comment w:id="33" w:author="Pavel Petrov" w:date="2023-12-13T12:34:00Z" w:initials="PP">
    <w:p w14:paraId="6D7E5928" w14:textId="77777777" w:rsidR="00A046AB" w:rsidRDefault="00A046AB" w:rsidP="00485F7A">
      <w:pPr>
        <w:pStyle w:val="CommentText"/>
        <w:ind w:firstLine="0"/>
        <w:jc w:val="left"/>
      </w:pPr>
      <w:r>
        <w:rPr>
          <w:rStyle w:val="CommentReference"/>
        </w:rPr>
        <w:annotationRef/>
      </w:r>
      <w:r>
        <w:rPr>
          <w:lang w:val="bg-BG"/>
        </w:rPr>
        <w:t>да се използва научен стил</w:t>
      </w:r>
    </w:p>
  </w:comment>
  <w:comment w:id="34" w:author="Pavel Petrov" w:date="2023-12-13T12:35:00Z" w:initials="PP">
    <w:p w14:paraId="24A505F1" w14:textId="77777777" w:rsidR="00A046AB" w:rsidRDefault="00A046AB" w:rsidP="00485F7A">
      <w:pPr>
        <w:pStyle w:val="CommentText"/>
        <w:ind w:firstLine="0"/>
        <w:jc w:val="left"/>
      </w:pPr>
      <w:r>
        <w:rPr>
          <w:rStyle w:val="CommentReference"/>
        </w:rPr>
        <w:annotationRef/>
      </w:r>
      <w:r>
        <w:rPr>
          <w:lang w:val="bg-BG"/>
        </w:rPr>
        <w:t>комплекс от дейности по</w:t>
      </w:r>
    </w:p>
  </w:comment>
  <w:comment w:id="35" w:author="Pavel Petrov" w:date="2023-12-13T12:37:00Z" w:initials="PP">
    <w:p w14:paraId="4AED675C" w14:textId="77777777" w:rsidR="00A046AB" w:rsidRDefault="00A046AB" w:rsidP="00B96CB1">
      <w:pPr>
        <w:pStyle w:val="CommentText"/>
        <w:ind w:firstLine="0"/>
        <w:jc w:val="left"/>
      </w:pPr>
      <w:r>
        <w:rPr>
          <w:rStyle w:val="CommentReference"/>
        </w:rPr>
        <w:annotationRef/>
      </w:r>
      <w:r>
        <w:rPr>
          <w:lang w:val="bg-BG"/>
        </w:rPr>
        <w:t xml:space="preserve">Тук може да започне нов параграф - този е цяла страница. Стреми се 1 параграф да не е повече от 1/2 стр. </w:t>
      </w:r>
    </w:p>
  </w:comment>
  <w:comment w:id="36" w:author="Pavel Petrov" w:date="2023-12-13T12:38:00Z" w:initials="PP">
    <w:p w14:paraId="4760409C" w14:textId="77777777" w:rsidR="00A046AB" w:rsidRDefault="00A046AB" w:rsidP="00B96CB1">
      <w:pPr>
        <w:pStyle w:val="CommentText"/>
        <w:ind w:firstLine="0"/>
        <w:jc w:val="left"/>
      </w:pPr>
      <w:r>
        <w:rPr>
          <w:rStyle w:val="CommentReference"/>
        </w:rPr>
        <w:annotationRef/>
      </w:r>
      <w:r>
        <w:rPr>
          <w:lang w:val="bg-BG"/>
        </w:rPr>
        <w:t xml:space="preserve">От тази гледна точка, </w:t>
      </w:r>
    </w:p>
  </w:comment>
  <w:comment w:id="37" w:author="Pavel Petrov" w:date="2023-12-13T12:38:00Z" w:initials="PP">
    <w:p w14:paraId="511D6A41" w14:textId="77777777" w:rsidR="00A046AB" w:rsidRDefault="00A046AB" w:rsidP="00B96CB1">
      <w:pPr>
        <w:pStyle w:val="CommentText"/>
        <w:ind w:firstLine="0"/>
        <w:jc w:val="left"/>
      </w:pPr>
      <w:r>
        <w:rPr>
          <w:rStyle w:val="CommentReference"/>
        </w:rPr>
        <w:annotationRef/>
      </w:r>
      <w:r>
        <w:rPr>
          <w:lang w:val="bg-BG"/>
        </w:rPr>
        <w:t>Кои? Изнеси цитата от следващото в това изречение</w:t>
      </w:r>
    </w:p>
  </w:comment>
  <w:comment w:id="38" w:author="Pavel Petrov" w:date="2023-12-13T12:41:00Z" w:initials="PP">
    <w:p w14:paraId="07444136" w14:textId="77777777" w:rsidR="00A046AB" w:rsidRDefault="00A046AB" w:rsidP="00B96CB1">
      <w:pPr>
        <w:pStyle w:val="CommentText"/>
        <w:ind w:firstLine="0"/>
        <w:jc w:val="left"/>
      </w:pPr>
      <w:r>
        <w:rPr>
          <w:rStyle w:val="CommentReference"/>
        </w:rPr>
        <w:annotationRef/>
      </w:r>
      <w:r>
        <w:rPr>
          <w:lang w:val="bg-BG"/>
        </w:rPr>
        <w:t>Не е добро за начало на параграф, а за продължение на предходно изречение.</w:t>
      </w:r>
    </w:p>
  </w:comment>
  <w:comment w:id="39" w:author="Pavel Petrov" w:date="2023-12-13T12:42:00Z" w:initials="PP">
    <w:p w14:paraId="39034E13" w14:textId="77777777" w:rsidR="00A046AB" w:rsidRDefault="00A046AB" w:rsidP="00B96CB1">
      <w:pPr>
        <w:pStyle w:val="CommentText"/>
        <w:ind w:firstLine="0"/>
        <w:jc w:val="left"/>
      </w:pPr>
      <w:r>
        <w:rPr>
          <w:rStyle w:val="CommentReference"/>
        </w:rPr>
        <w:annotationRef/>
      </w:r>
      <w:r>
        <w:rPr>
          <w:lang w:val="bg-BG"/>
        </w:rPr>
        <w:t>може да се разглежда като</w:t>
      </w:r>
    </w:p>
  </w:comment>
  <w:comment w:id="40" w:author="Pavel Petrov" w:date="2023-12-13T12:43:00Z" w:initials="PP">
    <w:p w14:paraId="64F5C3A7" w14:textId="77777777" w:rsidR="00A046AB" w:rsidRDefault="00A046AB" w:rsidP="00B96CB1">
      <w:pPr>
        <w:pStyle w:val="CommentText"/>
        <w:ind w:firstLine="0"/>
        <w:jc w:val="left"/>
      </w:pPr>
      <w:r>
        <w:rPr>
          <w:rStyle w:val="CommentReference"/>
        </w:rPr>
        <w:annotationRef/>
      </w:r>
      <w:r>
        <w:rPr>
          <w:lang w:val="bg-BG"/>
        </w:rPr>
        <w:t>Кои материали са основни/неосновни? Може да използваш суровини и материали</w:t>
      </w:r>
    </w:p>
  </w:comment>
  <w:comment w:id="41" w:author="Pavel Petrov" w:date="2023-12-13T12:44:00Z" w:initials="PP">
    <w:p w14:paraId="3778E538" w14:textId="77777777" w:rsidR="00A046AB" w:rsidRDefault="00A046AB" w:rsidP="00B96CB1">
      <w:pPr>
        <w:pStyle w:val="CommentText"/>
        <w:ind w:firstLine="0"/>
        <w:jc w:val="left"/>
      </w:pPr>
      <w:r>
        <w:rPr>
          <w:rStyle w:val="CommentReference"/>
        </w:rPr>
        <w:annotationRef/>
      </w:r>
      <w:r>
        <w:rPr>
          <w:lang w:val="bg-BG"/>
        </w:rPr>
        <w:t>,</w:t>
      </w:r>
    </w:p>
  </w:comment>
  <w:comment w:id="42" w:author="Pavel Petrov" w:date="2023-12-13T12:45:00Z" w:initials="PP">
    <w:p w14:paraId="6432A06A" w14:textId="77777777" w:rsidR="00A046AB" w:rsidRDefault="00A046AB" w:rsidP="00B96CB1">
      <w:pPr>
        <w:pStyle w:val="CommentText"/>
        <w:ind w:firstLine="0"/>
        <w:jc w:val="left"/>
      </w:pPr>
      <w:r>
        <w:rPr>
          <w:rStyle w:val="CommentReference"/>
        </w:rPr>
        <w:annotationRef/>
      </w:r>
      <w:r>
        <w:rPr>
          <w:lang w:val="bg-BG"/>
        </w:rPr>
        <w:t xml:space="preserve">например: </w:t>
      </w:r>
    </w:p>
  </w:comment>
  <w:comment w:id="43" w:author="Pavel Petrov" w:date="2023-12-13T12:45:00Z" w:initials="PP">
    <w:p w14:paraId="07505D4D" w14:textId="77777777" w:rsidR="00A046AB" w:rsidRDefault="00A046AB" w:rsidP="00B96CB1">
      <w:pPr>
        <w:pStyle w:val="CommentText"/>
        <w:ind w:firstLine="0"/>
        <w:jc w:val="left"/>
      </w:pPr>
      <w:r>
        <w:rPr>
          <w:rStyle w:val="CommentReference"/>
        </w:rPr>
        <w:annotationRef/>
      </w:r>
      <w:r>
        <w:rPr>
          <w:lang w:val="bg-BG"/>
        </w:rPr>
        <w:t>и др.</w:t>
      </w:r>
    </w:p>
  </w:comment>
  <w:comment w:id="44" w:author="Pavel Petrov" w:date="2023-12-13T12:46:00Z" w:initials="PP">
    <w:p w14:paraId="44014D06" w14:textId="77777777" w:rsidR="00A046AB" w:rsidRDefault="00A046AB" w:rsidP="00CE7A18">
      <w:pPr>
        <w:pStyle w:val="CommentText"/>
        <w:ind w:firstLine="0"/>
        <w:jc w:val="left"/>
      </w:pPr>
      <w:r>
        <w:rPr>
          <w:rStyle w:val="CommentReference"/>
        </w:rPr>
        <w:annotationRef/>
      </w:r>
      <w:r>
        <w:rPr>
          <w:lang w:val="bg-BG"/>
        </w:rPr>
        <w:t>времето за доставка</w:t>
      </w:r>
    </w:p>
  </w:comment>
  <w:comment w:id="45" w:author="Pavel Petrov" w:date="2023-12-13T12:47:00Z" w:initials="PP">
    <w:p w14:paraId="26F97B81" w14:textId="77777777" w:rsidR="00A046AB" w:rsidRDefault="00A046AB" w:rsidP="00CE7A18">
      <w:pPr>
        <w:pStyle w:val="CommentText"/>
        <w:ind w:firstLine="0"/>
        <w:jc w:val="left"/>
      </w:pPr>
      <w:r>
        <w:rPr>
          <w:rStyle w:val="CommentReference"/>
        </w:rPr>
        <w:annotationRef/>
      </w:r>
      <w:r>
        <w:rPr>
          <w:lang w:val="bg-BG"/>
        </w:rPr>
        <w:t>Какво е това?</w:t>
      </w:r>
    </w:p>
  </w:comment>
  <w:comment w:id="46" w:author="Pavel Petrov" w:date="2023-12-13T12:48:00Z" w:initials="PP">
    <w:p w14:paraId="60D6E635" w14:textId="77777777" w:rsidR="00A046AB" w:rsidRDefault="00A046AB" w:rsidP="00CE7A18">
      <w:pPr>
        <w:pStyle w:val="CommentText"/>
        <w:ind w:firstLine="0"/>
        <w:jc w:val="left"/>
      </w:pPr>
      <w:r>
        <w:rPr>
          <w:rStyle w:val="CommentReference"/>
        </w:rPr>
        <w:annotationRef/>
      </w:r>
      <w:r>
        <w:rPr>
          <w:lang w:val="bg-BG"/>
        </w:rPr>
        <w:t>Ако обърнем посоката на стрелката ще се промени ли нещо?</w:t>
      </w:r>
    </w:p>
  </w:comment>
  <w:comment w:id="48" w:author="Pavel Petrov" w:date="2023-12-13T12:53:00Z" w:initials="PP">
    <w:p w14:paraId="47FD2416" w14:textId="77777777" w:rsidR="00A046AB" w:rsidRDefault="00A046AB" w:rsidP="00CE7A18">
      <w:pPr>
        <w:pStyle w:val="CommentText"/>
        <w:ind w:firstLine="0"/>
        <w:jc w:val="left"/>
      </w:pPr>
      <w:r>
        <w:rPr>
          <w:rStyle w:val="CommentReference"/>
        </w:rPr>
        <w:annotationRef/>
      </w:r>
      <w:r>
        <w:rPr>
          <w:lang w:val="bg-BG"/>
        </w:rPr>
        <w:t>между</w:t>
      </w:r>
    </w:p>
  </w:comment>
  <w:comment w:id="49" w:author="Pavel Petrov" w:date="2023-12-13T12:57:00Z" w:initials="PP">
    <w:p w14:paraId="7A5B16AD" w14:textId="77777777" w:rsidR="00A046AB" w:rsidRDefault="00A046AB" w:rsidP="00DA5CD6">
      <w:pPr>
        <w:pStyle w:val="CommentText"/>
        <w:ind w:firstLine="0"/>
        <w:jc w:val="left"/>
      </w:pPr>
      <w:r>
        <w:rPr>
          <w:rStyle w:val="CommentReference"/>
        </w:rPr>
        <w:annotationRef/>
      </w:r>
      <w:r>
        <w:rPr>
          <w:lang w:val="bg-BG"/>
        </w:rPr>
        <w:t>Какво е това?</w:t>
      </w:r>
    </w:p>
  </w:comment>
  <w:comment w:id="54" w:author="Pavel Petrov" w:date="2023-12-14T15:29:00Z" w:initials="PP">
    <w:p w14:paraId="209C11A8" w14:textId="77777777" w:rsidR="00A046AB" w:rsidRDefault="00A046AB" w:rsidP="004C1B9C">
      <w:pPr>
        <w:pStyle w:val="CommentText"/>
        <w:ind w:firstLine="0"/>
        <w:jc w:val="left"/>
      </w:pPr>
      <w:r>
        <w:rPr>
          <w:rStyle w:val="CommentReference"/>
        </w:rPr>
        <w:annotationRef/>
      </w:r>
      <w:r>
        <w:rPr>
          <w:lang w:val="bg-BG"/>
        </w:rPr>
        <w:t>Кои по-точно?</w:t>
      </w:r>
    </w:p>
  </w:comment>
  <w:comment w:id="55" w:author="Pavel Petrov" w:date="2023-12-14T15:32:00Z" w:initials="PP">
    <w:p w14:paraId="37CB0D60" w14:textId="77777777" w:rsidR="00A046AB" w:rsidRDefault="00A046AB" w:rsidP="004C1B9C">
      <w:pPr>
        <w:pStyle w:val="CommentText"/>
        <w:ind w:firstLine="0"/>
        <w:jc w:val="left"/>
      </w:pPr>
      <w:r>
        <w:rPr>
          <w:rStyle w:val="CommentReference"/>
        </w:rPr>
        <w:annotationRef/>
      </w:r>
      <w:r>
        <w:rPr>
          <w:lang w:val="bg-BG"/>
        </w:rPr>
        <w:t>цитат</w:t>
      </w:r>
    </w:p>
  </w:comment>
  <w:comment w:id="56" w:author="Pavel Petrov" w:date="2023-12-14T15:32:00Z" w:initials="PP">
    <w:p w14:paraId="1F2D4CCB" w14:textId="77777777" w:rsidR="00A046AB" w:rsidRDefault="00A046AB" w:rsidP="004C1B9C">
      <w:pPr>
        <w:pStyle w:val="CommentText"/>
        <w:ind w:firstLine="0"/>
        <w:jc w:val="left"/>
      </w:pPr>
      <w:r>
        <w:rPr>
          <w:rStyle w:val="CommentReference"/>
        </w:rPr>
        <w:annotationRef/>
      </w:r>
      <w:r>
        <w:rPr>
          <w:lang w:val="bg-BG"/>
        </w:rPr>
        <w:t>цитат</w:t>
      </w:r>
    </w:p>
  </w:comment>
  <w:comment w:id="57" w:author="Pavel Petrov" w:date="2023-12-14T15:32:00Z" w:initials="PP">
    <w:p w14:paraId="322F8C5B" w14:textId="77777777" w:rsidR="00A046AB" w:rsidRDefault="00A046AB" w:rsidP="004C1B9C">
      <w:pPr>
        <w:pStyle w:val="CommentText"/>
        <w:ind w:firstLine="0"/>
        <w:jc w:val="left"/>
      </w:pPr>
      <w:r>
        <w:rPr>
          <w:rStyle w:val="CommentReference"/>
        </w:rPr>
        <w:annotationRef/>
      </w:r>
      <w:r>
        <w:rPr>
          <w:lang w:val="bg-BG"/>
        </w:rPr>
        <w:t>Посочените</w:t>
      </w:r>
    </w:p>
  </w:comment>
  <w:comment w:id="58" w:author="Pavel Petrov" w:date="2023-12-14T15:34:00Z" w:initials="PP">
    <w:p w14:paraId="54FA2D95" w14:textId="77777777" w:rsidR="00A046AB" w:rsidRDefault="00A046AB" w:rsidP="004C1B9C">
      <w:pPr>
        <w:pStyle w:val="CommentText"/>
        <w:ind w:firstLine="0"/>
        <w:jc w:val="left"/>
      </w:pPr>
      <w:r>
        <w:rPr>
          <w:rStyle w:val="CommentReference"/>
        </w:rPr>
        <w:annotationRef/>
      </w:r>
      <w:r>
        <w:rPr>
          <w:lang w:val="bg-BG"/>
        </w:rPr>
        <w:t>неясно</w:t>
      </w:r>
    </w:p>
  </w:comment>
  <w:comment w:id="59" w:author="Pavel Petrov" w:date="2023-12-14T15:35:00Z" w:initials="PP">
    <w:p w14:paraId="7AC61538" w14:textId="77777777" w:rsidR="00A046AB" w:rsidRDefault="00A046AB" w:rsidP="004C1B9C">
      <w:pPr>
        <w:pStyle w:val="CommentText"/>
        <w:ind w:firstLine="0"/>
        <w:jc w:val="left"/>
      </w:pPr>
      <w:r>
        <w:rPr>
          <w:rStyle w:val="CommentReference"/>
        </w:rPr>
        <w:annotationRef/>
      </w:r>
      <w:r>
        <w:rPr>
          <w:lang w:val="bg-BG"/>
        </w:rPr>
        <w:t>Кой я е разработил? На кого е? цитат?</w:t>
      </w:r>
    </w:p>
  </w:comment>
  <w:comment w:id="60" w:author="Pavel Petrov" w:date="2023-12-14T15:36:00Z" w:initials="PP">
    <w:p w14:paraId="69D033CE" w14:textId="77777777" w:rsidR="00A046AB" w:rsidRDefault="00A046AB" w:rsidP="004C1B9C">
      <w:pPr>
        <w:pStyle w:val="CommentText"/>
        <w:ind w:firstLine="0"/>
        <w:jc w:val="left"/>
      </w:pPr>
      <w:r>
        <w:rPr>
          <w:rStyle w:val="CommentReference"/>
        </w:rPr>
        <w:annotationRef/>
      </w:r>
      <w:r>
        <w:rPr>
          <w:lang w:val="bg-BG"/>
        </w:rPr>
        <w:t>Кои са? цитат</w:t>
      </w:r>
    </w:p>
  </w:comment>
  <w:comment w:id="61" w:author="Pavel Petrov" w:date="2023-12-14T15:37:00Z" w:initials="PP">
    <w:p w14:paraId="03CBE320" w14:textId="77777777" w:rsidR="00A046AB" w:rsidRDefault="00A046AB" w:rsidP="004C1B9C">
      <w:pPr>
        <w:pStyle w:val="CommentText"/>
        <w:ind w:firstLine="0"/>
        <w:jc w:val="left"/>
      </w:pPr>
      <w:r>
        <w:rPr>
          <w:rStyle w:val="CommentReference"/>
        </w:rPr>
        <w:annotationRef/>
      </w:r>
      <w:r>
        <w:rPr>
          <w:lang w:val="bg-BG"/>
        </w:rPr>
        <w:t>описание</w:t>
      </w:r>
    </w:p>
  </w:comment>
  <w:comment w:id="62" w:author="Pavel Petrov" w:date="2023-12-14T15:39:00Z" w:initials="PP">
    <w:p w14:paraId="2374A072" w14:textId="77777777" w:rsidR="00A046AB" w:rsidRDefault="00A046AB" w:rsidP="00585F03">
      <w:pPr>
        <w:pStyle w:val="CommentText"/>
        <w:ind w:firstLine="0"/>
        <w:jc w:val="left"/>
      </w:pPr>
      <w:r>
        <w:rPr>
          <w:rStyle w:val="CommentReference"/>
        </w:rPr>
        <w:annotationRef/>
      </w:r>
      <w:r>
        <w:rPr>
          <w:lang w:val="bg-BG"/>
        </w:rPr>
        <w:t>недовършена мисъл</w:t>
      </w:r>
    </w:p>
  </w:comment>
  <w:comment w:id="63" w:author="Pavel Petrov" w:date="2023-12-14T15:39:00Z" w:initials="PP">
    <w:p w14:paraId="1ED1B2BF" w14:textId="77777777" w:rsidR="00A046AB" w:rsidRDefault="00A046AB" w:rsidP="00585F03">
      <w:pPr>
        <w:pStyle w:val="CommentText"/>
        <w:ind w:firstLine="0"/>
        <w:jc w:val="left"/>
      </w:pPr>
      <w:r>
        <w:rPr>
          <w:rStyle w:val="CommentReference"/>
        </w:rPr>
        <w:annotationRef/>
      </w:r>
      <w:r>
        <w:rPr>
          <w:lang w:val="bg-BG"/>
        </w:rPr>
        <w:t>Какво е това? Къде е обяснено съкращението?</w:t>
      </w:r>
    </w:p>
  </w:comment>
  <w:comment w:id="64" w:author="Pavel Petrov" w:date="2023-12-14T15:41:00Z" w:initials="PP">
    <w:p w14:paraId="0141099F" w14:textId="77777777" w:rsidR="00A046AB" w:rsidRDefault="00A046AB" w:rsidP="00585F03">
      <w:pPr>
        <w:pStyle w:val="CommentText"/>
        <w:ind w:firstLine="0"/>
        <w:jc w:val="left"/>
      </w:pPr>
      <w:r>
        <w:rPr>
          <w:rStyle w:val="CommentReference"/>
        </w:rPr>
        <w:annotationRef/>
      </w:r>
      <w:r>
        <w:rPr>
          <w:lang w:val="bg-BG"/>
        </w:rPr>
        <w:t>микроуслуга или микросервиз? Не може да използваш и двете думи</w:t>
      </w:r>
    </w:p>
  </w:comment>
  <w:comment w:id="65" w:author="Pavel Petrov" w:date="2023-12-14T15:43:00Z" w:initials="PP">
    <w:p w14:paraId="0EC3EA35" w14:textId="77777777" w:rsidR="00A046AB" w:rsidRDefault="00A046AB" w:rsidP="00585F03">
      <w:pPr>
        <w:pStyle w:val="CommentText"/>
        <w:ind w:firstLine="0"/>
        <w:jc w:val="left"/>
      </w:pPr>
      <w:r>
        <w:rPr>
          <w:rStyle w:val="CommentReference"/>
        </w:rPr>
        <w:annotationRef/>
      </w:r>
      <w:r>
        <w:rPr>
          <w:lang w:val="bg-BG"/>
        </w:rPr>
        <w:t>приложение-оркестратор</w:t>
      </w:r>
    </w:p>
  </w:comment>
  <w:comment w:id="66" w:author="Pavel Petrov" w:date="2023-12-14T15:44:00Z" w:initials="PP">
    <w:p w14:paraId="13ED08DF" w14:textId="77777777" w:rsidR="00A046AB" w:rsidRDefault="00A046AB" w:rsidP="00585F03">
      <w:pPr>
        <w:pStyle w:val="CommentText"/>
        <w:ind w:firstLine="0"/>
        <w:jc w:val="left"/>
      </w:pPr>
      <w:r>
        <w:rPr>
          <w:rStyle w:val="CommentReference"/>
        </w:rPr>
        <w:annotationRef/>
      </w:r>
      <w:r>
        <w:rPr>
          <w:lang w:val="bg-BG"/>
        </w:rPr>
        <w:t>приложение-агрегатор</w:t>
      </w:r>
    </w:p>
  </w:comment>
  <w:comment w:id="67" w:author="Pavel Petrov" w:date="2023-12-14T15:46:00Z" w:initials="PP">
    <w:p w14:paraId="5933133C" w14:textId="77777777" w:rsidR="00A046AB" w:rsidRDefault="00A046AB" w:rsidP="00585F03">
      <w:pPr>
        <w:pStyle w:val="CommentText"/>
        <w:ind w:firstLine="0"/>
        <w:jc w:val="left"/>
      </w:pPr>
      <w:r>
        <w:rPr>
          <w:rStyle w:val="CommentReference"/>
        </w:rPr>
        <w:annotationRef/>
      </w:r>
      <w:r>
        <w:rPr>
          <w:lang w:val="bg-BG"/>
        </w:rPr>
        <w:t>допълнение</w:t>
      </w:r>
    </w:p>
  </w:comment>
  <w:comment w:id="68" w:author="Pavel Petrov" w:date="2023-12-14T15:51:00Z" w:initials="PP">
    <w:p w14:paraId="3F894214" w14:textId="77777777" w:rsidR="00A046AB" w:rsidRDefault="00A046AB" w:rsidP="00F5282F">
      <w:pPr>
        <w:pStyle w:val="CommentText"/>
        <w:ind w:firstLine="0"/>
        <w:jc w:val="left"/>
      </w:pPr>
      <w:r>
        <w:rPr>
          <w:rStyle w:val="CommentReference"/>
        </w:rPr>
        <w:annotationRef/>
      </w:r>
      <w:r>
        <w:rPr>
          <w:lang w:val="bg-BG"/>
        </w:rPr>
        <w:t>определено</w:t>
      </w:r>
    </w:p>
  </w:comment>
  <w:comment w:id="69" w:author="Pavel Petrov" w:date="2023-12-14T15:51:00Z" w:initials="PP">
    <w:p w14:paraId="2576CD50" w14:textId="77777777" w:rsidR="00A046AB" w:rsidRDefault="00A046AB" w:rsidP="00F5282F">
      <w:pPr>
        <w:pStyle w:val="CommentText"/>
        <w:ind w:firstLine="0"/>
        <w:jc w:val="left"/>
      </w:pPr>
      <w:r>
        <w:rPr>
          <w:rStyle w:val="CommentReference"/>
        </w:rPr>
        <w:annotationRef/>
      </w:r>
      <w:r>
        <w:rPr>
          <w:lang w:val="bg-BG"/>
        </w:rPr>
        <w:t>кои - цитат</w:t>
      </w:r>
    </w:p>
  </w:comment>
  <w:comment w:id="70" w:author="Pavel Petrov" w:date="2023-12-14T15:52:00Z" w:initials="PP">
    <w:p w14:paraId="3A31C9A4" w14:textId="77777777" w:rsidR="00A046AB" w:rsidRDefault="00A046AB" w:rsidP="00F5282F">
      <w:pPr>
        <w:pStyle w:val="CommentText"/>
        <w:ind w:firstLine="0"/>
        <w:jc w:val="left"/>
      </w:pPr>
      <w:r>
        <w:rPr>
          <w:rStyle w:val="CommentReference"/>
        </w:rPr>
        <w:annotationRef/>
      </w:r>
      <w:r>
        <w:rPr>
          <w:lang w:val="bg-BG"/>
        </w:rPr>
        <w:t>подходящ</w:t>
      </w:r>
    </w:p>
  </w:comment>
  <w:comment w:id="71" w:author="User" w:date="2023-12-15T05:56:00Z" w:initials="U">
    <w:p w14:paraId="0BDD276B" w14:textId="7555E883" w:rsidR="00A046AB" w:rsidRPr="00C93CD5" w:rsidRDefault="00A046AB" w:rsidP="00C93CD5">
      <w:pPr>
        <w:pStyle w:val="CommentText"/>
        <w:rPr>
          <w:lang w:val="bg-BG"/>
        </w:rPr>
      </w:pPr>
      <w:r>
        <w:rPr>
          <w:rStyle w:val="CommentReference"/>
        </w:rPr>
        <w:annotationRef/>
      </w:r>
      <w:r>
        <w:rPr>
          <w:lang w:val="bg-BG"/>
        </w:rPr>
        <w:t>Не пишеш роман. Използвай научен стил</w:t>
      </w:r>
    </w:p>
  </w:comment>
  <w:comment w:id="72" w:author="User" w:date="2023-12-15T06:00:00Z" w:initials="U">
    <w:p w14:paraId="7BC5EA77" w14:textId="5899C121" w:rsidR="00A046AB" w:rsidRPr="00C93CD5" w:rsidRDefault="00A046AB">
      <w:pPr>
        <w:pStyle w:val="CommentText"/>
        <w:rPr>
          <w:lang w:val="bg-BG"/>
        </w:rPr>
      </w:pPr>
      <w:r>
        <w:rPr>
          <w:rStyle w:val="CommentReference"/>
        </w:rPr>
        <w:annotationRef/>
      </w:r>
      <w:r>
        <w:rPr>
          <w:lang w:val="bg-BG"/>
        </w:rPr>
        <w:t>Кои? цитат</w:t>
      </w:r>
    </w:p>
  </w:comment>
  <w:comment w:id="73" w:author="User" w:date="2023-12-15T06:03:00Z" w:initials="U">
    <w:p w14:paraId="04DB2FBC" w14:textId="79DECD9D" w:rsidR="00A046AB" w:rsidRPr="00C93CD5" w:rsidRDefault="00A046AB">
      <w:pPr>
        <w:pStyle w:val="CommentText"/>
        <w:rPr>
          <w:lang w:val="bg-BG"/>
        </w:rPr>
      </w:pPr>
      <w:r>
        <w:rPr>
          <w:rStyle w:val="CommentReference"/>
        </w:rPr>
        <w:annotationRef/>
      </w:r>
      <w:r>
        <w:rPr>
          <w:lang w:val="bg-BG"/>
        </w:rPr>
        <w:t>Коя мрежа?</w:t>
      </w:r>
    </w:p>
  </w:comment>
  <w:comment w:id="74" w:author="User" w:date="2023-12-15T06:05:00Z" w:initials="U">
    <w:p w14:paraId="2A3683FD" w14:textId="4EF7306A" w:rsidR="00A046AB" w:rsidRPr="00E32B3B" w:rsidRDefault="00A046AB">
      <w:pPr>
        <w:pStyle w:val="CommentText"/>
        <w:rPr>
          <w:lang w:val="bg-BG"/>
        </w:rPr>
      </w:pPr>
      <w:r>
        <w:rPr>
          <w:rStyle w:val="CommentReference"/>
        </w:rPr>
        <w:annotationRef/>
      </w:r>
      <w:r>
        <w:rPr>
          <w:lang w:val="bg-BG"/>
        </w:rPr>
        <w:t xml:space="preserve">Да отиде в средата на изречението </w:t>
      </w:r>
    </w:p>
  </w:comment>
  <w:comment w:id="75" w:author="User" w:date="2023-12-15T06:06:00Z" w:initials="U">
    <w:p w14:paraId="7C094046" w14:textId="67571AAB" w:rsidR="00A046AB" w:rsidRPr="00E32B3B" w:rsidRDefault="00A046AB">
      <w:pPr>
        <w:pStyle w:val="CommentText"/>
        <w:rPr>
          <w:lang w:val="bg-BG"/>
        </w:rPr>
      </w:pPr>
      <w:r>
        <w:rPr>
          <w:rStyle w:val="CommentReference"/>
        </w:rPr>
        <w:annotationRef/>
      </w:r>
      <w:r>
        <w:rPr>
          <w:lang w:val="bg-BG"/>
        </w:rPr>
        <w:t>,</w:t>
      </w:r>
    </w:p>
  </w:comment>
  <w:comment w:id="76" w:author="User" w:date="2023-12-15T06:29:00Z" w:initials="U">
    <w:p w14:paraId="7D08B09E" w14:textId="5C29AF6C" w:rsidR="00A046AB" w:rsidRPr="00A046AB" w:rsidRDefault="00A046AB">
      <w:pPr>
        <w:pStyle w:val="CommentText"/>
        <w:rPr>
          <w:lang w:val="bg-BG"/>
        </w:rPr>
      </w:pPr>
      <w:r>
        <w:rPr>
          <w:rStyle w:val="CommentReference"/>
        </w:rPr>
        <w:annotationRef/>
      </w:r>
      <w:r>
        <w:rPr>
          <w:lang w:val="bg-BG"/>
        </w:rPr>
        <w:t>Това ти е паразитна дума</w:t>
      </w:r>
    </w:p>
  </w:comment>
  <w:comment w:id="77" w:author="User" w:date="2023-12-15T06:07:00Z" w:initials="U">
    <w:p w14:paraId="13A6F747" w14:textId="168D5607" w:rsidR="00A046AB" w:rsidRPr="00E32B3B" w:rsidRDefault="00A046AB">
      <w:pPr>
        <w:pStyle w:val="CommentText"/>
        <w:rPr>
          <w:lang w:val="bg-BG"/>
        </w:rPr>
      </w:pPr>
      <w:r>
        <w:rPr>
          <w:rStyle w:val="CommentReference"/>
        </w:rPr>
        <w:annotationRef/>
      </w:r>
      <w:r>
        <w:rPr>
          <w:lang w:val="bg-BG"/>
        </w:rPr>
        <w:t>от</w:t>
      </w:r>
    </w:p>
  </w:comment>
  <w:comment w:id="78" w:author="User" w:date="2023-12-15T06:08:00Z" w:initials="U">
    <w:p w14:paraId="4729F541" w14:textId="6EE34A97" w:rsidR="00A046AB" w:rsidRPr="00E32B3B" w:rsidRDefault="00A046AB">
      <w:pPr>
        <w:pStyle w:val="CommentText"/>
        <w:rPr>
          <w:lang w:val="bg-BG"/>
        </w:rPr>
      </w:pPr>
      <w:r>
        <w:rPr>
          <w:rStyle w:val="CommentReference"/>
        </w:rPr>
        <w:annotationRef/>
      </w:r>
      <w:r>
        <w:rPr>
          <w:lang w:val="bg-BG"/>
        </w:rPr>
        <w:t>,</w:t>
      </w:r>
    </w:p>
  </w:comment>
  <w:comment w:id="79" w:author="User" w:date="2023-12-15T06:09:00Z" w:initials="U">
    <w:p w14:paraId="20B171FA" w14:textId="3AA18E4B" w:rsidR="00A046AB" w:rsidRPr="00E32B3B" w:rsidRDefault="00A046AB">
      <w:pPr>
        <w:pStyle w:val="CommentText"/>
        <w:rPr>
          <w:lang w:val="bg-BG"/>
        </w:rPr>
      </w:pPr>
      <w:r>
        <w:rPr>
          <w:rStyle w:val="CommentReference"/>
        </w:rPr>
        <w:annotationRef/>
      </w:r>
      <w:r>
        <w:rPr>
          <w:lang w:val="bg-BG"/>
        </w:rPr>
        <w:t>цитат</w:t>
      </w:r>
    </w:p>
  </w:comment>
  <w:comment w:id="80" w:author="User" w:date="2023-12-15T06:10:00Z" w:initials="U">
    <w:p w14:paraId="2DC8B134" w14:textId="34EB0F1A" w:rsidR="00A046AB" w:rsidRPr="00E32B3B" w:rsidRDefault="00A046AB">
      <w:pPr>
        <w:pStyle w:val="CommentText"/>
        <w:rPr>
          <w:lang w:val="bg-BG"/>
        </w:rPr>
      </w:pPr>
      <w:r>
        <w:rPr>
          <w:rStyle w:val="CommentReference"/>
        </w:rPr>
        <w:annotationRef/>
      </w:r>
      <w:r>
        <w:rPr>
          <w:lang w:val="bg-BG"/>
        </w:rPr>
        <w:t>от кого?</w:t>
      </w:r>
    </w:p>
  </w:comment>
  <w:comment w:id="81" w:author="User" w:date="2023-12-15T06:10:00Z" w:initials="U">
    <w:p w14:paraId="38AF2612" w14:textId="7BE86098" w:rsidR="00A046AB" w:rsidRPr="00E32B3B" w:rsidRDefault="00A046AB">
      <w:pPr>
        <w:pStyle w:val="CommentText"/>
        <w:rPr>
          <w:lang w:val="bg-BG"/>
        </w:rPr>
      </w:pPr>
      <w:r>
        <w:rPr>
          <w:rStyle w:val="CommentReference"/>
        </w:rPr>
        <w:annotationRef/>
      </w:r>
      <w:r>
        <w:rPr>
          <w:lang w:val="bg-BG"/>
        </w:rPr>
        <w:t>Кои? цитат</w:t>
      </w:r>
    </w:p>
  </w:comment>
  <w:comment w:id="82" w:author="User" w:date="2023-12-15T06:11:00Z" w:initials="U">
    <w:p w14:paraId="1CCE99DD" w14:textId="044EDE41" w:rsidR="00A046AB" w:rsidRPr="00E32B3B" w:rsidRDefault="00A046AB">
      <w:pPr>
        <w:pStyle w:val="CommentText"/>
        <w:rPr>
          <w:lang w:val="bg-BG"/>
        </w:rPr>
      </w:pPr>
      <w:r>
        <w:rPr>
          <w:rStyle w:val="CommentReference"/>
        </w:rPr>
        <w:annotationRef/>
      </w:r>
      <w:r>
        <w:rPr>
          <w:lang w:val="bg-BG"/>
        </w:rPr>
        <w:t>Тази фигура на практика изброява нещо и не изглежда добре за научен труд. По-добре е таблица или да се изброят в 1 изречение.</w:t>
      </w:r>
    </w:p>
  </w:comment>
  <w:comment w:id="83" w:author="User" w:date="2023-12-15T06:17:00Z" w:initials="U">
    <w:p w14:paraId="1226F05D" w14:textId="64450BFB" w:rsidR="00A046AB" w:rsidRPr="0084055F" w:rsidRDefault="00A046AB">
      <w:pPr>
        <w:pStyle w:val="CommentText"/>
        <w:rPr>
          <w:lang w:val="bg-BG"/>
        </w:rPr>
      </w:pPr>
      <w:r>
        <w:rPr>
          <w:rStyle w:val="CommentReference"/>
        </w:rPr>
        <w:annotationRef/>
      </w:r>
      <w:r>
        <w:rPr>
          <w:lang w:val="bg-BG"/>
        </w:rPr>
        <w:t>Така ли е?</w:t>
      </w:r>
    </w:p>
  </w:comment>
  <w:comment w:id="85" w:author="User" w:date="2023-12-15T06:20:00Z" w:initials="U">
    <w:p w14:paraId="6FCB5A9E" w14:textId="56FA8D8F" w:rsidR="00A046AB" w:rsidRPr="0084055F" w:rsidRDefault="00A046AB">
      <w:pPr>
        <w:pStyle w:val="CommentText"/>
        <w:rPr>
          <w:lang w:val="bg-BG"/>
        </w:rPr>
      </w:pPr>
      <w:r>
        <w:rPr>
          <w:rStyle w:val="CommentReference"/>
        </w:rPr>
        <w:annotationRef/>
      </w:r>
      <w:r>
        <w:rPr>
          <w:lang w:val="bg-BG"/>
        </w:rPr>
        <w:t>Ново изречение</w:t>
      </w:r>
    </w:p>
  </w:comment>
  <w:comment w:id="86" w:author="User" w:date="2023-12-15T06:21:00Z" w:initials="U">
    <w:p w14:paraId="65158FD9" w14:textId="2B9E4E37" w:rsidR="00A046AB" w:rsidRPr="0084055F" w:rsidRDefault="00A046AB">
      <w:pPr>
        <w:pStyle w:val="CommentText"/>
        <w:rPr>
          <w:lang w:val="bg-BG"/>
        </w:rPr>
      </w:pPr>
      <w:r>
        <w:rPr>
          <w:rStyle w:val="CommentReference"/>
        </w:rPr>
        <w:annotationRef/>
      </w:r>
      <w:r>
        <w:rPr>
          <w:lang w:val="bg-BG"/>
        </w:rPr>
        <w:t>Или интервал от време</w:t>
      </w:r>
    </w:p>
  </w:comment>
  <w:comment w:id="87" w:author="User" w:date="2023-12-15T06:21:00Z" w:initials="U">
    <w:p w14:paraId="732B54A4" w14:textId="4A9D8D48" w:rsidR="00A046AB" w:rsidRPr="0084055F" w:rsidRDefault="00A046AB">
      <w:pPr>
        <w:pStyle w:val="CommentText"/>
        <w:rPr>
          <w:lang w:val="bg-BG"/>
        </w:rPr>
      </w:pPr>
      <w:r>
        <w:rPr>
          <w:rStyle w:val="CommentReference"/>
        </w:rPr>
        <w:annotationRef/>
      </w:r>
      <w:r>
        <w:rPr>
          <w:lang w:val="bg-BG"/>
        </w:rPr>
        <w:t>заявка</w:t>
      </w:r>
    </w:p>
  </w:comment>
  <w:comment w:id="88" w:author="User" w:date="2023-12-15T06:22:00Z" w:initials="U">
    <w:p w14:paraId="1941E9BC" w14:textId="13F8070E" w:rsidR="00A046AB" w:rsidRPr="0084055F" w:rsidRDefault="00A046AB">
      <w:pPr>
        <w:pStyle w:val="CommentText"/>
        <w:rPr>
          <w:lang w:val="bg-BG"/>
        </w:rPr>
      </w:pPr>
      <w:r>
        <w:rPr>
          <w:rStyle w:val="CommentReference"/>
        </w:rPr>
        <w:annotationRef/>
      </w:r>
      <w:r>
        <w:rPr>
          <w:lang w:val="bg-BG"/>
        </w:rPr>
        <w:t>от</w:t>
      </w:r>
    </w:p>
  </w:comment>
  <w:comment w:id="89" w:author="User" w:date="2023-12-15T06:22:00Z" w:initials="U">
    <w:p w14:paraId="2D33589D" w14:textId="18A70F1F" w:rsidR="00A046AB" w:rsidRPr="0084055F" w:rsidRDefault="00A046AB">
      <w:pPr>
        <w:pStyle w:val="CommentText"/>
        <w:rPr>
          <w:lang w:val="bg-BG"/>
        </w:rPr>
      </w:pPr>
      <w:r>
        <w:rPr>
          <w:rStyle w:val="CommentReference"/>
        </w:rPr>
        <w:annotationRef/>
      </w:r>
      <w:r>
        <w:rPr>
          <w:lang w:val="bg-BG"/>
        </w:rPr>
        <w:t>операции, действия</w:t>
      </w:r>
    </w:p>
  </w:comment>
  <w:comment w:id="90" w:author="User" w:date="2023-12-15T06:23:00Z" w:initials="U">
    <w:p w14:paraId="5BFBC764" w14:textId="284D064B" w:rsidR="00A046AB" w:rsidRPr="0084055F" w:rsidRDefault="00A046AB">
      <w:pPr>
        <w:pStyle w:val="CommentText"/>
        <w:rPr>
          <w:lang w:val="bg-BG"/>
        </w:rPr>
      </w:pPr>
      <w:r>
        <w:rPr>
          <w:rStyle w:val="CommentReference"/>
        </w:rPr>
        <w:annotationRef/>
      </w:r>
      <w:r>
        <w:rPr>
          <w:lang w:val="bg-BG"/>
        </w:rPr>
        <w:t>се намира в</w:t>
      </w:r>
    </w:p>
  </w:comment>
  <w:comment w:id="91" w:author="User" w:date="2023-12-15T06:26:00Z" w:initials="U">
    <w:p w14:paraId="2C39D90F" w14:textId="230C4AB2" w:rsidR="00A046AB" w:rsidRPr="00A046AB" w:rsidRDefault="00A046AB">
      <w:pPr>
        <w:pStyle w:val="CommentText"/>
        <w:rPr>
          <w:lang w:val="bg-BG"/>
        </w:rPr>
      </w:pPr>
      <w:r>
        <w:rPr>
          <w:rStyle w:val="CommentReference"/>
        </w:rPr>
        <w:annotationRef/>
      </w:r>
      <w:r>
        <w:rPr>
          <w:lang w:val="bg-BG"/>
        </w:rPr>
        <w:t>да означава, да служи като показател</w:t>
      </w:r>
    </w:p>
  </w:comment>
  <w:comment w:id="92" w:author="User" w:date="2023-12-15T06:28:00Z" w:initials="U">
    <w:p w14:paraId="5A6EE411" w14:textId="4F53007C" w:rsidR="00A046AB" w:rsidRPr="00A046AB" w:rsidRDefault="00A046AB">
      <w:pPr>
        <w:pStyle w:val="CommentText"/>
        <w:rPr>
          <w:lang w:val="bg-BG"/>
        </w:rPr>
      </w:pPr>
      <w:r>
        <w:rPr>
          <w:rStyle w:val="CommentReference"/>
        </w:rPr>
        <w:annotationRef/>
      </w:r>
      <w:r>
        <w:rPr>
          <w:lang w:val="bg-BG"/>
        </w:rPr>
        <w:t>избягвай крайната категоричност</w:t>
      </w:r>
    </w:p>
  </w:comment>
  <w:comment w:id="93" w:author="User" w:date="2023-12-15T06:30:00Z" w:initials="U">
    <w:p w14:paraId="463BA25E" w14:textId="04B57D2C" w:rsidR="00A046AB" w:rsidRPr="00A046AB" w:rsidRDefault="00A046AB">
      <w:pPr>
        <w:pStyle w:val="CommentText"/>
        <w:rPr>
          <w:lang w:val="bg-BG"/>
        </w:rPr>
      </w:pPr>
      <w:r>
        <w:rPr>
          <w:rStyle w:val="CommentReference"/>
        </w:rPr>
        <w:annotationRef/>
      </w:r>
      <w:r>
        <w:rPr>
          <w:lang w:val="bg-BG"/>
        </w:rPr>
        <w:t>цитат</w:t>
      </w:r>
    </w:p>
  </w:comment>
  <w:comment w:id="94" w:author="User" w:date="2023-12-15T06:30:00Z" w:initials="U">
    <w:p w14:paraId="418FBD14" w14:textId="5B06D359" w:rsidR="00A046AB" w:rsidRPr="00A046AB" w:rsidRDefault="00A046AB">
      <w:pPr>
        <w:pStyle w:val="CommentText"/>
        <w:rPr>
          <w:lang w:val="bg-BG"/>
        </w:rPr>
      </w:pPr>
      <w:r>
        <w:rPr>
          <w:rStyle w:val="CommentReference"/>
        </w:rPr>
        <w:annotationRef/>
      </w:r>
      <w:r>
        <w:rPr>
          <w:lang w:val="bg-BG"/>
        </w:rPr>
        <w:t>Коя е тя и колко е специална?</w:t>
      </w:r>
    </w:p>
  </w:comment>
  <w:comment w:id="95" w:author="User" w:date="2023-12-15T06:31:00Z" w:initials="U">
    <w:p w14:paraId="2FE6E87B" w14:textId="6324AD70" w:rsidR="00A046AB" w:rsidRPr="00A046AB" w:rsidRDefault="00A046AB">
      <w:pPr>
        <w:pStyle w:val="CommentText"/>
        <w:rPr>
          <w:lang w:val="bg-BG"/>
        </w:rPr>
      </w:pPr>
      <w:r>
        <w:rPr>
          <w:rStyle w:val="CommentReference"/>
        </w:rPr>
        <w:annotationRef/>
      </w:r>
      <w:r>
        <w:rPr>
          <w:lang w:val="bg-BG"/>
        </w:rPr>
        <w:t>неясно</w:t>
      </w:r>
    </w:p>
  </w:comment>
  <w:comment w:id="96" w:author="User" w:date="2023-12-15T06:32:00Z" w:initials="U">
    <w:p w14:paraId="111E808D" w14:textId="1C090C79" w:rsidR="00A046AB" w:rsidRPr="00A046AB" w:rsidRDefault="00A046AB">
      <w:pPr>
        <w:pStyle w:val="CommentText"/>
        <w:rPr>
          <w:lang w:val="bg-BG"/>
        </w:rPr>
      </w:pPr>
      <w:r>
        <w:rPr>
          <w:rStyle w:val="CommentReference"/>
        </w:rPr>
        <w:annotationRef/>
      </w:r>
      <w:r>
        <w:rPr>
          <w:lang w:val="bg-BG"/>
        </w:rPr>
        <w:t>коя година, къде е проведено, къде е публикувано?</w:t>
      </w:r>
    </w:p>
  </w:comment>
  <w:comment w:id="97" w:author="User" w:date="2023-12-15T06:32:00Z" w:initials="U">
    <w:p w14:paraId="22304704" w14:textId="68A4B431" w:rsidR="00A046AB" w:rsidRPr="00A046AB" w:rsidRDefault="00A046AB">
      <w:pPr>
        <w:pStyle w:val="CommentText"/>
        <w:rPr>
          <w:lang w:val="bg-BG"/>
        </w:rPr>
      </w:pPr>
      <w:r>
        <w:rPr>
          <w:rStyle w:val="CommentReference"/>
        </w:rPr>
        <w:annotationRef/>
      </w:r>
      <w:r>
        <w:rPr>
          <w:lang w:val="bg-BG"/>
        </w:rPr>
        <w:t>От кого?</w:t>
      </w:r>
    </w:p>
  </w:comment>
  <w:comment w:id="98" w:author="User" w:date="2023-12-15T06:33:00Z" w:initials="U">
    <w:p w14:paraId="01BE2AA9" w14:textId="5BDCAC9B" w:rsidR="00A046AB" w:rsidRPr="00A046AB" w:rsidRDefault="00A046AB">
      <w:pPr>
        <w:pStyle w:val="CommentText"/>
        <w:rPr>
          <w:lang w:val="bg-BG"/>
        </w:rPr>
      </w:pPr>
      <w:r>
        <w:rPr>
          <w:rStyle w:val="CommentReference"/>
        </w:rPr>
        <w:annotationRef/>
      </w:r>
      <w:r>
        <w:rPr>
          <w:lang w:val="bg-BG"/>
        </w:rPr>
        <w:t>Кои? цитат</w:t>
      </w:r>
    </w:p>
  </w:comment>
  <w:comment w:id="99" w:author="User" w:date="2023-12-15T06:33:00Z" w:initials="U">
    <w:p w14:paraId="3BD6AC9F" w14:textId="377136A7" w:rsidR="00A046AB" w:rsidRPr="00A046AB" w:rsidRDefault="00A046AB">
      <w:pPr>
        <w:pStyle w:val="CommentText"/>
        <w:rPr>
          <w:lang w:val="bg-BG"/>
        </w:rPr>
      </w:pPr>
      <w:r>
        <w:rPr>
          <w:rStyle w:val="CommentReference"/>
        </w:rPr>
        <w:annotationRef/>
      </w:r>
      <w:r>
        <w:rPr>
          <w:lang w:val="bg-BG"/>
        </w:rPr>
        <w:t>цитат</w:t>
      </w:r>
    </w:p>
  </w:comment>
  <w:comment w:id="100" w:author="User" w:date="2023-12-15T06:34:00Z" w:initials="U">
    <w:p w14:paraId="0D4A6961" w14:textId="29A8B622" w:rsidR="00A046AB" w:rsidRPr="00A046AB" w:rsidRDefault="00A046AB">
      <w:pPr>
        <w:pStyle w:val="CommentText"/>
        <w:rPr>
          <w:lang w:val="bg-BG"/>
        </w:rPr>
      </w:pPr>
      <w:r>
        <w:rPr>
          <w:rStyle w:val="CommentReference"/>
        </w:rPr>
        <w:annotationRef/>
      </w:r>
      <w:r>
        <w:rPr>
          <w:lang w:val="bg-BG"/>
        </w:rPr>
        <w:t>Твърде много се позоваваш само на един източник. Не повече от 2-3 пъти.</w:t>
      </w:r>
    </w:p>
  </w:comment>
  <w:comment w:id="101" w:author="User" w:date="2023-12-15T06:35:00Z" w:initials="U">
    <w:p w14:paraId="23F49237" w14:textId="3AADBED9" w:rsidR="00013C7C" w:rsidRPr="00013C7C" w:rsidRDefault="00013C7C">
      <w:pPr>
        <w:pStyle w:val="CommentText"/>
        <w:rPr>
          <w:lang w:val="bg-BG"/>
        </w:rPr>
      </w:pPr>
      <w:r>
        <w:rPr>
          <w:rStyle w:val="CommentReference"/>
        </w:rPr>
        <w:annotationRef/>
      </w:r>
      <w:r>
        <w:rPr>
          <w:lang w:val="bg-BG"/>
        </w:rPr>
        <w:t>цитат</w:t>
      </w:r>
    </w:p>
  </w:comment>
  <w:comment w:id="103" w:author="Pavel Petrov" w:date="2023-12-20T11:14:00Z" w:initials="PP">
    <w:p w14:paraId="35EE0A8C" w14:textId="77777777" w:rsidR="00F74984" w:rsidRDefault="00F74984" w:rsidP="00F74984">
      <w:pPr>
        <w:pStyle w:val="CommentText"/>
        <w:ind w:firstLine="0"/>
        <w:jc w:val="left"/>
      </w:pPr>
      <w:r>
        <w:rPr>
          <w:rStyle w:val="CommentReference"/>
        </w:rPr>
        <w:annotationRef/>
      </w:r>
      <w:r>
        <w:rPr>
          <w:lang w:val="bg-BG"/>
        </w:rPr>
        <w:t>чрез прилагане на подход ...</w:t>
      </w:r>
    </w:p>
  </w:comment>
  <w:comment w:id="104" w:author="Pavel Petrov" w:date="2023-12-20T11:15:00Z" w:initials="PP">
    <w:p w14:paraId="039C695C" w14:textId="77777777" w:rsidR="00F74984" w:rsidRDefault="00F74984" w:rsidP="00F74984">
      <w:pPr>
        <w:pStyle w:val="CommentText"/>
        <w:ind w:firstLine="0"/>
        <w:jc w:val="left"/>
      </w:pPr>
      <w:r>
        <w:rPr>
          <w:rStyle w:val="CommentReference"/>
        </w:rPr>
        <w:annotationRef/>
      </w:r>
      <w:r>
        <w:rPr>
          <w:lang w:val="bg-BG"/>
        </w:rPr>
        <w:t>е част от</w:t>
      </w:r>
    </w:p>
  </w:comment>
  <w:comment w:id="105" w:author="Pavel Petrov" w:date="2023-12-20T11:17:00Z" w:initials="PP">
    <w:p w14:paraId="228F0DFE" w14:textId="77777777" w:rsidR="00F74984" w:rsidRDefault="00F74984" w:rsidP="00F74984">
      <w:pPr>
        <w:pStyle w:val="CommentText"/>
        <w:ind w:firstLine="0"/>
        <w:jc w:val="left"/>
      </w:pPr>
      <w:r>
        <w:rPr>
          <w:rStyle w:val="CommentReference"/>
        </w:rPr>
        <w:annotationRef/>
      </w:r>
      <w:r>
        <w:rPr>
          <w:lang w:val="bg-BG"/>
        </w:rPr>
        <w:t xml:space="preserve">Уеб услугата е "комплекс </w:t>
      </w:r>
      <w:r>
        <w:t>от</w:t>
      </w:r>
      <w:r>
        <w:rPr>
          <w:lang w:val="bg-BG"/>
        </w:rPr>
        <w:t xml:space="preserve"> </w:t>
      </w:r>
      <w:r>
        <w:t>характеристики</w:t>
      </w:r>
      <w:r>
        <w:rPr>
          <w:lang w:val="bg-BG"/>
        </w:rPr>
        <w:t>"??! Неясно</w:t>
      </w:r>
    </w:p>
  </w:comment>
  <w:comment w:id="106" w:author="Pavel Petrov" w:date="2023-12-20T11:19:00Z" w:initials="PP">
    <w:p w14:paraId="6C10A7F3" w14:textId="77777777" w:rsidR="00F74984" w:rsidRDefault="00F74984" w:rsidP="00F74984">
      <w:pPr>
        <w:pStyle w:val="CommentText"/>
        <w:ind w:firstLine="0"/>
        <w:jc w:val="left"/>
      </w:pPr>
      <w:r>
        <w:rPr>
          <w:rStyle w:val="CommentReference"/>
        </w:rPr>
        <w:annotationRef/>
      </w:r>
      <w:r>
        <w:rPr>
          <w:lang w:val="bg-BG"/>
        </w:rPr>
        <w:t>Кои? цитати</w:t>
      </w:r>
    </w:p>
  </w:comment>
  <w:comment w:id="107" w:author="Pavel Petrov" w:date="2023-12-20T11:20:00Z" w:initials="PP">
    <w:p w14:paraId="65958C55" w14:textId="77777777" w:rsidR="00F74984" w:rsidRDefault="00F74984" w:rsidP="00F74984">
      <w:pPr>
        <w:pStyle w:val="CommentText"/>
        <w:ind w:firstLine="0"/>
        <w:jc w:val="left"/>
      </w:pPr>
      <w:r>
        <w:rPr>
          <w:rStyle w:val="CommentReference"/>
        </w:rPr>
        <w:annotationRef/>
      </w:r>
      <w:r>
        <w:rPr>
          <w:lang w:val="bg-BG"/>
        </w:rPr>
        <w:t>се доказва</w:t>
      </w:r>
    </w:p>
  </w:comment>
  <w:comment w:id="108" w:author="Pavel Petrov" w:date="2023-12-20T11:24:00Z" w:initials="PP">
    <w:p w14:paraId="4C8E0E05" w14:textId="77777777" w:rsidR="00336502" w:rsidRDefault="00336502" w:rsidP="00336502">
      <w:pPr>
        <w:pStyle w:val="CommentText"/>
        <w:ind w:firstLine="0"/>
        <w:jc w:val="left"/>
      </w:pPr>
      <w:r>
        <w:rPr>
          <w:rStyle w:val="CommentReference"/>
        </w:rPr>
        <w:annotationRef/>
      </w:r>
      <w:r>
        <w:rPr>
          <w:lang w:val="bg-BG"/>
        </w:rPr>
        <w:t>Цитирай в академичен стил</w:t>
      </w:r>
    </w:p>
  </w:comment>
  <w:comment w:id="109" w:author="Pavel Petrov" w:date="2023-12-20T11:25:00Z" w:initials="PP">
    <w:p w14:paraId="0902818F" w14:textId="77777777" w:rsidR="00336502" w:rsidRDefault="00336502" w:rsidP="00336502">
      <w:pPr>
        <w:pStyle w:val="CommentText"/>
        <w:ind w:firstLine="0"/>
        <w:jc w:val="left"/>
      </w:pPr>
      <w:r>
        <w:rPr>
          <w:rStyle w:val="CommentReference"/>
        </w:rPr>
        <w:annotationRef/>
      </w:r>
      <w:r>
        <w:rPr>
          <w:lang w:val="bg-BG"/>
        </w:rPr>
        <w:t>Кой формулира?</w:t>
      </w:r>
    </w:p>
  </w:comment>
  <w:comment w:id="110" w:author="Pavel Petrov" w:date="2023-12-20T11:26:00Z" w:initials="PP">
    <w:p w14:paraId="705ABEEE" w14:textId="77777777" w:rsidR="00336502" w:rsidRDefault="00336502" w:rsidP="00336502">
      <w:pPr>
        <w:pStyle w:val="CommentText"/>
        <w:ind w:firstLine="0"/>
        <w:jc w:val="left"/>
      </w:pPr>
      <w:r>
        <w:rPr>
          <w:rStyle w:val="CommentReference"/>
        </w:rPr>
        <w:annotationRef/>
      </w:r>
      <w:r>
        <w:rPr>
          <w:lang w:val="bg-BG"/>
        </w:rPr>
        <w:t>Кои по-точно характеристики?</w:t>
      </w:r>
    </w:p>
  </w:comment>
  <w:comment w:id="111" w:author="Pavel Petrov" w:date="2023-12-20T11:27:00Z" w:initials="PP">
    <w:p w14:paraId="4566253C" w14:textId="77777777" w:rsidR="00336502" w:rsidRDefault="00336502" w:rsidP="00336502">
      <w:pPr>
        <w:pStyle w:val="CommentText"/>
        <w:ind w:firstLine="0"/>
        <w:jc w:val="left"/>
      </w:pPr>
      <w:r>
        <w:rPr>
          <w:rStyle w:val="CommentReference"/>
        </w:rPr>
        <w:annotationRef/>
      </w:r>
      <w:r>
        <w:rPr>
          <w:lang w:val="bg-BG"/>
        </w:rPr>
        <w:t>Няма връзка с предходното</w:t>
      </w:r>
    </w:p>
  </w:comment>
  <w:comment w:id="112" w:author="Pavel Petrov" w:date="2023-12-20T11:29:00Z" w:initials="PP">
    <w:p w14:paraId="03B25D55" w14:textId="77777777" w:rsidR="00336502" w:rsidRDefault="00336502" w:rsidP="00336502">
      <w:pPr>
        <w:pStyle w:val="CommentText"/>
        <w:ind w:firstLine="0"/>
        <w:jc w:val="left"/>
      </w:pPr>
      <w:r>
        <w:rPr>
          <w:rStyle w:val="CommentReference"/>
        </w:rPr>
        <w:annotationRef/>
      </w:r>
      <w:r>
        <w:rPr>
          <w:lang w:val="bg-BG"/>
        </w:rPr>
        <w:t>объркан словоред - неясно</w:t>
      </w:r>
    </w:p>
  </w:comment>
  <w:comment w:id="113" w:author="Pavel Petrov" w:date="2023-12-20T11:29:00Z" w:initials="PP">
    <w:p w14:paraId="2FE45F04" w14:textId="77777777" w:rsidR="00336502" w:rsidRDefault="00336502" w:rsidP="00336502">
      <w:pPr>
        <w:pStyle w:val="CommentText"/>
        <w:ind w:firstLine="0"/>
        <w:jc w:val="left"/>
      </w:pPr>
      <w:r>
        <w:rPr>
          <w:rStyle w:val="CommentReference"/>
        </w:rPr>
        <w:annotationRef/>
      </w:r>
      <w:r>
        <w:rPr>
          <w:lang w:val="bg-BG"/>
        </w:rPr>
        <w:t>От кого? цитат</w:t>
      </w:r>
    </w:p>
  </w:comment>
  <w:comment w:id="114" w:author="Pavel Petrov" w:date="2023-12-20T11:30:00Z" w:initials="PP">
    <w:p w14:paraId="7E72A8B5" w14:textId="77777777" w:rsidR="00336502" w:rsidRDefault="00336502" w:rsidP="00336502">
      <w:pPr>
        <w:pStyle w:val="CommentText"/>
        <w:ind w:firstLine="0"/>
        <w:jc w:val="left"/>
      </w:pPr>
      <w:r>
        <w:rPr>
          <w:rStyle w:val="CommentReference"/>
        </w:rPr>
        <w:annotationRef/>
      </w:r>
      <w:r>
        <w:rPr>
          <w:lang w:val="bg-BG"/>
        </w:rPr>
        <w:t>Цитирай в академичен стил</w:t>
      </w:r>
    </w:p>
  </w:comment>
  <w:comment w:id="115" w:author="Pavel Petrov" w:date="2023-12-20T11:32:00Z" w:initials="PP">
    <w:p w14:paraId="4EF6236D" w14:textId="77777777" w:rsidR="00336502" w:rsidRDefault="00336502" w:rsidP="00336502">
      <w:pPr>
        <w:pStyle w:val="CommentText"/>
        <w:ind w:firstLine="0"/>
        <w:jc w:val="left"/>
      </w:pPr>
      <w:r>
        <w:rPr>
          <w:rStyle w:val="CommentReference"/>
        </w:rPr>
        <w:annotationRef/>
      </w:r>
      <w:r>
        <w:rPr>
          <w:lang w:val="bg-BG"/>
        </w:rPr>
        <w:t>на фигурата не пише цена</w:t>
      </w:r>
    </w:p>
  </w:comment>
  <w:comment w:id="116" w:author="Pavel Petrov" w:date="2023-12-20T11:38:00Z" w:initials="PP">
    <w:p w14:paraId="7E73139D" w14:textId="77777777" w:rsidR="00D30604" w:rsidRDefault="00D30604" w:rsidP="00D30604">
      <w:pPr>
        <w:pStyle w:val="CommentText"/>
        <w:ind w:firstLine="0"/>
        <w:jc w:val="left"/>
      </w:pPr>
      <w:r>
        <w:rPr>
          <w:rStyle w:val="CommentReference"/>
        </w:rPr>
        <w:annotationRef/>
      </w:r>
      <w:r>
        <w:rPr>
          <w:lang w:val="bg-BG"/>
        </w:rPr>
        <w:t>ти ли си автора</w:t>
      </w:r>
    </w:p>
  </w:comment>
  <w:comment w:id="117" w:author="Pavel Petrov" w:date="2023-12-20T11:38:00Z" w:initials="PP">
    <w:p w14:paraId="1DC38310" w14:textId="77777777" w:rsidR="00D30604" w:rsidRDefault="00D30604" w:rsidP="00D30604">
      <w:pPr>
        <w:pStyle w:val="CommentText"/>
        <w:ind w:firstLine="0"/>
        <w:jc w:val="left"/>
      </w:pPr>
      <w:r>
        <w:rPr>
          <w:rStyle w:val="CommentReference"/>
        </w:rPr>
        <w:annotationRef/>
      </w:r>
      <w:r>
        <w:rPr>
          <w:lang w:val="bg-BG"/>
        </w:rPr>
        <w:t>Кои - няма връзка с предходното</w:t>
      </w:r>
    </w:p>
  </w:comment>
  <w:comment w:id="118" w:author="Pavel Petrov" w:date="2023-12-20T11:39:00Z" w:initials="PP">
    <w:p w14:paraId="6FF1F76A" w14:textId="77777777" w:rsidR="00D30604" w:rsidRDefault="00D30604" w:rsidP="00D30604">
      <w:pPr>
        <w:pStyle w:val="CommentText"/>
        <w:ind w:firstLine="0"/>
        <w:jc w:val="left"/>
      </w:pPr>
      <w:r>
        <w:rPr>
          <w:rStyle w:val="CommentReference"/>
        </w:rPr>
        <w:annotationRef/>
      </w:r>
      <w:r>
        <w:rPr>
          <w:lang w:val="bg-BG"/>
        </w:rPr>
        <w:t>какво е това?</w:t>
      </w:r>
    </w:p>
  </w:comment>
  <w:comment w:id="119" w:author="Pavel Petrov" w:date="2023-12-20T11:42:00Z" w:initials="PP">
    <w:p w14:paraId="39251C92" w14:textId="77777777" w:rsidR="00D30604" w:rsidRDefault="00D30604" w:rsidP="00D30604">
      <w:pPr>
        <w:pStyle w:val="CommentText"/>
        <w:ind w:firstLine="0"/>
        <w:jc w:val="left"/>
      </w:pPr>
      <w:r>
        <w:rPr>
          <w:rStyle w:val="CommentReference"/>
        </w:rPr>
        <w:annotationRef/>
      </w:r>
      <w:r>
        <w:rPr>
          <w:lang w:val="bg-BG"/>
        </w:rPr>
        <w:t>кое?</w:t>
      </w:r>
    </w:p>
  </w:comment>
  <w:comment w:id="120" w:author="Pavel Petrov" w:date="2023-12-20T11:45:00Z" w:initials="PP">
    <w:p w14:paraId="6F6AB745" w14:textId="77777777" w:rsidR="007A118D" w:rsidRDefault="007A118D" w:rsidP="007A118D">
      <w:pPr>
        <w:pStyle w:val="CommentText"/>
        <w:ind w:firstLine="0"/>
        <w:jc w:val="left"/>
      </w:pPr>
      <w:r>
        <w:rPr>
          <w:rStyle w:val="CommentReference"/>
        </w:rPr>
        <w:annotationRef/>
      </w:r>
      <w:r>
        <w:rPr>
          <w:lang w:val="bg-BG"/>
        </w:rPr>
        <w:t>къде е връзка с предходното изречение</w:t>
      </w:r>
    </w:p>
  </w:comment>
  <w:comment w:id="121" w:author="Pavel Petrov" w:date="2023-12-20T11:46:00Z" w:initials="PP">
    <w:p w14:paraId="2E471D3D" w14:textId="77777777" w:rsidR="009F1848" w:rsidRDefault="009F1848" w:rsidP="009F1848">
      <w:pPr>
        <w:pStyle w:val="CommentText"/>
        <w:ind w:firstLine="0"/>
        <w:jc w:val="left"/>
      </w:pPr>
      <w:r>
        <w:rPr>
          <w:rStyle w:val="CommentReference"/>
        </w:rPr>
        <w:annotationRef/>
      </w:r>
      <w:r>
        <w:rPr>
          <w:lang w:val="bg-BG"/>
        </w:rPr>
        <w:t>кои - цитат</w:t>
      </w:r>
    </w:p>
  </w:comment>
  <w:comment w:id="122" w:author="Pavel Petrov" w:date="2023-12-20T11:49:00Z" w:initials="PP">
    <w:p w14:paraId="529D0175" w14:textId="77777777" w:rsidR="009F1848" w:rsidRDefault="009F1848" w:rsidP="009F1848">
      <w:pPr>
        <w:pStyle w:val="CommentText"/>
        <w:ind w:firstLine="0"/>
        <w:jc w:val="left"/>
      </w:pPr>
      <w:r>
        <w:rPr>
          <w:rStyle w:val="CommentReference"/>
        </w:rPr>
        <w:annotationRef/>
      </w:r>
      <w:r>
        <w:rPr>
          <w:lang w:val="bg-BG"/>
        </w:rPr>
        <w:t>за кои структури става въпрос?</w:t>
      </w:r>
    </w:p>
  </w:comment>
  <w:comment w:id="123" w:author="Pavel Petrov" w:date="2023-12-20T11:51:00Z" w:initials="PP">
    <w:p w14:paraId="3B9997E8" w14:textId="77777777" w:rsidR="009F1848" w:rsidRDefault="009F1848" w:rsidP="009F1848">
      <w:pPr>
        <w:pStyle w:val="CommentText"/>
        <w:ind w:firstLine="0"/>
        <w:jc w:val="left"/>
      </w:pPr>
      <w:r>
        <w:rPr>
          <w:rStyle w:val="CommentReference"/>
        </w:rPr>
        <w:annotationRef/>
      </w:r>
      <w:r>
        <w:rPr>
          <w:lang w:val="bg-BG"/>
        </w:rPr>
        <w:t>какви са тези единици</w:t>
      </w:r>
    </w:p>
  </w:comment>
  <w:comment w:id="124" w:author="Pavel Petrov" w:date="2023-12-20T11:54:00Z" w:initials="PP">
    <w:p w14:paraId="229BE1F0" w14:textId="77777777" w:rsidR="00D07786" w:rsidRDefault="00D07786" w:rsidP="00D07786">
      <w:pPr>
        <w:pStyle w:val="CommentText"/>
        <w:ind w:firstLine="0"/>
        <w:jc w:val="left"/>
      </w:pPr>
      <w:r>
        <w:rPr>
          <w:rStyle w:val="CommentReference"/>
        </w:rPr>
        <w:annotationRef/>
      </w:r>
      <w:r>
        <w:rPr>
          <w:lang w:val="bg-BG"/>
        </w:rPr>
        <w:t>На много места се среща този източник, започва да изглежда като преразказ</w:t>
      </w:r>
    </w:p>
  </w:comment>
  <w:comment w:id="125" w:author="Pavel Petrov" w:date="2023-12-20T12:02:00Z" w:initials="PP">
    <w:p w14:paraId="03BA66CE" w14:textId="77777777" w:rsidR="00D07786" w:rsidRDefault="00D07786" w:rsidP="00D07786">
      <w:pPr>
        <w:pStyle w:val="CommentText"/>
        <w:ind w:firstLine="0"/>
        <w:jc w:val="left"/>
      </w:pPr>
      <w:r>
        <w:rPr>
          <w:rStyle w:val="CommentReference"/>
        </w:rPr>
        <w:annotationRef/>
      </w:r>
      <w:r>
        <w:rPr>
          <w:lang w:val="bg-BG"/>
        </w:rPr>
        <w:t>кои по-точно и кой ги е правил? цитат</w:t>
      </w:r>
    </w:p>
  </w:comment>
  <w:comment w:id="126" w:author="Pavel Petrov" w:date="2023-12-20T12:02:00Z" w:initials="PP">
    <w:p w14:paraId="377AA112" w14:textId="77777777" w:rsidR="00D07786" w:rsidRDefault="00D07786" w:rsidP="00D07786">
      <w:pPr>
        <w:pStyle w:val="CommentText"/>
        <w:ind w:firstLine="0"/>
        <w:jc w:val="left"/>
      </w:pPr>
      <w:r>
        <w:rPr>
          <w:rStyle w:val="CommentReference"/>
        </w:rPr>
        <w:annotationRef/>
      </w:r>
      <w:r>
        <w:rPr>
          <w:lang w:val="bg-BG"/>
        </w:rPr>
        <w:t>от кого?</w:t>
      </w:r>
    </w:p>
  </w:comment>
  <w:comment w:id="127" w:author="Pavel Petrov" w:date="2023-12-20T12:08:00Z" w:initials="PP">
    <w:p w14:paraId="4F806239" w14:textId="77777777" w:rsidR="000B4723" w:rsidRDefault="000B4723" w:rsidP="000B4723">
      <w:pPr>
        <w:pStyle w:val="CommentText"/>
        <w:ind w:firstLine="0"/>
        <w:jc w:val="left"/>
      </w:pPr>
      <w:r>
        <w:rPr>
          <w:rStyle w:val="CommentReference"/>
        </w:rPr>
        <w:annotationRef/>
      </w:r>
      <w:r>
        <w:rPr>
          <w:lang w:val="bg-BG"/>
        </w:rPr>
        <w:t>неясно</w:t>
      </w:r>
    </w:p>
  </w:comment>
  <w:comment w:id="128" w:author="Pavel Petrov" w:date="2023-12-20T12:11:00Z" w:initials="PP">
    <w:p w14:paraId="66350C89" w14:textId="77777777" w:rsidR="000B4723" w:rsidRDefault="000B4723" w:rsidP="000B4723">
      <w:pPr>
        <w:pStyle w:val="CommentText"/>
        <w:ind w:firstLine="0"/>
        <w:jc w:val="left"/>
      </w:pPr>
      <w:r>
        <w:rPr>
          <w:rStyle w:val="CommentReference"/>
        </w:rPr>
        <w:annotationRef/>
      </w:r>
      <w:r>
        <w:rPr>
          <w:lang w:val="bg-BG"/>
        </w:rPr>
        <w:t>цитат</w:t>
      </w:r>
    </w:p>
  </w:comment>
  <w:comment w:id="129" w:author="Pavel Petrov" w:date="2023-12-20T12:13:00Z" w:initials="PP">
    <w:p w14:paraId="67625BA0" w14:textId="77777777" w:rsidR="000B4723" w:rsidRDefault="000B4723" w:rsidP="000B4723">
      <w:pPr>
        <w:pStyle w:val="CommentText"/>
        <w:ind w:firstLine="0"/>
        <w:jc w:val="left"/>
      </w:pPr>
      <w:r>
        <w:rPr>
          <w:rStyle w:val="CommentReference"/>
        </w:rPr>
        <w:annotationRef/>
      </w:r>
      <w:r>
        <w:rPr>
          <w:lang w:val="bg-BG"/>
        </w:rPr>
        <w:t>цитат</w:t>
      </w:r>
    </w:p>
  </w:comment>
  <w:comment w:id="130" w:author="Pavel Petrov" w:date="2023-12-20T12:16:00Z" w:initials="PP">
    <w:p w14:paraId="7D81348E" w14:textId="77777777" w:rsidR="00CA71A4" w:rsidRDefault="00CA71A4" w:rsidP="00CA71A4">
      <w:pPr>
        <w:pStyle w:val="CommentText"/>
        <w:ind w:firstLine="0"/>
        <w:jc w:val="left"/>
      </w:pPr>
      <w:r>
        <w:rPr>
          <w:rStyle w:val="CommentReference"/>
        </w:rPr>
        <w:annotationRef/>
      </w:r>
      <w:r>
        <w:rPr>
          <w:lang w:val="bg-BG"/>
        </w:rPr>
        <w:t>кой, кога, къде, какво - цитат</w:t>
      </w:r>
    </w:p>
  </w:comment>
  <w:comment w:id="131" w:author="Pavel Petrov" w:date="2023-12-20T12:22:00Z" w:initials="PP">
    <w:p w14:paraId="377E020A" w14:textId="77777777" w:rsidR="00CA71A4" w:rsidRDefault="00CA71A4" w:rsidP="00CA71A4">
      <w:pPr>
        <w:pStyle w:val="CommentText"/>
        <w:ind w:firstLine="0"/>
        <w:jc w:val="left"/>
      </w:pPr>
      <w:r>
        <w:rPr>
          <w:rStyle w:val="CommentReference"/>
        </w:rPr>
        <w:annotationRef/>
      </w:r>
      <w:r>
        <w:rPr>
          <w:lang w:val="bg-BG"/>
        </w:rPr>
        <w:t>видове какво?</w:t>
      </w:r>
    </w:p>
  </w:comment>
  <w:comment w:id="132" w:author="Pavel Petrov" w:date="2023-12-20T12:23:00Z" w:initials="PP">
    <w:p w14:paraId="6D899CC8" w14:textId="77777777" w:rsidR="00CA71A4" w:rsidRDefault="00CA71A4" w:rsidP="00CA71A4">
      <w:pPr>
        <w:pStyle w:val="CommentText"/>
        <w:ind w:firstLine="0"/>
        <w:jc w:val="left"/>
      </w:pPr>
      <w:r>
        <w:rPr>
          <w:rStyle w:val="CommentReference"/>
        </w:rPr>
        <w:annotationRef/>
      </w:r>
      <w:r>
        <w:rPr>
          <w:lang w:val="bg-BG"/>
        </w:rPr>
        <w:t>други какво?</w:t>
      </w:r>
    </w:p>
  </w:comment>
  <w:comment w:id="133" w:author="Pavel Petrov" w:date="2023-12-20T12:24:00Z" w:initials="PP">
    <w:p w14:paraId="578AA886" w14:textId="77777777" w:rsidR="00A30D50" w:rsidRDefault="00A30D50" w:rsidP="00A30D50">
      <w:pPr>
        <w:pStyle w:val="CommentText"/>
        <w:ind w:firstLine="0"/>
        <w:jc w:val="left"/>
      </w:pPr>
      <w:r>
        <w:rPr>
          <w:rStyle w:val="CommentReference"/>
        </w:rPr>
        <w:annotationRef/>
      </w:r>
      <w:r>
        <w:rPr>
          <w:lang w:val="bg-BG"/>
        </w:rPr>
        <w:t>цитирай в научен стил</w:t>
      </w:r>
    </w:p>
  </w:comment>
  <w:comment w:id="134" w:author="Pavel Petrov" w:date="2023-12-20T12:26:00Z" w:initials="PP">
    <w:p w14:paraId="6831A7C9" w14:textId="77777777" w:rsidR="00A30D50" w:rsidRDefault="00A30D50" w:rsidP="00A30D50">
      <w:pPr>
        <w:pStyle w:val="CommentText"/>
        <w:ind w:firstLine="0"/>
        <w:jc w:val="left"/>
      </w:pPr>
      <w:r>
        <w:rPr>
          <w:rStyle w:val="CommentReference"/>
        </w:rPr>
        <w:annotationRef/>
      </w:r>
      <w:r>
        <w:rPr>
          <w:lang w:val="bg-BG"/>
        </w:rPr>
        <w:t>от кого?</w:t>
      </w:r>
    </w:p>
  </w:comment>
  <w:comment w:id="135" w:author="Pavel Petrov" w:date="2023-12-20T12:28:00Z" w:initials="PP">
    <w:p w14:paraId="38FB3EE2" w14:textId="77777777" w:rsidR="00A30D50" w:rsidRDefault="00A30D50" w:rsidP="00A30D50">
      <w:pPr>
        <w:pStyle w:val="CommentText"/>
        <w:ind w:firstLine="0"/>
        <w:jc w:val="left"/>
      </w:pPr>
      <w:r>
        <w:rPr>
          <w:rStyle w:val="CommentReference"/>
        </w:rPr>
        <w:annotationRef/>
      </w:r>
      <w:r>
        <w:rPr>
          <w:lang w:val="bg-BG"/>
        </w:rPr>
        <w:t>кои - цитат</w:t>
      </w:r>
    </w:p>
  </w:comment>
  <w:comment w:id="136" w:author="Pavel Petrov" w:date="2023-12-20T12:28:00Z" w:initials="PP">
    <w:p w14:paraId="1969F09D" w14:textId="77777777" w:rsidR="00A30D50" w:rsidRDefault="00A30D50" w:rsidP="00A30D50">
      <w:pPr>
        <w:pStyle w:val="CommentText"/>
        <w:ind w:firstLine="0"/>
        <w:jc w:val="left"/>
      </w:pPr>
      <w:r>
        <w:rPr>
          <w:rStyle w:val="CommentReference"/>
        </w:rPr>
        <w:annotationRef/>
      </w:r>
      <w:r>
        <w:rPr>
          <w:lang w:val="bg-BG"/>
        </w:rPr>
        <w:t>неясно</w:t>
      </w:r>
    </w:p>
  </w:comment>
  <w:comment w:id="143" w:author="Pavel Petrov" w:date="2023-12-20T12:35:00Z" w:initials="PP">
    <w:p w14:paraId="17A90347" w14:textId="77777777" w:rsidR="00394DFF" w:rsidRDefault="00394DFF" w:rsidP="00394DFF">
      <w:pPr>
        <w:pStyle w:val="CommentText"/>
        <w:ind w:firstLine="0"/>
        <w:jc w:val="left"/>
      </w:pPr>
      <w:r>
        <w:rPr>
          <w:rStyle w:val="CommentReference"/>
        </w:rPr>
        <w:annotationRef/>
      </w:r>
      <w:r>
        <w:rPr>
          <w:lang w:val="bg-BG"/>
        </w:rPr>
        <w:t>не са ли синоними?</w:t>
      </w:r>
    </w:p>
  </w:comment>
  <w:comment w:id="144" w:author="Pavel Petrov" w:date="2023-12-20T12:34:00Z" w:initials="PP">
    <w:p w14:paraId="06BDC0D6" w14:textId="04BD0640" w:rsidR="00394DFF" w:rsidRDefault="00394DFF" w:rsidP="00394DFF">
      <w:pPr>
        <w:pStyle w:val="CommentText"/>
        <w:ind w:firstLine="0"/>
        <w:jc w:val="left"/>
      </w:pPr>
      <w:r>
        <w:rPr>
          <w:rStyle w:val="CommentReference"/>
        </w:rPr>
        <w:annotationRef/>
      </w:r>
      <w:r>
        <w:rPr>
          <w:lang w:val="bg-BG"/>
        </w:rPr>
        <w:t>качеството</w:t>
      </w:r>
    </w:p>
  </w:comment>
  <w:comment w:id="145" w:author="Pavel Petrov" w:date="2023-12-20T12:37:00Z" w:initials="PP">
    <w:p w14:paraId="08D66006" w14:textId="77777777" w:rsidR="00394DFF" w:rsidRDefault="00394DFF" w:rsidP="00394DFF">
      <w:pPr>
        <w:pStyle w:val="CommentText"/>
        <w:ind w:firstLine="0"/>
        <w:jc w:val="left"/>
      </w:pPr>
      <w:r>
        <w:rPr>
          <w:rStyle w:val="CommentReference"/>
        </w:rPr>
        <w:annotationRef/>
      </w:r>
      <w:r>
        <w:rPr>
          <w:lang w:val="bg-BG"/>
        </w:rPr>
        <w:t>жилищни сгради</w:t>
      </w:r>
    </w:p>
  </w:comment>
  <w:comment w:id="146" w:author="Pavel Petrov" w:date="2023-12-20T12:43:00Z" w:initials="PP">
    <w:p w14:paraId="2409D39D" w14:textId="77777777" w:rsidR="00394DFF" w:rsidRDefault="00394DFF" w:rsidP="00394DFF">
      <w:pPr>
        <w:pStyle w:val="CommentText"/>
        <w:ind w:firstLine="0"/>
        <w:jc w:val="left"/>
      </w:pPr>
      <w:r>
        <w:rPr>
          <w:rStyle w:val="CommentReference"/>
        </w:rPr>
        <w:annotationRef/>
      </w:r>
      <w:r>
        <w:rPr>
          <w:lang w:val="bg-BG"/>
        </w:rPr>
        <w:t>облачно приложение с възможност за използване от мобилни устройства</w:t>
      </w:r>
    </w:p>
  </w:comment>
  <w:comment w:id="149" w:author="Pavel Petrov" w:date="2023-12-20T12:44:00Z" w:initials="PP">
    <w:p w14:paraId="488C0286" w14:textId="77777777" w:rsidR="005B6E5A" w:rsidRDefault="005B6E5A" w:rsidP="005B6E5A">
      <w:pPr>
        <w:pStyle w:val="CommentText"/>
        <w:ind w:firstLine="0"/>
        <w:jc w:val="left"/>
      </w:pPr>
      <w:r>
        <w:rPr>
          <w:rStyle w:val="CommentReference"/>
        </w:rPr>
        <w:annotationRef/>
      </w:r>
      <w:r>
        <w:rPr>
          <w:lang w:val="bg-BG"/>
        </w:rPr>
        <w:t>в какво направление?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716956" w15:done="0"/>
  <w15:commentEx w15:paraId="3CF28E0A" w15:done="0"/>
  <w15:commentEx w15:paraId="1ECF164F" w15:done="0"/>
  <w15:commentEx w15:paraId="15C92257" w15:done="0"/>
  <w15:commentEx w15:paraId="068C718D" w15:done="0"/>
  <w15:commentEx w15:paraId="545ECABF" w15:done="0"/>
  <w15:commentEx w15:paraId="0072790A" w15:done="0"/>
  <w15:commentEx w15:paraId="5F0B794E" w15:done="0"/>
  <w15:commentEx w15:paraId="3EC47581" w15:done="0"/>
  <w15:commentEx w15:paraId="1406B845" w15:done="0"/>
  <w15:commentEx w15:paraId="0175F5B9" w15:done="0"/>
  <w15:commentEx w15:paraId="612D3D98" w15:done="0"/>
  <w15:commentEx w15:paraId="7091FA89" w15:done="0"/>
  <w15:commentEx w15:paraId="7673DADB" w15:done="0"/>
  <w15:commentEx w15:paraId="18F0ADF3" w15:done="0"/>
  <w15:commentEx w15:paraId="51FEBDD2" w15:done="0"/>
  <w15:commentEx w15:paraId="40AC9FE5" w15:done="0"/>
  <w15:commentEx w15:paraId="42328527" w15:done="0"/>
  <w15:commentEx w15:paraId="3D97910E" w15:done="0"/>
  <w15:commentEx w15:paraId="0A4545FB" w15:done="0"/>
  <w15:commentEx w15:paraId="15EC6364" w15:done="0"/>
  <w15:commentEx w15:paraId="04F3F2E7" w15:done="0"/>
  <w15:commentEx w15:paraId="7A6C4CAD" w15:done="0"/>
  <w15:commentEx w15:paraId="48D37C0D" w15:done="0"/>
  <w15:commentEx w15:paraId="2571924B" w15:done="0"/>
  <w15:commentEx w15:paraId="6D7E5928" w15:done="0"/>
  <w15:commentEx w15:paraId="24A505F1" w15:done="0"/>
  <w15:commentEx w15:paraId="4AED675C" w15:done="0"/>
  <w15:commentEx w15:paraId="4760409C" w15:done="0"/>
  <w15:commentEx w15:paraId="511D6A41" w15:done="0"/>
  <w15:commentEx w15:paraId="07444136" w15:done="0"/>
  <w15:commentEx w15:paraId="39034E13" w15:done="0"/>
  <w15:commentEx w15:paraId="64F5C3A7" w15:done="0"/>
  <w15:commentEx w15:paraId="3778E538" w15:done="0"/>
  <w15:commentEx w15:paraId="6432A06A" w15:done="0"/>
  <w15:commentEx w15:paraId="07505D4D" w15:done="0"/>
  <w15:commentEx w15:paraId="44014D06" w15:done="0"/>
  <w15:commentEx w15:paraId="26F97B81" w15:done="0"/>
  <w15:commentEx w15:paraId="60D6E635" w15:done="0"/>
  <w15:commentEx w15:paraId="47FD2416" w15:done="0"/>
  <w15:commentEx w15:paraId="7A5B16AD" w15:done="0"/>
  <w15:commentEx w15:paraId="209C11A8" w15:done="0"/>
  <w15:commentEx w15:paraId="37CB0D60" w15:done="0"/>
  <w15:commentEx w15:paraId="1F2D4CCB" w15:done="0"/>
  <w15:commentEx w15:paraId="322F8C5B" w15:done="0"/>
  <w15:commentEx w15:paraId="54FA2D95" w15:done="0"/>
  <w15:commentEx w15:paraId="7AC61538" w15:done="0"/>
  <w15:commentEx w15:paraId="69D033CE" w15:done="0"/>
  <w15:commentEx w15:paraId="03CBE320" w15:done="0"/>
  <w15:commentEx w15:paraId="2374A072" w15:done="0"/>
  <w15:commentEx w15:paraId="1ED1B2BF" w15:done="0"/>
  <w15:commentEx w15:paraId="0141099F" w15:done="0"/>
  <w15:commentEx w15:paraId="0EC3EA35" w15:done="0"/>
  <w15:commentEx w15:paraId="13ED08DF" w15:done="0"/>
  <w15:commentEx w15:paraId="5933133C" w15:done="0"/>
  <w15:commentEx w15:paraId="3F894214" w15:done="0"/>
  <w15:commentEx w15:paraId="2576CD50" w15:done="0"/>
  <w15:commentEx w15:paraId="3A31C9A4" w15:paraIdParent="2576CD50" w15:done="0"/>
  <w15:commentEx w15:paraId="0BDD276B" w15:done="0"/>
  <w15:commentEx w15:paraId="7BC5EA77" w15:done="0"/>
  <w15:commentEx w15:paraId="04DB2FBC" w15:done="0"/>
  <w15:commentEx w15:paraId="2A3683FD" w15:done="0"/>
  <w15:commentEx w15:paraId="7C094046" w15:done="0"/>
  <w15:commentEx w15:paraId="7D08B09E" w15:done="0"/>
  <w15:commentEx w15:paraId="13A6F747" w15:done="0"/>
  <w15:commentEx w15:paraId="4729F541" w15:done="0"/>
  <w15:commentEx w15:paraId="20B171FA" w15:done="0"/>
  <w15:commentEx w15:paraId="2DC8B134" w15:done="0"/>
  <w15:commentEx w15:paraId="38AF2612" w15:done="0"/>
  <w15:commentEx w15:paraId="1CCE99DD" w15:done="0"/>
  <w15:commentEx w15:paraId="1226F05D" w15:done="0"/>
  <w15:commentEx w15:paraId="6FCB5A9E" w15:done="0"/>
  <w15:commentEx w15:paraId="65158FD9" w15:done="0"/>
  <w15:commentEx w15:paraId="732B54A4" w15:done="0"/>
  <w15:commentEx w15:paraId="1941E9BC" w15:done="0"/>
  <w15:commentEx w15:paraId="2D33589D" w15:done="0"/>
  <w15:commentEx w15:paraId="5BFBC764" w15:done="0"/>
  <w15:commentEx w15:paraId="2C39D90F" w15:done="0"/>
  <w15:commentEx w15:paraId="5A6EE411" w15:done="0"/>
  <w15:commentEx w15:paraId="463BA25E" w15:done="0"/>
  <w15:commentEx w15:paraId="418FBD14" w15:done="0"/>
  <w15:commentEx w15:paraId="2FE6E87B" w15:done="0"/>
  <w15:commentEx w15:paraId="111E808D" w15:done="0"/>
  <w15:commentEx w15:paraId="22304704" w15:done="0"/>
  <w15:commentEx w15:paraId="01BE2AA9" w15:done="0"/>
  <w15:commentEx w15:paraId="3BD6AC9F" w15:done="0"/>
  <w15:commentEx w15:paraId="0D4A6961" w15:done="0"/>
  <w15:commentEx w15:paraId="23F49237" w15:done="0"/>
  <w15:commentEx w15:paraId="35EE0A8C" w15:done="0"/>
  <w15:commentEx w15:paraId="039C695C" w15:done="0"/>
  <w15:commentEx w15:paraId="228F0DFE" w15:done="0"/>
  <w15:commentEx w15:paraId="6C10A7F3" w15:done="0"/>
  <w15:commentEx w15:paraId="65958C55" w15:done="0"/>
  <w15:commentEx w15:paraId="4C8E0E05" w15:done="0"/>
  <w15:commentEx w15:paraId="0902818F" w15:done="0"/>
  <w15:commentEx w15:paraId="705ABEEE" w15:done="0"/>
  <w15:commentEx w15:paraId="4566253C" w15:done="0"/>
  <w15:commentEx w15:paraId="03B25D55" w15:done="0"/>
  <w15:commentEx w15:paraId="2FE45F04" w15:done="0"/>
  <w15:commentEx w15:paraId="7E72A8B5" w15:done="0"/>
  <w15:commentEx w15:paraId="4EF6236D" w15:done="0"/>
  <w15:commentEx w15:paraId="7E73139D" w15:done="0"/>
  <w15:commentEx w15:paraId="1DC38310" w15:done="0"/>
  <w15:commentEx w15:paraId="6FF1F76A" w15:done="0"/>
  <w15:commentEx w15:paraId="39251C92" w15:done="0"/>
  <w15:commentEx w15:paraId="6F6AB745" w15:done="0"/>
  <w15:commentEx w15:paraId="2E471D3D" w15:done="0"/>
  <w15:commentEx w15:paraId="529D0175" w15:done="0"/>
  <w15:commentEx w15:paraId="3B9997E8" w15:done="0"/>
  <w15:commentEx w15:paraId="229BE1F0" w15:done="0"/>
  <w15:commentEx w15:paraId="03BA66CE" w15:done="0"/>
  <w15:commentEx w15:paraId="377AA112" w15:done="0"/>
  <w15:commentEx w15:paraId="4F806239" w15:done="0"/>
  <w15:commentEx w15:paraId="66350C89" w15:done="0"/>
  <w15:commentEx w15:paraId="67625BA0" w15:done="0"/>
  <w15:commentEx w15:paraId="7D81348E" w15:done="0"/>
  <w15:commentEx w15:paraId="377E020A" w15:done="0"/>
  <w15:commentEx w15:paraId="6D899CC8" w15:done="0"/>
  <w15:commentEx w15:paraId="578AA886" w15:done="0"/>
  <w15:commentEx w15:paraId="6831A7C9" w15:done="0"/>
  <w15:commentEx w15:paraId="38FB3EE2" w15:done="0"/>
  <w15:commentEx w15:paraId="1969F09D" w15:done="0"/>
  <w15:commentEx w15:paraId="17A90347" w15:done="0"/>
  <w15:commentEx w15:paraId="06BDC0D6" w15:done="0"/>
  <w15:commentEx w15:paraId="08D66006" w15:done="0"/>
  <w15:commentEx w15:paraId="2409D39D" w15:done="0"/>
  <w15:commentEx w15:paraId="488C02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862ECD3" w16cex:dateUtc="2023-12-13T10:29:00Z"/>
  <w16cex:commentExtensible w16cex:durableId="180857C9" w16cex:dateUtc="2023-12-13T10:30:00Z"/>
  <w16cex:commentExtensible w16cex:durableId="52DA79F0" w16cex:dateUtc="2023-12-13T10:32:00Z"/>
  <w16cex:commentExtensible w16cex:durableId="4A927099" w16cex:dateUtc="2023-12-13T10:34:00Z"/>
  <w16cex:commentExtensible w16cex:durableId="453D5EAB" w16cex:dateUtc="2023-12-13T10:35:00Z"/>
  <w16cex:commentExtensible w16cex:durableId="62608190" w16cex:dateUtc="2023-12-13T10:37:00Z"/>
  <w16cex:commentExtensible w16cex:durableId="6BDE7E2A" w16cex:dateUtc="2023-12-13T10:38:00Z"/>
  <w16cex:commentExtensible w16cex:durableId="1CF99F71" w16cex:dateUtc="2023-12-13T10:38:00Z"/>
  <w16cex:commentExtensible w16cex:durableId="7FA1A6E8" w16cex:dateUtc="2023-12-13T10:41:00Z"/>
  <w16cex:commentExtensible w16cex:durableId="6AC25481" w16cex:dateUtc="2023-12-13T10:42:00Z"/>
  <w16cex:commentExtensible w16cex:durableId="294B90C3" w16cex:dateUtc="2023-12-13T10:43:00Z"/>
  <w16cex:commentExtensible w16cex:durableId="23AB131A" w16cex:dateUtc="2023-12-13T10:44:00Z"/>
  <w16cex:commentExtensible w16cex:durableId="6DD2134E" w16cex:dateUtc="2023-12-13T10:45:00Z"/>
  <w16cex:commentExtensible w16cex:durableId="0046CFD8" w16cex:dateUtc="2023-12-13T10:45:00Z"/>
  <w16cex:commentExtensible w16cex:durableId="3FF726C5" w16cex:dateUtc="2023-12-13T10:46:00Z"/>
  <w16cex:commentExtensible w16cex:durableId="74C8BBB7" w16cex:dateUtc="2023-12-13T10:47:00Z"/>
  <w16cex:commentExtensible w16cex:durableId="46BB405B" w16cex:dateUtc="2023-12-13T10:48:00Z"/>
  <w16cex:commentExtensible w16cex:durableId="362DEF8C" w16cex:dateUtc="2023-12-13T10:53:00Z"/>
  <w16cex:commentExtensible w16cex:durableId="554BCE86" w16cex:dateUtc="2023-12-13T10:57:00Z"/>
  <w16cex:commentExtensible w16cex:durableId="50AC17B2" w16cex:dateUtc="2023-12-14T13:29:00Z"/>
  <w16cex:commentExtensible w16cex:durableId="7C3DB733" w16cex:dateUtc="2023-12-14T13:32:00Z"/>
  <w16cex:commentExtensible w16cex:durableId="1AE3B86F" w16cex:dateUtc="2023-12-14T13:32:00Z"/>
  <w16cex:commentExtensible w16cex:durableId="25EEC982" w16cex:dateUtc="2023-12-14T13:32:00Z"/>
  <w16cex:commentExtensible w16cex:durableId="3C901C80" w16cex:dateUtc="2023-12-14T13:34:00Z"/>
  <w16cex:commentExtensible w16cex:durableId="353D8A5D" w16cex:dateUtc="2023-12-14T13:35:00Z"/>
  <w16cex:commentExtensible w16cex:durableId="4A4FF383" w16cex:dateUtc="2023-12-14T13:36:00Z"/>
  <w16cex:commentExtensible w16cex:durableId="1DEC5338" w16cex:dateUtc="2023-12-14T13:37:00Z"/>
  <w16cex:commentExtensible w16cex:durableId="3DC57928" w16cex:dateUtc="2023-12-14T13:39:00Z"/>
  <w16cex:commentExtensible w16cex:durableId="43BC5B9C" w16cex:dateUtc="2023-12-14T13:39:00Z"/>
  <w16cex:commentExtensible w16cex:durableId="5426C46C" w16cex:dateUtc="2023-12-14T13:41:00Z"/>
  <w16cex:commentExtensible w16cex:durableId="34E62505" w16cex:dateUtc="2023-12-14T13:43:00Z"/>
  <w16cex:commentExtensible w16cex:durableId="742167C7" w16cex:dateUtc="2023-12-14T13:44:00Z"/>
  <w16cex:commentExtensible w16cex:durableId="317225DF" w16cex:dateUtc="2023-12-14T13:46:00Z"/>
  <w16cex:commentExtensible w16cex:durableId="51A4A473" w16cex:dateUtc="2023-12-14T13:51:00Z"/>
  <w16cex:commentExtensible w16cex:durableId="2523F6A5" w16cex:dateUtc="2023-12-14T13:51:00Z"/>
  <w16cex:commentExtensible w16cex:durableId="484ADC18" w16cex:dateUtc="2023-12-14T13:52:00Z"/>
  <w16cex:commentExtensible w16cex:durableId="2F11EE15" w16cex:dateUtc="2023-12-20T09:14:00Z"/>
  <w16cex:commentExtensible w16cex:durableId="2844B8C4" w16cex:dateUtc="2023-12-20T09:15:00Z"/>
  <w16cex:commentExtensible w16cex:durableId="50700F9C" w16cex:dateUtc="2023-12-20T09:17:00Z"/>
  <w16cex:commentExtensible w16cex:durableId="1525740D" w16cex:dateUtc="2023-12-20T09:19:00Z"/>
  <w16cex:commentExtensible w16cex:durableId="110F97E7" w16cex:dateUtc="2023-12-20T09:20:00Z"/>
  <w16cex:commentExtensible w16cex:durableId="1C890B32" w16cex:dateUtc="2023-12-20T09:24:00Z"/>
  <w16cex:commentExtensible w16cex:durableId="76EB3329" w16cex:dateUtc="2023-12-20T09:25:00Z"/>
  <w16cex:commentExtensible w16cex:durableId="508F61D0" w16cex:dateUtc="2023-12-20T09:26:00Z"/>
  <w16cex:commentExtensible w16cex:durableId="07E2C0DE" w16cex:dateUtc="2023-12-20T09:27:00Z"/>
  <w16cex:commentExtensible w16cex:durableId="29BBFB20" w16cex:dateUtc="2023-12-20T09:29:00Z"/>
  <w16cex:commentExtensible w16cex:durableId="2791E227" w16cex:dateUtc="2023-12-20T09:29:00Z"/>
  <w16cex:commentExtensible w16cex:durableId="713AA459" w16cex:dateUtc="2023-12-20T09:30:00Z"/>
  <w16cex:commentExtensible w16cex:durableId="6D1EED4C" w16cex:dateUtc="2023-12-20T09:32:00Z"/>
  <w16cex:commentExtensible w16cex:durableId="1A64BE00" w16cex:dateUtc="2023-12-20T09:38:00Z"/>
  <w16cex:commentExtensible w16cex:durableId="6B549359" w16cex:dateUtc="2023-12-20T09:38:00Z"/>
  <w16cex:commentExtensible w16cex:durableId="56F25F46" w16cex:dateUtc="2023-12-20T09:39:00Z"/>
  <w16cex:commentExtensible w16cex:durableId="26183D04" w16cex:dateUtc="2023-12-20T09:42:00Z"/>
  <w16cex:commentExtensible w16cex:durableId="5083A09C" w16cex:dateUtc="2023-12-20T09:45:00Z"/>
  <w16cex:commentExtensible w16cex:durableId="49F2857A" w16cex:dateUtc="2023-12-20T09:46:00Z"/>
  <w16cex:commentExtensible w16cex:durableId="56F629CF" w16cex:dateUtc="2023-12-20T09:49:00Z"/>
  <w16cex:commentExtensible w16cex:durableId="3159834A" w16cex:dateUtc="2023-12-20T09:51:00Z"/>
  <w16cex:commentExtensible w16cex:durableId="1E91DC4B" w16cex:dateUtc="2023-12-20T09:54:00Z"/>
  <w16cex:commentExtensible w16cex:durableId="7F99548B" w16cex:dateUtc="2023-12-20T10:02:00Z"/>
  <w16cex:commentExtensible w16cex:durableId="257E433F" w16cex:dateUtc="2023-12-20T10:02:00Z"/>
  <w16cex:commentExtensible w16cex:durableId="0D4A032A" w16cex:dateUtc="2023-12-20T10:08:00Z"/>
  <w16cex:commentExtensible w16cex:durableId="43B92D33" w16cex:dateUtc="2023-12-20T10:11:00Z"/>
  <w16cex:commentExtensible w16cex:durableId="20EE6E08" w16cex:dateUtc="2023-12-20T10:13:00Z"/>
  <w16cex:commentExtensible w16cex:durableId="2054B675" w16cex:dateUtc="2023-12-20T10:16:00Z"/>
  <w16cex:commentExtensible w16cex:durableId="6871F465" w16cex:dateUtc="2023-12-20T10:22:00Z"/>
  <w16cex:commentExtensible w16cex:durableId="055D54AA" w16cex:dateUtc="2023-12-20T10:23:00Z"/>
  <w16cex:commentExtensible w16cex:durableId="4679F590" w16cex:dateUtc="2023-12-20T10:24:00Z"/>
  <w16cex:commentExtensible w16cex:durableId="47D097F8" w16cex:dateUtc="2023-12-20T10:26:00Z"/>
  <w16cex:commentExtensible w16cex:durableId="294F0571" w16cex:dateUtc="2023-12-20T10:28:00Z"/>
  <w16cex:commentExtensible w16cex:durableId="2AA5F060" w16cex:dateUtc="2023-12-20T10:28:00Z"/>
  <w16cex:commentExtensible w16cex:durableId="3224BD77" w16cex:dateUtc="2023-12-20T10:35:00Z"/>
  <w16cex:commentExtensible w16cex:durableId="0426D8E6" w16cex:dateUtc="2023-12-20T10:34:00Z"/>
  <w16cex:commentExtensible w16cex:durableId="5DA8A4FA" w16cex:dateUtc="2023-12-20T10:37:00Z"/>
  <w16cex:commentExtensible w16cex:durableId="52E5C63D" w16cex:dateUtc="2023-12-20T10:43:00Z"/>
  <w16cex:commentExtensible w16cex:durableId="21DF028E" w16cex:dateUtc="2023-12-20T1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716956" w16cid:durableId="2923CDF6"/>
  <w16cid:commentId w16cid:paraId="3CF28E0A" w16cid:durableId="2923CEB0"/>
  <w16cid:commentId w16cid:paraId="1ECF164F" w16cid:durableId="2923D2EC"/>
  <w16cid:commentId w16cid:paraId="15C92257" w16cid:durableId="2923CF02"/>
  <w16cid:commentId w16cid:paraId="068C718D" w16cid:durableId="2923CF59"/>
  <w16cid:commentId w16cid:paraId="545ECABF" w16cid:durableId="2923CFC7"/>
  <w16cid:commentId w16cid:paraId="0072790A" w16cid:durableId="2923CFE5"/>
  <w16cid:commentId w16cid:paraId="5F0B794E" w16cid:durableId="2923D025"/>
  <w16cid:commentId w16cid:paraId="3EC47581" w16cid:durableId="2923D041"/>
  <w16cid:commentId w16cid:paraId="1406B845" w16cid:durableId="2923D070"/>
  <w16cid:commentId w16cid:paraId="0175F5B9" w16cid:durableId="2923D080"/>
  <w16cid:commentId w16cid:paraId="612D3D98" w16cid:durableId="2923D0F3"/>
  <w16cid:commentId w16cid:paraId="7091FA89" w16cid:durableId="2923D0B4"/>
  <w16cid:commentId w16cid:paraId="7673DADB" w16cid:durableId="2923D35A"/>
  <w16cid:commentId w16cid:paraId="18F0ADF3" w16cid:durableId="2923D3CF"/>
  <w16cid:commentId w16cid:paraId="51FEBDD2" w16cid:durableId="2923D38D"/>
  <w16cid:commentId w16cid:paraId="40AC9FE5" w16cid:durableId="2923D19C"/>
  <w16cid:commentId w16cid:paraId="42328527" w16cid:durableId="2923D239"/>
  <w16cid:commentId w16cid:paraId="3D97910E" w16cid:durableId="2923D2B2"/>
  <w16cid:commentId w16cid:paraId="0A4545FB" w16cid:durableId="2923D439"/>
  <w16cid:commentId w16cid:paraId="15EC6364" w16cid:durableId="2923D4B2"/>
  <w16cid:commentId w16cid:paraId="04F3F2E7" w16cid:durableId="2923D517"/>
  <w16cid:commentId w16cid:paraId="7A6C4CAD" w16cid:durableId="1862ECD3"/>
  <w16cid:commentId w16cid:paraId="48D37C0D" w16cid:durableId="180857C9"/>
  <w16cid:commentId w16cid:paraId="2571924B" w16cid:durableId="52DA79F0"/>
  <w16cid:commentId w16cid:paraId="6D7E5928" w16cid:durableId="4A927099"/>
  <w16cid:commentId w16cid:paraId="24A505F1" w16cid:durableId="453D5EAB"/>
  <w16cid:commentId w16cid:paraId="4AED675C" w16cid:durableId="62608190"/>
  <w16cid:commentId w16cid:paraId="4760409C" w16cid:durableId="6BDE7E2A"/>
  <w16cid:commentId w16cid:paraId="511D6A41" w16cid:durableId="1CF99F71"/>
  <w16cid:commentId w16cid:paraId="07444136" w16cid:durableId="7FA1A6E8"/>
  <w16cid:commentId w16cid:paraId="39034E13" w16cid:durableId="6AC25481"/>
  <w16cid:commentId w16cid:paraId="64F5C3A7" w16cid:durableId="294B90C3"/>
  <w16cid:commentId w16cid:paraId="3778E538" w16cid:durableId="23AB131A"/>
  <w16cid:commentId w16cid:paraId="6432A06A" w16cid:durableId="6DD2134E"/>
  <w16cid:commentId w16cid:paraId="07505D4D" w16cid:durableId="0046CFD8"/>
  <w16cid:commentId w16cid:paraId="44014D06" w16cid:durableId="3FF726C5"/>
  <w16cid:commentId w16cid:paraId="26F97B81" w16cid:durableId="74C8BBB7"/>
  <w16cid:commentId w16cid:paraId="60D6E635" w16cid:durableId="46BB405B"/>
  <w16cid:commentId w16cid:paraId="47FD2416" w16cid:durableId="362DEF8C"/>
  <w16cid:commentId w16cid:paraId="7A5B16AD" w16cid:durableId="554BCE86"/>
  <w16cid:commentId w16cid:paraId="209C11A8" w16cid:durableId="50AC17B2"/>
  <w16cid:commentId w16cid:paraId="37CB0D60" w16cid:durableId="7C3DB733"/>
  <w16cid:commentId w16cid:paraId="1F2D4CCB" w16cid:durableId="1AE3B86F"/>
  <w16cid:commentId w16cid:paraId="322F8C5B" w16cid:durableId="25EEC982"/>
  <w16cid:commentId w16cid:paraId="54FA2D95" w16cid:durableId="3C901C80"/>
  <w16cid:commentId w16cid:paraId="7AC61538" w16cid:durableId="353D8A5D"/>
  <w16cid:commentId w16cid:paraId="69D033CE" w16cid:durableId="4A4FF383"/>
  <w16cid:commentId w16cid:paraId="03CBE320" w16cid:durableId="1DEC5338"/>
  <w16cid:commentId w16cid:paraId="2374A072" w16cid:durableId="3DC57928"/>
  <w16cid:commentId w16cid:paraId="1ED1B2BF" w16cid:durableId="43BC5B9C"/>
  <w16cid:commentId w16cid:paraId="0141099F" w16cid:durableId="5426C46C"/>
  <w16cid:commentId w16cid:paraId="0EC3EA35" w16cid:durableId="34E62505"/>
  <w16cid:commentId w16cid:paraId="13ED08DF" w16cid:durableId="742167C7"/>
  <w16cid:commentId w16cid:paraId="5933133C" w16cid:durableId="317225DF"/>
  <w16cid:commentId w16cid:paraId="3F894214" w16cid:durableId="51A4A473"/>
  <w16cid:commentId w16cid:paraId="2576CD50" w16cid:durableId="2523F6A5"/>
  <w16cid:commentId w16cid:paraId="3A31C9A4" w16cid:durableId="484ADC18"/>
  <w16cid:commentId w16cid:paraId="0BDD276B" w16cid:durableId="2926692B"/>
  <w16cid:commentId w16cid:paraId="7BC5EA77" w16cid:durableId="292669E2"/>
  <w16cid:commentId w16cid:paraId="04DB2FBC" w16cid:durableId="29266A9D"/>
  <w16cid:commentId w16cid:paraId="2A3683FD" w16cid:durableId="29266B2F"/>
  <w16cid:commentId w16cid:paraId="7C094046" w16cid:durableId="29266B63"/>
  <w16cid:commentId w16cid:paraId="7D08B09E" w16cid:durableId="292670C5"/>
  <w16cid:commentId w16cid:paraId="13A6F747" w16cid:durableId="29266B8E"/>
  <w16cid:commentId w16cid:paraId="4729F541" w16cid:durableId="29266BC2"/>
  <w16cid:commentId w16cid:paraId="20B171FA" w16cid:durableId="29266BFC"/>
  <w16cid:commentId w16cid:paraId="2DC8B134" w16cid:durableId="29266C40"/>
  <w16cid:commentId w16cid:paraId="38AF2612" w16cid:durableId="29266C4C"/>
  <w16cid:commentId w16cid:paraId="1CCE99DD" w16cid:durableId="29266C8C"/>
  <w16cid:commentId w16cid:paraId="1226F05D" w16cid:durableId="29266DFA"/>
  <w16cid:commentId w16cid:paraId="6FCB5A9E" w16cid:durableId="29266EB1"/>
  <w16cid:commentId w16cid:paraId="65158FD9" w16cid:durableId="29266EDC"/>
  <w16cid:commentId w16cid:paraId="732B54A4" w16cid:durableId="29266F05"/>
  <w16cid:commentId w16cid:paraId="1941E9BC" w16cid:durableId="29266F0E"/>
  <w16cid:commentId w16cid:paraId="2D33589D" w16cid:durableId="29266F19"/>
  <w16cid:commentId w16cid:paraId="5BFBC764" w16cid:durableId="29266F74"/>
  <w16cid:commentId w16cid:paraId="2C39D90F" w16cid:durableId="29267011"/>
  <w16cid:commentId w16cid:paraId="5A6EE411" w16cid:durableId="29267082"/>
  <w16cid:commentId w16cid:paraId="463BA25E" w16cid:durableId="292670F8"/>
  <w16cid:commentId w16cid:paraId="418FBD14" w16cid:durableId="29267113"/>
  <w16cid:commentId w16cid:paraId="2FE6E87B" w16cid:durableId="2926714B"/>
  <w16cid:commentId w16cid:paraId="111E808D" w16cid:durableId="29267165"/>
  <w16cid:commentId w16cid:paraId="22304704" w16cid:durableId="2926719B"/>
  <w16cid:commentId w16cid:paraId="01BE2AA9" w16cid:durableId="292671A2"/>
  <w16cid:commentId w16cid:paraId="3BD6AC9F" w16cid:durableId="292671CD"/>
  <w16cid:commentId w16cid:paraId="0D4A6961" w16cid:durableId="292671DE"/>
  <w16cid:commentId w16cid:paraId="23F49237" w16cid:durableId="2926724E"/>
  <w16cid:commentId w16cid:paraId="35EE0A8C" w16cid:durableId="2F11EE15"/>
  <w16cid:commentId w16cid:paraId="039C695C" w16cid:durableId="2844B8C4"/>
  <w16cid:commentId w16cid:paraId="228F0DFE" w16cid:durableId="50700F9C"/>
  <w16cid:commentId w16cid:paraId="6C10A7F3" w16cid:durableId="1525740D"/>
  <w16cid:commentId w16cid:paraId="65958C55" w16cid:durableId="110F97E7"/>
  <w16cid:commentId w16cid:paraId="4C8E0E05" w16cid:durableId="1C890B32"/>
  <w16cid:commentId w16cid:paraId="0902818F" w16cid:durableId="76EB3329"/>
  <w16cid:commentId w16cid:paraId="705ABEEE" w16cid:durableId="508F61D0"/>
  <w16cid:commentId w16cid:paraId="4566253C" w16cid:durableId="07E2C0DE"/>
  <w16cid:commentId w16cid:paraId="03B25D55" w16cid:durableId="29BBFB20"/>
  <w16cid:commentId w16cid:paraId="2FE45F04" w16cid:durableId="2791E227"/>
  <w16cid:commentId w16cid:paraId="7E72A8B5" w16cid:durableId="713AA459"/>
  <w16cid:commentId w16cid:paraId="4EF6236D" w16cid:durableId="6D1EED4C"/>
  <w16cid:commentId w16cid:paraId="7E73139D" w16cid:durableId="1A64BE00"/>
  <w16cid:commentId w16cid:paraId="1DC38310" w16cid:durableId="6B549359"/>
  <w16cid:commentId w16cid:paraId="6FF1F76A" w16cid:durableId="56F25F46"/>
  <w16cid:commentId w16cid:paraId="39251C92" w16cid:durableId="26183D04"/>
  <w16cid:commentId w16cid:paraId="6F6AB745" w16cid:durableId="5083A09C"/>
  <w16cid:commentId w16cid:paraId="2E471D3D" w16cid:durableId="49F2857A"/>
  <w16cid:commentId w16cid:paraId="529D0175" w16cid:durableId="56F629CF"/>
  <w16cid:commentId w16cid:paraId="3B9997E8" w16cid:durableId="3159834A"/>
  <w16cid:commentId w16cid:paraId="229BE1F0" w16cid:durableId="1E91DC4B"/>
  <w16cid:commentId w16cid:paraId="03BA66CE" w16cid:durableId="7F99548B"/>
  <w16cid:commentId w16cid:paraId="377AA112" w16cid:durableId="257E433F"/>
  <w16cid:commentId w16cid:paraId="4F806239" w16cid:durableId="0D4A032A"/>
  <w16cid:commentId w16cid:paraId="66350C89" w16cid:durableId="43B92D33"/>
  <w16cid:commentId w16cid:paraId="67625BA0" w16cid:durableId="20EE6E08"/>
  <w16cid:commentId w16cid:paraId="7D81348E" w16cid:durableId="2054B675"/>
  <w16cid:commentId w16cid:paraId="377E020A" w16cid:durableId="6871F465"/>
  <w16cid:commentId w16cid:paraId="6D899CC8" w16cid:durableId="055D54AA"/>
  <w16cid:commentId w16cid:paraId="578AA886" w16cid:durableId="4679F590"/>
  <w16cid:commentId w16cid:paraId="6831A7C9" w16cid:durableId="47D097F8"/>
  <w16cid:commentId w16cid:paraId="38FB3EE2" w16cid:durableId="294F0571"/>
  <w16cid:commentId w16cid:paraId="1969F09D" w16cid:durableId="2AA5F060"/>
  <w16cid:commentId w16cid:paraId="17A90347" w16cid:durableId="3224BD77"/>
  <w16cid:commentId w16cid:paraId="06BDC0D6" w16cid:durableId="0426D8E6"/>
  <w16cid:commentId w16cid:paraId="08D66006" w16cid:durableId="5DA8A4FA"/>
  <w16cid:commentId w16cid:paraId="2409D39D" w16cid:durableId="52E5C63D"/>
  <w16cid:commentId w16cid:paraId="488C0286" w16cid:durableId="21DF02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57D18" w14:textId="77777777" w:rsidR="00DC0F6D" w:rsidRDefault="00DC0F6D" w:rsidP="0061646F">
      <w:pPr>
        <w:spacing w:line="240" w:lineRule="auto"/>
      </w:pPr>
      <w:r>
        <w:separator/>
      </w:r>
    </w:p>
  </w:endnote>
  <w:endnote w:type="continuationSeparator" w:id="0">
    <w:p w14:paraId="78AEBF4E" w14:textId="77777777" w:rsidR="00DC0F6D" w:rsidRDefault="00DC0F6D"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A046AB" w:rsidRDefault="00A046AB">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A046AB" w:rsidRDefault="00A04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478EE" w14:textId="77777777" w:rsidR="00DC0F6D" w:rsidRDefault="00DC0F6D" w:rsidP="0061646F">
      <w:pPr>
        <w:spacing w:line="240" w:lineRule="auto"/>
      </w:pPr>
      <w:r>
        <w:separator/>
      </w:r>
    </w:p>
  </w:footnote>
  <w:footnote w:type="continuationSeparator" w:id="0">
    <w:p w14:paraId="33339D8F" w14:textId="77777777" w:rsidR="00DC0F6D" w:rsidRDefault="00DC0F6D"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A046AB" w:rsidRPr="0049181D" w:rsidRDefault="00A046AB" w:rsidP="00A046AB">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4"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7"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1"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352196582">
    <w:abstractNumId w:val="3"/>
  </w:num>
  <w:num w:numId="2" w16cid:durableId="303243163">
    <w:abstractNumId w:val="10"/>
  </w:num>
  <w:num w:numId="3" w16cid:durableId="825243231">
    <w:abstractNumId w:val="17"/>
  </w:num>
  <w:num w:numId="4" w16cid:durableId="522137880">
    <w:abstractNumId w:val="5"/>
  </w:num>
  <w:num w:numId="5" w16cid:durableId="344282391">
    <w:abstractNumId w:val="12"/>
  </w:num>
  <w:num w:numId="6" w16cid:durableId="2073042591">
    <w:abstractNumId w:val="2"/>
  </w:num>
  <w:num w:numId="7" w16cid:durableId="418716336">
    <w:abstractNumId w:val="8"/>
  </w:num>
  <w:num w:numId="8" w16cid:durableId="789278704">
    <w:abstractNumId w:val="11"/>
  </w:num>
  <w:num w:numId="9" w16cid:durableId="2059431934">
    <w:abstractNumId w:val="15"/>
  </w:num>
  <w:num w:numId="10" w16cid:durableId="1576865332">
    <w:abstractNumId w:val="4"/>
  </w:num>
  <w:num w:numId="11" w16cid:durableId="412162918">
    <w:abstractNumId w:val="13"/>
  </w:num>
  <w:num w:numId="12" w16cid:durableId="1953776881">
    <w:abstractNumId w:val="14"/>
  </w:num>
  <w:num w:numId="13" w16cid:durableId="603654073">
    <w:abstractNumId w:val="1"/>
  </w:num>
  <w:num w:numId="14" w16cid:durableId="438333288">
    <w:abstractNumId w:val="0"/>
  </w:num>
  <w:num w:numId="15" w16cid:durableId="272977382">
    <w:abstractNumId w:val="6"/>
  </w:num>
  <w:num w:numId="16" w16cid:durableId="648750652">
    <w:abstractNumId w:val="9"/>
  </w:num>
  <w:num w:numId="17" w16cid:durableId="752241965">
    <w:abstractNumId w:val="16"/>
  </w:num>
  <w:num w:numId="18" w16cid:durableId="1453673026">
    <w:abstractNumId w:val="7"/>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559748a3a51d8536"/>
  </w15:person>
  <w15:person w15:author="Pavel Petrov">
    <w15:presenceInfo w15:providerId="AD" w15:userId="S::petrov@ue-varna.bg::6687c4c0-4c90-410b-81f5-e07d735cb0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190F"/>
    <w:rsid w:val="0000250F"/>
    <w:rsid w:val="0000282B"/>
    <w:rsid w:val="00003A06"/>
    <w:rsid w:val="00005115"/>
    <w:rsid w:val="00011544"/>
    <w:rsid w:val="000115C3"/>
    <w:rsid w:val="00011D22"/>
    <w:rsid w:val="00013B04"/>
    <w:rsid w:val="00013C7C"/>
    <w:rsid w:val="00013CAA"/>
    <w:rsid w:val="000159EC"/>
    <w:rsid w:val="0001648F"/>
    <w:rsid w:val="000165BA"/>
    <w:rsid w:val="00021300"/>
    <w:rsid w:val="000214BF"/>
    <w:rsid w:val="00021CF5"/>
    <w:rsid w:val="00022172"/>
    <w:rsid w:val="0002465B"/>
    <w:rsid w:val="000249DC"/>
    <w:rsid w:val="0002753B"/>
    <w:rsid w:val="00032EB8"/>
    <w:rsid w:val="00033036"/>
    <w:rsid w:val="00033B38"/>
    <w:rsid w:val="00035D93"/>
    <w:rsid w:val="00036F31"/>
    <w:rsid w:val="0003724B"/>
    <w:rsid w:val="00037810"/>
    <w:rsid w:val="00037F09"/>
    <w:rsid w:val="00040E05"/>
    <w:rsid w:val="0004233B"/>
    <w:rsid w:val="00042441"/>
    <w:rsid w:val="0004344A"/>
    <w:rsid w:val="00044102"/>
    <w:rsid w:val="00044211"/>
    <w:rsid w:val="0004588C"/>
    <w:rsid w:val="0004597C"/>
    <w:rsid w:val="0005214A"/>
    <w:rsid w:val="00052776"/>
    <w:rsid w:val="000527F0"/>
    <w:rsid w:val="000542FE"/>
    <w:rsid w:val="00057011"/>
    <w:rsid w:val="000620C1"/>
    <w:rsid w:val="00063506"/>
    <w:rsid w:val="00064AC0"/>
    <w:rsid w:val="0006523C"/>
    <w:rsid w:val="0006778F"/>
    <w:rsid w:val="00070B5E"/>
    <w:rsid w:val="000717E9"/>
    <w:rsid w:val="00071D0C"/>
    <w:rsid w:val="000724EC"/>
    <w:rsid w:val="00073765"/>
    <w:rsid w:val="00074FD8"/>
    <w:rsid w:val="0008088E"/>
    <w:rsid w:val="0008399E"/>
    <w:rsid w:val="00083CD0"/>
    <w:rsid w:val="00084734"/>
    <w:rsid w:val="000852C3"/>
    <w:rsid w:val="00085D9E"/>
    <w:rsid w:val="00086AF9"/>
    <w:rsid w:val="000874B2"/>
    <w:rsid w:val="00087AB7"/>
    <w:rsid w:val="00090BE6"/>
    <w:rsid w:val="00090FB8"/>
    <w:rsid w:val="000915F2"/>
    <w:rsid w:val="00091AE4"/>
    <w:rsid w:val="00093222"/>
    <w:rsid w:val="000935AF"/>
    <w:rsid w:val="00095289"/>
    <w:rsid w:val="00095969"/>
    <w:rsid w:val="000A05A1"/>
    <w:rsid w:val="000A3787"/>
    <w:rsid w:val="000A39AF"/>
    <w:rsid w:val="000A4184"/>
    <w:rsid w:val="000A6E35"/>
    <w:rsid w:val="000A7107"/>
    <w:rsid w:val="000A74D6"/>
    <w:rsid w:val="000A74F9"/>
    <w:rsid w:val="000B275E"/>
    <w:rsid w:val="000B383B"/>
    <w:rsid w:val="000B3F59"/>
    <w:rsid w:val="000B45E5"/>
    <w:rsid w:val="000B4723"/>
    <w:rsid w:val="000B4EBA"/>
    <w:rsid w:val="000B5CB0"/>
    <w:rsid w:val="000B5DB6"/>
    <w:rsid w:val="000B6339"/>
    <w:rsid w:val="000B6383"/>
    <w:rsid w:val="000B68EC"/>
    <w:rsid w:val="000B74A4"/>
    <w:rsid w:val="000B7A21"/>
    <w:rsid w:val="000C00E6"/>
    <w:rsid w:val="000C07D8"/>
    <w:rsid w:val="000C340C"/>
    <w:rsid w:val="000C3C2E"/>
    <w:rsid w:val="000C57FB"/>
    <w:rsid w:val="000D118A"/>
    <w:rsid w:val="000D3860"/>
    <w:rsid w:val="000D4E6B"/>
    <w:rsid w:val="000D4E9C"/>
    <w:rsid w:val="000D5E9C"/>
    <w:rsid w:val="000D626E"/>
    <w:rsid w:val="000E031D"/>
    <w:rsid w:val="000E048D"/>
    <w:rsid w:val="000E244B"/>
    <w:rsid w:val="000E36AA"/>
    <w:rsid w:val="000E52A7"/>
    <w:rsid w:val="000E5FB1"/>
    <w:rsid w:val="000F1006"/>
    <w:rsid w:val="000F175A"/>
    <w:rsid w:val="000F1DD4"/>
    <w:rsid w:val="000F41E9"/>
    <w:rsid w:val="000F5F96"/>
    <w:rsid w:val="000F663E"/>
    <w:rsid w:val="000F72CF"/>
    <w:rsid w:val="001005AC"/>
    <w:rsid w:val="001008C7"/>
    <w:rsid w:val="0010090B"/>
    <w:rsid w:val="001026A1"/>
    <w:rsid w:val="0010276A"/>
    <w:rsid w:val="00102B67"/>
    <w:rsid w:val="00103585"/>
    <w:rsid w:val="00103BB4"/>
    <w:rsid w:val="001052A2"/>
    <w:rsid w:val="001061F3"/>
    <w:rsid w:val="00106435"/>
    <w:rsid w:val="00107076"/>
    <w:rsid w:val="001072BD"/>
    <w:rsid w:val="00111786"/>
    <w:rsid w:val="0011697B"/>
    <w:rsid w:val="00116D00"/>
    <w:rsid w:val="00121A2F"/>
    <w:rsid w:val="001227AD"/>
    <w:rsid w:val="0012327F"/>
    <w:rsid w:val="00123340"/>
    <w:rsid w:val="001235CA"/>
    <w:rsid w:val="0012506E"/>
    <w:rsid w:val="001259D3"/>
    <w:rsid w:val="00125DFE"/>
    <w:rsid w:val="001268C9"/>
    <w:rsid w:val="00126E57"/>
    <w:rsid w:val="00127411"/>
    <w:rsid w:val="001302DE"/>
    <w:rsid w:val="00130985"/>
    <w:rsid w:val="001310A2"/>
    <w:rsid w:val="00131427"/>
    <w:rsid w:val="001315EC"/>
    <w:rsid w:val="00131AB5"/>
    <w:rsid w:val="001331F1"/>
    <w:rsid w:val="00133A51"/>
    <w:rsid w:val="00133C2A"/>
    <w:rsid w:val="00135139"/>
    <w:rsid w:val="001356F3"/>
    <w:rsid w:val="00136356"/>
    <w:rsid w:val="00136540"/>
    <w:rsid w:val="00136AA6"/>
    <w:rsid w:val="00137B8A"/>
    <w:rsid w:val="00140D8A"/>
    <w:rsid w:val="00141136"/>
    <w:rsid w:val="00141812"/>
    <w:rsid w:val="001437A5"/>
    <w:rsid w:val="00145BCB"/>
    <w:rsid w:val="001468E5"/>
    <w:rsid w:val="0014696B"/>
    <w:rsid w:val="0014799C"/>
    <w:rsid w:val="001500B8"/>
    <w:rsid w:val="00150C20"/>
    <w:rsid w:val="0015384B"/>
    <w:rsid w:val="001559E3"/>
    <w:rsid w:val="00157020"/>
    <w:rsid w:val="001600F1"/>
    <w:rsid w:val="00160621"/>
    <w:rsid w:val="001614E1"/>
    <w:rsid w:val="001625BE"/>
    <w:rsid w:val="001663DF"/>
    <w:rsid w:val="001671EF"/>
    <w:rsid w:val="00167549"/>
    <w:rsid w:val="00170B87"/>
    <w:rsid w:val="00171435"/>
    <w:rsid w:val="00171A86"/>
    <w:rsid w:val="0017313F"/>
    <w:rsid w:val="00173A9B"/>
    <w:rsid w:val="001747CA"/>
    <w:rsid w:val="001765DD"/>
    <w:rsid w:val="00176755"/>
    <w:rsid w:val="001767B5"/>
    <w:rsid w:val="001779C2"/>
    <w:rsid w:val="00177DE3"/>
    <w:rsid w:val="0018034C"/>
    <w:rsid w:val="00181AEF"/>
    <w:rsid w:val="00181FBF"/>
    <w:rsid w:val="0018203A"/>
    <w:rsid w:val="00186474"/>
    <w:rsid w:val="00186CE0"/>
    <w:rsid w:val="001870DA"/>
    <w:rsid w:val="00187D2F"/>
    <w:rsid w:val="00190FE1"/>
    <w:rsid w:val="001910D9"/>
    <w:rsid w:val="00192699"/>
    <w:rsid w:val="001944B3"/>
    <w:rsid w:val="0019522B"/>
    <w:rsid w:val="00195EF9"/>
    <w:rsid w:val="00196930"/>
    <w:rsid w:val="001A0E56"/>
    <w:rsid w:val="001A240D"/>
    <w:rsid w:val="001A533B"/>
    <w:rsid w:val="001A70FC"/>
    <w:rsid w:val="001A7AF8"/>
    <w:rsid w:val="001B0008"/>
    <w:rsid w:val="001B0724"/>
    <w:rsid w:val="001B16CE"/>
    <w:rsid w:val="001B3156"/>
    <w:rsid w:val="001B5770"/>
    <w:rsid w:val="001C0896"/>
    <w:rsid w:val="001C11F2"/>
    <w:rsid w:val="001C22BF"/>
    <w:rsid w:val="001C3856"/>
    <w:rsid w:val="001C4CC6"/>
    <w:rsid w:val="001C5354"/>
    <w:rsid w:val="001C72C5"/>
    <w:rsid w:val="001D0BF1"/>
    <w:rsid w:val="001D15B5"/>
    <w:rsid w:val="001D29FB"/>
    <w:rsid w:val="001D3DE8"/>
    <w:rsid w:val="001D45D3"/>
    <w:rsid w:val="001D49DC"/>
    <w:rsid w:val="001D4A39"/>
    <w:rsid w:val="001E15D6"/>
    <w:rsid w:val="001E1823"/>
    <w:rsid w:val="001E192A"/>
    <w:rsid w:val="001E1EA7"/>
    <w:rsid w:val="001E4491"/>
    <w:rsid w:val="001E4D23"/>
    <w:rsid w:val="001E5524"/>
    <w:rsid w:val="001E70AD"/>
    <w:rsid w:val="001F2FEC"/>
    <w:rsid w:val="001F3B47"/>
    <w:rsid w:val="001F3EDA"/>
    <w:rsid w:val="001F6148"/>
    <w:rsid w:val="001F6418"/>
    <w:rsid w:val="002007CF"/>
    <w:rsid w:val="00200A9C"/>
    <w:rsid w:val="00202142"/>
    <w:rsid w:val="002021C6"/>
    <w:rsid w:val="0020245B"/>
    <w:rsid w:val="00202745"/>
    <w:rsid w:val="002032F7"/>
    <w:rsid w:val="00203974"/>
    <w:rsid w:val="0020401B"/>
    <w:rsid w:val="002044D7"/>
    <w:rsid w:val="002052BD"/>
    <w:rsid w:val="00205321"/>
    <w:rsid w:val="00206858"/>
    <w:rsid w:val="00207CDA"/>
    <w:rsid w:val="0021397A"/>
    <w:rsid w:val="0021575C"/>
    <w:rsid w:val="00215E44"/>
    <w:rsid w:val="0022000A"/>
    <w:rsid w:val="00220DB1"/>
    <w:rsid w:val="00220DF6"/>
    <w:rsid w:val="00221A86"/>
    <w:rsid w:val="0022270A"/>
    <w:rsid w:val="00223CC2"/>
    <w:rsid w:val="00227A7D"/>
    <w:rsid w:val="002312F9"/>
    <w:rsid w:val="00231937"/>
    <w:rsid w:val="002322BE"/>
    <w:rsid w:val="00232526"/>
    <w:rsid w:val="00233463"/>
    <w:rsid w:val="002342E1"/>
    <w:rsid w:val="002347F4"/>
    <w:rsid w:val="00234C27"/>
    <w:rsid w:val="00236BF3"/>
    <w:rsid w:val="002404EE"/>
    <w:rsid w:val="00240BA5"/>
    <w:rsid w:val="00240C31"/>
    <w:rsid w:val="00240D87"/>
    <w:rsid w:val="00240E68"/>
    <w:rsid w:val="00243538"/>
    <w:rsid w:val="002447A1"/>
    <w:rsid w:val="00247464"/>
    <w:rsid w:val="00250B9E"/>
    <w:rsid w:val="00252B80"/>
    <w:rsid w:val="00252E80"/>
    <w:rsid w:val="00253060"/>
    <w:rsid w:val="00256AC9"/>
    <w:rsid w:val="0025756C"/>
    <w:rsid w:val="00260B2C"/>
    <w:rsid w:val="0026102C"/>
    <w:rsid w:val="00261D89"/>
    <w:rsid w:val="0026243C"/>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6546"/>
    <w:rsid w:val="00276FBF"/>
    <w:rsid w:val="00277717"/>
    <w:rsid w:val="002801AA"/>
    <w:rsid w:val="00281BD4"/>
    <w:rsid w:val="002820E1"/>
    <w:rsid w:val="002823E2"/>
    <w:rsid w:val="00283987"/>
    <w:rsid w:val="00284920"/>
    <w:rsid w:val="00287219"/>
    <w:rsid w:val="00287810"/>
    <w:rsid w:val="002922A1"/>
    <w:rsid w:val="00292685"/>
    <w:rsid w:val="00292B29"/>
    <w:rsid w:val="00293710"/>
    <w:rsid w:val="002946E3"/>
    <w:rsid w:val="00294C06"/>
    <w:rsid w:val="00294C97"/>
    <w:rsid w:val="00294DC8"/>
    <w:rsid w:val="0029660F"/>
    <w:rsid w:val="002A02F1"/>
    <w:rsid w:val="002A1171"/>
    <w:rsid w:val="002A2D5E"/>
    <w:rsid w:val="002A2DC1"/>
    <w:rsid w:val="002A2DF0"/>
    <w:rsid w:val="002A4A73"/>
    <w:rsid w:val="002A4B9F"/>
    <w:rsid w:val="002A54CA"/>
    <w:rsid w:val="002A64CA"/>
    <w:rsid w:val="002A7E86"/>
    <w:rsid w:val="002B0916"/>
    <w:rsid w:val="002B0E3F"/>
    <w:rsid w:val="002B11F7"/>
    <w:rsid w:val="002B516F"/>
    <w:rsid w:val="002B5389"/>
    <w:rsid w:val="002B5DD1"/>
    <w:rsid w:val="002B64D2"/>
    <w:rsid w:val="002B76D3"/>
    <w:rsid w:val="002C2B05"/>
    <w:rsid w:val="002C48A8"/>
    <w:rsid w:val="002C5132"/>
    <w:rsid w:val="002C5212"/>
    <w:rsid w:val="002C59D2"/>
    <w:rsid w:val="002C6E70"/>
    <w:rsid w:val="002D2368"/>
    <w:rsid w:val="002D25E9"/>
    <w:rsid w:val="002D2FB4"/>
    <w:rsid w:val="002D31D4"/>
    <w:rsid w:val="002D48C8"/>
    <w:rsid w:val="002D6F3D"/>
    <w:rsid w:val="002D76CF"/>
    <w:rsid w:val="002E0BF0"/>
    <w:rsid w:val="002E0ED8"/>
    <w:rsid w:val="002E28E2"/>
    <w:rsid w:val="002E2F59"/>
    <w:rsid w:val="002E2FAB"/>
    <w:rsid w:val="002E336B"/>
    <w:rsid w:val="002E6749"/>
    <w:rsid w:val="002E7A8C"/>
    <w:rsid w:val="002F055C"/>
    <w:rsid w:val="002F2EFC"/>
    <w:rsid w:val="002F3160"/>
    <w:rsid w:val="002F34AC"/>
    <w:rsid w:val="002F4A58"/>
    <w:rsid w:val="002F5EE5"/>
    <w:rsid w:val="002F6151"/>
    <w:rsid w:val="002F7284"/>
    <w:rsid w:val="002F7A51"/>
    <w:rsid w:val="0030145D"/>
    <w:rsid w:val="00302307"/>
    <w:rsid w:val="00302D8C"/>
    <w:rsid w:val="00303B30"/>
    <w:rsid w:val="00303C37"/>
    <w:rsid w:val="00303E2E"/>
    <w:rsid w:val="00304F50"/>
    <w:rsid w:val="003066CA"/>
    <w:rsid w:val="003069DB"/>
    <w:rsid w:val="00307F41"/>
    <w:rsid w:val="00307F95"/>
    <w:rsid w:val="003102D2"/>
    <w:rsid w:val="003102EF"/>
    <w:rsid w:val="00310394"/>
    <w:rsid w:val="003108A5"/>
    <w:rsid w:val="00311565"/>
    <w:rsid w:val="00313D4B"/>
    <w:rsid w:val="003164C8"/>
    <w:rsid w:val="003175E9"/>
    <w:rsid w:val="00317C41"/>
    <w:rsid w:val="00317C51"/>
    <w:rsid w:val="0032045D"/>
    <w:rsid w:val="00322D0D"/>
    <w:rsid w:val="003239D0"/>
    <w:rsid w:val="00325504"/>
    <w:rsid w:val="00325EE9"/>
    <w:rsid w:val="00326CD6"/>
    <w:rsid w:val="003278EA"/>
    <w:rsid w:val="00327F6C"/>
    <w:rsid w:val="00330C76"/>
    <w:rsid w:val="003322D6"/>
    <w:rsid w:val="003327D8"/>
    <w:rsid w:val="00336502"/>
    <w:rsid w:val="0033664C"/>
    <w:rsid w:val="00337159"/>
    <w:rsid w:val="003379AC"/>
    <w:rsid w:val="00341B85"/>
    <w:rsid w:val="00342BDB"/>
    <w:rsid w:val="00344E86"/>
    <w:rsid w:val="00350EBC"/>
    <w:rsid w:val="00354E1D"/>
    <w:rsid w:val="00355E3F"/>
    <w:rsid w:val="00356131"/>
    <w:rsid w:val="00357A9E"/>
    <w:rsid w:val="00361098"/>
    <w:rsid w:val="00361316"/>
    <w:rsid w:val="00362917"/>
    <w:rsid w:val="00362DD0"/>
    <w:rsid w:val="0036469C"/>
    <w:rsid w:val="00365B33"/>
    <w:rsid w:val="0036615B"/>
    <w:rsid w:val="0036615C"/>
    <w:rsid w:val="00367E86"/>
    <w:rsid w:val="003705D7"/>
    <w:rsid w:val="0037281D"/>
    <w:rsid w:val="00372D92"/>
    <w:rsid w:val="00373CEB"/>
    <w:rsid w:val="00373FA4"/>
    <w:rsid w:val="00377706"/>
    <w:rsid w:val="003804D2"/>
    <w:rsid w:val="003816BA"/>
    <w:rsid w:val="0038179A"/>
    <w:rsid w:val="00381A51"/>
    <w:rsid w:val="00381F61"/>
    <w:rsid w:val="00382B8E"/>
    <w:rsid w:val="00384B41"/>
    <w:rsid w:val="00384DA1"/>
    <w:rsid w:val="00385977"/>
    <w:rsid w:val="0039032C"/>
    <w:rsid w:val="003912FD"/>
    <w:rsid w:val="00391DB8"/>
    <w:rsid w:val="003934BB"/>
    <w:rsid w:val="00393E72"/>
    <w:rsid w:val="00394DFF"/>
    <w:rsid w:val="00397171"/>
    <w:rsid w:val="003A1A50"/>
    <w:rsid w:val="003A3F59"/>
    <w:rsid w:val="003A4E55"/>
    <w:rsid w:val="003A5A24"/>
    <w:rsid w:val="003A7EBF"/>
    <w:rsid w:val="003B03BD"/>
    <w:rsid w:val="003B0F67"/>
    <w:rsid w:val="003B15EA"/>
    <w:rsid w:val="003B20AE"/>
    <w:rsid w:val="003B21FC"/>
    <w:rsid w:val="003B43A2"/>
    <w:rsid w:val="003B5CA8"/>
    <w:rsid w:val="003B5F33"/>
    <w:rsid w:val="003B648F"/>
    <w:rsid w:val="003B7507"/>
    <w:rsid w:val="003C0D6D"/>
    <w:rsid w:val="003C2110"/>
    <w:rsid w:val="003C3E34"/>
    <w:rsid w:val="003C434B"/>
    <w:rsid w:val="003C4401"/>
    <w:rsid w:val="003C51B5"/>
    <w:rsid w:val="003C5752"/>
    <w:rsid w:val="003C62C0"/>
    <w:rsid w:val="003C69EC"/>
    <w:rsid w:val="003C6E70"/>
    <w:rsid w:val="003C7DBF"/>
    <w:rsid w:val="003D0670"/>
    <w:rsid w:val="003D1ADF"/>
    <w:rsid w:val="003D1C06"/>
    <w:rsid w:val="003D2730"/>
    <w:rsid w:val="003D40FC"/>
    <w:rsid w:val="003D787E"/>
    <w:rsid w:val="003E0B2A"/>
    <w:rsid w:val="003E3007"/>
    <w:rsid w:val="003E4B82"/>
    <w:rsid w:val="003E547D"/>
    <w:rsid w:val="003E5817"/>
    <w:rsid w:val="003E6EFF"/>
    <w:rsid w:val="003F176E"/>
    <w:rsid w:val="003F23EF"/>
    <w:rsid w:val="003F53BC"/>
    <w:rsid w:val="003F5D66"/>
    <w:rsid w:val="003F6450"/>
    <w:rsid w:val="003F713B"/>
    <w:rsid w:val="004012BB"/>
    <w:rsid w:val="00404655"/>
    <w:rsid w:val="00405734"/>
    <w:rsid w:val="00405E73"/>
    <w:rsid w:val="004063B1"/>
    <w:rsid w:val="004073CA"/>
    <w:rsid w:val="00407AC7"/>
    <w:rsid w:val="004121D0"/>
    <w:rsid w:val="00414A5D"/>
    <w:rsid w:val="00415A03"/>
    <w:rsid w:val="00416044"/>
    <w:rsid w:val="00416DE2"/>
    <w:rsid w:val="004211E6"/>
    <w:rsid w:val="0042291B"/>
    <w:rsid w:val="00422D2F"/>
    <w:rsid w:val="00422EFA"/>
    <w:rsid w:val="0042419A"/>
    <w:rsid w:val="004244EB"/>
    <w:rsid w:val="00424C5D"/>
    <w:rsid w:val="0042574B"/>
    <w:rsid w:val="00425B77"/>
    <w:rsid w:val="0043036B"/>
    <w:rsid w:val="004315EA"/>
    <w:rsid w:val="00431F2C"/>
    <w:rsid w:val="00435EDF"/>
    <w:rsid w:val="00436B03"/>
    <w:rsid w:val="00436EF4"/>
    <w:rsid w:val="00437208"/>
    <w:rsid w:val="00437AAC"/>
    <w:rsid w:val="00441E4F"/>
    <w:rsid w:val="004421F7"/>
    <w:rsid w:val="00442C44"/>
    <w:rsid w:val="0044319C"/>
    <w:rsid w:val="00445061"/>
    <w:rsid w:val="004465EC"/>
    <w:rsid w:val="00447ABF"/>
    <w:rsid w:val="00447EC1"/>
    <w:rsid w:val="0045016B"/>
    <w:rsid w:val="00451785"/>
    <w:rsid w:val="00451999"/>
    <w:rsid w:val="0045206F"/>
    <w:rsid w:val="0045453E"/>
    <w:rsid w:val="00456F9D"/>
    <w:rsid w:val="00460B11"/>
    <w:rsid w:val="00462B89"/>
    <w:rsid w:val="004633F0"/>
    <w:rsid w:val="00463660"/>
    <w:rsid w:val="00464D7A"/>
    <w:rsid w:val="00465522"/>
    <w:rsid w:val="0046640D"/>
    <w:rsid w:val="00467D66"/>
    <w:rsid w:val="00470012"/>
    <w:rsid w:val="00471683"/>
    <w:rsid w:val="0047187A"/>
    <w:rsid w:val="004720F6"/>
    <w:rsid w:val="004723AB"/>
    <w:rsid w:val="00472D52"/>
    <w:rsid w:val="00473716"/>
    <w:rsid w:val="004807D0"/>
    <w:rsid w:val="004812D1"/>
    <w:rsid w:val="00481D84"/>
    <w:rsid w:val="00481EE2"/>
    <w:rsid w:val="004826CF"/>
    <w:rsid w:val="00482CC1"/>
    <w:rsid w:val="0048308C"/>
    <w:rsid w:val="0048325E"/>
    <w:rsid w:val="00483F83"/>
    <w:rsid w:val="00485D40"/>
    <w:rsid w:val="00485F7A"/>
    <w:rsid w:val="004879E7"/>
    <w:rsid w:val="0049057B"/>
    <w:rsid w:val="0049190F"/>
    <w:rsid w:val="0049214D"/>
    <w:rsid w:val="00492247"/>
    <w:rsid w:val="0049366B"/>
    <w:rsid w:val="00493773"/>
    <w:rsid w:val="004943D8"/>
    <w:rsid w:val="00494A5D"/>
    <w:rsid w:val="00494D1A"/>
    <w:rsid w:val="00495E58"/>
    <w:rsid w:val="00496401"/>
    <w:rsid w:val="004964F0"/>
    <w:rsid w:val="00496E88"/>
    <w:rsid w:val="0049766C"/>
    <w:rsid w:val="004976ED"/>
    <w:rsid w:val="00497C83"/>
    <w:rsid w:val="004A00D5"/>
    <w:rsid w:val="004A0577"/>
    <w:rsid w:val="004A3602"/>
    <w:rsid w:val="004A4C66"/>
    <w:rsid w:val="004A4D0B"/>
    <w:rsid w:val="004A53CE"/>
    <w:rsid w:val="004A6C6F"/>
    <w:rsid w:val="004A76DA"/>
    <w:rsid w:val="004B08A0"/>
    <w:rsid w:val="004B118F"/>
    <w:rsid w:val="004B164B"/>
    <w:rsid w:val="004B17DB"/>
    <w:rsid w:val="004B3BDD"/>
    <w:rsid w:val="004B3E86"/>
    <w:rsid w:val="004B3FB5"/>
    <w:rsid w:val="004B5353"/>
    <w:rsid w:val="004B6913"/>
    <w:rsid w:val="004B7DEA"/>
    <w:rsid w:val="004B7E41"/>
    <w:rsid w:val="004C04C6"/>
    <w:rsid w:val="004C1B9C"/>
    <w:rsid w:val="004C1DDF"/>
    <w:rsid w:val="004C22CC"/>
    <w:rsid w:val="004C4801"/>
    <w:rsid w:val="004C5B11"/>
    <w:rsid w:val="004C61D2"/>
    <w:rsid w:val="004C6BC9"/>
    <w:rsid w:val="004C7461"/>
    <w:rsid w:val="004D25D3"/>
    <w:rsid w:val="004D30A2"/>
    <w:rsid w:val="004D43CD"/>
    <w:rsid w:val="004D63F3"/>
    <w:rsid w:val="004D67BA"/>
    <w:rsid w:val="004D7552"/>
    <w:rsid w:val="004E1B2A"/>
    <w:rsid w:val="004E34E2"/>
    <w:rsid w:val="004E3F30"/>
    <w:rsid w:val="004E4503"/>
    <w:rsid w:val="004E54C1"/>
    <w:rsid w:val="004E571B"/>
    <w:rsid w:val="004E5A40"/>
    <w:rsid w:val="004E5F31"/>
    <w:rsid w:val="004F1697"/>
    <w:rsid w:val="004F37AF"/>
    <w:rsid w:val="004F4A5E"/>
    <w:rsid w:val="004F5D94"/>
    <w:rsid w:val="004F63D2"/>
    <w:rsid w:val="005005D1"/>
    <w:rsid w:val="00500F9A"/>
    <w:rsid w:val="0050152D"/>
    <w:rsid w:val="005019F4"/>
    <w:rsid w:val="00501E53"/>
    <w:rsid w:val="005022FE"/>
    <w:rsid w:val="00504558"/>
    <w:rsid w:val="00504F70"/>
    <w:rsid w:val="00506800"/>
    <w:rsid w:val="00507A01"/>
    <w:rsid w:val="00510E03"/>
    <w:rsid w:val="00512367"/>
    <w:rsid w:val="0051317F"/>
    <w:rsid w:val="00513242"/>
    <w:rsid w:val="00516929"/>
    <w:rsid w:val="0052240F"/>
    <w:rsid w:val="00523540"/>
    <w:rsid w:val="00523B94"/>
    <w:rsid w:val="00524369"/>
    <w:rsid w:val="005258E9"/>
    <w:rsid w:val="00526161"/>
    <w:rsid w:val="005263A9"/>
    <w:rsid w:val="00530917"/>
    <w:rsid w:val="005309E5"/>
    <w:rsid w:val="0053198A"/>
    <w:rsid w:val="00531C69"/>
    <w:rsid w:val="00532D29"/>
    <w:rsid w:val="005331AD"/>
    <w:rsid w:val="00533A41"/>
    <w:rsid w:val="00533AF6"/>
    <w:rsid w:val="00536821"/>
    <w:rsid w:val="00537E88"/>
    <w:rsid w:val="00540050"/>
    <w:rsid w:val="005428BE"/>
    <w:rsid w:val="00542E49"/>
    <w:rsid w:val="00543542"/>
    <w:rsid w:val="005455FB"/>
    <w:rsid w:val="0055021C"/>
    <w:rsid w:val="00553477"/>
    <w:rsid w:val="005542C5"/>
    <w:rsid w:val="00554AB4"/>
    <w:rsid w:val="00555D2C"/>
    <w:rsid w:val="00556C4A"/>
    <w:rsid w:val="00556E23"/>
    <w:rsid w:val="00557971"/>
    <w:rsid w:val="005607D0"/>
    <w:rsid w:val="005627E1"/>
    <w:rsid w:val="0056323C"/>
    <w:rsid w:val="00563340"/>
    <w:rsid w:val="0056370E"/>
    <w:rsid w:val="00563E61"/>
    <w:rsid w:val="00567203"/>
    <w:rsid w:val="0056735D"/>
    <w:rsid w:val="00567639"/>
    <w:rsid w:val="00567D8F"/>
    <w:rsid w:val="00571B16"/>
    <w:rsid w:val="00573984"/>
    <w:rsid w:val="00574662"/>
    <w:rsid w:val="00576C02"/>
    <w:rsid w:val="00577566"/>
    <w:rsid w:val="00577E62"/>
    <w:rsid w:val="00580907"/>
    <w:rsid w:val="005819C7"/>
    <w:rsid w:val="00581D30"/>
    <w:rsid w:val="005822E8"/>
    <w:rsid w:val="00582708"/>
    <w:rsid w:val="00584809"/>
    <w:rsid w:val="00585F03"/>
    <w:rsid w:val="00592A56"/>
    <w:rsid w:val="005933EA"/>
    <w:rsid w:val="00594493"/>
    <w:rsid w:val="005954BC"/>
    <w:rsid w:val="005977A5"/>
    <w:rsid w:val="005A00C4"/>
    <w:rsid w:val="005A040A"/>
    <w:rsid w:val="005A2106"/>
    <w:rsid w:val="005A30B4"/>
    <w:rsid w:val="005A3CA4"/>
    <w:rsid w:val="005A47AE"/>
    <w:rsid w:val="005A4D4D"/>
    <w:rsid w:val="005A503B"/>
    <w:rsid w:val="005A6F64"/>
    <w:rsid w:val="005A7857"/>
    <w:rsid w:val="005A799B"/>
    <w:rsid w:val="005A7B0A"/>
    <w:rsid w:val="005B149D"/>
    <w:rsid w:val="005B2737"/>
    <w:rsid w:val="005B3550"/>
    <w:rsid w:val="005B383B"/>
    <w:rsid w:val="005B4391"/>
    <w:rsid w:val="005B4B1B"/>
    <w:rsid w:val="005B597D"/>
    <w:rsid w:val="005B64FB"/>
    <w:rsid w:val="005B6E5A"/>
    <w:rsid w:val="005C0377"/>
    <w:rsid w:val="005C13B8"/>
    <w:rsid w:val="005C13C2"/>
    <w:rsid w:val="005C150F"/>
    <w:rsid w:val="005C3887"/>
    <w:rsid w:val="005C44D4"/>
    <w:rsid w:val="005C58C8"/>
    <w:rsid w:val="005C6584"/>
    <w:rsid w:val="005C6B08"/>
    <w:rsid w:val="005C7443"/>
    <w:rsid w:val="005D18E5"/>
    <w:rsid w:val="005D1FCF"/>
    <w:rsid w:val="005D2EEA"/>
    <w:rsid w:val="005D4513"/>
    <w:rsid w:val="005D49C2"/>
    <w:rsid w:val="005D4C1C"/>
    <w:rsid w:val="005D62D8"/>
    <w:rsid w:val="005D6F88"/>
    <w:rsid w:val="005D77DC"/>
    <w:rsid w:val="005D7E03"/>
    <w:rsid w:val="005D7F7B"/>
    <w:rsid w:val="005E299A"/>
    <w:rsid w:val="005E2B98"/>
    <w:rsid w:val="005E4995"/>
    <w:rsid w:val="005E6278"/>
    <w:rsid w:val="005E652D"/>
    <w:rsid w:val="005E655C"/>
    <w:rsid w:val="005E7341"/>
    <w:rsid w:val="005F46FA"/>
    <w:rsid w:val="005F69B2"/>
    <w:rsid w:val="005F7990"/>
    <w:rsid w:val="006000B4"/>
    <w:rsid w:val="00601CF3"/>
    <w:rsid w:val="00603466"/>
    <w:rsid w:val="006035CC"/>
    <w:rsid w:val="0060647E"/>
    <w:rsid w:val="00612A33"/>
    <w:rsid w:val="00612F6A"/>
    <w:rsid w:val="00614072"/>
    <w:rsid w:val="00615AB4"/>
    <w:rsid w:val="0061646F"/>
    <w:rsid w:val="00616471"/>
    <w:rsid w:val="0061683B"/>
    <w:rsid w:val="00616861"/>
    <w:rsid w:val="006175B4"/>
    <w:rsid w:val="00620931"/>
    <w:rsid w:val="00620C11"/>
    <w:rsid w:val="00620DDE"/>
    <w:rsid w:val="006216F7"/>
    <w:rsid w:val="006234C6"/>
    <w:rsid w:val="00623D1A"/>
    <w:rsid w:val="006258CA"/>
    <w:rsid w:val="00626F75"/>
    <w:rsid w:val="006276D2"/>
    <w:rsid w:val="00627D53"/>
    <w:rsid w:val="00627E8A"/>
    <w:rsid w:val="006310E3"/>
    <w:rsid w:val="0063239F"/>
    <w:rsid w:val="006323FC"/>
    <w:rsid w:val="00632504"/>
    <w:rsid w:val="00633D6D"/>
    <w:rsid w:val="0063409E"/>
    <w:rsid w:val="00637137"/>
    <w:rsid w:val="00637602"/>
    <w:rsid w:val="0064003A"/>
    <w:rsid w:val="00640AB3"/>
    <w:rsid w:val="00641D8B"/>
    <w:rsid w:val="0064505F"/>
    <w:rsid w:val="00645AC6"/>
    <w:rsid w:val="00650B35"/>
    <w:rsid w:val="0065101C"/>
    <w:rsid w:val="0065179C"/>
    <w:rsid w:val="006517CC"/>
    <w:rsid w:val="00652473"/>
    <w:rsid w:val="006532F0"/>
    <w:rsid w:val="00654EA3"/>
    <w:rsid w:val="006562C0"/>
    <w:rsid w:val="0066093E"/>
    <w:rsid w:val="00660D24"/>
    <w:rsid w:val="00661086"/>
    <w:rsid w:val="00661ACB"/>
    <w:rsid w:val="00663C0C"/>
    <w:rsid w:val="0066427E"/>
    <w:rsid w:val="0066501D"/>
    <w:rsid w:val="00665026"/>
    <w:rsid w:val="006654CA"/>
    <w:rsid w:val="00667244"/>
    <w:rsid w:val="006707FF"/>
    <w:rsid w:val="006731CD"/>
    <w:rsid w:val="00674AEC"/>
    <w:rsid w:val="0067525A"/>
    <w:rsid w:val="00676A57"/>
    <w:rsid w:val="00677A19"/>
    <w:rsid w:val="00677F72"/>
    <w:rsid w:val="00682FAD"/>
    <w:rsid w:val="00683500"/>
    <w:rsid w:val="00683957"/>
    <w:rsid w:val="0068570C"/>
    <w:rsid w:val="00685FB4"/>
    <w:rsid w:val="006868BC"/>
    <w:rsid w:val="00686A66"/>
    <w:rsid w:val="006872D7"/>
    <w:rsid w:val="00692B5B"/>
    <w:rsid w:val="00692C9B"/>
    <w:rsid w:val="00693303"/>
    <w:rsid w:val="00693E0E"/>
    <w:rsid w:val="00695293"/>
    <w:rsid w:val="00695715"/>
    <w:rsid w:val="00696A85"/>
    <w:rsid w:val="006970DD"/>
    <w:rsid w:val="00697F42"/>
    <w:rsid w:val="006A3961"/>
    <w:rsid w:val="006A4968"/>
    <w:rsid w:val="006A4B35"/>
    <w:rsid w:val="006A4E1E"/>
    <w:rsid w:val="006A58A2"/>
    <w:rsid w:val="006A6198"/>
    <w:rsid w:val="006A6B2A"/>
    <w:rsid w:val="006A7072"/>
    <w:rsid w:val="006A759A"/>
    <w:rsid w:val="006B0470"/>
    <w:rsid w:val="006B2435"/>
    <w:rsid w:val="006B345F"/>
    <w:rsid w:val="006B3A95"/>
    <w:rsid w:val="006B3CD9"/>
    <w:rsid w:val="006B5266"/>
    <w:rsid w:val="006B57F9"/>
    <w:rsid w:val="006B5F94"/>
    <w:rsid w:val="006B751F"/>
    <w:rsid w:val="006C288B"/>
    <w:rsid w:val="006C39AB"/>
    <w:rsid w:val="006C5BC4"/>
    <w:rsid w:val="006C782C"/>
    <w:rsid w:val="006D0291"/>
    <w:rsid w:val="006D0A37"/>
    <w:rsid w:val="006D0E4B"/>
    <w:rsid w:val="006D18BC"/>
    <w:rsid w:val="006D22FA"/>
    <w:rsid w:val="006D3084"/>
    <w:rsid w:val="006D34A1"/>
    <w:rsid w:val="006D48C5"/>
    <w:rsid w:val="006D7128"/>
    <w:rsid w:val="006E0D3A"/>
    <w:rsid w:val="006E1163"/>
    <w:rsid w:val="006E1775"/>
    <w:rsid w:val="006E18BA"/>
    <w:rsid w:val="006E1E95"/>
    <w:rsid w:val="006E26B4"/>
    <w:rsid w:val="006E29CC"/>
    <w:rsid w:val="006E5D08"/>
    <w:rsid w:val="006F20D0"/>
    <w:rsid w:val="006F2504"/>
    <w:rsid w:val="006F25E5"/>
    <w:rsid w:val="006F468A"/>
    <w:rsid w:val="006F6AD8"/>
    <w:rsid w:val="006F737B"/>
    <w:rsid w:val="00702A42"/>
    <w:rsid w:val="00703A0C"/>
    <w:rsid w:val="00705873"/>
    <w:rsid w:val="00707EC9"/>
    <w:rsid w:val="00710940"/>
    <w:rsid w:val="00711F97"/>
    <w:rsid w:val="007129F5"/>
    <w:rsid w:val="00712C0A"/>
    <w:rsid w:val="00713F3E"/>
    <w:rsid w:val="007140F7"/>
    <w:rsid w:val="007155E0"/>
    <w:rsid w:val="00715A0F"/>
    <w:rsid w:val="00715EA0"/>
    <w:rsid w:val="00716E7E"/>
    <w:rsid w:val="00717793"/>
    <w:rsid w:val="00720D01"/>
    <w:rsid w:val="007227D0"/>
    <w:rsid w:val="007233D5"/>
    <w:rsid w:val="0072773A"/>
    <w:rsid w:val="00730523"/>
    <w:rsid w:val="00731FF3"/>
    <w:rsid w:val="00732BB9"/>
    <w:rsid w:val="00732D1E"/>
    <w:rsid w:val="007334E5"/>
    <w:rsid w:val="007343ED"/>
    <w:rsid w:val="00735B08"/>
    <w:rsid w:val="007369E5"/>
    <w:rsid w:val="0073717B"/>
    <w:rsid w:val="00737668"/>
    <w:rsid w:val="00740993"/>
    <w:rsid w:val="00740D57"/>
    <w:rsid w:val="00741A8B"/>
    <w:rsid w:val="0074282E"/>
    <w:rsid w:val="00744615"/>
    <w:rsid w:val="0074615B"/>
    <w:rsid w:val="00746EF1"/>
    <w:rsid w:val="00747ACD"/>
    <w:rsid w:val="00750F21"/>
    <w:rsid w:val="0075137F"/>
    <w:rsid w:val="007524AD"/>
    <w:rsid w:val="007526AA"/>
    <w:rsid w:val="00753276"/>
    <w:rsid w:val="00755402"/>
    <w:rsid w:val="00756C95"/>
    <w:rsid w:val="0075727E"/>
    <w:rsid w:val="00757DAA"/>
    <w:rsid w:val="00762BB5"/>
    <w:rsid w:val="00763612"/>
    <w:rsid w:val="00763787"/>
    <w:rsid w:val="0076452D"/>
    <w:rsid w:val="00766110"/>
    <w:rsid w:val="007661BE"/>
    <w:rsid w:val="00766966"/>
    <w:rsid w:val="00766D67"/>
    <w:rsid w:val="00767FBB"/>
    <w:rsid w:val="007708DB"/>
    <w:rsid w:val="0077090F"/>
    <w:rsid w:val="00771384"/>
    <w:rsid w:val="00771576"/>
    <w:rsid w:val="0077202B"/>
    <w:rsid w:val="007726B3"/>
    <w:rsid w:val="007735E2"/>
    <w:rsid w:val="00775750"/>
    <w:rsid w:val="00775D6F"/>
    <w:rsid w:val="00776FCA"/>
    <w:rsid w:val="0078103B"/>
    <w:rsid w:val="00782451"/>
    <w:rsid w:val="00783063"/>
    <w:rsid w:val="0078325A"/>
    <w:rsid w:val="00784816"/>
    <w:rsid w:val="007853C1"/>
    <w:rsid w:val="00785716"/>
    <w:rsid w:val="0078592F"/>
    <w:rsid w:val="00785FBD"/>
    <w:rsid w:val="00786B3D"/>
    <w:rsid w:val="00786DFD"/>
    <w:rsid w:val="007907D8"/>
    <w:rsid w:val="00791673"/>
    <w:rsid w:val="007917E8"/>
    <w:rsid w:val="00791927"/>
    <w:rsid w:val="00791A9B"/>
    <w:rsid w:val="00792B33"/>
    <w:rsid w:val="00795EC6"/>
    <w:rsid w:val="007A118D"/>
    <w:rsid w:val="007A3933"/>
    <w:rsid w:val="007A3B0F"/>
    <w:rsid w:val="007A4A77"/>
    <w:rsid w:val="007A5474"/>
    <w:rsid w:val="007A71C2"/>
    <w:rsid w:val="007A79EA"/>
    <w:rsid w:val="007B0A5B"/>
    <w:rsid w:val="007B101B"/>
    <w:rsid w:val="007B2635"/>
    <w:rsid w:val="007B331F"/>
    <w:rsid w:val="007B5979"/>
    <w:rsid w:val="007B5D5E"/>
    <w:rsid w:val="007B67B9"/>
    <w:rsid w:val="007B778F"/>
    <w:rsid w:val="007B7D2C"/>
    <w:rsid w:val="007B7EDD"/>
    <w:rsid w:val="007C2028"/>
    <w:rsid w:val="007C4D69"/>
    <w:rsid w:val="007C5F53"/>
    <w:rsid w:val="007D1BF5"/>
    <w:rsid w:val="007D210B"/>
    <w:rsid w:val="007D31C7"/>
    <w:rsid w:val="007D406D"/>
    <w:rsid w:val="007D7C0C"/>
    <w:rsid w:val="007D7F90"/>
    <w:rsid w:val="007D7FCD"/>
    <w:rsid w:val="007E162F"/>
    <w:rsid w:val="007E269D"/>
    <w:rsid w:val="007E2C79"/>
    <w:rsid w:val="007E2F97"/>
    <w:rsid w:val="007E3D8C"/>
    <w:rsid w:val="007E5BC0"/>
    <w:rsid w:val="007F0F7C"/>
    <w:rsid w:val="007F2CF7"/>
    <w:rsid w:val="007F4FAD"/>
    <w:rsid w:val="007F6DD7"/>
    <w:rsid w:val="007F72AA"/>
    <w:rsid w:val="00800514"/>
    <w:rsid w:val="00800DD5"/>
    <w:rsid w:val="00802891"/>
    <w:rsid w:val="00802F52"/>
    <w:rsid w:val="0080325F"/>
    <w:rsid w:val="00804B0E"/>
    <w:rsid w:val="00805401"/>
    <w:rsid w:val="00806050"/>
    <w:rsid w:val="00806D7A"/>
    <w:rsid w:val="00807424"/>
    <w:rsid w:val="0081095E"/>
    <w:rsid w:val="00810BD7"/>
    <w:rsid w:val="0081142B"/>
    <w:rsid w:val="00811F82"/>
    <w:rsid w:val="00812AA5"/>
    <w:rsid w:val="008138FC"/>
    <w:rsid w:val="00815B61"/>
    <w:rsid w:val="00815E00"/>
    <w:rsid w:val="00815FF2"/>
    <w:rsid w:val="00816BFF"/>
    <w:rsid w:val="00817319"/>
    <w:rsid w:val="00817AD3"/>
    <w:rsid w:val="00821364"/>
    <w:rsid w:val="00821589"/>
    <w:rsid w:val="0082184D"/>
    <w:rsid w:val="00822A4A"/>
    <w:rsid w:val="008231C0"/>
    <w:rsid w:val="00824A75"/>
    <w:rsid w:val="00825997"/>
    <w:rsid w:val="00825E25"/>
    <w:rsid w:val="00831169"/>
    <w:rsid w:val="008315E7"/>
    <w:rsid w:val="008316AA"/>
    <w:rsid w:val="00832CEB"/>
    <w:rsid w:val="00832D9D"/>
    <w:rsid w:val="00833498"/>
    <w:rsid w:val="0083469A"/>
    <w:rsid w:val="0083519E"/>
    <w:rsid w:val="0084023D"/>
    <w:rsid w:val="0084055F"/>
    <w:rsid w:val="00843FA4"/>
    <w:rsid w:val="00844336"/>
    <w:rsid w:val="0084522B"/>
    <w:rsid w:val="0084604E"/>
    <w:rsid w:val="00850018"/>
    <w:rsid w:val="0085015C"/>
    <w:rsid w:val="00850C89"/>
    <w:rsid w:val="00852417"/>
    <w:rsid w:val="00852BF1"/>
    <w:rsid w:val="008532D2"/>
    <w:rsid w:val="0085344F"/>
    <w:rsid w:val="00853568"/>
    <w:rsid w:val="00854A50"/>
    <w:rsid w:val="008557C7"/>
    <w:rsid w:val="008609E0"/>
    <w:rsid w:val="00860D68"/>
    <w:rsid w:val="00861F99"/>
    <w:rsid w:val="00862329"/>
    <w:rsid w:val="008656BC"/>
    <w:rsid w:val="00865795"/>
    <w:rsid w:val="0086623A"/>
    <w:rsid w:val="0086649F"/>
    <w:rsid w:val="00867161"/>
    <w:rsid w:val="00870B2B"/>
    <w:rsid w:val="008711A2"/>
    <w:rsid w:val="008711BB"/>
    <w:rsid w:val="00871770"/>
    <w:rsid w:val="0087279D"/>
    <w:rsid w:val="008729BD"/>
    <w:rsid w:val="00872F57"/>
    <w:rsid w:val="00873296"/>
    <w:rsid w:val="00873385"/>
    <w:rsid w:val="0087369C"/>
    <w:rsid w:val="0087432C"/>
    <w:rsid w:val="00875ACD"/>
    <w:rsid w:val="00875CF1"/>
    <w:rsid w:val="00880236"/>
    <w:rsid w:val="00880C23"/>
    <w:rsid w:val="008865C3"/>
    <w:rsid w:val="0089000D"/>
    <w:rsid w:val="00890F13"/>
    <w:rsid w:val="00891E19"/>
    <w:rsid w:val="0089314B"/>
    <w:rsid w:val="00893726"/>
    <w:rsid w:val="008957BB"/>
    <w:rsid w:val="00895C11"/>
    <w:rsid w:val="008A23F0"/>
    <w:rsid w:val="008A332C"/>
    <w:rsid w:val="008A3AC4"/>
    <w:rsid w:val="008A44C1"/>
    <w:rsid w:val="008A4D44"/>
    <w:rsid w:val="008A4E72"/>
    <w:rsid w:val="008A56B2"/>
    <w:rsid w:val="008A601B"/>
    <w:rsid w:val="008A6135"/>
    <w:rsid w:val="008A6CBC"/>
    <w:rsid w:val="008B012C"/>
    <w:rsid w:val="008B0EA2"/>
    <w:rsid w:val="008B3829"/>
    <w:rsid w:val="008B3D5E"/>
    <w:rsid w:val="008B3D60"/>
    <w:rsid w:val="008B52E4"/>
    <w:rsid w:val="008B7B6D"/>
    <w:rsid w:val="008C0F51"/>
    <w:rsid w:val="008C2DAE"/>
    <w:rsid w:val="008C43FD"/>
    <w:rsid w:val="008C50FA"/>
    <w:rsid w:val="008C5492"/>
    <w:rsid w:val="008C5A63"/>
    <w:rsid w:val="008C5E87"/>
    <w:rsid w:val="008C62CC"/>
    <w:rsid w:val="008D02C3"/>
    <w:rsid w:val="008D0768"/>
    <w:rsid w:val="008D0DFD"/>
    <w:rsid w:val="008D1D9E"/>
    <w:rsid w:val="008D2989"/>
    <w:rsid w:val="008D40FB"/>
    <w:rsid w:val="008D425D"/>
    <w:rsid w:val="008D487A"/>
    <w:rsid w:val="008D49CE"/>
    <w:rsid w:val="008D5480"/>
    <w:rsid w:val="008D60B7"/>
    <w:rsid w:val="008D7832"/>
    <w:rsid w:val="008E0CBD"/>
    <w:rsid w:val="008E1278"/>
    <w:rsid w:val="008E252A"/>
    <w:rsid w:val="008E2569"/>
    <w:rsid w:val="008E324F"/>
    <w:rsid w:val="008E6084"/>
    <w:rsid w:val="008E66D2"/>
    <w:rsid w:val="008E7781"/>
    <w:rsid w:val="008F18F4"/>
    <w:rsid w:val="008F2DF4"/>
    <w:rsid w:val="008F4555"/>
    <w:rsid w:val="008F4941"/>
    <w:rsid w:val="008F4ED4"/>
    <w:rsid w:val="008F7635"/>
    <w:rsid w:val="009000BE"/>
    <w:rsid w:val="009004EA"/>
    <w:rsid w:val="009034E7"/>
    <w:rsid w:val="0090603D"/>
    <w:rsid w:val="009068EA"/>
    <w:rsid w:val="00906BB2"/>
    <w:rsid w:val="0091032D"/>
    <w:rsid w:val="009113F4"/>
    <w:rsid w:val="00911A11"/>
    <w:rsid w:val="0091314E"/>
    <w:rsid w:val="009133FD"/>
    <w:rsid w:val="00913B97"/>
    <w:rsid w:val="00914439"/>
    <w:rsid w:val="009160AB"/>
    <w:rsid w:val="00916853"/>
    <w:rsid w:val="0092045C"/>
    <w:rsid w:val="00921D3B"/>
    <w:rsid w:val="0092485F"/>
    <w:rsid w:val="00924B9D"/>
    <w:rsid w:val="0092502F"/>
    <w:rsid w:val="00926514"/>
    <w:rsid w:val="009278F1"/>
    <w:rsid w:val="00930120"/>
    <w:rsid w:val="00931DB8"/>
    <w:rsid w:val="009325B9"/>
    <w:rsid w:val="009345ED"/>
    <w:rsid w:val="009346D3"/>
    <w:rsid w:val="00934771"/>
    <w:rsid w:val="00936E5F"/>
    <w:rsid w:val="009375EB"/>
    <w:rsid w:val="0094100A"/>
    <w:rsid w:val="009421BE"/>
    <w:rsid w:val="0094244E"/>
    <w:rsid w:val="0094356C"/>
    <w:rsid w:val="0094397D"/>
    <w:rsid w:val="00946257"/>
    <w:rsid w:val="00946F0E"/>
    <w:rsid w:val="00950EC5"/>
    <w:rsid w:val="0095111F"/>
    <w:rsid w:val="00955F91"/>
    <w:rsid w:val="00960A2A"/>
    <w:rsid w:val="00963118"/>
    <w:rsid w:val="009662D3"/>
    <w:rsid w:val="009708D2"/>
    <w:rsid w:val="009715A2"/>
    <w:rsid w:val="009718A9"/>
    <w:rsid w:val="0097285E"/>
    <w:rsid w:val="00975BD9"/>
    <w:rsid w:val="00977A63"/>
    <w:rsid w:val="00982236"/>
    <w:rsid w:val="009825C8"/>
    <w:rsid w:val="00982AA8"/>
    <w:rsid w:val="00982B0A"/>
    <w:rsid w:val="00984834"/>
    <w:rsid w:val="009863FC"/>
    <w:rsid w:val="00990791"/>
    <w:rsid w:val="00991039"/>
    <w:rsid w:val="00991C35"/>
    <w:rsid w:val="00992EBC"/>
    <w:rsid w:val="00993010"/>
    <w:rsid w:val="009968A4"/>
    <w:rsid w:val="009A247F"/>
    <w:rsid w:val="009A2E8E"/>
    <w:rsid w:val="009A3661"/>
    <w:rsid w:val="009A4BF2"/>
    <w:rsid w:val="009B042B"/>
    <w:rsid w:val="009B0CCB"/>
    <w:rsid w:val="009B1638"/>
    <w:rsid w:val="009B1A4F"/>
    <w:rsid w:val="009B2826"/>
    <w:rsid w:val="009B306F"/>
    <w:rsid w:val="009B5A69"/>
    <w:rsid w:val="009B6999"/>
    <w:rsid w:val="009B6C22"/>
    <w:rsid w:val="009B7420"/>
    <w:rsid w:val="009B7455"/>
    <w:rsid w:val="009B7F3A"/>
    <w:rsid w:val="009C4792"/>
    <w:rsid w:val="009C7F01"/>
    <w:rsid w:val="009D049A"/>
    <w:rsid w:val="009D04C5"/>
    <w:rsid w:val="009D05E4"/>
    <w:rsid w:val="009D06C4"/>
    <w:rsid w:val="009D1787"/>
    <w:rsid w:val="009D17FC"/>
    <w:rsid w:val="009D2A44"/>
    <w:rsid w:val="009D2D32"/>
    <w:rsid w:val="009D34B1"/>
    <w:rsid w:val="009D3600"/>
    <w:rsid w:val="009D42D6"/>
    <w:rsid w:val="009D4ACF"/>
    <w:rsid w:val="009D661F"/>
    <w:rsid w:val="009D7DE3"/>
    <w:rsid w:val="009E0EF5"/>
    <w:rsid w:val="009E1172"/>
    <w:rsid w:val="009E43F7"/>
    <w:rsid w:val="009E4AE9"/>
    <w:rsid w:val="009E5251"/>
    <w:rsid w:val="009E58EE"/>
    <w:rsid w:val="009E59EB"/>
    <w:rsid w:val="009E70DE"/>
    <w:rsid w:val="009E7909"/>
    <w:rsid w:val="009F121E"/>
    <w:rsid w:val="009F1848"/>
    <w:rsid w:val="009F2046"/>
    <w:rsid w:val="009F33AA"/>
    <w:rsid w:val="009F3C17"/>
    <w:rsid w:val="009F63EA"/>
    <w:rsid w:val="009F7EEC"/>
    <w:rsid w:val="00A00991"/>
    <w:rsid w:val="00A02629"/>
    <w:rsid w:val="00A02D85"/>
    <w:rsid w:val="00A03AB1"/>
    <w:rsid w:val="00A03DDC"/>
    <w:rsid w:val="00A046AB"/>
    <w:rsid w:val="00A04A53"/>
    <w:rsid w:val="00A06ED2"/>
    <w:rsid w:val="00A06F23"/>
    <w:rsid w:val="00A07E38"/>
    <w:rsid w:val="00A07F43"/>
    <w:rsid w:val="00A101BA"/>
    <w:rsid w:val="00A10CD5"/>
    <w:rsid w:val="00A112FC"/>
    <w:rsid w:val="00A12F9E"/>
    <w:rsid w:val="00A132D1"/>
    <w:rsid w:val="00A13FFC"/>
    <w:rsid w:val="00A14FC3"/>
    <w:rsid w:val="00A160BA"/>
    <w:rsid w:val="00A16475"/>
    <w:rsid w:val="00A16587"/>
    <w:rsid w:val="00A16DAC"/>
    <w:rsid w:val="00A2041F"/>
    <w:rsid w:val="00A205A4"/>
    <w:rsid w:val="00A23619"/>
    <w:rsid w:val="00A237F7"/>
    <w:rsid w:val="00A23A9F"/>
    <w:rsid w:val="00A241EE"/>
    <w:rsid w:val="00A25ECC"/>
    <w:rsid w:val="00A27934"/>
    <w:rsid w:val="00A27FB7"/>
    <w:rsid w:val="00A30D50"/>
    <w:rsid w:val="00A337BA"/>
    <w:rsid w:val="00A34132"/>
    <w:rsid w:val="00A34A80"/>
    <w:rsid w:val="00A37129"/>
    <w:rsid w:val="00A405A4"/>
    <w:rsid w:val="00A40B57"/>
    <w:rsid w:val="00A40D6F"/>
    <w:rsid w:val="00A42B72"/>
    <w:rsid w:val="00A4337B"/>
    <w:rsid w:val="00A43389"/>
    <w:rsid w:val="00A43B36"/>
    <w:rsid w:val="00A44EE2"/>
    <w:rsid w:val="00A4507C"/>
    <w:rsid w:val="00A46180"/>
    <w:rsid w:val="00A46F6F"/>
    <w:rsid w:val="00A505A2"/>
    <w:rsid w:val="00A50E45"/>
    <w:rsid w:val="00A53256"/>
    <w:rsid w:val="00A53F9A"/>
    <w:rsid w:val="00A55042"/>
    <w:rsid w:val="00A550BA"/>
    <w:rsid w:val="00A56D1A"/>
    <w:rsid w:val="00A57356"/>
    <w:rsid w:val="00A603F6"/>
    <w:rsid w:val="00A6201E"/>
    <w:rsid w:val="00A64D54"/>
    <w:rsid w:val="00A654AE"/>
    <w:rsid w:val="00A65524"/>
    <w:rsid w:val="00A65B3F"/>
    <w:rsid w:val="00A6673C"/>
    <w:rsid w:val="00A70BB5"/>
    <w:rsid w:val="00A70F84"/>
    <w:rsid w:val="00A74D64"/>
    <w:rsid w:val="00A75928"/>
    <w:rsid w:val="00A76C94"/>
    <w:rsid w:val="00A76E0D"/>
    <w:rsid w:val="00A81903"/>
    <w:rsid w:val="00A83259"/>
    <w:rsid w:val="00A83CFD"/>
    <w:rsid w:val="00A84912"/>
    <w:rsid w:val="00A84E88"/>
    <w:rsid w:val="00A84EFC"/>
    <w:rsid w:val="00A874E6"/>
    <w:rsid w:val="00A87968"/>
    <w:rsid w:val="00A92798"/>
    <w:rsid w:val="00A93755"/>
    <w:rsid w:val="00A94AE3"/>
    <w:rsid w:val="00A94EEE"/>
    <w:rsid w:val="00AA0A59"/>
    <w:rsid w:val="00AA0D92"/>
    <w:rsid w:val="00AA14A8"/>
    <w:rsid w:val="00AA2141"/>
    <w:rsid w:val="00AA4006"/>
    <w:rsid w:val="00AA7FA2"/>
    <w:rsid w:val="00AB0420"/>
    <w:rsid w:val="00AB0724"/>
    <w:rsid w:val="00AB0A96"/>
    <w:rsid w:val="00AB10FB"/>
    <w:rsid w:val="00AC0A12"/>
    <w:rsid w:val="00AC100F"/>
    <w:rsid w:val="00AC1298"/>
    <w:rsid w:val="00AC1A63"/>
    <w:rsid w:val="00AC24FF"/>
    <w:rsid w:val="00AC3ACC"/>
    <w:rsid w:val="00AC4BED"/>
    <w:rsid w:val="00AC5238"/>
    <w:rsid w:val="00AC7D6C"/>
    <w:rsid w:val="00AD1096"/>
    <w:rsid w:val="00AD1FE6"/>
    <w:rsid w:val="00AD3C28"/>
    <w:rsid w:val="00AE0C57"/>
    <w:rsid w:val="00AE2C31"/>
    <w:rsid w:val="00AE58FE"/>
    <w:rsid w:val="00AE7770"/>
    <w:rsid w:val="00AF1124"/>
    <w:rsid w:val="00AF1363"/>
    <w:rsid w:val="00AF151D"/>
    <w:rsid w:val="00AF179F"/>
    <w:rsid w:val="00AF288D"/>
    <w:rsid w:val="00AF362C"/>
    <w:rsid w:val="00AF4A08"/>
    <w:rsid w:val="00AF4E8E"/>
    <w:rsid w:val="00AF5072"/>
    <w:rsid w:val="00AF53A1"/>
    <w:rsid w:val="00AF6FC2"/>
    <w:rsid w:val="00B0003A"/>
    <w:rsid w:val="00B007A7"/>
    <w:rsid w:val="00B00E81"/>
    <w:rsid w:val="00B01183"/>
    <w:rsid w:val="00B028DE"/>
    <w:rsid w:val="00B02BEE"/>
    <w:rsid w:val="00B032BA"/>
    <w:rsid w:val="00B0508E"/>
    <w:rsid w:val="00B13314"/>
    <w:rsid w:val="00B1475E"/>
    <w:rsid w:val="00B15A1E"/>
    <w:rsid w:val="00B15B41"/>
    <w:rsid w:val="00B208EF"/>
    <w:rsid w:val="00B24118"/>
    <w:rsid w:val="00B25BFB"/>
    <w:rsid w:val="00B27099"/>
    <w:rsid w:val="00B271F3"/>
    <w:rsid w:val="00B305E4"/>
    <w:rsid w:val="00B3131F"/>
    <w:rsid w:val="00B31569"/>
    <w:rsid w:val="00B31589"/>
    <w:rsid w:val="00B31E12"/>
    <w:rsid w:val="00B329DD"/>
    <w:rsid w:val="00B3427B"/>
    <w:rsid w:val="00B349BC"/>
    <w:rsid w:val="00B35A1B"/>
    <w:rsid w:val="00B36B2F"/>
    <w:rsid w:val="00B37A1D"/>
    <w:rsid w:val="00B40877"/>
    <w:rsid w:val="00B41039"/>
    <w:rsid w:val="00B41F60"/>
    <w:rsid w:val="00B44274"/>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2335"/>
    <w:rsid w:val="00B62FEC"/>
    <w:rsid w:val="00B6405E"/>
    <w:rsid w:val="00B6470A"/>
    <w:rsid w:val="00B654B7"/>
    <w:rsid w:val="00B65B2F"/>
    <w:rsid w:val="00B65E29"/>
    <w:rsid w:val="00B66A1D"/>
    <w:rsid w:val="00B66E8C"/>
    <w:rsid w:val="00B67676"/>
    <w:rsid w:val="00B7053B"/>
    <w:rsid w:val="00B718A8"/>
    <w:rsid w:val="00B749DB"/>
    <w:rsid w:val="00B76E58"/>
    <w:rsid w:val="00B7767C"/>
    <w:rsid w:val="00B77AE0"/>
    <w:rsid w:val="00B8071F"/>
    <w:rsid w:val="00B823C1"/>
    <w:rsid w:val="00B90AF5"/>
    <w:rsid w:val="00B917C7"/>
    <w:rsid w:val="00B91D67"/>
    <w:rsid w:val="00B921A4"/>
    <w:rsid w:val="00B93019"/>
    <w:rsid w:val="00B930F0"/>
    <w:rsid w:val="00B93F17"/>
    <w:rsid w:val="00B9580C"/>
    <w:rsid w:val="00B95A02"/>
    <w:rsid w:val="00B95CD6"/>
    <w:rsid w:val="00B963FC"/>
    <w:rsid w:val="00B965E2"/>
    <w:rsid w:val="00B96CB1"/>
    <w:rsid w:val="00BA0E10"/>
    <w:rsid w:val="00BA0E7F"/>
    <w:rsid w:val="00BA0F25"/>
    <w:rsid w:val="00BA1F58"/>
    <w:rsid w:val="00BA3972"/>
    <w:rsid w:val="00BA400A"/>
    <w:rsid w:val="00BA688C"/>
    <w:rsid w:val="00BA6C9D"/>
    <w:rsid w:val="00BB32C7"/>
    <w:rsid w:val="00BB6A2A"/>
    <w:rsid w:val="00BB6B86"/>
    <w:rsid w:val="00BB6D5B"/>
    <w:rsid w:val="00BB72E6"/>
    <w:rsid w:val="00BC0759"/>
    <w:rsid w:val="00BC3315"/>
    <w:rsid w:val="00BC4192"/>
    <w:rsid w:val="00BC43C4"/>
    <w:rsid w:val="00BC5892"/>
    <w:rsid w:val="00BC5AAC"/>
    <w:rsid w:val="00BC5F29"/>
    <w:rsid w:val="00BC617D"/>
    <w:rsid w:val="00BC74AE"/>
    <w:rsid w:val="00BC776A"/>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5899"/>
    <w:rsid w:val="00BE6FA4"/>
    <w:rsid w:val="00BE795E"/>
    <w:rsid w:val="00BF0FD5"/>
    <w:rsid w:val="00BF3D31"/>
    <w:rsid w:val="00BF7AFD"/>
    <w:rsid w:val="00C02060"/>
    <w:rsid w:val="00C02C4E"/>
    <w:rsid w:val="00C0478B"/>
    <w:rsid w:val="00C04970"/>
    <w:rsid w:val="00C054C1"/>
    <w:rsid w:val="00C05643"/>
    <w:rsid w:val="00C056E7"/>
    <w:rsid w:val="00C074EA"/>
    <w:rsid w:val="00C107DC"/>
    <w:rsid w:val="00C11533"/>
    <w:rsid w:val="00C11CCB"/>
    <w:rsid w:val="00C12FB0"/>
    <w:rsid w:val="00C131B8"/>
    <w:rsid w:val="00C133D9"/>
    <w:rsid w:val="00C1612D"/>
    <w:rsid w:val="00C1639A"/>
    <w:rsid w:val="00C16F56"/>
    <w:rsid w:val="00C17AB4"/>
    <w:rsid w:val="00C2081A"/>
    <w:rsid w:val="00C255D6"/>
    <w:rsid w:val="00C26234"/>
    <w:rsid w:val="00C328CD"/>
    <w:rsid w:val="00C33E89"/>
    <w:rsid w:val="00C40A46"/>
    <w:rsid w:val="00C42837"/>
    <w:rsid w:val="00C431F3"/>
    <w:rsid w:val="00C442CF"/>
    <w:rsid w:val="00C44F02"/>
    <w:rsid w:val="00C4548C"/>
    <w:rsid w:val="00C45541"/>
    <w:rsid w:val="00C46880"/>
    <w:rsid w:val="00C5014A"/>
    <w:rsid w:val="00C518D7"/>
    <w:rsid w:val="00C527BA"/>
    <w:rsid w:val="00C52E93"/>
    <w:rsid w:val="00C559C7"/>
    <w:rsid w:val="00C565C2"/>
    <w:rsid w:val="00C5662F"/>
    <w:rsid w:val="00C56F05"/>
    <w:rsid w:val="00C608BA"/>
    <w:rsid w:val="00C6160B"/>
    <w:rsid w:val="00C622FF"/>
    <w:rsid w:val="00C62E49"/>
    <w:rsid w:val="00C63016"/>
    <w:rsid w:val="00C63AA6"/>
    <w:rsid w:val="00C63D23"/>
    <w:rsid w:val="00C64EEC"/>
    <w:rsid w:val="00C6562B"/>
    <w:rsid w:val="00C657EE"/>
    <w:rsid w:val="00C664AA"/>
    <w:rsid w:val="00C66A3A"/>
    <w:rsid w:val="00C66D28"/>
    <w:rsid w:val="00C6745E"/>
    <w:rsid w:val="00C70DE3"/>
    <w:rsid w:val="00C72FDA"/>
    <w:rsid w:val="00C73214"/>
    <w:rsid w:val="00C7486A"/>
    <w:rsid w:val="00C75A7D"/>
    <w:rsid w:val="00C76ACB"/>
    <w:rsid w:val="00C7775E"/>
    <w:rsid w:val="00C802A1"/>
    <w:rsid w:val="00C80D32"/>
    <w:rsid w:val="00C82236"/>
    <w:rsid w:val="00C82A79"/>
    <w:rsid w:val="00C83FF0"/>
    <w:rsid w:val="00C84B4D"/>
    <w:rsid w:val="00C85C45"/>
    <w:rsid w:val="00C86105"/>
    <w:rsid w:val="00C870BB"/>
    <w:rsid w:val="00C87263"/>
    <w:rsid w:val="00C87FA1"/>
    <w:rsid w:val="00C91048"/>
    <w:rsid w:val="00C91A3A"/>
    <w:rsid w:val="00C922FE"/>
    <w:rsid w:val="00C93CD5"/>
    <w:rsid w:val="00C94856"/>
    <w:rsid w:val="00C95611"/>
    <w:rsid w:val="00C9675E"/>
    <w:rsid w:val="00CA03A1"/>
    <w:rsid w:val="00CA0A6C"/>
    <w:rsid w:val="00CA1225"/>
    <w:rsid w:val="00CA1CE7"/>
    <w:rsid w:val="00CA2125"/>
    <w:rsid w:val="00CA26A1"/>
    <w:rsid w:val="00CA5C6C"/>
    <w:rsid w:val="00CA684C"/>
    <w:rsid w:val="00CA6E19"/>
    <w:rsid w:val="00CA71A4"/>
    <w:rsid w:val="00CB1162"/>
    <w:rsid w:val="00CB13F2"/>
    <w:rsid w:val="00CB1F55"/>
    <w:rsid w:val="00CB2922"/>
    <w:rsid w:val="00CB29E5"/>
    <w:rsid w:val="00CB3AED"/>
    <w:rsid w:val="00CB3CE9"/>
    <w:rsid w:val="00CB490A"/>
    <w:rsid w:val="00CB5253"/>
    <w:rsid w:val="00CB586D"/>
    <w:rsid w:val="00CC0886"/>
    <w:rsid w:val="00CC1C8C"/>
    <w:rsid w:val="00CC2605"/>
    <w:rsid w:val="00CC4D51"/>
    <w:rsid w:val="00CC6556"/>
    <w:rsid w:val="00CC6868"/>
    <w:rsid w:val="00CC7FDA"/>
    <w:rsid w:val="00CD0272"/>
    <w:rsid w:val="00CD048D"/>
    <w:rsid w:val="00CD2E0D"/>
    <w:rsid w:val="00CD3B4F"/>
    <w:rsid w:val="00CD3EB4"/>
    <w:rsid w:val="00CD42CA"/>
    <w:rsid w:val="00CD6216"/>
    <w:rsid w:val="00CE2148"/>
    <w:rsid w:val="00CE3918"/>
    <w:rsid w:val="00CE3D55"/>
    <w:rsid w:val="00CE43C9"/>
    <w:rsid w:val="00CE7A18"/>
    <w:rsid w:val="00CE7A9D"/>
    <w:rsid w:val="00CF064A"/>
    <w:rsid w:val="00CF2240"/>
    <w:rsid w:val="00CF3450"/>
    <w:rsid w:val="00CF47E8"/>
    <w:rsid w:val="00CF6E57"/>
    <w:rsid w:val="00CF77E1"/>
    <w:rsid w:val="00D03CEF"/>
    <w:rsid w:val="00D07722"/>
    <w:rsid w:val="00D07786"/>
    <w:rsid w:val="00D1075F"/>
    <w:rsid w:val="00D10E5B"/>
    <w:rsid w:val="00D114E1"/>
    <w:rsid w:val="00D1297A"/>
    <w:rsid w:val="00D131EB"/>
    <w:rsid w:val="00D15BCF"/>
    <w:rsid w:val="00D163B0"/>
    <w:rsid w:val="00D175E8"/>
    <w:rsid w:val="00D20F43"/>
    <w:rsid w:val="00D21899"/>
    <w:rsid w:val="00D2204F"/>
    <w:rsid w:val="00D23C98"/>
    <w:rsid w:val="00D24CF3"/>
    <w:rsid w:val="00D2672C"/>
    <w:rsid w:val="00D26797"/>
    <w:rsid w:val="00D26D7A"/>
    <w:rsid w:val="00D27DEA"/>
    <w:rsid w:val="00D30604"/>
    <w:rsid w:val="00D313CD"/>
    <w:rsid w:val="00D34928"/>
    <w:rsid w:val="00D356CE"/>
    <w:rsid w:val="00D360C8"/>
    <w:rsid w:val="00D37D1E"/>
    <w:rsid w:val="00D40412"/>
    <w:rsid w:val="00D4052B"/>
    <w:rsid w:val="00D4058A"/>
    <w:rsid w:val="00D40685"/>
    <w:rsid w:val="00D40F32"/>
    <w:rsid w:val="00D433E6"/>
    <w:rsid w:val="00D43789"/>
    <w:rsid w:val="00D44EEA"/>
    <w:rsid w:val="00D45314"/>
    <w:rsid w:val="00D461AC"/>
    <w:rsid w:val="00D471CD"/>
    <w:rsid w:val="00D47220"/>
    <w:rsid w:val="00D5057A"/>
    <w:rsid w:val="00D50C6A"/>
    <w:rsid w:val="00D50F96"/>
    <w:rsid w:val="00D51506"/>
    <w:rsid w:val="00D53697"/>
    <w:rsid w:val="00D54120"/>
    <w:rsid w:val="00D55F85"/>
    <w:rsid w:val="00D56A8D"/>
    <w:rsid w:val="00D577B4"/>
    <w:rsid w:val="00D64EE1"/>
    <w:rsid w:val="00D66961"/>
    <w:rsid w:val="00D66D38"/>
    <w:rsid w:val="00D70EC0"/>
    <w:rsid w:val="00D72231"/>
    <w:rsid w:val="00D72924"/>
    <w:rsid w:val="00D73037"/>
    <w:rsid w:val="00D75136"/>
    <w:rsid w:val="00D75C8C"/>
    <w:rsid w:val="00D763DB"/>
    <w:rsid w:val="00D770CD"/>
    <w:rsid w:val="00D7722D"/>
    <w:rsid w:val="00D80BB8"/>
    <w:rsid w:val="00D80F00"/>
    <w:rsid w:val="00D81DFD"/>
    <w:rsid w:val="00D834F7"/>
    <w:rsid w:val="00D84F78"/>
    <w:rsid w:val="00D85A71"/>
    <w:rsid w:val="00D86AE9"/>
    <w:rsid w:val="00D90470"/>
    <w:rsid w:val="00D91641"/>
    <w:rsid w:val="00D918C7"/>
    <w:rsid w:val="00D9236D"/>
    <w:rsid w:val="00D9396D"/>
    <w:rsid w:val="00D94086"/>
    <w:rsid w:val="00D9496C"/>
    <w:rsid w:val="00D95982"/>
    <w:rsid w:val="00DA123F"/>
    <w:rsid w:val="00DA158E"/>
    <w:rsid w:val="00DA5B87"/>
    <w:rsid w:val="00DA5CD6"/>
    <w:rsid w:val="00DA7BFB"/>
    <w:rsid w:val="00DB2778"/>
    <w:rsid w:val="00DB3B56"/>
    <w:rsid w:val="00DB3E9E"/>
    <w:rsid w:val="00DB4D99"/>
    <w:rsid w:val="00DB5BC6"/>
    <w:rsid w:val="00DB75BE"/>
    <w:rsid w:val="00DC01FB"/>
    <w:rsid w:val="00DC07F3"/>
    <w:rsid w:val="00DC0F6D"/>
    <w:rsid w:val="00DC1408"/>
    <w:rsid w:val="00DC1654"/>
    <w:rsid w:val="00DC2C30"/>
    <w:rsid w:val="00DC4BC6"/>
    <w:rsid w:val="00DC53A4"/>
    <w:rsid w:val="00DC688A"/>
    <w:rsid w:val="00DD0224"/>
    <w:rsid w:val="00DD15A0"/>
    <w:rsid w:val="00DD1725"/>
    <w:rsid w:val="00DD1EC0"/>
    <w:rsid w:val="00DD237E"/>
    <w:rsid w:val="00DD2AEF"/>
    <w:rsid w:val="00DD4D5D"/>
    <w:rsid w:val="00DD6B91"/>
    <w:rsid w:val="00DE00EB"/>
    <w:rsid w:val="00DE0D71"/>
    <w:rsid w:val="00DE2AD4"/>
    <w:rsid w:val="00DE40CC"/>
    <w:rsid w:val="00DE55AD"/>
    <w:rsid w:val="00DE6A31"/>
    <w:rsid w:val="00DE6D58"/>
    <w:rsid w:val="00DE71E7"/>
    <w:rsid w:val="00DF0158"/>
    <w:rsid w:val="00DF2041"/>
    <w:rsid w:val="00DF43CE"/>
    <w:rsid w:val="00DF59F0"/>
    <w:rsid w:val="00E0193A"/>
    <w:rsid w:val="00E02B5E"/>
    <w:rsid w:val="00E02E57"/>
    <w:rsid w:val="00E050FB"/>
    <w:rsid w:val="00E05F03"/>
    <w:rsid w:val="00E07EDE"/>
    <w:rsid w:val="00E1082D"/>
    <w:rsid w:val="00E12D5C"/>
    <w:rsid w:val="00E13E51"/>
    <w:rsid w:val="00E14057"/>
    <w:rsid w:val="00E152DE"/>
    <w:rsid w:val="00E2014B"/>
    <w:rsid w:val="00E20AA5"/>
    <w:rsid w:val="00E22D42"/>
    <w:rsid w:val="00E240C8"/>
    <w:rsid w:val="00E25F6F"/>
    <w:rsid w:val="00E2649F"/>
    <w:rsid w:val="00E303CF"/>
    <w:rsid w:val="00E31B81"/>
    <w:rsid w:val="00E31E1B"/>
    <w:rsid w:val="00E32B3B"/>
    <w:rsid w:val="00E32E71"/>
    <w:rsid w:val="00E3302F"/>
    <w:rsid w:val="00E3312D"/>
    <w:rsid w:val="00E3357B"/>
    <w:rsid w:val="00E359B5"/>
    <w:rsid w:val="00E35F17"/>
    <w:rsid w:val="00E36116"/>
    <w:rsid w:val="00E365CA"/>
    <w:rsid w:val="00E365EC"/>
    <w:rsid w:val="00E36A28"/>
    <w:rsid w:val="00E37BAF"/>
    <w:rsid w:val="00E37D54"/>
    <w:rsid w:val="00E40AA9"/>
    <w:rsid w:val="00E43A95"/>
    <w:rsid w:val="00E43B84"/>
    <w:rsid w:val="00E4491C"/>
    <w:rsid w:val="00E4662F"/>
    <w:rsid w:val="00E47124"/>
    <w:rsid w:val="00E477A6"/>
    <w:rsid w:val="00E545F4"/>
    <w:rsid w:val="00E54E3F"/>
    <w:rsid w:val="00E56876"/>
    <w:rsid w:val="00E5699E"/>
    <w:rsid w:val="00E60471"/>
    <w:rsid w:val="00E60842"/>
    <w:rsid w:val="00E609B3"/>
    <w:rsid w:val="00E63ADA"/>
    <w:rsid w:val="00E64A0E"/>
    <w:rsid w:val="00E64EEC"/>
    <w:rsid w:val="00E654EE"/>
    <w:rsid w:val="00E66B28"/>
    <w:rsid w:val="00E670FD"/>
    <w:rsid w:val="00E67E3C"/>
    <w:rsid w:val="00E70905"/>
    <w:rsid w:val="00E7460E"/>
    <w:rsid w:val="00E747FF"/>
    <w:rsid w:val="00E74CD7"/>
    <w:rsid w:val="00E75889"/>
    <w:rsid w:val="00E75B89"/>
    <w:rsid w:val="00E75C70"/>
    <w:rsid w:val="00E82AE3"/>
    <w:rsid w:val="00E82D9C"/>
    <w:rsid w:val="00E83540"/>
    <w:rsid w:val="00E8383B"/>
    <w:rsid w:val="00E912C0"/>
    <w:rsid w:val="00E91360"/>
    <w:rsid w:val="00E919BF"/>
    <w:rsid w:val="00E91FC0"/>
    <w:rsid w:val="00E9390E"/>
    <w:rsid w:val="00E952D5"/>
    <w:rsid w:val="00E95963"/>
    <w:rsid w:val="00E95CBC"/>
    <w:rsid w:val="00E97371"/>
    <w:rsid w:val="00EA25FD"/>
    <w:rsid w:val="00EA34B0"/>
    <w:rsid w:val="00EA40E2"/>
    <w:rsid w:val="00EA6017"/>
    <w:rsid w:val="00EA776A"/>
    <w:rsid w:val="00EA7D9D"/>
    <w:rsid w:val="00EB247E"/>
    <w:rsid w:val="00EB3A0A"/>
    <w:rsid w:val="00EB45B6"/>
    <w:rsid w:val="00EB467A"/>
    <w:rsid w:val="00EB4CE9"/>
    <w:rsid w:val="00EB54EB"/>
    <w:rsid w:val="00EB5F64"/>
    <w:rsid w:val="00EB6CC5"/>
    <w:rsid w:val="00EC0694"/>
    <w:rsid w:val="00EC1C59"/>
    <w:rsid w:val="00EC2445"/>
    <w:rsid w:val="00EC299F"/>
    <w:rsid w:val="00EC433A"/>
    <w:rsid w:val="00EC5077"/>
    <w:rsid w:val="00EC5343"/>
    <w:rsid w:val="00EC592C"/>
    <w:rsid w:val="00EC64BE"/>
    <w:rsid w:val="00EC7537"/>
    <w:rsid w:val="00ED1190"/>
    <w:rsid w:val="00ED5F8A"/>
    <w:rsid w:val="00ED6213"/>
    <w:rsid w:val="00ED761F"/>
    <w:rsid w:val="00ED7670"/>
    <w:rsid w:val="00EE0DE9"/>
    <w:rsid w:val="00EE127F"/>
    <w:rsid w:val="00EE25D2"/>
    <w:rsid w:val="00EF084F"/>
    <w:rsid w:val="00EF0F29"/>
    <w:rsid w:val="00EF1216"/>
    <w:rsid w:val="00EF182C"/>
    <w:rsid w:val="00EF186D"/>
    <w:rsid w:val="00EF2085"/>
    <w:rsid w:val="00EF3EF2"/>
    <w:rsid w:val="00EF5259"/>
    <w:rsid w:val="00EF59A8"/>
    <w:rsid w:val="00EF6466"/>
    <w:rsid w:val="00EF7570"/>
    <w:rsid w:val="00F00884"/>
    <w:rsid w:val="00F012F2"/>
    <w:rsid w:val="00F04A57"/>
    <w:rsid w:val="00F10934"/>
    <w:rsid w:val="00F11655"/>
    <w:rsid w:val="00F12E80"/>
    <w:rsid w:val="00F13493"/>
    <w:rsid w:val="00F1363F"/>
    <w:rsid w:val="00F1472E"/>
    <w:rsid w:val="00F149E1"/>
    <w:rsid w:val="00F1599A"/>
    <w:rsid w:val="00F15EBC"/>
    <w:rsid w:val="00F2065B"/>
    <w:rsid w:val="00F21AB3"/>
    <w:rsid w:val="00F21CFF"/>
    <w:rsid w:val="00F234BE"/>
    <w:rsid w:val="00F253E2"/>
    <w:rsid w:val="00F25923"/>
    <w:rsid w:val="00F266A7"/>
    <w:rsid w:val="00F30F5C"/>
    <w:rsid w:val="00F31093"/>
    <w:rsid w:val="00F31520"/>
    <w:rsid w:val="00F32060"/>
    <w:rsid w:val="00F32E69"/>
    <w:rsid w:val="00F341B4"/>
    <w:rsid w:val="00F3485D"/>
    <w:rsid w:val="00F3502B"/>
    <w:rsid w:val="00F35C85"/>
    <w:rsid w:val="00F35E1D"/>
    <w:rsid w:val="00F360BA"/>
    <w:rsid w:val="00F37217"/>
    <w:rsid w:val="00F37526"/>
    <w:rsid w:val="00F42648"/>
    <w:rsid w:val="00F4350D"/>
    <w:rsid w:val="00F43B44"/>
    <w:rsid w:val="00F44E51"/>
    <w:rsid w:val="00F50F63"/>
    <w:rsid w:val="00F513BC"/>
    <w:rsid w:val="00F5282F"/>
    <w:rsid w:val="00F54132"/>
    <w:rsid w:val="00F57B3D"/>
    <w:rsid w:val="00F600CD"/>
    <w:rsid w:val="00F60D0A"/>
    <w:rsid w:val="00F60EA8"/>
    <w:rsid w:val="00F60F12"/>
    <w:rsid w:val="00F6128A"/>
    <w:rsid w:val="00F61D7A"/>
    <w:rsid w:val="00F64E11"/>
    <w:rsid w:val="00F65170"/>
    <w:rsid w:val="00F6566F"/>
    <w:rsid w:val="00F66CBB"/>
    <w:rsid w:val="00F71ED5"/>
    <w:rsid w:val="00F74984"/>
    <w:rsid w:val="00F74A12"/>
    <w:rsid w:val="00F755E1"/>
    <w:rsid w:val="00F756A2"/>
    <w:rsid w:val="00F75ACE"/>
    <w:rsid w:val="00F76B58"/>
    <w:rsid w:val="00F805F3"/>
    <w:rsid w:val="00F80C5A"/>
    <w:rsid w:val="00F822B0"/>
    <w:rsid w:val="00F82846"/>
    <w:rsid w:val="00F82DC7"/>
    <w:rsid w:val="00F835A5"/>
    <w:rsid w:val="00F85980"/>
    <w:rsid w:val="00F86A79"/>
    <w:rsid w:val="00F8716D"/>
    <w:rsid w:val="00F87A73"/>
    <w:rsid w:val="00F90260"/>
    <w:rsid w:val="00F907DB"/>
    <w:rsid w:val="00F91585"/>
    <w:rsid w:val="00F94E6B"/>
    <w:rsid w:val="00F95332"/>
    <w:rsid w:val="00F96DBD"/>
    <w:rsid w:val="00F973CB"/>
    <w:rsid w:val="00FA2AA5"/>
    <w:rsid w:val="00FA3C7D"/>
    <w:rsid w:val="00FA3DCF"/>
    <w:rsid w:val="00FA4114"/>
    <w:rsid w:val="00FA4403"/>
    <w:rsid w:val="00FA451A"/>
    <w:rsid w:val="00FA526D"/>
    <w:rsid w:val="00FB00B2"/>
    <w:rsid w:val="00FB322F"/>
    <w:rsid w:val="00FB520E"/>
    <w:rsid w:val="00FC0506"/>
    <w:rsid w:val="00FC09E8"/>
    <w:rsid w:val="00FC1CC5"/>
    <w:rsid w:val="00FC2B41"/>
    <w:rsid w:val="00FC3311"/>
    <w:rsid w:val="00FC35A2"/>
    <w:rsid w:val="00FC53A9"/>
    <w:rsid w:val="00FC5991"/>
    <w:rsid w:val="00FC5B51"/>
    <w:rsid w:val="00FC63B9"/>
    <w:rsid w:val="00FC6D6D"/>
    <w:rsid w:val="00FD00D2"/>
    <w:rsid w:val="00FD041B"/>
    <w:rsid w:val="00FD0631"/>
    <w:rsid w:val="00FD0798"/>
    <w:rsid w:val="00FD07A7"/>
    <w:rsid w:val="00FD184B"/>
    <w:rsid w:val="00FD1E03"/>
    <w:rsid w:val="00FD3933"/>
    <w:rsid w:val="00FD3DEC"/>
    <w:rsid w:val="00FD494E"/>
    <w:rsid w:val="00FD518E"/>
    <w:rsid w:val="00FD6CB9"/>
    <w:rsid w:val="00FE03F9"/>
    <w:rsid w:val="00FE0FDD"/>
    <w:rsid w:val="00FE11AF"/>
    <w:rsid w:val="00FE145F"/>
    <w:rsid w:val="00FE14E2"/>
    <w:rsid w:val="00FE2CB6"/>
    <w:rsid w:val="00FE31C2"/>
    <w:rsid w:val="00FE3A95"/>
    <w:rsid w:val="00FE4858"/>
    <w:rsid w:val="00FE583B"/>
    <w:rsid w:val="00FE674B"/>
    <w:rsid w:val="00FE7147"/>
    <w:rsid w:val="00FE7DA0"/>
    <w:rsid w:val="00FF0954"/>
    <w:rsid w:val="00FF0B8A"/>
    <w:rsid w:val="00FF18AA"/>
    <w:rsid w:val="00FF1A77"/>
    <w:rsid w:val="00FF2284"/>
    <w:rsid w:val="00FF2610"/>
    <w:rsid w:val="00FF3952"/>
    <w:rsid w:val="00FF3A6F"/>
    <w:rsid w:val="00FF417C"/>
    <w:rsid w:val="00FF4AE7"/>
    <w:rsid w:val="00FF67B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251"/>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B1904-2166-416D-8734-6B61EE9F2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5473</TotalTime>
  <Pages>47</Pages>
  <Words>11286</Words>
  <Characters>64335</Characters>
  <Application>Microsoft Office Word</Application>
  <DocSecurity>0</DocSecurity>
  <Lines>536</Lines>
  <Paragraphs>150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Pavel Petrov</cp:lastModifiedBy>
  <cp:revision>382</cp:revision>
  <cp:lastPrinted>2023-07-09T05:33:00Z</cp:lastPrinted>
  <dcterms:created xsi:type="dcterms:W3CDTF">2023-10-03T13:32:00Z</dcterms:created>
  <dcterms:modified xsi:type="dcterms:W3CDTF">2023-12-20T10:55:00Z</dcterms:modified>
</cp:coreProperties>
</file>