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rsidRPr="00A322B1" w14:paraId="4EE47405" w14:textId="77777777" w:rsidTr="008454AA">
        <w:trPr>
          <w:trHeight w:val="1276"/>
          <w:jc w:val="center"/>
        </w:trPr>
        <w:tc>
          <w:tcPr>
            <w:tcW w:w="1446" w:type="dxa"/>
            <w:vAlign w:val="center"/>
          </w:tcPr>
          <w:p w14:paraId="1ACD3049" w14:textId="7EFEF65F" w:rsidR="00132597" w:rsidRPr="00A322B1" w:rsidRDefault="00132597" w:rsidP="00132597">
            <w:pPr>
              <w:spacing w:line="360" w:lineRule="auto"/>
              <w:ind w:firstLine="0"/>
              <w:jc w:val="center"/>
              <w:rPr>
                <w:b/>
                <w:caps/>
                <w:szCs w:val="28"/>
              </w:rPr>
            </w:pPr>
            <w:bookmarkStart w:id="0" w:name="_Hlk89602988"/>
            <w:bookmarkEnd w:id="0"/>
            <w:r w:rsidRPr="00A322B1">
              <w:rPr>
                <w:b/>
                <w:caps/>
                <w:noProof/>
                <w:szCs w:val="28"/>
                <w:lang w:eastAsia="bg-BG"/>
              </w:rPr>
              <w:drawing>
                <wp:anchor distT="0" distB="0" distL="114300" distR="114300" simplePos="0" relativeHeight="251658240" behindDoc="0" locked="0" layoutInCell="1" allowOverlap="1" wp14:anchorId="53336D1B" wp14:editId="163EA8A6">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A322B1" w:rsidRDefault="00132597" w:rsidP="00132597">
            <w:pPr>
              <w:spacing w:line="360" w:lineRule="auto"/>
              <w:ind w:firstLine="0"/>
              <w:jc w:val="center"/>
              <w:rPr>
                <w:b/>
                <w:caps/>
                <w:szCs w:val="28"/>
              </w:rPr>
            </w:pPr>
            <w:r w:rsidRPr="00A322B1">
              <w:rPr>
                <w:b/>
                <w:caps/>
                <w:szCs w:val="28"/>
              </w:rPr>
              <w:t>ИКОНОМИЧЕСКИ УНИВЕРСИТЕТ - ВАРНА</w:t>
            </w:r>
          </w:p>
          <w:p w14:paraId="4CC223CE" w14:textId="24F55A62" w:rsidR="00132597" w:rsidRPr="00A322B1" w:rsidRDefault="00132597" w:rsidP="00132597">
            <w:pPr>
              <w:spacing w:line="360" w:lineRule="auto"/>
              <w:ind w:firstLine="0"/>
              <w:jc w:val="center"/>
              <w:rPr>
                <w:b/>
                <w:caps/>
                <w:szCs w:val="28"/>
              </w:rPr>
            </w:pPr>
            <w:r w:rsidRPr="00A322B1">
              <w:rPr>
                <w:b/>
                <w:caps/>
                <w:szCs w:val="28"/>
              </w:rPr>
              <w:t>КАТЕДРА „ИНФОРМАТИКА”</w:t>
            </w:r>
          </w:p>
        </w:tc>
      </w:tr>
    </w:tbl>
    <w:p w14:paraId="0D8357EA" w14:textId="0043340E" w:rsidR="000C7120" w:rsidRPr="00A322B1" w:rsidRDefault="006831A6" w:rsidP="005D6B1E">
      <w:pPr>
        <w:spacing w:before="1560" w:line="360" w:lineRule="auto"/>
        <w:ind w:firstLine="0"/>
        <w:jc w:val="center"/>
        <w:rPr>
          <w:i/>
          <w:szCs w:val="28"/>
        </w:rPr>
      </w:pPr>
      <w:proofErr w:type="spellStart"/>
      <w:r w:rsidRPr="00A322B1">
        <w:rPr>
          <w:i/>
          <w:szCs w:val="28"/>
        </w:rPr>
        <w:t>докт</w:t>
      </w:r>
      <w:proofErr w:type="spellEnd"/>
      <w:r w:rsidRPr="00A322B1">
        <w:rPr>
          <w:i/>
          <w:szCs w:val="28"/>
        </w:rPr>
        <w:t>.</w:t>
      </w:r>
      <w:r w:rsidR="000C7120" w:rsidRPr="00A322B1">
        <w:rPr>
          <w:i/>
          <w:szCs w:val="28"/>
        </w:rPr>
        <w:t xml:space="preserve"> </w:t>
      </w:r>
      <w:r w:rsidRPr="00A322B1">
        <w:rPr>
          <w:i/>
          <w:szCs w:val="28"/>
        </w:rPr>
        <w:t>Йордан Иванов Йорданов</w:t>
      </w:r>
    </w:p>
    <w:p w14:paraId="02D05F0A" w14:textId="13AF4972" w:rsidR="000C7120" w:rsidRPr="00A322B1" w:rsidRDefault="00DA3CF3" w:rsidP="002A76D7">
      <w:pPr>
        <w:spacing w:before="1320" w:line="360" w:lineRule="auto"/>
        <w:ind w:firstLine="0"/>
        <w:jc w:val="center"/>
        <w:rPr>
          <w:b/>
          <w:caps/>
          <w:szCs w:val="28"/>
        </w:rPr>
      </w:pPr>
      <w:r w:rsidRPr="00A322B1">
        <w:rPr>
          <w:szCs w:val="28"/>
        </w:rPr>
        <w:t>Реферат</w:t>
      </w:r>
      <w:r w:rsidR="000C7120" w:rsidRPr="00A322B1">
        <w:rPr>
          <w:szCs w:val="28"/>
        </w:rPr>
        <w:t xml:space="preserve"> на тема:</w:t>
      </w:r>
    </w:p>
    <w:p w14:paraId="34F90345" w14:textId="1D4E2556" w:rsidR="000E5AB0" w:rsidRPr="0071087D" w:rsidRDefault="00D33D08" w:rsidP="00132597">
      <w:pPr>
        <w:spacing w:before="120" w:line="360" w:lineRule="auto"/>
        <w:ind w:firstLine="0"/>
        <w:jc w:val="center"/>
        <w:rPr>
          <w:b/>
          <w:caps/>
          <w:szCs w:val="28"/>
        </w:rPr>
      </w:pPr>
      <w:r w:rsidRPr="00D33D08">
        <w:rPr>
          <w:b/>
          <w:caps/>
          <w:szCs w:val="28"/>
        </w:rPr>
        <w:t>Облачни комуникационни модели</w:t>
      </w:r>
      <w:r w:rsidR="0071087D">
        <w:rPr>
          <w:b/>
          <w:caps/>
          <w:szCs w:val="28"/>
          <w:lang w:val="en-US"/>
        </w:rPr>
        <w:t xml:space="preserve"> </w:t>
      </w:r>
      <w:r w:rsidR="0071087D">
        <w:rPr>
          <w:b/>
          <w:caps/>
          <w:szCs w:val="28"/>
        </w:rPr>
        <w:t>в дистрибутирана система</w:t>
      </w:r>
    </w:p>
    <w:p w14:paraId="75CB95E3" w14:textId="2CB57474" w:rsidR="000C7120" w:rsidRPr="00A322B1" w:rsidRDefault="000C7120" w:rsidP="00132597">
      <w:pPr>
        <w:spacing w:before="840" w:line="360" w:lineRule="auto"/>
        <w:ind w:firstLine="0"/>
        <w:jc w:val="center"/>
        <w:rPr>
          <w:szCs w:val="28"/>
        </w:rPr>
      </w:pPr>
      <w:r w:rsidRPr="00A322B1">
        <w:rPr>
          <w:szCs w:val="28"/>
        </w:rPr>
        <w:t>по дисциплина „</w:t>
      </w:r>
      <w:r w:rsidR="00D33D08">
        <w:rPr>
          <w:szCs w:val="28"/>
        </w:rPr>
        <w:t>И</w:t>
      </w:r>
      <w:r w:rsidR="00D33D08" w:rsidRPr="00D33D08">
        <w:rPr>
          <w:szCs w:val="28"/>
        </w:rPr>
        <w:t>нтернет технологии и комуникации</w:t>
      </w:r>
      <w:r w:rsidRPr="00A322B1">
        <w:rPr>
          <w:szCs w:val="28"/>
        </w:rPr>
        <w:t>“</w:t>
      </w:r>
    </w:p>
    <w:p w14:paraId="1E422ED0" w14:textId="22ACC457" w:rsidR="000C7120" w:rsidRPr="00A322B1" w:rsidRDefault="000C7120" w:rsidP="00132597">
      <w:pPr>
        <w:spacing w:before="480" w:line="360" w:lineRule="auto"/>
        <w:ind w:firstLine="0"/>
        <w:jc w:val="center"/>
        <w:rPr>
          <w:szCs w:val="28"/>
        </w:rPr>
      </w:pPr>
    </w:p>
    <w:p w14:paraId="6C0A9316" w14:textId="52000A8A" w:rsidR="000C7120" w:rsidRPr="00146108" w:rsidRDefault="000C7120" w:rsidP="00132597">
      <w:pPr>
        <w:spacing w:before="720" w:line="360" w:lineRule="auto"/>
        <w:ind w:firstLine="0"/>
        <w:jc w:val="center"/>
        <w:rPr>
          <w:szCs w:val="28"/>
          <w:lang w:val="en-US"/>
        </w:rPr>
      </w:pPr>
      <w:r w:rsidRPr="00A322B1">
        <w:rPr>
          <w:b/>
          <w:szCs w:val="28"/>
        </w:rPr>
        <w:t>Варна 20</w:t>
      </w:r>
      <w:r w:rsidR="006831A6" w:rsidRPr="00A322B1">
        <w:rPr>
          <w:b/>
          <w:szCs w:val="28"/>
        </w:rPr>
        <w:t>21</w:t>
      </w:r>
    </w:p>
    <w:p w14:paraId="6CB9B5AA" w14:textId="77777777" w:rsidR="000C7120" w:rsidRPr="00A322B1" w:rsidRDefault="000C7120" w:rsidP="000C7120">
      <w:pPr>
        <w:rPr>
          <w:szCs w:val="28"/>
        </w:rPr>
      </w:pPr>
      <w:r w:rsidRPr="00A322B1">
        <w:rPr>
          <w:szCs w:val="28"/>
        </w:rPr>
        <w:br w:type="page"/>
      </w:r>
    </w:p>
    <w:sdt>
      <w:sdtPr>
        <w:rPr>
          <w:rFonts w:ascii="Times New Roman" w:eastAsia="Times New Roman" w:hAnsi="Times New Roman" w:cs="Times New Roman"/>
          <w:color w:val="auto"/>
          <w:sz w:val="28"/>
          <w:szCs w:val="24"/>
          <w:lang w:val="bg-BG" w:eastAsia="ar-SA"/>
        </w:rPr>
        <w:id w:val="434724774"/>
        <w:docPartObj>
          <w:docPartGallery w:val="Table of Contents"/>
          <w:docPartUnique/>
        </w:docPartObj>
      </w:sdtPr>
      <w:sdtEndPr>
        <w:rPr>
          <w:b/>
          <w:bCs/>
          <w:noProof/>
        </w:rPr>
      </w:sdtEndPr>
      <w:sdtContent>
        <w:p w14:paraId="6C41C286" w14:textId="77777777" w:rsidR="003716AE" w:rsidRPr="00A322B1" w:rsidRDefault="003716AE">
          <w:pPr>
            <w:pStyle w:val="TOCHeading"/>
            <w:rPr>
              <w:lang w:val="bg-BG"/>
            </w:rPr>
          </w:pPr>
          <w:r w:rsidRPr="00A322B1">
            <w:rPr>
              <w:lang w:val="bg-BG"/>
            </w:rPr>
            <w:t>Съдържание</w:t>
          </w:r>
        </w:p>
        <w:p w14:paraId="156CCD61" w14:textId="3AFFDFBA" w:rsidR="00BF3BA7" w:rsidRDefault="003716AE">
          <w:pPr>
            <w:pStyle w:val="TOC1"/>
            <w:tabs>
              <w:tab w:val="right" w:leader="dot" w:pos="9627"/>
            </w:tabs>
            <w:rPr>
              <w:rFonts w:asciiTheme="minorHAnsi" w:eastAsiaTheme="minorEastAsia" w:hAnsiTheme="minorHAnsi" w:cstheme="minorBidi"/>
              <w:noProof/>
              <w:sz w:val="22"/>
              <w:szCs w:val="22"/>
              <w:lang w:eastAsia="bg-BG"/>
            </w:rPr>
          </w:pPr>
          <w:r w:rsidRPr="00A322B1">
            <w:fldChar w:fldCharType="begin"/>
          </w:r>
          <w:r w:rsidRPr="00A322B1">
            <w:instrText xml:space="preserve"> TOC \o "1-3" \h \z \u </w:instrText>
          </w:r>
          <w:r w:rsidRPr="00A322B1">
            <w:fldChar w:fldCharType="separate"/>
          </w:r>
          <w:hyperlink w:anchor="_Toc89497119" w:history="1">
            <w:r w:rsidR="00BF3BA7" w:rsidRPr="00C83A04">
              <w:rPr>
                <w:rStyle w:val="Hyperlink"/>
                <w:noProof/>
              </w:rPr>
              <w:t>Въведение</w:t>
            </w:r>
            <w:r w:rsidR="00BF3BA7">
              <w:rPr>
                <w:noProof/>
                <w:webHidden/>
              </w:rPr>
              <w:tab/>
            </w:r>
            <w:r w:rsidR="00BF3BA7">
              <w:rPr>
                <w:noProof/>
                <w:webHidden/>
              </w:rPr>
              <w:fldChar w:fldCharType="begin"/>
            </w:r>
            <w:r w:rsidR="00BF3BA7">
              <w:rPr>
                <w:noProof/>
                <w:webHidden/>
              </w:rPr>
              <w:instrText xml:space="preserve"> PAGEREF _Toc89497119 \h </w:instrText>
            </w:r>
            <w:r w:rsidR="00BF3BA7">
              <w:rPr>
                <w:noProof/>
                <w:webHidden/>
              </w:rPr>
            </w:r>
            <w:r w:rsidR="00BF3BA7">
              <w:rPr>
                <w:noProof/>
                <w:webHidden/>
              </w:rPr>
              <w:fldChar w:fldCharType="separate"/>
            </w:r>
            <w:r w:rsidR="00BF3BA7">
              <w:rPr>
                <w:noProof/>
                <w:webHidden/>
              </w:rPr>
              <w:t>3</w:t>
            </w:r>
            <w:r w:rsidR="00BF3BA7">
              <w:rPr>
                <w:noProof/>
                <w:webHidden/>
              </w:rPr>
              <w:fldChar w:fldCharType="end"/>
            </w:r>
          </w:hyperlink>
        </w:p>
        <w:p w14:paraId="0A0FB545" w14:textId="2A65D8D2" w:rsidR="00BF3BA7" w:rsidRDefault="00A854F9">
          <w:pPr>
            <w:pStyle w:val="TOC1"/>
            <w:tabs>
              <w:tab w:val="right" w:leader="dot" w:pos="9627"/>
            </w:tabs>
            <w:rPr>
              <w:rFonts w:asciiTheme="minorHAnsi" w:eastAsiaTheme="minorEastAsia" w:hAnsiTheme="minorHAnsi" w:cstheme="minorBidi"/>
              <w:noProof/>
              <w:sz w:val="22"/>
              <w:szCs w:val="22"/>
              <w:lang w:eastAsia="bg-BG"/>
            </w:rPr>
          </w:pPr>
          <w:hyperlink w:anchor="_Toc89497120" w:history="1">
            <w:r w:rsidR="00BF3BA7" w:rsidRPr="00C83A04">
              <w:rPr>
                <w:rStyle w:val="Hyperlink"/>
                <w:noProof/>
              </w:rPr>
              <w:t>1. Архитектурни подходи за дизайн на системата</w:t>
            </w:r>
            <w:r w:rsidR="00BF3BA7">
              <w:rPr>
                <w:noProof/>
                <w:webHidden/>
              </w:rPr>
              <w:tab/>
            </w:r>
            <w:r w:rsidR="00BF3BA7">
              <w:rPr>
                <w:noProof/>
                <w:webHidden/>
              </w:rPr>
              <w:fldChar w:fldCharType="begin"/>
            </w:r>
            <w:r w:rsidR="00BF3BA7">
              <w:rPr>
                <w:noProof/>
                <w:webHidden/>
              </w:rPr>
              <w:instrText xml:space="preserve"> PAGEREF _Toc89497120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17A9BFEE" w14:textId="7037A29D" w:rsidR="00BF3BA7" w:rsidRDefault="00A854F9">
          <w:pPr>
            <w:pStyle w:val="TOC2"/>
            <w:tabs>
              <w:tab w:val="right" w:leader="dot" w:pos="9627"/>
            </w:tabs>
            <w:rPr>
              <w:rFonts w:asciiTheme="minorHAnsi" w:eastAsiaTheme="minorEastAsia" w:hAnsiTheme="minorHAnsi" w:cstheme="minorBidi"/>
              <w:noProof/>
              <w:sz w:val="22"/>
              <w:szCs w:val="22"/>
              <w:lang w:eastAsia="bg-BG"/>
            </w:rPr>
          </w:pPr>
          <w:hyperlink w:anchor="_Toc89497121" w:history="1">
            <w:r w:rsidR="00BF3BA7" w:rsidRPr="00C83A04">
              <w:rPr>
                <w:rStyle w:val="Hyperlink"/>
                <w:noProof/>
              </w:rPr>
              <w:t>1.1. Монолитна архитектура на приложение за е-търговия</w:t>
            </w:r>
            <w:r w:rsidR="00BF3BA7">
              <w:rPr>
                <w:noProof/>
                <w:webHidden/>
              </w:rPr>
              <w:tab/>
            </w:r>
            <w:r w:rsidR="00BF3BA7">
              <w:rPr>
                <w:noProof/>
                <w:webHidden/>
              </w:rPr>
              <w:fldChar w:fldCharType="begin"/>
            </w:r>
            <w:r w:rsidR="00BF3BA7">
              <w:rPr>
                <w:noProof/>
                <w:webHidden/>
              </w:rPr>
              <w:instrText xml:space="preserve"> PAGEREF _Toc89497121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6634D936" w14:textId="39E40477" w:rsidR="00BF3BA7" w:rsidRDefault="00A854F9">
          <w:pPr>
            <w:pStyle w:val="TOC2"/>
            <w:tabs>
              <w:tab w:val="right" w:leader="dot" w:pos="9627"/>
            </w:tabs>
            <w:rPr>
              <w:rFonts w:asciiTheme="minorHAnsi" w:eastAsiaTheme="minorEastAsia" w:hAnsiTheme="minorHAnsi" w:cstheme="minorBidi"/>
              <w:noProof/>
              <w:sz w:val="22"/>
              <w:szCs w:val="22"/>
              <w:lang w:eastAsia="bg-BG"/>
            </w:rPr>
          </w:pPr>
          <w:hyperlink w:anchor="_Toc89497122" w:history="1">
            <w:r w:rsidR="00BF3BA7" w:rsidRPr="00C83A04">
              <w:rPr>
                <w:rStyle w:val="Hyperlink"/>
                <w:noProof/>
              </w:rPr>
              <w:t>1.2. Mикросървисна системна архитектура</w:t>
            </w:r>
            <w:r w:rsidR="00BF3BA7">
              <w:rPr>
                <w:noProof/>
                <w:webHidden/>
              </w:rPr>
              <w:tab/>
            </w:r>
            <w:r w:rsidR="00BF3BA7">
              <w:rPr>
                <w:noProof/>
                <w:webHidden/>
              </w:rPr>
              <w:fldChar w:fldCharType="begin"/>
            </w:r>
            <w:r w:rsidR="00BF3BA7">
              <w:rPr>
                <w:noProof/>
                <w:webHidden/>
              </w:rPr>
              <w:instrText xml:space="preserve"> PAGEREF _Toc89497122 \h </w:instrText>
            </w:r>
            <w:r w:rsidR="00BF3BA7">
              <w:rPr>
                <w:noProof/>
                <w:webHidden/>
              </w:rPr>
            </w:r>
            <w:r w:rsidR="00BF3BA7">
              <w:rPr>
                <w:noProof/>
                <w:webHidden/>
              </w:rPr>
              <w:fldChar w:fldCharType="separate"/>
            </w:r>
            <w:r w:rsidR="00BF3BA7">
              <w:rPr>
                <w:noProof/>
                <w:webHidden/>
              </w:rPr>
              <w:t>9</w:t>
            </w:r>
            <w:r w:rsidR="00BF3BA7">
              <w:rPr>
                <w:noProof/>
                <w:webHidden/>
              </w:rPr>
              <w:fldChar w:fldCharType="end"/>
            </w:r>
          </w:hyperlink>
        </w:p>
        <w:p w14:paraId="147DDEF6" w14:textId="6DD77FCD" w:rsidR="00BF3BA7" w:rsidRDefault="00A854F9">
          <w:pPr>
            <w:pStyle w:val="TOC1"/>
            <w:tabs>
              <w:tab w:val="right" w:leader="dot" w:pos="9627"/>
            </w:tabs>
            <w:rPr>
              <w:rFonts w:asciiTheme="minorHAnsi" w:eastAsiaTheme="minorEastAsia" w:hAnsiTheme="minorHAnsi" w:cstheme="minorBidi"/>
              <w:noProof/>
              <w:sz w:val="22"/>
              <w:szCs w:val="22"/>
              <w:lang w:eastAsia="bg-BG"/>
            </w:rPr>
          </w:pPr>
          <w:hyperlink w:anchor="_Toc89497123" w:history="1">
            <w:r w:rsidR="00BF3BA7" w:rsidRPr="00C83A04">
              <w:rPr>
                <w:rStyle w:val="Hyperlink"/>
                <w:noProof/>
              </w:rPr>
              <w:t>2. Модели на подсистемите и хранилищата им за данни</w:t>
            </w:r>
            <w:r w:rsidR="00BF3BA7">
              <w:rPr>
                <w:noProof/>
                <w:webHidden/>
              </w:rPr>
              <w:tab/>
            </w:r>
            <w:r w:rsidR="00BF3BA7">
              <w:rPr>
                <w:noProof/>
                <w:webHidden/>
              </w:rPr>
              <w:fldChar w:fldCharType="begin"/>
            </w:r>
            <w:r w:rsidR="00BF3BA7">
              <w:rPr>
                <w:noProof/>
                <w:webHidden/>
              </w:rPr>
              <w:instrText xml:space="preserve"> PAGEREF _Toc89497123 \h </w:instrText>
            </w:r>
            <w:r w:rsidR="00BF3BA7">
              <w:rPr>
                <w:noProof/>
                <w:webHidden/>
              </w:rPr>
            </w:r>
            <w:r w:rsidR="00BF3BA7">
              <w:rPr>
                <w:noProof/>
                <w:webHidden/>
              </w:rPr>
              <w:fldChar w:fldCharType="separate"/>
            </w:r>
            <w:r w:rsidR="00BF3BA7">
              <w:rPr>
                <w:noProof/>
                <w:webHidden/>
              </w:rPr>
              <w:t>10</w:t>
            </w:r>
            <w:r w:rsidR="00BF3BA7">
              <w:rPr>
                <w:noProof/>
                <w:webHidden/>
              </w:rPr>
              <w:fldChar w:fldCharType="end"/>
            </w:r>
          </w:hyperlink>
        </w:p>
        <w:p w14:paraId="3BDF3DE3" w14:textId="48ECA2CA" w:rsidR="00BF3BA7" w:rsidRDefault="00A854F9">
          <w:pPr>
            <w:pStyle w:val="TOC1"/>
            <w:tabs>
              <w:tab w:val="right" w:leader="dot" w:pos="9627"/>
            </w:tabs>
            <w:rPr>
              <w:rFonts w:asciiTheme="minorHAnsi" w:eastAsiaTheme="minorEastAsia" w:hAnsiTheme="minorHAnsi" w:cstheme="minorBidi"/>
              <w:noProof/>
              <w:sz w:val="22"/>
              <w:szCs w:val="22"/>
              <w:lang w:eastAsia="bg-BG"/>
            </w:rPr>
          </w:pPr>
          <w:hyperlink w:anchor="_Toc89497124" w:history="1">
            <w:r w:rsidR="00BF3BA7" w:rsidRPr="00C83A04">
              <w:rPr>
                <w:rStyle w:val="Hyperlink"/>
                <w:noProof/>
              </w:rPr>
              <w:t>3. Софтуерното внедряване и поддръжка в облачна среда</w:t>
            </w:r>
            <w:r w:rsidR="00BF3BA7">
              <w:rPr>
                <w:noProof/>
                <w:webHidden/>
              </w:rPr>
              <w:tab/>
            </w:r>
            <w:r w:rsidR="00BF3BA7">
              <w:rPr>
                <w:noProof/>
                <w:webHidden/>
              </w:rPr>
              <w:fldChar w:fldCharType="begin"/>
            </w:r>
            <w:r w:rsidR="00BF3BA7">
              <w:rPr>
                <w:noProof/>
                <w:webHidden/>
              </w:rPr>
              <w:instrText xml:space="preserve"> PAGEREF _Toc89497124 \h </w:instrText>
            </w:r>
            <w:r w:rsidR="00BF3BA7">
              <w:rPr>
                <w:noProof/>
                <w:webHidden/>
              </w:rPr>
            </w:r>
            <w:r w:rsidR="00BF3BA7">
              <w:rPr>
                <w:noProof/>
                <w:webHidden/>
              </w:rPr>
              <w:fldChar w:fldCharType="separate"/>
            </w:r>
            <w:r w:rsidR="00BF3BA7">
              <w:rPr>
                <w:noProof/>
                <w:webHidden/>
              </w:rPr>
              <w:t>13</w:t>
            </w:r>
            <w:r w:rsidR="00BF3BA7">
              <w:rPr>
                <w:noProof/>
                <w:webHidden/>
              </w:rPr>
              <w:fldChar w:fldCharType="end"/>
            </w:r>
          </w:hyperlink>
        </w:p>
        <w:p w14:paraId="7E5601FB" w14:textId="5F01D5E2" w:rsidR="00BF3BA7" w:rsidRDefault="00A854F9">
          <w:pPr>
            <w:pStyle w:val="TOC1"/>
            <w:tabs>
              <w:tab w:val="right" w:leader="dot" w:pos="9627"/>
            </w:tabs>
            <w:rPr>
              <w:rFonts w:asciiTheme="minorHAnsi" w:eastAsiaTheme="minorEastAsia" w:hAnsiTheme="minorHAnsi" w:cstheme="minorBidi"/>
              <w:noProof/>
              <w:sz w:val="22"/>
              <w:szCs w:val="22"/>
              <w:lang w:eastAsia="bg-BG"/>
            </w:rPr>
          </w:pPr>
          <w:hyperlink w:anchor="_Toc89497125" w:history="1">
            <w:r w:rsidR="00BF3BA7" w:rsidRPr="00C83A04">
              <w:rPr>
                <w:rStyle w:val="Hyperlink"/>
                <w:noProof/>
              </w:rPr>
              <w:t>4. Потребителски интерфейс на системата</w:t>
            </w:r>
            <w:r w:rsidR="00BF3BA7">
              <w:rPr>
                <w:noProof/>
                <w:webHidden/>
              </w:rPr>
              <w:tab/>
            </w:r>
            <w:r w:rsidR="00BF3BA7">
              <w:rPr>
                <w:noProof/>
                <w:webHidden/>
              </w:rPr>
              <w:fldChar w:fldCharType="begin"/>
            </w:r>
            <w:r w:rsidR="00BF3BA7">
              <w:rPr>
                <w:noProof/>
                <w:webHidden/>
              </w:rPr>
              <w:instrText xml:space="preserve"> PAGEREF _Toc89497125 \h </w:instrText>
            </w:r>
            <w:r w:rsidR="00BF3BA7">
              <w:rPr>
                <w:noProof/>
                <w:webHidden/>
              </w:rPr>
            </w:r>
            <w:r w:rsidR="00BF3BA7">
              <w:rPr>
                <w:noProof/>
                <w:webHidden/>
              </w:rPr>
              <w:fldChar w:fldCharType="separate"/>
            </w:r>
            <w:r w:rsidR="00BF3BA7">
              <w:rPr>
                <w:noProof/>
                <w:webHidden/>
              </w:rPr>
              <w:t>18</w:t>
            </w:r>
            <w:r w:rsidR="00BF3BA7">
              <w:rPr>
                <w:noProof/>
                <w:webHidden/>
              </w:rPr>
              <w:fldChar w:fldCharType="end"/>
            </w:r>
          </w:hyperlink>
        </w:p>
        <w:p w14:paraId="4496F631" w14:textId="65826B19" w:rsidR="00BF3BA7" w:rsidRDefault="00A854F9">
          <w:pPr>
            <w:pStyle w:val="TOC1"/>
            <w:tabs>
              <w:tab w:val="right" w:leader="dot" w:pos="9627"/>
            </w:tabs>
            <w:rPr>
              <w:rFonts w:asciiTheme="minorHAnsi" w:eastAsiaTheme="minorEastAsia" w:hAnsiTheme="minorHAnsi" w:cstheme="minorBidi"/>
              <w:noProof/>
              <w:sz w:val="22"/>
              <w:szCs w:val="22"/>
              <w:lang w:eastAsia="bg-BG"/>
            </w:rPr>
          </w:pPr>
          <w:hyperlink w:anchor="_Toc89497126" w:history="1">
            <w:r w:rsidR="00BF3BA7" w:rsidRPr="00C83A04">
              <w:rPr>
                <w:rStyle w:val="Hyperlink"/>
                <w:noProof/>
              </w:rPr>
              <w:t>Заключение</w:t>
            </w:r>
            <w:r w:rsidR="00BF3BA7">
              <w:rPr>
                <w:noProof/>
                <w:webHidden/>
              </w:rPr>
              <w:tab/>
            </w:r>
            <w:r w:rsidR="00BF3BA7">
              <w:rPr>
                <w:noProof/>
                <w:webHidden/>
              </w:rPr>
              <w:fldChar w:fldCharType="begin"/>
            </w:r>
            <w:r w:rsidR="00BF3BA7">
              <w:rPr>
                <w:noProof/>
                <w:webHidden/>
              </w:rPr>
              <w:instrText xml:space="preserve"> PAGEREF _Toc89497126 \h </w:instrText>
            </w:r>
            <w:r w:rsidR="00BF3BA7">
              <w:rPr>
                <w:noProof/>
                <w:webHidden/>
              </w:rPr>
            </w:r>
            <w:r w:rsidR="00BF3BA7">
              <w:rPr>
                <w:noProof/>
                <w:webHidden/>
              </w:rPr>
              <w:fldChar w:fldCharType="separate"/>
            </w:r>
            <w:r w:rsidR="00BF3BA7">
              <w:rPr>
                <w:noProof/>
                <w:webHidden/>
              </w:rPr>
              <w:t>20</w:t>
            </w:r>
            <w:r w:rsidR="00BF3BA7">
              <w:rPr>
                <w:noProof/>
                <w:webHidden/>
              </w:rPr>
              <w:fldChar w:fldCharType="end"/>
            </w:r>
          </w:hyperlink>
        </w:p>
        <w:p w14:paraId="6E6F80F4" w14:textId="4BC0B4B6" w:rsidR="00BF3BA7" w:rsidRDefault="00A854F9">
          <w:pPr>
            <w:pStyle w:val="TOC1"/>
            <w:tabs>
              <w:tab w:val="right" w:leader="dot" w:pos="9627"/>
            </w:tabs>
            <w:rPr>
              <w:rFonts w:asciiTheme="minorHAnsi" w:eastAsiaTheme="minorEastAsia" w:hAnsiTheme="minorHAnsi" w:cstheme="minorBidi"/>
              <w:noProof/>
              <w:sz w:val="22"/>
              <w:szCs w:val="22"/>
              <w:lang w:eastAsia="bg-BG"/>
            </w:rPr>
          </w:pPr>
          <w:hyperlink w:anchor="_Toc89497127" w:history="1">
            <w:r w:rsidR="00BF3BA7" w:rsidRPr="00C83A04">
              <w:rPr>
                <w:rStyle w:val="Hyperlink"/>
                <w:noProof/>
              </w:rPr>
              <w:t>Използвана литература</w:t>
            </w:r>
            <w:r w:rsidR="00BF3BA7">
              <w:rPr>
                <w:noProof/>
                <w:webHidden/>
              </w:rPr>
              <w:tab/>
            </w:r>
            <w:r w:rsidR="00BF3BA7">
              <w:rPr>
                <w:noProof/>
                <w:webHidden/>
              </w:rPr>
              <w:fldChar w:fldCharType="begin"/>
            </w:r>
            <w:r w:rsidR="00BF3BA7">
              <w:rPr>
                <w:noProof/>
                <w:webHidden/>
              </w:rPr>
              <w:instrText xml:space="preserve"> PAGEREF _Toc89497127 \h </w:instrText>
            </w:r>
            <w:r w:rsidR="00BF3BA7">
              <w:rPr>
                <w:noProof/>
                <w:webHidden/>
              </w:rPr>
            </w:r>
            <w:r w:rsidR="00BF3BA7">
              <w:rPr>
                <w:noProof/>
                <w:webHidden/>
              </w:rPr>
              <w:fldChar w:fldCharType="separate"/>
            </w:r>
            <w:r w:rsidR="00BF3BA7">
              <w:rPr>
                <w:noProof/>
                <w:webHidden/>
              </w:rPr>
              <w:t>21</w:t>
            </w:r>
            <w:r w:rsidR="00BF3BA7">
              <w:rPr>
                <w:noProof/>
                <w:webHidden/>
              </w:rPr>
              <w:fldChar w:fldCharType="end"/>
            </w:r>
          </w:hyperlink>
        </w:p>
        <w:p w14:paraId="31D072DC" w14:textId="46B2F199" w:rsidR="003716AE" w:rsidRPr="00A322B1" w:rsidRDefault="003716AE">
          <w:r w:rsidRPr="00A322B1">
            <w:rPr>
              <w:b/>
              <w:bCs/>
              <w:noProof/>
            </w:rPr>
            <w:fldChar w:fldCharType="end"/>
          </w:r>
        </w:p>
      </w:sdtContent>
    </w:sdt>
    <w:p w14:paraId="117DFBE6" w14:textId="6C6F4766" w:rsidR="00E55935" w:rsidRPr="00A322B1" w:rsidRDefault="00E55935" w:rsidP="001A0165">
      <w:pPr>
        <w:tabs>
          <w:tab w:val="left" w:pos="426"/>
        </w:tabs>
        <w:spacing w:line="360" w:lineRule="auto"/>
        <w:ind w:firstLine="0"/>
        <w:rPr>
          <w:szCs w:val="28"/>
        </w:rPr>
      </w:pPr>
    </w:p>
    <w:p w14:paraId="16B0F482" w14:textId="530D9163" w:rsidR="00411876" w:rsidRPr="00A322B1" w:rsidRDefault="00411876" w:rsidP="00EC6465">
      <w:pPr>
        <w:spacing w:line="360" w:lineRule="auto"/>
        <w:ind w:left="426" w:hanging="426"/>
        <w:rPr>
          <w:b/>
          <w:caps/>
          <w:szCs w:val="28"/>
        </w:rPr>
      </w:pPr>
      <w:r w:rsidRPr="00A322B1">
        <w:rPr>
          <w:b/>
          <w:caps/>
          <w:szCs w:val="28"/>
        </w:rPr>
        <w:br w:type="page"/>
      </w:r>
    </w:p>
    <w:p w14:paraId="1DA0E447" w14:textId="3EEE3808" w:rsidR="00302ED0" w:rsidRPr="00A322B1" w:rsidRDefault="00330B33" w:rsidP="00BF3BA7">
      <w:pPr>
        <w:pStyle w:val="Heading1"/>
      </w:pPr>
      <w:bookmarkStart w:id="1" w:name="_Toc89497119"/>
      <w:r w:rsidRPr="00BF3BA7">
        <w:lastRenderedPageBreak/>
        <w:t>Въведение</w:t>
      </w:r>
      <w:bookmarkEnd w:id="1"/>
    </w:p>
    <w:p w14:paraId="6658C558" w14:textId="33DA6698" w:rsidR="00E8397B" w:rsidRPr="00E8397B" w:rsidRDefault="00D05F76" w:rsidP="00E8397B">
      <w:pPr>
        <w:tabs>
          <w:tab w:val="left" w:pos="993"/>
        </w:tabs>
        <w:spacing w:line="360" w:lineRule="auto"/>
        <w:rPr>
          <w:szCs w:val="28"/>
        </w:rPr>
      </w:pPr>
      <w:r w:rsidRPr="00D05F76">
        <w:rPr>
          <w:szCs w:val="28"/>
        </w:rPr>
        <w:t>В архитектурата на облачните системи, комуникационните протоколи се превръщат в</w:t>
      </w:r>
      <w:r w:rsidR="00645B85">
        <w:rPr>
          <w:szCs w:val="28"/>
        </w:rPr>
        <w:t>ъв</w:t>
      </w:r>
      <w:r w:rsidRPr="00D05F76">
        <w:rPr>
          <w:szCs w:val="28"/>
        </w:rPr>
        <w:t xml:space="preserve"> важно дизайнерско решение.</w:t>
      </w:r>
      <w:r w:rsidR="00645B85">
        <w:rPr>
          <w:szCs w:val="28"/>
        </w:rPr>
        <w:t xml:space="preserve"> </w:t>
      </w:r>
      <w:r w:rsidR="00E6231D">
        <w:rPr>
          <w:szCs w:val="28"/>
        </w:rPr>
        <w:t>Най-често системите се</w:t>
      </w:r>
      <w:r w:rsidR="00645B85" w:rsidRPr="00645B85">
        <w:rPr>
          <w:szCs w:val="28"/>
        </w:rPr>
        <w:t xml:space="preserve"> реализират базиран</w:t>
      </w:r>
      <w:r w:rsidR="00E6231D">
        <w:rPr>
          <w:szCs w:val="28"/>
        </w:rPr>
        <w:t>и</w:t>
      </w:r>
      <w:r w:rsidR="00645B85" w:rsidRPr="00645B85">
        <w:rPr>
          <w:szCs w:val="28"/>
        </w:rPr>
        <w:t xml:space="preserve"> на</w:t>
      </w:r>
      <w:r w:rsidR="00E6231D">
        <w:rPr>
          <w:szCs w:val="28"/>
        </w:rPr>
        <w:t xml:space="preserve"> </w:t>
      </w:r>
      <w:r w:rsidR="00E6231D">
        <w:rPr>
          <w:szCs w:val="28"/>
        </w:rPr>
        <w:t>модел</w:t>
      </w:r>
      <w:r w:rsidR="00E6231D">
        <w:rPr>
          <w:szCs w:val="28"/>
        </w:rPr>
        <w:t xml:space="preserve"> на</w:t>
      </w:r>
      <w:r w:rsidR="00645B85">
        <w:rPr>
          <w:szCs w:val="28"/>
        </w:rPr>
        <w:t xml:space="preserve"> </w:t>
      </w:r>
      <w:r w:rsidR="00645B85" w:rsidRPr="00645B85">
        <w:rPr>
          <w:szCs w:val="28"/>
        </w:rPr>
        <w:t>независими микро</w:t>
      </w:r>
      <w:r w:rsidR="00E6231D">
        <w:rPr>
          <w:szCs w:val="28"/>
        </w:rPr>
        <w:t>-</w:t>
      </w:r>
      <w:r w:rsidR="00645B85" w:rsidRPr="00645B85">
        <w:rPr>
          <w:szCs w:val="28"/>
        </w:rPr>
        <w:t>услуги.</w:t>
      </w:r>
      <w:r w:rsidR="00987A2D">
        <w:rPr>
          <w:szCs w:val="28"/>
        </w:rPr>
        <w:t xml:space="preserve"> </w:t>
      </w:r>
      <w:r w:rsidR="00987A2D" w:rsidRPr="00987A2D">
        <w:rPr>
          <w:szCs w:val="28"/>
        </w:rPr>
        <w:t xml:space="preserve">Всяка </w:t>
      </w:r>
      <w:r w:rsidR="003D1DE5">
        <w:rPr>
          <w:szCs w:val="28"/>
        </w:rPr>
        <w:t xml:space="preserve">една от тях </w:t>
      </w:r>
      <w:r w:rsidR="00987A2D" w:rsidRPr="00987A2D">
        <w:rPr>
          <w:szCs w:val="28"/>
        </w:rPr>
        <w:t>се изпълнява в отделен процес,  разположен  като  контейнер в</w:t>
      </w:r>
      <w:r w:rsidR="00987A2D">
        <w:rPr>
          <w:szCs w:val="28"/>
        </w:rPr>
        <w:t xml:space="preserve"> </w:t>
      </w:r>
      <w:r w:rsidR="00987A2D" w:rsidRPr="00987A2D">
        <w:rPr>
          <w:szCs w:val="28"/>
        </w:rPr>
        <w:t>клъстер,  управляван от  инструмент за оркестрация, който отговаря за внедряването и управлението.</w:t>
      </w:r>
      <w:r w:rsidR="00E8397B" w:rsidRPr="00E8397B">
        <w:t xml:space="preserve"> </w:t>
      </w:r>
      <w:r w:rsidR="00E8397B" w:rsidRPr="00E8397B">
        <w:rPr>
          <w:szCs w:val="28"/>
        </w:rPr>
        <w:t>В и извън клъстера, микро-услугите комуникират чрез технологии за изпращане и получаване на данни</w:t>
      </w:r>
      <w:r w:rsidR="00E8397B">
        <w:rPr>
          <w:szCs w:val="28"/>
        </w:rPr>
        <w:t xml:space="preserve">. </w:t>
      </w:r>
      <w:r w:rsidR="003D1DE5">
        <w:rPr>
          <w:szCs w:val="28"/>
        </w:rPr>
        <w:t>В</w:t>
      </w:r>
      <w:r w:rsidR="00E8397B" w:rsidRPr="00E8397B">
        <w:rPr>
          <w:szCs w:val="28"/>
        </w:rPr>
        <w:t xml:space="preserve">ажни точки, които </w:t>
      </w:r>
      <w:r w:rsidR="00FD7A24">
        <w:rPr>
          <w:szCs w:val="28"/>
        </w:rPr>
        <w:t>трябва да бъдат обмислени са</w:t>
      </w:r>
      <w:r w:rsidR="00E8397B" w:rsidRPr="00E8397B">
        <w:rPr>
          <w:szCs w:val="28"/>
        </w:rPr>
        <w:t>:</w:t>
      </w:r>
    </w:p>
    <w:p w14:paraId="7697BAE0" w14:textId="5895DBE6" w:rsidR="00E8397B" w:rsidRPr="00E8397B" w:rsidRDefault="00E8397B" w:rsidP="00E8397B">
      <w:pPr>
        <w:tabs>
          <w:tab w:val="left" w:pos="993"/>
        </w:tabs>
        <w:spacing w:line="360" w:lineRule="auto"/>
        <w:rPr>
          <w:szCs w:val="28"/>
        </w:rPr>
      </w:pPr>
      <w:r w:rsidRPr="00E8397B">
        <w:rPr>
          <w:szCs w:val="28"/>
        </w:rPr>
        <w:t xml:space="preserve">-  </w:t>
      </w:r>
      <w:r w:rsidR="000A7689">
        <w:rPr>
          <w:szCs w:val="28"/>
        </w:rPr>
        <w:t>Натоварване</w:t>
      </w:r>
      <w:r w:rsidRPr="00E8397B">
        <w:rPr>
          <w:szCs w:val="28"/>
        </w:rPr>
        <w:t xml:space="preserve"> на мрежата</w:t>
      </w:r>
    </w:p>
    <w:p w14:paraId="35E91185" w14:textId="77777777" w:rsidR="00E8397B" w:rsidRPr="00E8397B" w:rsidRDefault="00E8397B" w:rsidP="00E8397B">
      <w:pPr>
        <w:tabs>
          <w:tab w:val="left" w:pos="993"/>
        </w:tabs>
        <w:spacing w:line="360" w:lineRule="auto"/>
        <w:rPr>
          <w:szCs w:val="28"/>
        </w:rPr>
      </w:pPr>
      <w:r w:rsidRPr="00E8397B">
        <w:rPr>
          <w:szCs w:val="28"/>
        </w:rPr>
        <w:t>-  Устойчивост, т.е. повторен опит при неуспешна заявка</w:t>
      </w:r>
    </w:p>
    <w:p w14:paraId="4951F5C1" w14:textId="77777777" w:rsidR="00E8397B" w:rsidRPr="00E8397B" w:rsidRDefault="00E8397B" w:rsidP="00E8397B">
      <w:pPr>
        <w:tabs>
          <w:tab w:val="left" w:pos="993"/>
        </w:tabs>
        <w:spacing w:line="360" w:lineRule="auto"/>
        <w:rPr>
          <w:szCs w:val="28"/>
        </w:rPr>
      </w:pPr>
      <w:r w:rsidRPr="00E8397B">
        <w:rPr>
          <w:szCs w:val="28"/>
        </w:rPr>
        <w:t>-   Всяка микро услуга трябва да удостоверява и разрешава повиквания</w:t>
      </w:r>
    </w:p>
    <w:p w14:paraId="7E3082F3" w14:textId="102950DC" w:rsidR="00D05F76" w:rsidRDefault="00E8397B" w:rsidP="00E8397B">
      <w:pPr>
        <w:tabs>
          <w:tab w:val="left" w:pos="993"/>
        </w:tabs>
        <w:spacing w:line="360" w:lineRule="auto"/>
        <w:rPr>
          <w:szCs w:val="28"/>
        </w:rPr>
      </w:pPr>
      <w:r w:rsidRPr="00E8397B">
        <w:rPr>
          <w:szCs w:val="28"/>
        </w:rPr>
        <w:t>-   Шифроване/дешифриране на съобщения</w:t>
      </w:r>
    </w:p>
    <w:p w14:paraId="1C0FB09C" w14:textId="1AD734E6" w:rsidR="00803EC3" w:rsidRDefault="00803EC3" w:rsidP="009A5724">
      <w:pPr>
        <w:tabs>
          <w:tab w:val="left" w:pos="993"/>
        </w:tabs>
        <w:spacing w:line="360" w:lineRule="auto"/>
        <w:rPr>
          <w:szCs w:val="28"/>
        </w:rPr>
      </w:pPr>
      <w:r>
        <w:rPr>
          <w:szCs w:val="28"/>
        </w:rPr>
        <w:t>Едно от главните п</w:t>
      </w:r>
      <w:r w:rsidRPr="00803EC3">
        <w:rPr>
          <w:szCs w:val="28"/>
        </w:rPr>
        <w:t>редизвикателств</w:t>
      </w:r>
      <w:r>
        <w:rPr>
          <w:szCs w:val="28"/>
        </w:rPr>
        <w:t>а</w:t>
      </w:r>
      <w:r w:rsidRPr="00803EC3">
        <w:rPr>
          <w:szCs w:val="28"/>
        </w:rPr>
        <w:t xml:space="preserve"> е да се внедрят бизнес процеси от край до край, като същевременно се поддържа последователност</w:t>
      </w:r>
      <w:r w:rsidR="00002F7A">
        <w:rPr>
          <w:szCs w:val="28"/>
        </w:rPr>
        <w:t xml:space="preserve"> и </w:t>
      </w:r>
      <w:r w:rsidR="00002F7A" w:rsidRPr="00002F7A">
        <w:rPr>
          <w:szCs w:val="28"/>
        </w:rPr>
        <w:t>съгласуваност</w:t>
      </w:r>
      <w:r w:rsidRPr="00803EC3">
        <w:rPr>
          <w:szCs w:val="28"/>
        </w:rPr>
        <w:t xml:space="preserve"> в микроуслугите</w:t>
      </w:r>
      <w:r w:rsidR="00002F7A">
        <w:rPr>
          <w:szCs w:val="28"/>
        </w:rPr>
        <w:t>.</w:t>
      </w:r>
      <w:r w:rsidR="009A5724">
        <w:rPr>
          <w:szCs w:val="28"/>
        </w:rPr>
        <w:t xml:space="preserve"> </w:t>
      </w:r>
      <w:r w:rsidR="009A5724" w:rsidRPr="009A5724">
        <w:rPr>
          <w:szCs w:val="28"/>
        </w:rPr>
        <w:t>Защото когато възникне повреда - колкото по-свързан</w:t>
      </w:r>
      <w:r w:rsidR="009A5724">
        <w:rPr>
          <w:szCs w:val="28"/>
        </w:rPr>
        <w:t>и са отделните</w:t>
      </w:r>
      <w:r w:rsidR="009A5724" w:rsidRPr="009A5724">
        <w:rPr>
          <w:szCs w:val="28"/>
        </w:rPr>
        <w:t xml:space="preserve"> </w:t>
      </w:r>
      <w:r w:rsidR="009A5724">
        <w:rPr>
          <w:szCs w:val="28"/>
        </w:rPr>
        <w:t>компоненти в</w:t>
      </w:r>
      <w:r w:rsidR="009A5724" w:rsidRPr="009A5724">
        <w:rPr>
          <w:szCs w:val="28"/>
        </w:rPr>
        <w:t xml:space="preserve"> системата, толкова по-големи проблеми </w:t>
      </w:r>
      <w:r w:rsidR="009A5724">
        <w:rPr>
          <w:szCs w:val="28"/>
        </w:rPr>
        <w:t>се появяват. Ч</w:t>
      </w:r>
      <w:r w:rsidR="009A5724" w:rsidRPr="009A5724">
        <w:rPr>
          <w:szCs w:val="28"/>
        </w:rPr>
        <w:t>е</w:t>
      </w:r>
      <w:r w:rsidR="009A5724">
        <w:rPr>
          <w:szCs w:val="28"/>
        </w:rPr>
        <w:t>сто</w:t>
      </w:r>
      <w:r w:rsidR="009A5724" w:rsidRPr="009A5724">
        <w:rPr>
          <w:szCs w:val="28"/>
        </w:rPr>
        <w:t xml:space="preserve"> се случат частични повреди,</w:t>
      </w:r>
      <w:r w:rsidR="009A5724">
        <w:rPr>
          <w:szCs w:val="28"/>
        </w:rPr>
        <w:t xml:space="preserve"> които трябва да бъдат взети в</w:t>
      </w:r>
      <w:r w:rsidR="009A5724" w:rsidRPr="009A5724">
        <w:rPr>
          <w:szCs w:val="28"/>
        </w:rPr>
        <w:t xml:space="preserve"> предвид </w:t>
      </w:r>
      <w:r w:rsidR="009A5724">
        <w:rPr>
          <w:szCs w:val="28"/>
        </w:rPr>
        <w:t xml:space="preserve">при </w:t>
      </w:r>
      <w:r w:rsidR="009A5724" w:rsidRPr="009A5724">
        <w:rPr>
          <w:szCs w:val="28"/>
        </w:rPr>
        <w:t>проектира</w:t>
      </w:r>
      <w:r w:rsidR="009A5724">
        <w:rPr>
          <w:szCs w:val="28"/>
        </w:rPr>
        <w:t>не на</w:t>
      </w:r>
      <w:r w:rsidR="009A5724" w:rsidRPr="009A5724">
        <w:rPr>
          <w:szCs w:val="28"/>
        </w:rPr>
        <w:t xml:space="preserve"> системата</w:t>
      </w:r>
      <w:r w:rsidR="009A5724">
        <w:rPr>
          <w:szCs w:val="28"/>
        </w:rPr>
        <w:t>.</w:t>
      </w:r>
      <w:r w:rsidR="009A5724" w:rsidRPr="009A5724">
        <w:rPr>
          <w:szCs w:val="28"/>
        </w:rPr>
        <w:t xml:space="preserve"> </w:t>
      </w:r>
    </w:p>
    <w:p w14:paraId="43D88C7B" w14:textId="05D475E2" w:rsidR="003D1DE5" w:rsidRDefault="007F0A6A" w:rsidP="003D1DE5">
      <w:pPr>
        <w:pStyle w:val="Heading1"/>
      </w:pPr>
      <w:r>
        <w:rPr>
          <w:lang w:val="en-US"/>
        </w:rPr>
        <w:t xml:space="preserve">1. </w:t>
      </w:r>
      <w:r w:rsidR="003D1DE5">
        <w:t xml:space="preserve">Хронология на </w:t>
      </w:r>
      <w:r w:rsidR="003D50FE">
        <w:t>мрежовите протоколи</w:t>
      </w:r>
    </w:p>
    <w:p w14:paraId="18C24700" w14:textId="220050A4" w:rsidR="003D50FE" w:rsidRDefault="006E74A6" w:rsidP="003D50FE">
      <w:pPr>
        <w:rPr>
          <w:noProof/>
        </w:rPr>
      </w:pPr>
      <w:r>
        <w:t xml:space="preserve">В исторически план, можем да разгледаме около 10 вида технологии, които  се използват за комуникация </w:t>
      </w:r>
      <w:r w:rsidR="00C11A72">
        <w:t>между системите.</w:t>
      </w:r>
      <w:r w:rsidR="003D50FE">
        <w:rPr>
          <w:noProof/>
        </w:rPr>
        <w:drawing>
          <wp:inline distT="0" distB="0" distL="0" distR="0" wp14:anchorId="1E3897BC" wp14:editId="4AD9CF06">
            <wp:extent cx="6119495" cy="223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2238375"/>
                    </a:xfrm>
                    <a:prstGeom prst="rect">
                      <a:avLst/>
                    </a:prstGeom>
                  </pic:spPr>
                </pic:pic>
              </a:graphicData>
            </a:graphic>
          </wp:inline>
        </w:drawing>
      </w:r>
    </w:p>
    <w:p w14:paraId="59A449A8" w14:textId="50F2A5D7" w:rsidR="003D50FE" w:rsidRDefault="003D50FE" w:rsidP="003D50FE">
      <w:pPr>
        <w:jc w:val="center"/>
        <w:rPr>
          <w:b/>
          <w:bCs/>
          <w:i/>
          <w:iCs/>
        </w:rPr>
      </w:pPr>
      <w:r w:rsidRPr="00F20E64">
        <w:rPr>
          <w:b/>
          <w:bCs/>
          <w:i/>
          <w:iCs/>
        </w:rPr>
        <w:t xml:space="preserve">Фиг. </w:t>
      </w:r>
      <w:r>
        <w:rPr>
          <w:b/>
          <w:bCs/>
          <w:i/>
          <w:iCs/>
          <w:lang w:val="en-US"/>
        </w:rPr>
        <w:t>1</w:t>
      </w:r>
      <w:r w:rsidRPr="00F20E64">
        <w:rPr>
          <w:b/>
          <w:bCs/>
          <w:i/>
          <w:iCs/>
        </w:rPr>
        <w:t xml:space="preserve">. </w:t>
      </w:r>
      <w:r>
        <w:rPr>
          <w:b/>
          <w:bCs/>
          <w:i/>
          <w:iCs/>
        </w:rPr>
        <w:t xml:space="preserve">Времева линия на </w:t>
      </w:r>
      <w:r w:rsidRPr="003D50FE">
        <w:rPr>
          <w:b/>
          <w:bCs/>
          <w:i/>
          <w:iCs/>
        </w:rPr>
        <w:t>Приложно-</w:t>
      </w:r>
      <w:r>
        <w:rPr>
          <w:b/>
          <w:bCs/>
          <w:i/>
          <w:iCs/>
        </w:rPr>
        <w:t>П</w:t>
      </w:r>
      <w:r w:rsidRPr="003D50FE">
        <w:rPr>
          <w:b/>
          <w:bCs/>
          <w:i/>
          <w:iCs/>
        </w:rPr>
        <w:t>рограм</w:t>
      </w:r>
      <w:r>
        <w:rPr>
          <w:b/>
          <w:bCs/>
          <w:i/>
          <w:iCs/>
        </w:rPr>
        <w:t>ните</w:t>
      </w:r>
      <w:r w:rsidRPr="003D50FE">
        <w:rPr>
          <w:b/>
          <w:bCs/>
          <w:i/>
          <w:iCs/>
        </w:rPr>
        <w:t xml:space="preserve"> интерфейс</w:t>
      </w:r>
      <w:r>
        <w:rPr>
          <w:b/>
          <w:bCs/>
          <w:i/>
          <w:iCs/>
        </w:rPr>
        <w:t>и</w:t>
      </w:r>
    </w:p>
    <w:p w14:paraId="0A5EDC0E" w14:textId="7EC03518" w:rsidR="008B0BEA" w:rsidRPr="005A1491" w:rsidRDefault="00D33123" w:rsidP="008B0BEA">
      <w:pPr>
        <w:tabs>
          <w:tab w:val="left" w:pos="993"/>
        </w:tabs>
        <w:spacing w:line="360" w:lineRule="auto"/>
        <w:rPr>
          <w:szCs w:val="28"/>
          <w:lang w:val="en-US"/>
        </w:rPr>
      </w:pPr>
      <w:r w:rsidRPr="00AE3B8F">
        <w:rPr>
          <w:szCs w:val="28"/>
        </w:rPr>
        <w:lastRenderedPageBreak/>
        <w:t xml:space="preserve">Архитектурата на </w:t>
      </w:r>
      <w:proofErr w:type="spellStart"/>
      <w:r w:rsidRPr="008B0BEA">
        <w:rPr>
          <w:b/>
          <w:bCs/>
          <w:szCs w:val="28"/>
        </w:rPr>
        <w:t>Common</w:t>
      </w:r>
      <w:proofErr w:type="spellEnd"/>
      <w:r w:rsidRPr="008B0BEA">
        <w:rPr>
          <w:b/>
          <w:bCs/>
          <w:szCs w:val="28"/>
        </w:rPr>
        <w:t xml:space="preserve"> </w:t>
      </w:r>
      <w:proofErr w:type="spellStart"/>
      <w:r w:rsidRPr="008B0BEA">
        <w:rPr>
          <w:b/>
          <w:bCs/>
          <w:szCs w:val="28"/>
        </w:rPr>
        <w:t>Object</w:t>
      </w:r>
      <w:proofErr w:type="spellEnd"/>
      <w:r w:rsidRPr="008B0BEA">
        <w:rPr>
          <w:b/>
          <w:bCs/>
          <w:szCs w:val="28"/>
        </w:rPr>
        <w:t xml:space="preserve"> </w:t>
      </w:r>
      <w:proofErr w:type="spellStart"/>
      <w:r w:rsidRPr="008B0BEA">
        <w:rPr>
          <w:b/>
          <w:bCs/>
          <w:szCs w:val="28"/>
        </w:rPr>
        <w:t>Request</w:t>
      </w:r>
      <w:proofErr w:type="spellEnd"/>
      <w:r w:rsidRPr="008B0BEA">
        <w:rPr>
          <w:b/>
          <w:bCs/>
          <w:szCs w:val="28"/>
        </w:rPr>
        <w:t xml:space="preserve"> </w:t>
      </w:r>
      <w:proofErr w:type="spellStart"/>
      <w:r w:rsidRPr="008B0BEA">
        <w:rPr>
          <w:b/>
          <w:bCs/>
          <w:szCs w:val="28"/>
        </w:rPr>
        <w:t>Broker</w:t>
      </w:r>
      <w:proofErr w:type="spellEnd"/>
      <w:r w:rsidRPr="008B0BEA">
        <w:rPr>
          <w:b/>
          <w:bCs/>
          <w:szCs w:val="28"/>
        </w:rPr>
        <w:t xml:space="preserve"> </w:t>
      </w:r>
      <w:proofErr w:type="spellStart"/>
      <w:r w:rsidRPr="008B0BEA">
        <w:rPr>
          <w:b/>
          <w:bCs/>
          <w:szCs w:val="28"/>
        </w:rPr>
        <w:t>Architecture</w:t>
      </w:r>
      <w:proofErr w:type="spellEnd"/>
      <w:r w:rsidRPr="00AE3B8F">
        <w:rPr>
          <w:szCs w:val="28"/>
        </w:rPr>
        <w:t xml:space="preserve"> (CORBA) е стандарт, дефиниран от Групата за управление на обекти</w:t>
      </w:r>
      <w:r w:rsidR="00AE3B8F" w:rsidRPr="00A322B1">
        <w:rPr>
          <w:rStyle w:val="FootnoteReference"/>
          <w:szCs w:val="28"/>
        </w:rPr>
        <w:footnoteReference w:id="1"/>
      </w:r>
      <w:r w:rsidRPr="00AE3B8F">
        <w:rPr>
          <w:szCs w:val="28"/>
        </w:rPr>
        <w:t xml:space="preserve"> , предназначен да улесни комуникацията на системи, които са разположени на различни платформи. CORBA позволява сътрудничество между системи на различни операционни системи, езици за програмиране и компютърен хардуер. </w:t>
      </w:r>
      <w:r w:rsidR="008B0BEA">
        <w:rPr>
          <w:szCs w:val="28"/>
        </w:rPr>
        <w:t>И</w:t>
      </w:r>
      <w:r w:rsidRPr="00AE3B8F">
        <w:rPr>
          <w:szCs w:val="28"/>
        </w:rPr>
        <w:t>зползва обектно-ориентиран модел, въпреки че системите, които използват CORBA, не трябва да бъдат обектно-ориентирани. CORBA е пример за парадигмата на разпределения обект.</w:t>
      </w:r>
      <w:r w:rsidR="00AE3B8F">
        <w:rPr>
          <w:szCs w:val="28"/>
        </w:rPr>
        <w:t xml:space="preserve"> </w:t>
      </w:r>
      <w:r w:rsidR="008B0BEA" w:rsidRPr="008B0BEA">
        <w:rPr>
          <w:szCs w:val="28"/>
        </w:rPr>
        <w:t xml:space="preserve">Спецификацията </w:t>
      </w:r>
      <w:r w:rsidR="008B0BEA">
        <w:rPr>
          <w:szCs w:val="28"/>
        </w:rPr>
        <w:t>и определя</w:t>
      </w:r>
      <w:r w:rsidR="008B0BEA" w:rsidRPr="008B0BEA">
        <w:rPr>
          <w:szCs w:val="28"/>
        </w:rPr>
        <w:t>, че трябва да има брокери за заявка на обект, чрез които приложението ще взаимодейства с други обекти</w:t>
      </w:r>
      <w:r w:rsidR="008B0BEA">
        <w:rPr>
          <w:szCs w:val="28"/>
        </w:rPr>
        <w:t xml:space="preserve">. </w:t>
      </w:r>
    </w:p>
    <w:p w14:paraId="2BD142CF" w14:textId="77777777" w:rsidR="005A1491" w:rsidRDefault="00D33123" w:rsidP="005A1491">
      <w:pPr>
        <w:tabs>
          <w:tab w:val="left" w:pos="993"/>
        </w:tabs>
        <w:spacing w:line="360" w:lineRule="auto"/>
        <w:rPr>
          <w:noProof/>
        </w:rPr>
      </w:pPr>
      <w:r w:rsidRPr="00D33123">
        <w:rPr>
          <w:noProof/>
        </w:rPr>
        <w:t>XML-RPC е протокол за отдалечено извикване на процедура, който използва XML за да кодира неговите извиквания, и HTTP – като транспортен механизъм. XML-RPC е опростен протокол, дефиниращ само най-употребяваните типове данни и команди и цялостното му описание се побира на две страници. Това е в пълен контраст на RPS системите, чиято документация на стандарта често заема стотици страници и изисква значителна софтуерна поддръжка за да бъде използван</w:t>
      </w:r>
      <w:r>
        <w:rPr>
          <w:noProof/>
          <w:lang w:val="en-US"/>
        </w:rPr>
        <w:t>.</w:t>
      </w:r>
    </w:p>
    <w:p w14:paraId="02C46A03" w14:textId="7667690C" w:rsidR="005A1491" w:rsidRPr="00B65790" w:rsidRDefault="005A1491" w:rsidP="00B65790">
      <w:pPr>
        <w:tabs>
          <w:tab w:val="left" w:pos="993"/>
        </w:tabs>
        <w:spacing w:line="360" w:lineRule="auto"/>
        <w:rPr>
          <w:noProof/>
          <w:lang w:val="en-US"/>
        </w:rPr>
      </w:pPr>
      <w:r w:rsidRPr="005A1491">
        <w:rPr>
          <w:noProof/>
          <w:lang w:val="en-US"/>
        </w:rPr>
        <w:t>Simple Object Access Protocol е протокол за обмен на структурирана информация</w:t>
      </w:r>
      <w:r w:rsidRPr="005A1491">
        <w:rPr>
          <w:noProof/>
          <w:lang w:val="en-US"/>
        </w:rPr>
        <w:t xml:space="preserve">, </w:t>
      </w:r>
      <w:r w:rsidRPr="005A1491">
        <w:rPr>
          <w:noProof/>
          <w:lang w:val="en-US"/>
        </w:rPr>
        <w:t>осигурява лесна, разширяема и богата XML рамка за съобщения.</w:t>
      </w:r>
      <w:r>
        <w:rPr>
          <w:noProof/>
          <w:lang w:val="en-US"/>
        </w:rPr>
        <w:t xml:space="preserve"> </w:t>
      </w:r>
      <w:r w:rsidR="004C3AB9" w:rsidRPr="004C3AB9">
        <w:rPr>
          <w:noProof/>
          <w:lang w:val="en-US"/>
        </w:rPr>
        <w:t>Протоколът увеличава оперативната съвместимост в различни, хетерогенни среди.</w:t>
      </w:r>
      <w:r w:rsidR="004C3AB9">
        <w:rPr>
          <w:noProof/>
          <w:lang w:val="en-US"/>
        </w:rPr>
        <w:t xml:space="preserve"> </w:t>
      </w:r>
      <w:r w:rsidR="004C3AB9" w:rsidRPr="004C3AB9">
        <w:rPr>
          <w:noProof/>
          <w:lang w:val="en-US"/>
        </w:rPr>
        <w:t>Позволява използването на  разнообразни, транспортни протоколи</w:t>
      </w:r>
      <w:r w:rsidR="004C3AB9">
        <w:rPr>
          <w:noProof/>
        </w:rPr>
        <w:t xml:space="preserve"> </w:t>
      </w:r>
      <w:r w:rsidR="004C3AB9" w:rsidRPr="004C3AB9">
        <w:rPr>
          <w:noProof/>
          <w:lang w:val="en-US"/>
        </w:rPr>
        <w:t>от ниско ниво.</w:t>
      </w:r>
      <w:r w:rsidR="00E07B19">
        <w:rPr>
          <w:noProof/>
        </w:rPr>
        <w:t xml:space="preserve"> Дава в</w:t>
      </w:r>
      <w:r w:rsidR="004C3AB9" w:rsidRPr="004C3AB9">
        <w:rPr>
          <w:noProof/>
          <w:lang w:val="en-US"/>
        </w:rPr>
        <w:t>ъзможност за използване през стандартен HTTP модел за заобикаляне на съществуващи защитни стени</w:t>
      </w:r>
      <w:r w:rsidR="00B65790">
        <w:rPr>
          <w:noProof/>
        </w:rPr>
        <w:t>,</w:t>
      </w:r>
      <w:r w:rsidR="004C3AB9" w:rsidRPr="004C3AB9">
        <w:rPr>
          <w:noProof/>
          <w:lang w:val="en-US"/>
        </w:rPr>
        <w:t xml:space="preserve"> без да се изменя приложението.</w:t>
      </w:r>
      <w:r w:rsidR="00B65790">
        <w:rPr>
          <w:noProof/>
        </w:rPr>
        <w:t xml:space="preserve"> </w:t>
      </w:r>
      <w:r w:rsidR="004C3AB9" w:rsidRPr="004C3AB9">
        <w:rPr>
          <w:noProof/>
          <w:lang w:val="en-US"/>
        </w:rPr>
        <w:t>Поради многослойния XML, SOAP може да бъде значително по-бавен при по-големи съобщения.</w:t>
      </w:r>
    </w:p>
    <w:p w14:paraId="6B471389" w14:textId="59E008F4" w:rsidR="007B24E7" w:rsidRPr="007B24E7" w:rsidRDefault="007B24E7" w:rsidP="00D33123">
      <w:pPr>
        <w:pStyle w:val="ListParagraph"/>
        <w:numPr>
          <w:ilvl w:val="0"/>
          <w:numId w:val="38"/>
        </w:numPr>
        <w:rPr>
          <w:noProof/>
        </w:rPr>
      </w:pPr>
      <w:r>
        <w:rPr>
          <w:noProof/>
          <w:lang w:val="en-US"/>
        </w:rPr>
        <w:t>REST</w:t>
      </w:r>
    </w:p>
    <w:p w14:paraId="483BD0FA" w14:textId="1DECC663" w:rsidR="007B24E7" w:rsidRPr="00D33123" w:rsidRDefault="007B24E7" w:rsidP="00D33123">
      <w:pPr>
        <w:pStyle w:val="ListParagraph"/>
        <w:numPr>
          <w:ilvl w:val="0"/>
          <w:numId w:val="38"/>
        </w:numPr>
        <w:rPr>
          <w:noProof/>
        </w:rPr>
      </w:pPr>
      <w:r>
        <w:rPr>
          <w:noProof/>
          <w:lang w:val="en-US"/>
        </w:rPr>
        <w:t>ODATA</w:t>
      </w:r>
    </w:p>
    <w:p w14:paraId="57534419" w14:textId="77777777" w:rsidR="00FF1307" w:rsidRPr="00FD7A24" w:rsidRDefault="00FF1307" w:rsidP="00E8397B">
      <w:pPr>
        <w:tabs>
          <w:tab w:val="left" w:pos="993"/>
        </w:tabs>
        <w:spacing w:line="360" w:lineRule="auto"/>
        <w:rPr>
          <w:szCs w:val="28"/>
          <w:lang w:val="en-US"/>
        </w:rPr>
      </w:pPr>
    </w:p>
    <w:p w14:paraId="3BD2DF7F" w14:textId="47DD1C55" w:rsidR="00B80BC1" w:rsidRDefault="00B80BC1">
      <w:pPr>
        <w:suppressAutoHyphens w:val="0"/>
        <w:spacing w:line="240" w:lineRule="auto"/>
        <w:ind w:firstLine="0"/>
        <w:jc w:val="left"/>
        <w:rPr>
          <w:szCs w:val="28"/>
        </w:rPr>
      </w:pPr>
      <w:r>
        <w:rPr>
          <w:szCs w:val="28"/>
        </w:rPr>
        <w:lastRenderedPageBreak/>
        <w:br w:type="page"/>
      </w:r>
    </w:p>
    <w:p w14:paraId="09F62F20" w14:textId="1EDB5CE5" w:rsidR="00302ED0" w:rsidRPr="00A322B1" w:rsidRDefault="007F0A6A" w:rsidP="00BF3BA7">
      <w:pPr>
        <w:pStyle w:val="Heading1"/>
      </w:pPr>
      <w:bookmarkStart w:id="2" w:name="_Toc89497120"/>
      <w:r>
        <w:rPr>
          <w:lang w:val="en-US"/>
        </w:rPr>
        <w:lastRenderedPageBreak/>
        <w:t>2</w:t>
      </w:r>
      <w:r w:rsidR="001E1EDB">
        <w:t xml:space="preserve">. </w:t>
      </w:r>
      <w:bookmarkEnd w:id="2"/>
      <w:r w:rsidR="0057728E" w:rsidRPr="0057728E">
        <w:t>Типове комуникация клиент-сървър</w:t>
      </w:r>
    </w:p>
    <w:p w14:paraId="603E4974" w14:textId="4A3E9C29" w:rsidR="008021E0" w:rsidRPr="00A322B1" w:rsidRDefault="007F0A6A" w:rsidP="001E1EDB">
      <w:pPr>
        <w:pStyle w:val="Heading2"/>
      </w:pPr>
      <w:bookmarkStart w:id="3" w:name="_Toc89497121"/>
      <w:r>
        <w:rPr>
          <w:lang w:val="en-US"/>
        </w:rPr>
        <w:t>2</w:t>
      </w:r>
      <w:r w:rsidR="008021E0" w:rsidRPr="00A322B1">
        <w:t>.1</w:t>
      </w:r>
      <w:r w:rsidR="00843522">
        <w:t>.</w:t>
      </w:r>
      <w:r w:rsidR="008021E0" w:rsidRPr="00A322B1">
        <w:t xml:space="preserve"> </w:t>
      </w:r>
      <w:r w:rsidRPr="007F0A6A">
        <w:t>Директна комуникация клиент-сървър</w:t>
      </w:r>
      <w:bookmarkEnd w:id="3"/>
      <w:r w:rsidR="008021E0" w:rsidRPr="00A322B1">
        <w:t xml:space="preserve"> </w:t>
      </w:r>
    </w:p>
    <w:p w14:paraId="3326EDDE" w14:textId="2305E186" w:rsidR="001E1EDB" w:rsidRDefault="00D13E19" w:rsidP="00994143">
      <w:pPr>
        <w:spacing w:line="360" w:lineRule="auto"/>
        <w:rPr>
          <w:szCs w:val="28"/>
        </w:rPr>
      </w:pPr>
      <w:r w:rsidRPr="00A322B1">
        <w:rPr>
          <w:szCs w:val="28"/>
        </w:rPr>
        <w:t xml:space="preserve">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w:t>
      </w:r>
      <w:r w:rsidR="00941C79" w:rsidRPr="00A322B1">
        <w:rPr>
          <w:szCs w:val="28"/>
        </w:rPr>
        <w:t>сървър</w:t>
      </w:r>
      <w:r w:rsidRPr="00A322B1">
        <w:rPr>
          <w:szCs w:val="28"/>
        </w:rPr>
        <w:t xml:space="preserve">. Този подход е най-простият модел за внедряване и обслужва добре много вътрешни и по-малки публични приложения. </w:t>
      </w:r>
    </w:p>
    <w:p w14:paraId="66EFBF3E" w14:textId="59106556" w:rsidR="004E4DB8" w:rsidRDefault="008978FD" w:rsidP="00843522">
      <w:proofErr w:type="spellStart"/>
      <w:r w:rsidRPr="00843522">
        <w:rPr>
          <w:b/>
          <w:bCs/>
        </w:rPr>
        <w:t>AccountController</w:t>
      </w:r>
      <w:proofErr w:type="spellEnd"/>
      <w:r w:rsidRPr="00A322B1">
        <w:t xml:space="preserve"> използва тези </w:t>
      </w:r>
      <w:proofErr w:type="spellStart"/>
      <w:r w:rsidR="002D2A7D" w:rsidRPr="00A322B1">
        <w:t>свойствa</w:t>
      </w:r>
      <w:proofErr w:type="spellEnd"/>
      <w:r w:rsidR="002D2A7D" w:rsidRPr="00A322B1">
        <w:t xml:space="preserve"> </w:t>
      </w:r>
      <w:r w:rsidRPr="00A322B1">
        <w:t>чрез </w:t>
      </w:r>
      <w:proofErr w:type="spellStart"/>
      <w:r w:rsidRPr="00843522">
        <w:rPr>
          <w:b/>
          <w:bCs/>
        </w:rPr>
        <w:t>UsersService</w:t>
      </w:r>
      <w:proofErr w:type="spellEnd"/>
      <w:r w:rsidRPr="00A322B1">
        <w:t>, който капсулирана логиката</w:t>
      </w:r>
      <w:r w:rsidR="00843F2C" w:rsidRPr="00A322B1">
        <w:t>,</w:t>
      </w:r>
      <w:r w:rsidRPr="00A322B1">
        <w:t xml:space="preserve"> по безопасен за използване начин, и също така отговаря за визуализацията на потребителския интерфейс, чрез генериране на HTML</w:t>
      </w:r>
      <w:r w:rsidR="00E34897" w:rsidRPr="00A322B1">
        <w:t>.</w:t>
      </w:r>
    </w:p>
    <w:p w14:paraId="18D94F7E" w14:textId="77777777" w:rsidR="00F20E64" w:rsidRPr="00843522" w:rsidRDefault="00F20E64" w:rsidP="00843522"/>
    <w:p w14:paraId="394E6AB1" w14:textId="33A9A2E7" w:rsidR="008255E8" w:rsidRDefault="007F0A6A" w:rsidP="008255E8">
      <w:pPr>
        <w:jc w:val="center"/>
      </w:pPr>
      <w:r w:rsidRPr="007F0A6A">
        <w:rPr>
          <w:noProof/>
        </w:rPr>
        <w:drawing>
          <wp:inline distT="0" distB="0" distL="0" distR="0" wp14:anchorId="3B8D7A8A" wp14:editId="3DA2C18C">
            <wp:extent cx="5181600" cy="3060000"/>
            <wp:effectExtent l="190500" t="190500" r="190500" b="198120"/>
            <wp:docPr id="5" name="Picture 1">
              <a:extLst xmlns:a="http://schemas.openxmlformats.org/drawingml/2006/main">
                <a:ext uri="{FF2B5EF4-FFF2-40B4-BE49-F238E27FC236}">
                  <a16:creationId xmlns:a16="http://schemas.microsoft.com/office/drawing/2014/main" id="{150723CE-FC64-420B-966F-C6E8B104E8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50723CE-FC64-420B-966F-C6E8B104E88A}"/>
                        </a:ext>
                      </a:extLst>
                    </pic:cNvPr>
                    <pic:cNvPicPr>
                      <a:picLocks noChangeAspect="1"/>
                    </pic:cNvPicPr>
                  </pic:nvPicPr>
                  <pic:blipFill>
                    <a:blip r:embed="rId10"/>
                    <a:stretch>
                      <a:fillRect/>
                    </a:stretch>
                  </pic:blipFill>
                  <pic:spPr>
                    <a:xfrm>
                      <a:off x="0" y="0"/>
                      <a:ext cx="5181600" cy="3060000"/>
                    </a:xfrm>
                    <a:prstGeom prst="rect">
                      <a:avLst/>
                    </a:prstGeom>
                    <a:ln>
                      <a:noFill/>
                    </a:ln>
                    <a:effectLst>
                      <a:outerShdw blurRad="190500" algn="tl" rotWithShape="0">
                        <a:srgbClr val="000000">
                          <a:alpha val="70000"/>
                        </a:srgbClr>
                      </a:outerShdw>
                    </a:effectLst>
                  </pic:spPr>
                </pic:pic>
              </a:graphicData>
            </a:graphic>
          </wp:inline>
        </w:drawing>
      </w:r>
    </w:p>
    <w:p w14:paraId="30AFA67A" w14:textId="78B2F9C7" w:rsidR="008255E8" w:rsidRPr="00F20E64" w:rsidRDefault="008255E8" w:rsidP="00843522">
      <w:pPr>
        <w:jc w:val="center"/>
        <w:rPr>
          <w:b/>
          <w:bCs/>
          <w:i/>
          <w:iCs/>
        </w:rPr>
      </w:pPr>
      <w:r w:rsidRPr="00F20E64">
        <w:rPr>
          <w:b/>
          <w:bCs/>
          <w:i/>
          <w:iCs/>
        </w:rPr>
        <w:t xml:space="preserve">Фиг. </w:t>
      </w:r>
      <w:r w:rsidR="007F0A6A">
        <w:rPr>
          <w:b/>
          <w:bCs/>
          <w:i/>
          <w:iCs/>
          <w:lang w:val="en-US"/>
        </w:rPr>
        <w:t>2</w:t>
      </w:r>
      <w:r w:rsidRPr="00F20E64">
        <w:rPr>
          <w:b/>
          <w:bCs/>
          <w:i/>
          <w:iCs/>
        </w:rPr>
        <w:t>. Структура на класовете</w:t>
      </w:r>
    </w:p>
    <w:p w14:paraId="3A907BC0" w14:textId="77777777" w:rsidR="00843522" w:rsidRPr="00843522" w:rsidRDefault="00843522" w:rsidP="00843522">
      <w:pPr>
        <w:rPr>
          <w:sz w:val="18"/>
          <w:szCs w:val="16"/>
        </w:rPr>
      </w:pPr>
    </w:p>
    <w:p w14:paraId="0E6C78EA" w14:textId="284D1FEA" w:rsidR="00843522" w:rsidRDefault="00843522" w:rsidP="00843522">
      <w:r w:rsidRPr="00A322B1">
        <w:rPr>
          <w:szCs w:val="28"/>
        </w:rPr>
        <w:t xml:space="preserve">• </w:t>
      </w:r>
      <w:proofErr w:type="spellStart"/>
      <w:r w:rsidRPr="00A322B1">
        <w:t>Kаталог</w:t>
      </w:r>
      <w:proofErr w:type="spellEnd"/>
      <w:r w:rsidRPr="00A322B1">
        <w:t xml:space="preserve"> - поддържа обхождане, добавяне, промяна и премахване маркетингови артикули от базата с данни. Подобно на  предходния модул, осъществяването на спецификацията се случва чрез </w:t>
      </w:r>
      <w:proofErr w:type="spellStart"/>
      <w:r w:rsidRPr="00A322B1">
        <w:t>ProductsController</w:t>
      </w:r>
      <w:proofErr w:type="spellEnd"/>
      <w:r w:rsidRPr="00A322B1">
        <w:t xml:space="preserve">, </w:t>
      </w:r>
      <w:proofErr w:type="spellStart"/>
      <w:r w:rsidRPr="00A322B1">
        <w:t>ProductsService</w:t>
      </w:r>
      <w:proofErr w:type="spellEnd"/>
      <w:r w:rsidRPr="00A322B1">
        <w:t xml:space="preserve">, и т.н. Целта е всички модули да бъдат структурирани и да изглеждат по сходен начин, който да пази добро ниво на абстракция и </w:t>
      </w:r>
      <w:proofErr w:type="spellStart"/>
      <w:r w:rsidRPr="00A322B1">
        <w:t>капсулация</w:t>
      </w:r>
      <w:proofErr w:type="spellEnd"/>
      <w:r w:rsidRPr="00A322B1">
        <w:t xml:space="preserve"> на кода, но в същото време да бъде интуитивен и разбираем.</w:t>
      </w:r>
    </w:p>
    <w:p w14:paraId="123B671C" w14:textId="0D1A9A92" w:rsidR="00843522" w:rsidRPr="00892DCC" w:rsidRDefault="004770FF" w:rsidP="00892DCC">
      <w:pPr>
        <w:spacing w:line="360" w:lineRule="auto"/>
        <w:rPr>
          <w:rFonts w:ascii="Consolas" w:hAnsi="Consolas" w:cs="Courier New"/>
          <w:color w:val="24292F"/>
          <w:sz w:val="20"/>
          <w:szCs w:val="20"/>
          <w:lang w:eastAsia="en-US"/>
        </w:rPr>
      </w:pPr>
      <w:r w:rsidRPr="00A322B1">
        <w:rPr>
          <w:noProof/>
        </w:rPr>
        <w:lastRenderedPageBreak/>
        <w:t xml:space="preserve">Структурата на папките на приложениео </w:t>
      </w:r>
      <w:r w:rsidR="00270F2A" w:rsidRPr="00A322B1">
        <w:rPr>
          <w:noProof/>
        </w:rPr>
        <w:t>е добре оформена,</w:t>
      </w:r>
      <w:r w:rsidRPr="00A322B1">
        <w:rPr>
          <w:noProof/>
        </w:rPr>
        <w:t xml:space="preserve"> по следния</w:t>
      </w:r>
      <w:r w:rsidR="00270F2A" w:rsidRPr="00A322B1">
        <w:rPr>
          <w:noProof/>
        </w:rPr>
        <w:t xml:space="preserve"> функционален, управляван от домейн дизайн</w:t>
      </w:r>
      <w:r w:rsidRPr="00A322B1">
        <w:rPr>
          <w:noProof/>
        </w:rPr>
        <w:t>:</w:t>
      </w:r>
    </w:p>
    <w:p w14:paraId="3B6B3D78" w14:textId="430C7A30" w:rsidR="00B62D1F" w:rsidRPr="00843522" w:rsidRDefault="00B358A4" w:rsidP="00843522">
      <w:pPr>
        <w:pStyle w:val="Heading2"/>
      </w:pPr>
      <w:bookmarkStart w:id="4" w:name="_Toc89497122"/>
      <w:r w:rsidRPr="00843522">
        <w:t>1.2</w:t>
      </w:r>
      <w:r w:rsidR="00843522">
        <w:t>.</w:t>
      </w:r>
      <w:r w:rsidRPr="00843522">
        <w:t xml:space="preserve"> </w:t>
      </w:r>
      <w:r w:rsidR="00DA170D" w:rsidRPr="00DA170D">
        <w:t>API шлюз</w:t>
      </w:r>
      <w:r w:rsidR="00DA170D">
        <w:rPr>
          <w:lang w:val="en-US"/>
        </w:rPr>
        <w:t xml:space="preserve"> </w:t>
      </w:r>
      <w:bookmarkEnd w:id="4"/>
    </w:p>
    <w:p w14:paraId="621FB195" w14:textId="5B4B4B4F" w:rsidR="000B215D" w:rsidRPr="00A322B1" w:rsidRDefault="00AC1511" w:rsidP="000B215D">
      <w:pPr>
        <w:tabs>
          <w:tab w:val="left" w:pos="993"/>
        </w:tabs>
        <w:spacing w:line="360" w:lineRule="auto"/>
        <w:rPr>
          <w:noProof/>
        </w:rPr>
      </w:pPr>
      <w:r w:rsidRPr="00A322B1">
        <w:rPr>
          <w:noProof/>
        </w:rPr>
        <w:t>За да реши горе описаните, но и много други</w:t>
      </w:r>
      <w:r w:rsidR="000D44AE" w:rsidRPr="00A322B1">
        <w:rPr>
          <w:noProof/>
        </w:rPr>
        <w:t>,</w:t>
      </w:r>
      <w:r w:rsidRPr="00A322B1">
        <w:rPr>
          <w:noProof/>
        </w:rPr>
        <w:t xml:space="preserve"> проблеми, следва да разгледаме ориентирания към услуги архитектурен стил.</w:t>
      </w:r>
      <w:r w:rsidRPr="00A322B1">
        <w:t xml:space="preserve"> Това е </w:t>
      </w:r>
      <w:r w:rsidRPr="00A322B1">
        <w:rPr>
          <w:noProof/>
        </w:rPr>
        <w:t>подход за изграждане на сървърно приложение като набор от малки</w:t>
      </w:r>
      <w:r w:rsidR="00137F7B" w:rsidRPr="00A322B1">
        <w:rPr>
          <w:noProof/>
        </w:rPr>
        <w:t>, но високо-качествени</w:t>
      </w:r>
      <w:r w:rsidRPr="00A322B1">
        <w:rPr>
          <w:noProof/>
        </w:rPr>
        <w:t xml:space="preserve"> </w:t>
      </w:r>
      <w:r w:rsidR="00446CAF" w:rsidRPr="00A322B1">
        <w:rPr>
          <w:noProof/>
        </w:rPr>
        <w:t>под</w:t>
      </w:r>
      <w:r w:rsidRPr="00A322B1">
        <w:rPr>
          <w:noProof/>
        </w:rPr>
        <w:t>услуги. Съотвено, клиентите,</w:t>
      </w:r>
      <w:r w:rsidR="005C549B" w:rsidRPr="00A322B1">
        <w:rPr>
          <w:noProof/>
        </w:rPr>
        <w:t xml:space="preserve"> на сървърните услуги,</w:t>
      </w:r>
      <w:r w:rsidRPr="00A322B1">
        <w:rPr>
          <w:noProof/>
        </w:rPr>
        <w:t xml:space="preserve">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sidR="000B215D" w:rsidRPr="00A322B1">
        <w:rPr>
          <w:noProof/>
        </w:rPr>
        <w:t>, HTTP/HTTPS, WebSockets</w:t>
      </w:r>
      <w:r w:rsidR="004C3D4C" w:rsidRPr="00A322B1">
        <w:rPr>
          <w:rStyle w:val="FootnoteReference"/>
          <w:szCs w:val="28"/>
        </w:rPr>
        <w:footnoteReference w:id="2"/>
      </w:r>
      <w:r w:rsidR="000B215D" w:rsidRPr="00A322B1">
        <w:rPr>
          <w:noProof/>
        </w:rPr>
        <w:t xml:space="preserve"> или AMQP</w:t>
      </w:r>
      <w:r w:rsidRPr="00A322B1">
        <w:rPr>
          <w:noProof/>
        </w:rPr>
        <w:t>.</w:t>
      </w:r>
      <w:r w:rsidR="000B215D" w:rsidRPr="00A322B1">
        <w:rPr>
          <w:noProof/>
        </w:rPr>
        <w:t xml:space="preserve"> Всеки микросервис притежава специфична бизнес способност, трябва да бъде разработван автономно и да може да се разгръща независимо.</w:t>
      </w:r>
      <w:r w:rsidR="00DB427E" w:rsidRPr="00A322B1">
        <w:rPr>
          <w:noProof/>
        </w:rPr>
        <w:t xml:space="preserve"> Предимства на това архитектурно решение са:</w:t>
      </w:r>
    </w:p>
    <w:p w14:paraId="48A940F1" w14:textId="2AE02FF5" w:rsidR="00DB427E" w:rsidRPr="00A322B1" w:rsidRDefault="00DB427E" w:rsidP="00DB427E">
      <w:pPr>
        <w:tabs>
          <w:tab w:val="left" w:pos="993"/>
        </w:tabs>
        <w:spacing w:line="360" w:lineRule="auto"/>
        <w:rPr>
          <w:szCs w:val="28"/>
        </w:rPr>
      </w:pPr>
      <w:r w:rsidRPr="00A322B1">
        <w:rPr>
          <w:szCs w:val="28"/>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759C8D83" w14:textId="3608F2F2" w:rsidR="00DB427E" w:rsidRPr="00A322B1" w:rsidRDefault="00DB427E" w:rsidP="00DB427E">
      <w:pPr>
        <w:tabs>
          <w:tab w:val="left" w:pos="993"/>
        </w:tabs>
        <w:spacing w:line="360" w:lineRule="auto"/>
        <w:rPr>
          <w:noProof/>
        </w:rPr>
      </w:pPr>
      <w:r w:rsidRPr="00A322B1">
        <w:rPr>
          <w:szCs w:val="28"/>
        </w:rPr>
        <w:t xml:space="preserve">•  </w:t>
      </w:r>
      <w:r w:rsidRPr="00A322B1">
        <w:rPr>
          <w:noProof/>
        </w:rPr>
        <w:t>Работата може да бъде дистрибутирана между отделни екипи.</w:t>
      </w:r>
    </w:p>
    <w:p w14:paraId="105D0881" w14:textId="7D4A1BA2" w:rsidR="00DB427E" w:rsidRPr="00A322B1" w:rsidRDefault="00DB427E" w:rsidP="00DB427E">
      <w:pPr>
        <w:tabs>
          <w:tab w:val="left" w:pos="993"/>
        </w:tabs>
        <w:spacing w:line="360" w:lineRule="auto"/>
        <w:rPr>
          <w:noProof/>
        </w:rPr>
      </w:pPr>
      <w:r w:rsidRPr="00A322B1">
        <w:rPr>
          <w:szCs w:val="28"/>
        </w:rPr>
        <w:t xml:space="preserve">•  </w:t>
      </w:r>
      <w:r w:rsidRPr="00A322B1">
        <w:rPr>
          <w:noProof/>
        </w:rPr>
        <w:t>Проблемите са по-изолирани.</w:t>
      </w:r>
    </w:p>
    <w:p w14:paraId="1F13208C" w14:textId="483C92F0" w:rsidR="00DB427E" w:rsidRPr="00A322B1" w:rsidRDefault="00DB427E" w:rsidP="00DB427E">
      <w:pPr>
        <w:tabs>
          <w:tab w:val="left" w:pos="993"/>
        </w:tabs>
        <w:spacing w:line="360" w:lineRule="auto"/>
        <w:rPr>
          <w:szCs w:val="28"/>
        </w:rPr>
      </w:pPr>
      <w:r w:rsidRPr="00A322B1">
        <w:rPr>
          <w:szCs w:val="28"/>
        </w:rPr>
        <w:t xml:space="preserve">• </w:t>
      </w:r>
      <w:r w:rsidR="00C73CCA" w:rsidRPr="00A322B1">
        <w:rPr>
          <w:szCs w:val="28"/>
        </w:rPr>
        <w:t xml:space="preserve"> </w:t>
      </w:r>
      <w:r w:rsidRPr="00A322B1">
        <w:rPr>
          <w:szCs w:val="28"/>
        </w:rPr>
        <w:t>Позволява използването на най-новите технологии.</w:t>
      </w:r>
    </w:p>
    <w:p w14:paraId="49FC5431" w14:textId="77777777" w:rsidR="00DA170D" w:rsidRDefault="00986178" w:rsidP="008C01CF">
      <w:pPr>
        <w:tabs>
          <w:tab w:val="left" w:pos="993"/>
        </w:tabs>
        <w:spacing w:line="360" w:lineRule="auto"/>
        <w:rPr>
          <w:szCs w:val="28"/>
        </w:rPr>
      </w:pPr>
      <w:r w:rsidRPr="00A322B1">
        <w:rPr>
          <w:szCs w:val="28"/>
        </w:rPr>
        <w:t>Тъй като ориентираната към услуги архитектура носи специфични изисквания</w:t>
      </w:r>
      <w:r w:rsidR="0097706D" w:rsidRPr="00A322B1">
        <w:rPr>
          <w:szCs w:val="28"/>
        </w:rPr>
        <w:t xml:space="preserve"> и сложност</w:t>
      </w:r>
      <w:r w:rsidRPr="00A322B1">
        <w:rPr>
          <w:szCs w:val="28"/>
        </w:rPr>
        <w:t xml:space="preserve">, нека разгледаме интеграцията </w:t>
      </w:r>
      <w:r w:rsidR="00FE6A19" w:rsidRPr="00A322B1">
        <w:rPr>
          <w:szCs w:val="28"/>
        </w:rPr>
        <w:t>на</w:t>
      </w:r>
      <w:r w:rsidRPr="00A322B1">
        <w:rPr>
          <w:szCs w:val="28"/>
        </w:rPr>
        <w:t xml:space="preserve"> онлайн магазинът</w:t>
      </w:r>
      <w:r w:rsidR="00FE6A19" w:rsidRPr="00A322B1">
        <w:rPr>
          <w:szCs w:val="28"/>
        </w:rPr>
        <w:t>, изграден от микро-услуги,</w:t>
      </w:r>
      <w:r w:rsidR="0097706D" w:rsidRPr="00A322B1">
        <w:rPr>
          <w:szCs w:val="28"/>
        </w:rPr>
        <w:t xml:space="preserve"> към облачно базирана среда </w:t>
      </w:r>
      <w:r w:rsidRPr="00A322B1">
        <w:rPr>
          <w:szCs w:val="28"/>
        </w:rPr>
        <w:t xml:space="preserve"> в следващата глава.</w:t>
      </w:r>
    </w:p>
    <w:p w14:paraId="2673DC9D" w14:textId="738A6622" w:rsidR="006D2206" w:rsidRDefault="00986178" w:rsidP="00DA170D">
      <w:pPr>
        <w:pStyle w:val="Heading2"/>
        <w:rPr>
          <w:lang w:val="en-US"/>
        </w:rPr>
      </w:pPr>
      <w:r w:rsidRPr="00A322B1">
        <w:t xml:space="preserve"> </w:t>
      </w:r>
      <w:r w:rsidR="00DA170D">
        <w:rPr>
          <w:lang w:val="en-US"/>
        </w:rPr>
        <w:t xml:space="preserve">1.3. </w:t>
      </w:r>
      <w:proofErr w:type="spellStart"/>
      <w:r w:rsidR="00DA170D" w:rsidRPr="00DA170D">
        <w:rPr>
          <w:lang w:val="en-US"/>
        </w:rPr>
        <w:t>Комуникация</w:t>
      </w:r>
      <w:proofErr w:type="spellEnd"/>
      <w:r w:rsidR="00DA170D" w:rsidRPr="00DA170D">
        <w:rPr>
          <w:lang w:val="en-US"/>
        </w:rPr>
        <w:t xml:space="preserve"> в </w:t>
      </w:r>
      <w:proofErr w:type="spellStart"/>
      <w:r w:rsidR="00DA170D" w:rsidRPr="00DA170D">
        <w:rPr>
          <w:lang w:val="en-US"/>
        </w:rPr>
        <w:t>реално</w:t>
      </w:r>
      <w:proofErr w:type="spellEnd"/>
      <w:r w:rsidR="00DA170D" w:rsidRPr="00DA170D">
        <w:rPr>
          <w:lang w:val="en-US"/>
        </w:rPr>
        <w:t xml:space="preserve"> </w:t>
      </w:r>
      <w:proofErr w:type="spellStart"/>
      <w:r w:rsidR="00DA170D" w:rsidRPr="00DA170D">
        <w:rPr>
          <w:lang w:val="en-US"/>
        </w:rPr>
        <w:t>време</w:t>
      </w:r>
      <w:proofErr w:type="spellEnd"/>
    </w:p>
    <w:p w14:paraId="1AB976C3" w14:textId="23DA6FD6" w:rsidR="00DA170D" w:rsidRPr="00DA170D" w:rsidRDefault="00DA170D" w:rsidP="00DA170D">
      <w:pPr>
        <w:rPr>
          <w:lang w:val="en-US"/>
        </w:rPr>
      </w:pPr>
      <w:r>
        <w:rPr>
          <w:lang w:val="en-US"/>
        </w:rPr>
        <w:t>XXXX</w:t>
      </w:r>
      <w:r w:rsidRPr="00DA170D">
        <w:rPr>
          <w:lang w:val="en-US"/>
        </w:rPr>
        <w:t xml:space="preserve"> </w:t>
      </w:r>
      <w:proofErr w:type="spellStart"/>
      <w:r>
        <w:rPr>
          <w:lang w:val="en-US"/>
        </w:rPr>
        <w:t>XXXX</w:t>
      </w:r>
      <w:proofErr w:type="spellEnd"/>
    </w:p>
    <w:p w14:paraId="0E0121E3" w14:textId="77777777" w:rsidR="00DA170D" w:rsidRPr="00DA170D" w:rsidRDefault="00DA170D" w:rsidP="00DA170D">
      <w:pPr>
        <w:rPr>
          <w:lang w:val="en-US"/>
        </w:rPr>
      </w:pPr>
      <w:r>
        <w:rPr>
          <w:lang w:val="en-US"/>
        </w:rPr>
        <w:t>XXXX</w:t>
      </w:r>
    </w:p>
    <w:p w14:paraId="1F7D1D91" w14:textId="580DC8BA" w:rsidR="00DA170D" w:rsidRPr="00DA170D" w:rsidRDefault="00DA170D" w:rsidP="00DA170D">
      <w:pPr>
        <w:rPr>
          <w:lang w:val="en-US"/>
        </w:rPr>
      </w:pPr>
    </w:p>
    <w:p w14:paraId="2743A01D" w14:textId="4BFF403D" w:rsidR="008C01CF" w:rsidRPr="00A322B1" w:rsidRDefault="00F20E64" w:rsidP="00482299">
      <w:pPr>
        <w:pStyle w:val="Heading1"/>
      </w:pPr>
      <w:bookmarkStart w:id="5" w:name="_Toc89497123"/>
      <w:r>
        <w:lastRenderedPageBreak/>
        <w:t xml:space="preserve">2. </w:t>
      </w:r>
      <w:r w:rsidR="00510AA1">
        <w:t>У</w:t>
      </w:r>
      <w:r w:rsidR="00510AA1" w:rsidRPr="00510AA1">
        <w:t>правлявана от събития</w:t>
      </w:r>
      <w:r w:rsidR="00510AA1">
        <w:rPr>
          <w:lang w:val="en-US"/>
        </w:rPr>
        <w:t xml:space="preserve"> </w:t>
      </w:r>
      <w:bookmarkEnd w:id="5"/>
      <w:r w:rsidR="00510AA1" w:rsidRPr="00510AA1">
        <w:t>асинхронна комуникация</w:t>
      </w:r>
    </w:p>
    <w:p w14:paraId="60A89B70" w14:textId="5EBECEC1" w:rsidR="00F20E64" w:rsidRPr="00892DCC" w:rsidRDefault="002F1C95" w:rsidP="00892DCC">
      <w:pPr>
        <w:tabs>
          <w:tab w:val="left" w:pos="993"/>
        </w:tabs>
        <w:spacing w:line="360" w:lineRule="auto"/>
        <w:rPr>
          <w:szCs w:val="28"/>
          <w:lang w:val="en-US"/>
        </w:rPr>
      </w:pPr>
      <w:r w:rsidRPr="00A322B1">
        <w:rPr>
          <w:szCs w:val="28"/>
        </w:rPr>
        <w:t>Като начало на тази част, нека разгледаме ф</w:t>
      </w:r>
      <w:r w:rsidR="008C01CF" w:rsidRPr="00A322B1">
        <w:rPr>
          <w:szCs w:val="28"/>
        </w:rPr>
        <w:t>иг</w:t>
      </w:r>
      <w:r w:rsidRPr="00A322B1">
        <w:rPr>
          <w:szCs w:val="28"/>
        </w:rPr>
        <w:t>.</w:t>
      </w:r>
      <w:r w:rsidR="00482299">
        <w:rPr>
          <w:szCs w:val="28"/>
        </w:rPr>
        <w:t xml:space="preserve"> </w:t>
      </w:r>
      <w:r w:rsidR="005E0A5B">
        <w:rPr>
          <w:szCs w:val="28"/>
        </w:rPr>
        <w:t>4</w:t>
      </w:r>
      <w:r w:rsidRPr="00A322B1">
        <w:rPr>
          <w:szCs w:val="28"/>
        </w:rPr>
        <w:t>, която</w:t>
      </w:r>
      <w:r w:rsidR="008C01CF" w:rsidRPr="00A322B1">
        <w:rPr>
          <w:szCs w:val="28"/>
        </w:rPr>
        <w:t xml:space="preserve"> илюстрира как монолитното структурираният модел се превръща в ориентирана към услуги, базирана на облак</w:t>
      </w:r>
      <w:r w:rsidRPr="00A322B1">
        <w:rPr>
          <w:szCs w:val="28"/>
        </w:rPr>
        <w:t>,</w:t>
      </w:r>
      <w:r w:rsidR="008C01CF" w:rsidRPr="00A322B1">
        <w:rPr>
          <w:szCs w:val="28"/>
        </w:rPr>
        <w:t xml:space="preserve"> система.</w:t>
      </w:r>
    </w:p>
    <w:p w14:paraId="59F2B71B" w14:textId="2AAA34F8" w:rsidR="00F20E64" w:rsidRPr="00A322B1" w:rsidRDefault="00892DCC" w:rsidP="00F20E64">
      <w:pPr>
        <w:ind w:firstLine="0"/>
      </w:pPr>
      <w:r w:rsidRPr="00892DCC">
        <w:rPr>
          <w:noProof/>
        </w:rPr>
        <w:drawing>
          <wp:inline distT="0" distB="0" distL="0" distR="0" wp14:anchorId="69D46494" wp14:editId="204F6DC3">
            <wp:extent cx="6119495" cy="3045460"/>
            <wp:effectExtent l="190500" t="190500" r="186055" b="193040"/>
            <wp:docPr id="10" name="Picture 5">
              <a:extLst xmlns:a="http://schemas.openxmlformats.org/drawingml/2006/main">
                <a:ext uri="{FF2B5EF4-FFF2-40B4-BE49-F238E27FC236}">
                  <a16:creationId xmlns:a16="http://schemas.microsoft.com/office/drawing/2014/main" id="{5A45FAE6-5EAE-4B17-9233-C3E75B821A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A45FAE6-5EAE-4B17-9233-C3E75B821AED}"/>
                        </a:ext>
                      </a:extLst>
                    </pic:cNvPr>
                    <pic:cNvPicPr>
                      <a:picLocks noChangeAspect="1"/>
                    </pic:cNvPicPr>
                  </pic:nvPicPr>
                  <pic:blipFill>
                    <a:blip r:embed="rId11"/>
                    <a:stretch>
                      <a:fillRect/>
                    </a:stretch>
                  </pic:blipFill>
                  <pic:spPr>
                    <a:xfrm>
                      <a:off x="0" y="0"/>
                      <a:ext cx="6119495" cy="3045460"/>
                    </a:xfrm>
                    <a:prstGeom prst="rect">
                      <a:avLst/>
                    </a:prstGeom>
                    <a:ln>
                      <a:noFill/>
                    </a:ln>
                    <a:effectLst>
                      <a:outerShdw blurRad="190500" algn="tl" rotWithShape="0">
                        <a:srgbClr val="000000">
                          <a:alpha val="70000"/>
                        </a:srgbClr>
                      </a:outerShdw>
                    </a:effectLst>
                  </pic:spPr>
                </pic:pic>
              </a:graphicData>
            </a:graphic>
          </wp:inline>
        </w:drawing>
      </w:r>
    </w:p>
    <w:p w14:paraId="234D8168" w14:textId="307E9901" w:rsidR="00F20E64" w:rsidRPr="00482299" w:rsidRDefault="00F20E64" w:rsidP="00482299">
      <w:pPr>
        <w:ind w:firstLine="0"/>
        <w:rPr>
          <w:b/>
          <w:bCs/>
          <w:i/>
          <w:iCs/>
        </w:rPr>
      </w:pPr>
      <w:r w:rsidRPr="00482299">
        <w:rPr>
          <w:b/>
          <w:bCs/>
          <w:i/>
          <w:iCs/>
        </w:rPr>
        <w:t>Фиг.</w:t>
      </w:r>
      <w:r w:rsidR="00482299">
        <w:rPr>
          <w:b/>
          <w:bCs/>
          <w:i/>
          <w:iCs/>
        </w:rPr>
        <w:t xml:space="preserve"> </w:t>
      </w:r>
      <w:r w:rsidR="005E0A5B">
        <w:rPr>
          <w:b/>
          <w:bCs/>
          <w:i/>
          <w:iCs/>
        </w:rPr>
        <w:t>4</w:t>
      </w:r>
      <w:r w:rsidRPr="00482299">
        <w:rPr>
          <w:b/>
          <w:bCs/>
          <w:i/>
          <w:iCs/>
        </w:rPr>
        <w:t xml:space="preserve">. </w:t>
      </w:r>
      <w:proofErr w:type="spellStart"/>
      <w:r w:rsidRPr="00482299">
        <w:rPr>
          <w:b/>
          <w:bCs/>
          <w:i/>
          <w:iCs/>
        </w:rPr>
        <w:t>Mикросървисната</w:t>
      </w:r>
      <w:proofErr w:type="spellEnd"/>
      <w:r w:rsidRPr="00482299">
        <w:rPr>
          <w:b/>
          <w:bCs/>
          <w:i/>
          <w:iCs/>
        </w:rPr>
        <w:t xml:space="preserve"> архитектура за разработка на</w:t>
      </w:r>
      <w:r w:rsidRPr="00482299">
        <w:rPr>
          <w:b/>
          <w:bCs/>
          <w:i/>
          <w:iCs/>
          <w:lang w:val="ru-RU"/>
        </w:rPr>
        <w:t xml:space="preserve"> </w:t>
      </w:r>
      <w:proofErr w:type="spellStart"/>
      <w:r w:rsidRPr="00482299">
        <w:rPr>
          <w:b/>
          <w:bCs/>
          <w:i/>
          <w:iCs/>
        </w:rPr>
        <w:t>eShop</w:t>
      </w:r>
      <w:proofErr w:type="spellEnd"/>
      <w:r w:rsidRPr="00482299">
        <w:rPr>
          <w:b/>
          <w:bCs/>
          <w:i/>
          <w:iCs/>
        </w:rPr>
        <w:t xml:space="preserve"> приложени</w:t>
      </w:r>
      <w:r w:rsidRPr="00482299">
        <w:rPr>
          <w:b/>
          <w:bCs/>
          <w:i/>
          <w:iCs/>
          <w:lang w:val="en-US"/>
        </w:rPr>
        <w:t>e</w:t>
      </w:r>
      <w:r w:rsidRPr="00482299">
        <w:rPr>
          <w:b/>
          <w:bCs/>
          <w:i/>
          <w:iCs/>
        </w:rPr>
        <w:t xml:space="preserve"> </w:t>
      </w:r>
    </w:p>
    <w:p w14:paraId="1E260A43" w14:textId="77777777" w:rsidR="009C03B8" w:rsidRPr="00A322B1" w:rsidRDefault="009C03B8" w:rsidP="000831E2">
      <w:pPr>
        <w:spacing w:line="360" w:lineRule="auto"/>
        <w:rPr>
          <w:szCs w:val="28"/>
        </w:rPr>
      </w:pPr>
    </w:p>
    <w:p w14:paraId="1586145F" w14:textId="5182B351" w:rsidR="00F0583D" w:rsidRPr="00A322B1" w:rsidRDefault="008C01CF" w:rsidP="000831E2">
      <w:pPr>
        <w:spacing w:line="360" w:lineRule="auto"/>
        <w:rPr>
          <w:szCs w:val="28"/>
        </w:rPr>
      </w:pPr>
      <w:r w:rsidRPr="00A322B1">
        <w:rPr>
          <w:szCs w:val="28"/>
        </w:rPr>
        <w:t xml:space="preserve">Системата е достъпна от уеб или мобилни клиенти, които имат достъп през HTTPS, насочени или към сървърното приложение ASP.NET </w:t>
      </w:r>
      <w:proofErr w:type="spellStart"/>
      <w:r w:rsidRPr="00A322B1">
        <w:rPr>
          <w:szCs w:val="28"/>
        </w:rPr>
        <w:t>Core</w:t>
      </w:r>
      <w:proofErr w:type="spellEnd"/>
      <w:r w:rsidRPr="00A322B1">
        <w:rPr>
          <w:szCs w:val="28"/>
        </w:rPr>
        <w:t xml:space="preserve"> MVC, или към подходящ</w:t>
      </w:r>
      <w:r w:rsidR="005C031F" w:rsidRPr="00A322B1">
        <w:rPr>
          <w:szCs w:val="28"/>
        </w:rPr>
        <w:t xml:space="preserve"> </w:t>
      </w:r>
      <w:r w:rsidRPr="00A322B1">
        <w:rPr>
          <w:szCs w:val="28"/>
        </w:rPr>
        <w:t xml:space="preserve">API шлюз. </w:t>
      </w:r>
      <w:r w:rsidR="00F0583D" w:rsidRPr="00A322B1">
        <w:rPr>
          <w:szCs w:val="28"/>
        </w:rPr>
        <w:t>Функционалността на приложението е разделена на много отделни микроуслуги (надграждащи модулите от монолитния дизайн): удостоверяване и самоличност, управление на потребители, изброяване на артикули от продуктовия каталог, заявяване на поръчки и др. Всяка от тези отделни услуги има свое собствено хранилище за основни данни  . Няма единно хранилище за основни данни, с което всички услуги взаимодействат. Всяка от различните микроуслуги е проектирана по различен начин, въз основа на техните индивидуални изисквания.</w:t>
      </w:r>
      <w:r w:rsidR="00DB5E64" w:rsidRPr="00A322B1">
        <w:rPr>
          <w:szCs w:val="28"/>
        </w:rPr>
        <w:t xml:space="preserve"> </w:t>
      </w:r>
    </w:p>
    <w:p w14:paraId="0EC748D0" w14:textId="1AFA844A" w:rsidR="00F0583D" w:rsidRDefault="00F0583D" w:rsidP="00F0583D">
      <w:pPr>
        <w:spacing w:line="360" w:lineRule="auto"/>
        <w:rPr>
          <w:szCs w:val="28"/>
        </w:rPr>
      </w:pPr>
      <w:r w:rsidRPr="00A322B1">
        <w:rPr>
          <w:szCs w:val="28"/>
        </w:rPr>
        <w:t xml:space="preserve">От гледна точка на изходния код, проектът включва доста отделни решения в </w:t>
      </w:r>
      <w:proofErr w:type="spellStart"/>
      <w:r w:rsidRPr="00A322B1">
        <w:rPr>
          <w:szCs w:val="28"/>
        </w:rPr>
        <w:t>Git</w:t>
      </w:r>
      <w:proofErr w:type="spellEnd"/>
      <w:r w:rsidRPr="00A322B1">
        <w:rPr>
          <w:szCs w:val="28"/>
        </w:rPr>
        <w:t xml:space="preserve"> хранилището си. Фигура </w:t>
      </w:r>
      <w:r w:rsidR="005E0A5B">
        <w:rPr>
          <w:szCs w:val="28"/>
        </w:rPr>
        <w:t>5</w:t>
      </w:r>
      <w:r w:rsidRPr="00A322B1">
        <w:rPr>
          <w:szCs w:val="28"/>
        </w:rPr>
        <w:t xml:space="preserve"> показва пълното решение на </w:t>
      </w:r>
      <w:proofErr w:type="spellStart"/>
      <w:r w:rsidRPr="00A322B1">
        <w:rPr>
          <w:szCs w:val="28"/>
        </w:rPr>
        <w:t>Visual</w:t>
      </w:r>
      <w:proofErr w:type="spellEnd"/>
      <w:r w:rsidRPr="00A322B1">
        <w:rPr>
          <w:szCs w:val="28"/>
        </w:rPr>
        <w:t xml:space="preserve"> </w:t>
      </w:r>
      <w:proofErr w:type="spellStart"/>
      <w:r w:rsidRPr="00A322B1">
        <w:rPr>
          <w:szCs w:val="28"/>
        </w:rPr>
        <w:lastRenderedPageBreak/>
        <w:t>Studio</w:t>
      </w:r>
      <w:proofErr w:type="spellEnd"/>
      <w:r w:rsidRPr="00A322B1">
        <w:rPr>
          <w:szCs w:val="28"/>
        </w:rPr>
        <w:t xml:space="preserve">, в което </w:t>
      </w:r>
      <w:r w:rsidR="005F7F41" w:rsidRPr="00A322B1">
        <w:rPr>
          <w:szCs w:val="28"/>
        </w:rPr>
        <w:t xml:space="preserve">са </w:t>
      </w:r>
      <w:r w:rsidRPr="00A322B1">
        <w:rPr>
          <w:szCs w:val="28"/>
        </w:rPr>
        <w:t>организир</w:t>
      </w:r>
      <w:r w:rsidR="005F7F41" w:rsidRPr="00A322B1">
        <w:rPr>
          <w:szCs w:val="28"/>
        </w:rPr>
        <w:t>ани</w:t>
      </w:r>
      <w:r w:rsidRPr="00A322B1">
        <w:rPr>
          <w:szCs w:val="28"/>
        </w:rPr>
        <w:t xml:space="preserve"> </w:t>
      </w:r>
      <w:proofErr w:type="spellStart"/>
      <w:r w:rsidR="005F7F41" w:rsidRPr="00A322B1">
        <w:rPr>
          <w:szCs w:val="28"/>
        </w:rPr>
        <w:t>подпроектите</w:t>
      </w:r>
      <w:proofErr w:type="spellEnd"/>
      <w:r w:rsidR="000E3E76" w:rsidRPr="00A322B1">
        <w:rPr>
          <w:szCs w:val="28"/>
        </w:rPr>
        <w:t>.</w:t>
      </w:r>
    </w:p>
    <w:p w14:paraId="239D617D" w14:textId="631FE1B9" w:rsidR="00482299" w:rsidRDefault="00482299" w:rsidP="00482299">
      <w:pPr>
        <w:jc w:val="center"/>
      </w:pPr>
      <w:r>
        <w:rPr>
          <w:noProof/>
        </w:rPr>
        <w:drawing>
          <wp:inline distT="0" distB="0" distL="0" distR="0" wp14:anchorId="59236B18" wp14:editId="5E323956">
            <wp:extent cx="2457450" cy="6981825"/>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pic:cNvPicPr>
                  </pic:nvPicPr>
                  <pic:blipFill>
                    <a:blip r:embed="rId12"/>
                    <a:stretch>
                      <a:fillRect/>
                    </a:stretch>
                  </pic:blipFill>
                  <pic:spPr>
                    <a:xfrm>
                      <a:off x="0" y="0"/>
                      <a:ext cx="2457450" cy="6981825"/>
                    </a:xfrm>
                    <a:prstGeom prst="rect">
                      <a:avLst/>
                    </a:prstGeom>
                  </pic:spPr>
                </pic:pic>
              </a:graphicData>
            </a:graphic>
          </wp:inline>
        </w:drawing>
      </w:r>
    </w:p>
    <w:p w14:paraId="64E8397A" w14:textId="2A04651F" w:rsidR="00482299" w:rsidRPr="00482299" w:rsidRDefault="00482299" w:rsidP="00482299">
      <w:pPr>
        <w:jc w:val="center"/>
        <w:rPr>
          <w:b/>
          <w:bCs/>
          <w:i/>
          <w:iCs/>
        </w:rPr>
      </w:pPr>
      <w:r w:rsidRPr="00482299">
        <w:rPr>
          <w:b/>
          <w:bCs/>
          <w:i/>
          <w:iCs/>
        </w:rPr>
        <w:t xml:space="preserve">Фиг. </w:t>
      </w:r>
      <w:r w:rsidR="005E0A5B">
        <w:rPr>
          <w:b/>
          <w:bCs/>
          <w:i/>
          <w:iCs/>
        </w:rPr>
        <w:t>5</w:t>
      </w:r>
      <w:r w:rsidRPr="00482299">
        <w:rPr>
          <w:b/>
          <w:bCs/>
          <w:i/>
          <w:iCs/>
        </w:rPr>
        <w:t xml:space="preserve">. </w:t>
      </w:r>
      <w:r>
        <w:rPr>
          <w:b/>
          <w:bCs/>
          <w:i/>
          <w:iCs/>
        </w:rPr>
        <w:t xml:space="preserve">Структура на </w:t>
      </w:r>
      <w:proofErr w:type="spellStart"/>
      <w:r w:rsidRPr="00482299">
        <w:rPr>
          <w:b/>
          <w:bCs/>
          <w:i/>
          <w:iCs/>
        </w:rPr>
        <w:t>подпроектите</w:t>
      </w:r>
      <w:proofErr w:type="spellEnd"/>
      <w:r w:rsidRPr="00482299">
        <w:rPr>
          <w:b/>
          <w:bCs/>
          <w:i/>
          <w:iCs/>
        </w:rPr>
        <w:t xml:space="preserve"> в</w:t>
      </w:r>
      <w:r>
        <w:rPr>
          <w:b/>
          <w:bCs/>
          <w:i/>
          <w:iCs/>
        </w:rPr>
        <w:t>ъв</w:t>
      </w:r>
      <w:r w:rsidRPr="00482299">
        <w:rPr>
          <w:b/>
          <w:bCs/>
          <w:i/>
          <w:iCs/>
        </w:rPr>
        <w:t xml:space="preserve"> </w:t>
      </w:r>
      <w:proofErr w:type="spellStart"/>
      <w:r w:rsidRPr="00482299">
        <w:rPr>
          <w:b/>
          <w:bCs/>
          <w:i/>
          <w:iCs/>
        </w:rPr>
        <w:t>Visual</w:t>
      </w:r>
      <w:proofErr w:type="spellEnd"/>
      <w:r w:rsidRPr="00482299">
        <w:rPr>
          <w:b/>
          <w:bCs/>
          <w:i/>
          <w:iCs/>
        </w:rPr>
        <w:t xml:space="preserve"> </w:t>
      </w:r>
      <w:proofErr w:type="spellStart"/>
      <w:r w:rsidRPr="00482299">
        <w:rPr>
          <w:b/>
          <w:bCs/>
          <w:i/>
          <w:iCs/>
        </w:rPr>
        <w:t>Studio</w:t>
      </w:r>
      <w:proofErr w:type="spellEnd"/>
    </w:p>
    <w:p w14:paraId="6F171E09" w14:textId="77777777" w:rsidR="00482299" w:rsidRPr="00A322B1" w:rsidRDefault="00482299" w:rsidP="00F0583D">
      <w:pPr>
        <w:spacing w:line="360" w:lineRule="auto"/>
        <w:rPr>
          <w:szCs w:val="28"/>
        </w:rPr>
      </w:pPr>
    </w:p>
    <w:p w14:paraId="3281FDBA" w14:textId="6822D22A" w:rsidR="00097BB7" w:rsidRPr="00A322B1" w:rsidRDefault="000831E2" w:rsidP="000E3E76">
      <w:pPr>
        <w:spacing w:line="360" w:lineRule="auto"/>
      </w:pPr>
      <w:r w:rsidRPr="00A322B1">
        <w:rPr>
          <w:szCs w:val="28"/>
        </w:rPr>
        <w:t xml:space="preserve">API шлюзовете предлагат няколко предимства, като например разпределяне на заявки между услугите от индивидуални клиенти, с цел осигуряване на по-добра сигурност. В примера, архитектурата демонстрира разделяне на API шлюзовете въз основа на това дали заявката идва от уеб или </w:t>
      </w:r>
      <w:r w:rsidRPr="00A322B1">
        <w:rPr>
          <w:szCs w:val="28"/>
        </w:rPr>
        <w:lastRenderedPageBreak/>
        <w:t>мобилен клиент.</w:t>
      </w:r>
      <w:r w:rsidR="000E3E76" w:rsidRPr="00A322B1">
        <w:rPr>
          <w:szCs w:val="28"/>
        </w:rPr>
        <w:t xml:space="preserve"> </w:t>
      </w:r>
      <w:proofErr w:type="spellStart"/>
      <w:r w:rsidR="00607B4F" w:rsidRPr="00A322B1">
        <w:rPr>
          <w:szCs w:val="28"/>
        </w:rPr>
        <w:t>Oсъществяването</w:t>
      </w:r>
      <w:proofErr w:type="spellEnd"/>
      <w:r w:rsidR="00607B4F" w:rsidRPr="00A322B1">
        <w:rPr>
          <w:szCs w:val="28"/>
        </w:rPr>
        <w:t xml:space="preserve"> на</w:t>
      </w:r>
      <w:r w:rsidR="000E3E76" w:rsidRPr="00A322B1">
        <w:rPr>
          <w:szCs w:val="28"/>
        </w:rPr>
        <w:t xml:space="preserve"> </w:t>
      </w:r>
      <w:proofErr w:type="spellStart"/>
      <w:r w:rsidR="000E3E76" w:rsidRPr="00A322B1">
        <w:rPr>
          <w:szCs w:val="28"/>
        </w:rPr>
        <w:t>Azure</w:t>
      </w:r>
      <w:proofErr w:type="spellEnd"/>
      <w:r w:rsidR="00607B4F" w:rsidRPr="00A322B1">
        <w:rPr>
          <w:szCs w:val="28"/>
        </w:rPr>
        <w:t xml:space="preserve"> се нарича</w:t>
      </w:r>
      <w:r w:rsidR="000E3E76" w:rsidRPr="00A322B1">
        <w:rPr>
          <w:szCs w:val="28"/>
        </w:rPr>
        <w:t xml:space="preserve"> API </w:t>
      </w:r>
      <w:proofErr w:type="spellStart"/>
      <w:r w:rsidR="000E3E76" w:rsidRPr="00A322B1">
        <w:rPr>
          <w:szCs w:val="28"/>
        </w:rPr>
        <w:t>Management</w:t>
      </w:r>
      <w:proofErr w:type="spellEnd"/>
      <w:r w:rsidR="000E3E76" w:rsidRPr="00A322B1">
        <w:rPr>
          <w:szCs w:val="28"/>
        </w:rPr>
        <w:t xml:space="preserve"> (APIM)</w:t>
      </w:r>
      <w:r w:rsidR="00607B4F" w:rsidRPr="00A322B1">
        <w:rPr>
          <w:szCs w:val="28"/>
        </w:rPr>
        <w:t>.</w:t>
      </w:r>
      <w:r w:rsidR="00E96EE8" w:rsidRPr="00A322B1">
        <w:rPr>
          <w:szCs w:val="28"/>
        </w:rPr>
        <w:t xml:space="preserve"> То </w:t>
      </w:r>
      <w:r w:rsidR="000E3E76" w:rsidRPr="00A322B1">
        <w:rPr>
          <w:szCs w:val="28"/>
        </w:rPr>
        <w:t xml:space="preserve">помага на организациите да публикуват  </w:t>
      </w:r>
      <w:r w:rsidR="009B5FE1" w:rsidRPr="00A322B1">
        <w:rPr>
          <w:color w:val="222222"/>
          <w:szCs w:val="28"/>
          <w:shd w:val="clear" w:color="auto" w:fill="FFFFFF"/>
        </w:rPr>
        <w:t>програмните интерфейси</w:t>
      </w:r>
      <w:r w:rsidR="0091347F" w:rsidRPr="00A322B1">
        <w:rPr>
          <w:szCs w:val="28"/>
        </w:rPr>
        <w:t xml:space="preserve"> по</w:t>
      </w:r>
      <w:r w:rsidR="000E3E76" w:rsidRPr="00A322B1">
        <w:rPr>
          <w:szCs w:val="28"/>
        </w:rPr>
        <w:t xml:space="preserve"> последователен и управляем начин.</w:t>
      </w:r>
      <w:r w:rsidR="000E3E76" w:rsidRPr="00A322B1">
        <w:t xml:space="preserve"> </w:t>
      </w:r>
    </w:p>
    <w:p w14:paraId="0751DA5D" w14:textId="10457ABF" w:rsidR="007939B2" w:rsidRPr="00A322B1" w:rsidRDefault="007939B2" w:rsidP="007939B2">
      <w:pPr>
        <w:spacing w:line="360" w:lineRule="auto"/>
        <w:rPr>
          <w:szCs w:val="28"/>
        </w:rPr>
      </w:pPr>
      <w:r w:rsidRPr="00A322B1">
        <w:t xml:space="preserve">Различните </w:t>
      </w:r>
      <w:proofErr w:type="spellStart"/>
      <w:r w:rsidRPr="00A322B1">
        <w:t>back-end</w:t>
      </w:r>
      <w:proofErr w:type="spellEnd"/>
      <w:r w:rsidRPr="00A322B1">
        <w:t xml:space="preserve"> услуги, използвани от </w:t>
      </w:r>
      <w:proofErr w:type="spellStart"/>
      <w:r w:rsidRPr="00A322B1">
        <w:t>eShop</w:t>
      </w:r>
      <w:proofErr w:type="spellEnd"/>
      <w:r w:rsidRPr="00A322B1">
        <w:t>, имат различни изисквания за съхранение на данните.</w:t>
      </w:r>
      <w:r w:rsidRPr="00A322B1">
        <w:rPr>
          <w:szCs w:val="28"/>
        </w:rPr>
        <w:t xml:space="preserve"> </w:t>
      </w:r>
      <w:proofErr w:type="spellStart"/>
      <w:r w:rsidRPr="00A322B1">
        <w:rPr>
          <w:szCs w:val="28"/>
        </w:rPr>
        <w:t>Azure</w:t>
      </w:r>
      <w:proofErr w:type="spellEnd"/>
      <w:r w:rsidRPr="00A322B1">
        <w:rPr>
          <w:szCs w:val="28"/>
        </w:rPr>
        <w:t xml:space="preserve"> предоставя много видове хранилища за данни, които могат да помогнат за </w:t>
      </w:r>
      <w:r w:rsidR="00925A05" w:rsidRPr="00A322B1">
        <w:rPr>
          <w:color w:val="222222"/>
          <w:szCs w:val="28"/>
          <w:shd w:val="clear" w:color="auto" w:fill="FFFFFF"/>
        </w:rPr>
        <w:t>поддръжка </w:t>
      </w:r>
      <w:r w:rsidRPr="00A322B1">
        <w:rPr>
          <w:szCs w:val="28"/>
        </w:rPr>
        <w:t>и извличане на данни:</w:t>
      </w:r>
    </w:p>
    <w:p w14:paraId="6A32D8A1" w14:textId="08F4E844" w:rsidR="007939B2" w:rsidRPr="00A322B1" w:rsidRDefault="007939B2"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SQL </w:t>
      </w:r>
      <w:proofErr w:type="spellStart"/>
      <w:r w:rsidRPr="00A322B1">
        <w:rPr>
          <w:szCs w:val="28"/>
        </w:rPr>
        <w:t>Database</w:t>
      </w:r>
      <w:proofErr w:type="spellEnd"/>
      <w:r w:rsidRPr="00A322B1">
        <w:rPr>
          <w:szCs w:val="28"/>
        </w:rPr>
        <w:t xml:space="preserve"> - Това е </w:t>
      </w:r>
      <w:r w:rsidR="00AE07FC" w:rsidRPr="00A322B1">
        <w:rPr>
          <w:color w:val="222222"/>
          <w:szCs w:val="28"/>
          <w:shd w:val="clear" w:color="auto" w:fill="FFFFFF"/>
        </w:rPr>
        <w:t>облачно </w:t>
      </w:r>
      <w:r w:rsidRPr="00A322B1">
        <w:rPr>
          <w:szCs w:val="28"/>
        </w:rPr>
        <w:t>базиран SQL Server. Поведението му е същото като това на основното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sidRPr="00A322B1">
        <w:rPr>
          <w:szCs w:val="28"/>
        </w:rPr>
        <w:t>.</w:t>
      </w:r>
      <w:r w:rsidR="004805D5" w:rsidRPr="00A322B1">
        <w:rPr>
          <w:szCs w:val="28"/>
        </w:rPr>
        <w:t xml:space="preserve"> Услугата е използвана от подсистемите за удостоверяване и каталогът за продуктите.</w:t>
      </w:r>
    </w:p>
    <w:p w14:paraId="3BAD9731" w14:textId="729B1243" w:rsidR="007939B2" w:rsidRPr="00A322B1" w:rsidRDefault="007939B2"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Cosmos</w:t>
      </w:r>
      <w:proofErr w:type="spellEnd"/>
      <w:r w:rsidRPr="00A322B1">
        <w:rPr>
          <w:szCs w:val="28"/>
        </w:rPr>
        <w:t xml:space="preserve"> DB е нов вид </w:t>
      </w:r>
      <w:r w:rsidR="00CB127B" w:rsidRPr="00A322B1">
        <w:rPr>
          <w:color w:val="222222"/>
          <w:szCs w:val="28"/>
          <w:shd w:val="clear" w:color="auto" w:fill="FFFFFF"/>
        </w:rPr>
        <w:t>нерелационна </w:t>
      </w:r>
      <w:r w:rsidRPr="00A322B1">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0135D4" w:rsidRPr="00A322B1">
        <w:rPr>
          <w:szCs w:val="28"/>
        </w:rPr>
        <w:t xml:space="preserve"> Услугата е използвана от маркетинговата част.</w:t>
      </w:r>
    </w:p>
    <w:p w14:paraId="49829823" w14:textId="4D7D2BE2" w:rsidR="00E13F16" w:rsidRPr="00A322B1" w:rsidRDefault="00EA561F"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Blob</w:t>
      </w:r>
      <w:proofErr w:type="spellEnd"/>
      <w:r w:rsidRPr="00A322B1">
        <w:rPr>
          <w:szCs w:val="28"/>
        </w:rPr>
        <w:t xml:space="preserve"> </w:t>
      </w:r>
      <w:r w:rsidR="00B91F3C" w:rsidRPr="00A322B1">
        <w:rPr>
          <w:szCs w:val="28"/>
        </w:rPr>
        <w:t xml:space="preserve">представлява </w:t>
      </w:r>
      <w:r w:rsidRPr="00A322B1">
        <w:rPr>
          <w:szCs w:val="28"/>
        </w:rPr>
        <w:t xml:space="preserve">хранилище за съхраняване на големи неструктурирани данни. Това могат да бъдат </w:t>
      </w:r>
      <w:r w:rsidR="004805D5" w:rsidRPr="00A322B1">
        <w:rPr>
          <w:szCs w:val="28"/>
        </w:rPr>
        <w:t>фактури</w:t>
      </w:r>
      <w:r w:rsidRPr="00A322B1">
        <w:rPr>
          <w:szCs w:val="28"/>
        </w:rPr>
        <w:t xml:space="preserve">, изображения, </w:t>
      </w:r>
      <w:r w:rsidR="004805D5" w:rsidRPr="00A322B1">
        <w:rPr>
          <w:szCs w:val="28"/>
        </w:rPr>
        <w:t xml:space="preserve">видео, </w:t>
      </w:r>
      <w:r w:rsidRPr="00A322B1">
        <w:rPr>
          <w:szCs w:val="28"/>
        </w:rPr>
        <w:t>файлове и</w:t>
      </w:r>
      <w:r w:rsidR="004805D5" w:rsidRPr="00A322B1">
        <w:rPr>
          <w:szCs w:val="28"/>
        </w:rPr>
        <w:t xml:space="preserve"> </w:t>
      </w:r>
      <w:r w:rsidRPr="00A322B1">
        <w:rPr>
          <w:szCs w:val="28"/>
        </w:rPr>
        <w:t>др</w:t>
      </w:r>
      <w:r w:rsidR="004805D5" w:rsidRPr="00A322B1">
        <w:rPr>
          <w:szCs w:val="28"/>
        </w:rPr>
        <w:t>уги.</w:t>
      </w:r>
      <w:r w:rsidR="001B587C" w:rsidRPr="00A322B1">
        <w:rPr>
          <w:szCs w:val="28"/>
        </w:rPr>
        <w:t xml:space="preserve"> Услугата е използвана от</w:t>
      </w:r>
      <w:r w:rsidR="00B91F3C" w:rsidRPr="00A322B1">
        <w:rPr>
          <w:szCs w:val="28"/>
        </w:rPr>
        <w:t xml:space="preserve"> подсистемата за поръчки.</w:t>
      </w:r>
    </w:p>
    <w:p w14:paraId="1E6AD709" w14:textId="44406984" w:rsidR="007939B2" w:rsidRPr="00A322B1" w:rsidRDefault="00DE397A" w:rsidP="007939B2">
      <w:pPr>
        <w:pStyle w:val="ListParagraph"/>
        <w:numPr>
          <w:ilvl w:val="0"/>
          <w:numId w:val="29"/>
        </w:numPr>
        <w:tabs>
          <w:tab w:val="left" w:pos="993"/>
        </w:tabs>
        <w:spacing w:line="360" w:lineRule="auto"/>
        <w:ind w:left="0" w:firstLine="709"/>
        <w:rPr>
          <w:szCs w:val="28"/>
        </w:rPr>
      </w:pPr>
      <w:r w:rsidRPr="00A322B1">
        <w:rPr>
          <w:szCs w:val="28"/>
        </w:rPr>
        <w:t xml:space="preserve"> допълнение, </w:t>
      </w:r>
      <w:proofErr w:type="spellStart"/>
      <w:r w:rsidR="007939B2" w:rsidRPr="00A322B1">
        <w:rPr>
          <w:szCs w:val="28"/>
        </w:rPr>
        <w:t>Azure</w:t>
      </w:r>
      <w:proofErr w:type="spellEnd"/>
      <w:r w:rsidR="007939B2" w:rsidRPr="00A322B1">
        <w:rPr>
          <w:szCs w:val="28"/>
        </w:rPr>
        <w:t xml:space="preserve"> предоставя </w:t>
      </w:r>
      <w:r w:rsidR="000823CA" w:rsidRPr="00A322B1">
        <w:rPr>
          <w:color w:val="222222"/>
          <w:szCs w:val="28"/>
          <w:shd w:val="clear" w:color="auto" w:fill="FFFFFF"/>
        </w:rPr>
        <w:t>услуги </w:t>
      </w:r>
      <w:r w:rsidR="007939B2" w:rsidRPr="00A322B1">
        <w:rPr>
          <w:szCs w:val="28"/>
        </w:rPr>
        <w:t xml:space="preserve">за бази данни </w:t>
      </w:r>
      <w:proofErr w:type="spellStart"/>
      <w:r w:rsidR="007939B2" w:rsidRPr="00A322B1">
        <w:rPr>
          <w:szCs w:val="28"/>
        </w:rPr>
        <w:t>MySQL</w:t>
      </w:r>
      <w:proofErr w:type="spellEnd"/>
      <w:r w:rsidR="007939B2" w:rsidRPr="00A322B1">
        <w:rPr>
          <w:szCs w:val="28"/>
        </w:rPr>
        <w:t xml:space="preserve">, </w:t>
      </w:r>
      <w:proofErr w:type="spellStart"/>
      <w:r w:rsidR="007939B2" w:rsidRPr="00A322B1">
        <w:rPr>
          <w:szCs w:val="28"/>
        </w:rPr>
        <w:t>PostgreSQL</w:t>
      </w:r>
      <w:proofErr w:type="spellEnd"/>
      <w:r w:rsidR="007939B2" w:rsidRPr="00A322B1">
        <w:rPr>
          <w:szCs w:val="28"/>
        </w:rPr>
        <w:t xml:space="preserve"> и </w:t>
      </w:r>
      <w:proofErr w:type="spellStart"/>
      <w:r w:rsidR="007939B2" w:rsidRPr="00A322B1">
        <w:rPr>
          <w:szCs w:val="28"/>
        </w:rPr>
        <w:t>MariaDB</w:t>
      </w:r>
      <w:proofErr w:type="spellEnd"/>
      <w:r w:rsidR="007939B2" w:rsidRPr="00A322B1">
        <w:rPr>
          <w:szCs w:val="28"/>
        </w:rPr>
        <w:t xml:space="preserve"> като универсално достъпни, </w:t>
      </w:r>
      <w:proofErr w:type="spellStart"/>
      <w:r w:rsidR="007939B2" w:rsidRPr="00A322B1">
        <w:rPr>
          <w:szCs w:val="28"/>
        </w:rPr>
        <w:t>мащабируеми</w:t>
      </w:r>
      <w:proofErr w:type="spellEnd"/>
      <w:r w:rsidR="007939B2" w:rsidRPr="00A322B1">
        <w:rPr>
          <w:szCs w:val="28"/>
        </w:rPr>
        <w:t>, силно защитени и напълно управлявани.</w:t>
      </w:r>
    </w:p>
    <w:p w14:paraId="59B0BE14" w14:textId="120783A8" w:rsidR="00132C5D" w:rsidRPr="00A322B1" w:rsidRDefault="00EA561F" w:rsidP="00B57DE7">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предоставя две хранилища за данни, които са много подходящи за съхранение на големи количества с цел анализ: Data </w:t>
      </w:r>
      <w:proofErr w:type="spellStart"/>
      <w:r w:rsidRPr="00A322B1">
        <w:rPr>
          <w:szCs w:val="28"/>
        </w:rPr>
        <w:t>Warehouse</w:t>
      </w:r>
      <w:proofErr w:type="spellEnd"/>
      <w:r w:rsidRPr="00A322B1">
        <w:rPr>
          <w:szCs w:val="28"/>
        </w:rPr>
        <w:t xml:space="preserve"> &amp;  Data </w:t>
      </w:r>
      <w:proofErr w:type="spellStart"/>
      <w:r w:rsidRPr="00A322B1">
        <w:rPr>
          <w:szCs w:val="28"/>
        </w:rPr>
        <w:t>Lake</w:t>
      </w:r>
      <w:proofErr w:type="spellEnd"/>
      <w:r w:rsidRPr="00A322B1">
        <w:rPr>
          <w:szCs w:val="28"/>
        </w:rPr>
        <w:t>.</w:t>
      </w:r>
    </w:p>
    <w:p w14:paraId="281DAA72" w14:textId="1D784C34" w:rsidR="00E13F16" w:rsidRDefault="00482299" w:rsidP="00132C5D">
      <w:pPr>
        <w:pStyle w:val="ListParagraph"/>
        <w:tabs>
          <w:tab w:val="left" w:pos="993"/>
        </w:tabs>
        <w:spacing w:line="360" w:lineRule="auto"/>
        <w:ind w:left="709" w:firstLine="0"/>
        <w:rPr>
          <w:szCs w:val="28"/>
        </w:rPr>
      </w:pPr>
      <w:r>
        <w:rPr>
          <w:szCs w:val="28"/>
        </w:rPr>
        <w:t>На ф</w:t>
      </w:r>
      <w:r w:rsidR="000F28C7" w:rsidRPr="00A322B1">
        <w:rPr>
          <w:szCs w:val="28"/>
        </w:rPr>
        <w:t>иг</w:t>
      </w:r>
      <w:r>
        <w:rPr>
          <w:szCs w:val="28"/>
        </w:rPr>
        <w:t>.</w:t>
      </w:r>
      <w:r w:rsidR="000F28C7" w:rsidRPr="00A322B1">
        <w:rPr>
          <w:szCs w:val="28"/>
        </w:rPr>
        <w:t xml:space="preserve"> </w:t>
      </w:r>
      <w:r w:rsidR="005E0A5B">
        <w:rPr>
          <w:szCs w:val="28"/>
        </w:rPr>
        <w:t>6</w:t>
      </w:r>
      <w:r w:rsidR="00103F64" w:rsidRPr="00A322B1">
        <w:rPr>
          <w:szCs w:val="28"/>
        </w:rPr>
        <w:t xml:space="preserve"> </w:t>
      </w:r>
      <w:r>
        <w:rPr>
          <w:szCs w:val="28"/>
        </w:rPr>
        <w:t xml:space="preserve">са </w:t>
      </w:r>
      <w:r w:rsidR="00103F64" w:rsidRPr="00A322B1">
        <w:rPr>
          <w:szCs w:val="28"/>
        </w:rPr>
        <w:t>показ</w:t>
      </w:r>
      <w:r>
        <w:rPr>
          <w:szCs w:val="28"/>
        </w:rPr>
        <w:t>ани</w:t>
      </w:r>
      <w:r w:rsidR="00103F64" w:rsidRPr="00A322B1">
        <w:rPr>
          <w:szCs w:val="28"/>
        </w:rPr>
        <w:t xml:space="preserve"> различните услуги според структурата на данните</w:t>
      </w:r>
      <w:r>
        <w:rPr>
          <w:szCs w:val="28"/>
        </w:rPr>
        <w:t>.</w:t>
      </w:r>
    </w:p>
    <w:p w14:paraId="072CEE7F" w14:textId="0A553D1B" w:rsidR="00482299" w:rsidRDefault="00482299" w:rsidP="00482299">
      <w:pPr>
        <w:ind w:firstLine="0"/>
        <w:jc w:val="center"/>
        <w:rPr>
          <w:szCs w:val="28"/>
        </w:rPr>
      </w:pPr>
      <w:r>
        <w:rPr>
          <w:noProof/>
        </w:rPr>
        <w:lastRenderedPageBreak/>
        <w:drawing>
          <wp:inline distT="0" distB="0" distL="0" distR="0" wp14:anchorId="0315EFB5" wp14:editId="7B999D63">
            <wp:extent cx="6105525" cy="4828540"/>
            <wp:effectExtent l="0" t="0" r="9525" b="0"/>
            <wp:docPr id="7" name="Picture 7"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with medium confidence"/>
                    <pic:cNvPicPr>
                      <a:picLocks noChangeAspect="1"/>
                    </pic:cNvPicPr>
                  </pic:nvPicPr>
                  <pic:blipFill>
                    <a:blip r:embed="rId13"/>
                    <a:stretch>
                      <a:fillRect/>
                    </a:stretch>
                  </pic:blipFill>
                  <pic:spPr>
                    <a:xfrm>
                      <a:off x="0" y="0"/>
                      <a:ext cx="6105525" cy="4828540"/>
                    </a:xfrm>
                    <a:prstGeom prst="rect">
                      <a:avLst/>
                    </a:prstGeom>
                  </pic:spPr>
                </pic:pic>
              </a:graphicData>
            </a:graphic>
          </wp:inline>
        </w:drawing>
      </w:r>
    </w:p>
    <w:p w14:paraId="57401411" w14:textId="241DF655" w:rsidR="00482299" w:rsidRPr="00482299" w:rsidRDefault="00482299" w:rsidP="00482299">
      <w:pPr>
        <w:ind w:firstLine="0"/>
        <w:jc w:val="center"/>
        <w:rPr>
          <w:b/>
          <w:bCs/>
          <w:i/>
          <w:iCs/>
        </w:rPr>
      </w:pPr>
      <w:r w:rsidRPr="00482299">
        <w:rPr>
          <w:b/>
          <w:bCs/>
          <w:i/>
          <w:iCs/>
        </w:rPr>
        <w:t>Фиг</w:t>
      </w:r>
      <w:r>
        <w:rPr>
          <w:b/>
          <w:bCs/>
          <w:i/>
          <w:iCs/>
        </w:rPr>
        <w:t>.</w:t>
      </w:r>
      <w:r w:rsidRPr="00482299">
        <w:rPr>
          <w:b/>
          <w:bCs/>
          <w:i/>
          <w:iCs/>
        </w:rPr>
        <w:t xml:space="preserve"> </w:t>
      </w:r>
      <w:r w:rsidR="005E0A5B">
        <w:rPr>
          <w:b/>
          <w:bCs/>
          <w:i/>
          <w:iCs/>
        </w:rPr>
        <w:t>6</w:t>
      </w:r>
      <w:r w:rsidRPr="00482299">
        <w:rPr>
          <w:b/>
          <w:bCs/>
          <w:i/>
          <w:iCs/>
        </w:rPr>
        <w:t>. Показва коя услуга за данни да се използва при определен сценарий</w:t>
      </w:r>
    </w:p>
    <w:p w14:paraId="2171582F" w14:textId="77777777" w:rsidR="00482299" w:rsidRPr="00A322B1" w:rsidRDefault="00482299" w:rsidP="00132C5D">
      <w:pPr>
        <w:pStyle w:val="ListParagraph"/>
        <w:tabs>
          <w:tab w:val="left" w:pos="993"/>
        </w:tabs>
        <w:spacing w:line="360" w:lineRule="auto"/>
        <w:ind w:left="709" w:firstLine="0"/>
        <w:rPr>
          <w:szCs w:val="28"/>
        </w:rPr>
      </w:pPr>
    </w:p>
    <w:p w14:paraId="20783118" w14:textId="0A5CFAE4" w:rsidR="00E13F16" w:rsidRPr="005D7008" w:rsidRDefault="00482299" w:rsidP="00482299">
      <w:pPr>
        <w:pStyle w:val="Heading1"/>
      </w:pPr>
      <w:bookmarkStart w:id="6" w:name="_Toc89497124"/>
      <w:r w:rsidRPr="00482299">
        <w:t xml:space="preserve">3. </w:t>
      </w:r>
      <w:bookmarkEnd w:id="6"/>
      <w:r w:rsidR="00892DCC">
        <w:t>У</w:t>
      </w:r>
      <w:r w:rsidR="00892DCC" w:rsidRPr="00892DCC">
        <w:t>съвършенстван</w:t>
      </w:r>
      <w:r w:rsidR="00892DCC">
        <w:t xml:space="preserve">и </w:t>
      </w:r>
      <w:r w:rsidR="005D7008">
        <w:t>комуникационни технологии</w:t>
      </w:r>
    </w:p>
    <w:p w14:paraId="48739585" w14:textId="77777777" w:rsidR="006D7B28" w:rsidRPr="00A322B1" w:rsidRDefault="00581838" w:rsidP="009A6C10">
      <w:pPr>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0003316C" w:rsidRPr="00A322B1">
        <w:t>контейнеризирани</w:t>
      </w:r>
      <w:proofErr w:type="spellEnd"/>
      <w:r w:rsidR="0003316C" w:rsidRPr="00A322B1">
        <w:t xml:space="preserve"> </w:t>
      </w:r>
      <w:r w:rsidRPr="00A322B1">
        <w:t xml:space="preserve">технологии. </w:t>
      </w:r>
      <w:proofErr w:type="spellStart"/>
      <w:r w:rsidR="0003316C" w:rsidRPr="00A322B1">
        <w:rPr>
          <w:b/>
          <w:bCs/>
          <w:color w:val="000000"/>
          <w:szCs w:val="28"/>
        </w:rPr>
        <w:t>К</w:t>
      </w:r>
      <w:r w:rsidRPr="00A322B1">
        <w:rPr>
          <w:b/>
          <w:bCs/>
          <w:color w:val="000000"/>
          <w:szCs w:val="28"/>
        </w:rPr>
        <w:t>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Изображенията</w:t>
      </w:r>
      <w:r w:rsidR="00B200B5" w:rsidRPr="00A322B1">
        <w:rPr>
          <w:color w:val="000000"/>
          <w:szCs w:val="28"/>
        </w:rPr>
        <w:t xml:space="preserve"> са „шаблони“ само за четене и</w:t>
      </w:r>
      <w:r w:rsidRPr="00A322B1">
        <w:rPr>
          <w:color w:val="000000"/>
          <w:szCs w:val="28"/>
        </w:rPr>
        <w:t xml:space="preserve">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w:t>
      </w:r>
      <w:r w:rsidR="009A6C10" w:rsidRPr="00A322B1">
        <w:rPr>
          <w:color w:val="000000"/>
          <w:szCs w:val="28"/>
        </w:rPr>
        <w:t xml:space="preserve">може да се стартира, спира, премества и изтрива. Създават се контейнери за различните части от приложението: уеб услуга, база данни, </w:t>
      </w:r>
      <w:proofErr w:type="spellStart"/>
      <w:r w:rsidR="009A6C10" w:rsidRPr="00A322B1">
        <w:rPr>
          <w:color w:val="000000"/>
          <w:szCs w:val="28"/>
        </w:rPr>
        <w:t>кеширане</w:t>
      </w:r>
      <w:proofErr w:type="spellEnd"/>
      <w:r w:rsidR="009A6C10" w:rsidRPr="00A322B1">
        <w:rPr>
          <w:color w:val="000000"/>
          <w:szCs w:val="28"/>
        </w:rPr>
        <w:t xml:space="preserve"> и др.</w:t>
      </w:r>
      <w:r w:rsidRPr="00A322B1">
        <w:rPr>
          <w:color w:val="000000"/>
          <w:szCs w:val="28"/>
        </w:rPr>
        <w:t xml:space="preserve"> Точно както транспортните контейнери позволяват транспортирането на стоки, </w:t>
      </w:r>
      <w:r w:rsidRPr="00A322B1">
        <w:rPr>
          <w:color w:val="000000"/>
          <w:szCs w:val="28"/>
        </w:rPr>
        <w:lastRenderedPageBreak/>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разгръщат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w:t>
      </w:r>
      <w:r w:rsidR="007666A2" w:rsidRPr="00A322B1">
        <w:rPr>
          <w:color w:val="000000"/>
          <w:szCs w:val="28"/>
        </w:rPr>
        <w:t xml:space="preserve">означава </w:t>
      </w:r>
      <w:r w:rsidRPr="00A322B1">
        <w:rPr>
          <w:color w:val="000000"/>
          <w:szCs w:val="28"/>
        </w:rPr>
        <w:t xml:space="preserve">създаването на контейнер. </w:t>
      </w:r>
      <w:r w:rsidR="00EE32A4" w:rsidRPr="00A322B1">
        <w:rPr>
          <w:color w:val="000000"/>
          <w:szCs w:val="28"/>
        </w:rPr>
        <w:t xml:space="preserve">  Друго предимство на </w:t>
      </w:r>
      <w:proofErr w:type="spellStart"/>
      <w:r w:rsidR="00EE32A4" w:rsidRPr="00A322B1">
        <w:rPr>
          <w:color w:val="000000"/>
          <w:szCs w:val="28"/>
        </w:rPr>
        <w:t>контейнеризацията</w:t>
      </w:r>
      <w:proofErr w:type="spellEnd"/>
      <w:r w:rsidR="00EE32A4" w:rsidRPr="00A322B1">
        <w:rPr>
          <w:color w:val="000000"/>
          <w:szCs w:val="28"/>
        </w:rPr>
        <w:t xml:space="preserve"> е </w:t>
      </w:r>
      <w:proofErr w:type="spellStart"/>
      <w:r w:rsidR="00EE32A4" w:rsidRPr="00A322B1">
        <w:rPr>
          <w:color w:val="000000"/>
          <w:szCs w:val="28"/>
        </w:rPr>
        <w:t>мащабируемостта</w:t>
      </w:r>
      <w:proofErr w:type="spellEnd"/>
      <w:r w:rsidR="00EE32A4" w:rsidRPr="00A322B1">
        <w:rPr>
          <w:color w:val="000000"/>
          <w:szCs w:val="28"/>
        </w:rPr>
        <w:t xml:space="preserve">. Разширяването става бързо: създават се нови контейнери за краткосрочни задачи. </w:t>
      </w:r>
      <w:r w:rsidRPr="00A322B1">
        <w:rPr>
          <w:color w:val="000000"/>
          <w:szCs w:val="28"/>
        </w:rPr>
        <w:t>Контейнерите предлагат предимствата на изолация, преносимост, гъвкавост</w:t>
      </w:r>
      <w:r w:rsidR="00457B72" w:rsidRPr="00A322B1">
        <w:rPr>
          <w:color w:val="000000"/>
          <w:szCs w:val="28"/>
        </w:rPr>
        <w:t xml:space="preserve"> </w:t>
      </w:r>
      <w:r w:rsidRPr="00A322B1">
        <w:rPr>
          <w:color w:val="000000"/>
          <w:szCs w:val="28"/>
        </w:rPr>
        <w:t xml:space="preserve">и контрол в целия жизнения цикъл на приложението. </w:t>
      </w:r>
    </w:p>
    <w:p w14:paraId="680AE7B8" w14:textId="0F760F3D" w:rsidR="00303833" w:rsidRPr="00A322B1" w:rsidRDefault="00581838" w:rsidP="00303833">
      <w:pPr>
        <w:rPr>
          <w:noProof/>
          <w:color w:val="000000"/>
          <w:szCs w:val="28"/>
        </w:rPr>
      </w:pPr>
      <w:r w:rsidRPr="00A322B1">
        <w:rPr>
          <w:color w:val="000000"/>
          <w:szCs w:val="28"/>
        </w:rPr>
        <w:t>Най-използваната и налож</w:t>
      </w:r>
      <w:r w:rsidR="0099434D" w:rsidRPr="00A322B1">
        <w:rPr>
          <w:color w:val="000000"/>
          <w:szCs w:val="28"/>
        </w:rPr>
        <w:t>и</w:t>
      </w:r>
      <w:r w:rsidRPr="00A322B1">
        <w:rPr>
          <w:color w:val="000000"/>
          <w:szCs w:val="28"/>
        </w:rPr>
        <w:t>ла се като стандарт технология</w:t>
      </w:r>
      <w:r w:rsidR="0099434D" w:rsidRPr="00A322B1">
        <w:rPr>
          <w:color w:val="000000"/>
          <w:szCs w:val="28"/>
        </w:rPr>
        <w:t xml:space="preserve"> е</w:t>
      </w:r>
      <w:r w:rsidRPr="00A322B1">
        <w:rPr>
          <w:color w:val="000000"/>
          <w:szCs w:val="28"/>
        </w:rPr>
        <w:t xml:space="preserve"> </w:t>
      </w:r>
      <w:proofErr w:type="spellStart"/>
      <w:r w:rsidRPr="00A322B1">
        <w:rPr>
          <w:b/>
          <w:bCs/>
          <w:color w:val="000000"/>
          <w:szCs w:val="28"/>
        </w:rPr>
        <w:t>Docker</w:t>
      </w:r>
      <w:proofErr w:type="spellEnd"/>
      <w:r w:rsidRPr="00A322B1">
        <w:rPr>
          <w:rStyle w:val="FootnoteReference"/>
          <w:szCs w:val="28"/>
        </w:rPr>
        <w:footnoteReference w:id="3"/>
      </w:r>
      <w:r w:rsidRPr="00A322B1">
        <w:rPr>
          <w:color w:val="000000"/>
          <w:szCs w:val="28"/>
        </w:rPr>
        <w:t xml:space="preserve">. </w:t>
      </w:r>
      <w:proofErr w:type="spellStart"/>
      <w:r w:rsidRPr="00A322B1">
        <w:rPr>
          <w:color w:val="000000"/>
          <w:szCs w:val="28"/>
        </w:rPr>
        <w:t>Docker</w:t>
      </w:r>
      <w:proofErr w:type="spellEnd"/>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proofErr w:type="spellStart"/>
      <w:r w:rsidRPr="00A322B1">
        <w:rPr>
          <w:color w:val="000000"/>
          <w:szCs w:val="28"/>
        </w:rPr>
        <w:t>Docker</w:t>
      </w:r>
      <w:proofErr w:type="spellEnd"/>
      <w:r w:rsidRPr="00A322B1">
        <w:rPr>
          <w:color w:val="000000"/>
          <w:szCs w:val="28"/>
        </w:rPr>
        <w:t xml:space="preserve"> също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00303833"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C169D6B" w14:textId="3E9DA4E9" w:rsidR="00581838" w:rsidRPr="00A322B1" w:rsidRDefault="006D7B28" w:rsidP="006D7B28">
      <w:pPr>
        <w:rPr>
          <w:noProof/>
          <w:color w:val="000000"/>
          <w:szCs w:val="28"/>
        </w:rPr>
      </w:pPr>
      <w:r w:rsidRPr="00A322B1">
        <w:rPr>
          <w:noProof/>
          <w:color w:val="000000"/>
          <w:szCs w:val="28"/>
        </w:rPr>
        <w:t>На фиг</w:t>
      </w:r>
      <w:r w:rsidR="00482299">
        <w:rPr>
          <w:noProof/>
          <w:color w:val="000000"/>
          <w:szCs w:val="28"/>
        </w:rPr>
        <w:t>.</w:t>
      </w:r>
      <w:r w:rsidR="00783879">
        <w:rPr>
          <w:noProof/>
          <w:color w:val="000000"/>
          <w:szCs w:val="28"/>
        </w:rPr>
        <w:t xml:space="preserve"> </w:t>
      </w:r>
      <w:r w:rsidR="005E0A5B">
        <w:rPr>
          <w:noProof/>
          <w:color w:val="000000"/>
          <w:szCs w:val="28"/>
        </w:rPr>
        <w:t>7</w:t>
      </w:r>
      <w:r w:rsidR="00482299">
        <w:rPr>
          <w:noProof/>
          <w:color w:val="000000"/>
          <w:szCs w:val="28"/>
        </w:rPr>
        <w:t xml:space="preserve"> </w:t>
      </w:r>
      <w:r w:rsidR="00783879">
        <w:rPr>
          <w:noProof/>
          <w:color w:val="000000"/>
          <w:szCs w:val="28"/>
        </w:rPr>
        <w:t>е представено</w:t>
      </w:r>
      <w:r w:rsidR="00581838" w:rsidRPr="00A322B1">
        <w:rPr>
          <w:color w:val="000000"/>
          <w:szCs w:val="28"/>
        </w:rPr>
        <w:t xml:space="preserve"> сравнение между </w:t>
      </w:r>
      <w:r w:rsidRPr="00A322B1">
        <w:rPr>
          <w:color w:val="000000"/>
          <w:szCs w:val="28"/>
        </w:rPr>
        <w:t>виртуална машина</w:t>
      </w:r>
      <w:r w:rsidR="00581838" w:rsidRPr="00A322B1">
        <w:rPr>
          <w:color w:val="000000"/>
          <w:szCs w:val="28"/>
        </w:rPr>
        <w:t xml:space="preserve"> и </w:t>
      </w:r>
      <w:proofErr w:type="spellStart"/>
      <w:r w:rsidR="00581838" w:rsidRPr="00A322B1">
        <w:rPr>
          <w:color w:val="000000"/>
          <w:szCs w:val="28"/>
        </w:rPr>
        <w:t>Docker</w:t>
      </w:r>
      <w:proofErr w:type="spellEnd"/>
      <w:r w:rsidR="00581838" w:rsidRPr="00A322B1">
        <w:rPr>
          <w:color w:val="000000"/>
          <w:szCs w:val="28"/>
        </w:rPr>
        <w:t xml:space="preserve"> контейнер</w:t>
      </w:r>
      <w:r w:rsidRPr="00A322B1">
        <w:rPr>
          <w:color w:val="000000"/>
          <w:szCs w:val="28"/>
        </w:rPr>
        <w:t>.</w:t>
      </w:r>
    </w:p>
    <w:p w14:paraId="6AA1FDB1" w14:textId="743D79E1" w:rsidR="00581838" w:rsidRPr="00A322B1" w:rsidRDefault="00783879" w:rsidP="00783879">
      <w:pPr>
        <w:ind w:firstLine="0"/>
      </w:pPr>
      <w:r>
        <w:rPr>
          <w:noProof/>
        </w:rPr>
        <w:lastRenderedPageBreak/>
        <w:drawing>
          <wp:inline distT="0" distB="0" distL="0" distR="0" wp14:anchorId="7579A7D8" wp14:editId="266D186D">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4"/>
                    <a:stretch>
                      <a:fillRect/>
                    </a:stretch>
                  </pic:blipFill>
                  <pic:spPr>
                    <a:xfrm>
                      <a:off x="0" y="0"/>
                      <a:ext cx="6115050" cy="2978785"/>
                    </a:xfrm>
                    <a:prstGeom prst="rect">
                      <a:avLst/>
                    </a:prstGeom>
                  </pic:spPr>
                </pic:pic>
              </a:graphicData>
            </a:graphic>
          </wp:inline>
        </w:drawing>
      </w:r>
    </w:p>
    <w:p w14:paraId="638E57C0" w14:textId="7B4E7480" w:rsidR="00581838" w:rsidRPr="00783879" w:rsidRDefault="00581838" w:rsidP="00783879">
      <w:pPr>
        <w:ind w:firstLine="0"/>
        <w:jc w:val="center"/>
        <w:rPr>
          <w:b/>
          <w:bCs/>
          <w:i/>
          <w:iCs/>
        </w:rPr>
      </w:pPr>
      <w:r w:rsidRPr="00783879">
        <w:rPr>
          <w:b/>
          <w:bCs/>
          <w:i/>
          <w:iCs/>
        </w:rPr>
        <w:t xml:space="preserve">Фиг. </w:t>
      </w:r>
      <w:r w:rsidR="005E0A5B">
        <w:rPr>
          <w:b/>
          <w:bCs/>
          <w:i/>
          <w:iCs/>
        </w:rPr>
        <w:t>7</w:t>
      </w:r>
      <w:r w:rsidRPr="00783879">
        <w:rPr>
          <w:b/>
          <w:bCs/>
          <w:i/>
          <w:iCs/>
        </w:rPr>
        <w:t xml:space="preserve">. Виртуални машини и </w:t>
      </w:r>
      <w:proofErr w:type="spellStart"/>
      <w:r w:rsidRPr="00783879">
        <w:rPr>
          <w:b/>
          <w:bCs/>
          <w:i/>
          <w:iCs/>
        </w:rPr>
        <w:t>Docker</w:t>
      </w:r>
      <w:proofErr w:type="spellEnd"/>
      <w:r w:rsidRPr="00783879">
        <w:rPr>
          <w:b/>
          <w:bCs/>
          <w:i/>
          <w:iCs/>
        </w:rPr>
        <w:t xml:space="preserve"> контейнерите</w:t>
      </w:r>
    </w:p>
    <w:p w14:paraId="725C20D1" w14:textId="77777777" w:rsidR="00783879" w:rsidRDefault="00783879" w:rsidP="00581838">
      <w:pPr>
        <w:pStyle w:val="NormalWeb"/>
        <w:tabs>
          <w:tab w:val="left" w:pos="993"/>
        </w:tabs>
        <w:spacing w:before="0" w:beforeAutospacing="0" w:after="0" w:afterAutospacing="0" w:line="360" w:lineRule="auto"/>
        <w:ind w:firstLine="709"/>
        <w:jc w:val="both"/>
        <w:rPr>
          <w:color w:val="000000"/>
          <w:sz w:val="28"/>
          <w:szCs w:val="28"/>
        </w:rPr>
      </w:pPr>
    </w:p>
    <w:p w14:paraId="66C94288" w14:textId="15BC42D2"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включват приложението, необходимите библиотеки и пълна операционна система. Изисква пълна виртуализация повече ресурси, </w:t>
      </w:r>
      <w:r w:rsidR="000434A6" w:rsidRPr="00A322B1">
        <w:rPr>
          <w:color w:val="000000"/>
          <w:sz w:val="28"/>
          <w:szCs w:val="28"/>
        </w:rPr>
        <w:t>повече време за стартиране</w:t>
      </w:r>
      <w:r w:rsidR="005C28CF" w:rsidRPr="00A322B1">
        <w:rPr>
          <w:color w:val="000000"/>
          <w:sz w:val="28"/>
          <w:szCs w:val="28"/>
        </w:rPr>
        <w:t xml:space="preserve"> в</w:t>
      </w:r>
      <w:r w:rsidR="000434A6" w:rsidRPr="00A322B1">
        <w:rPr>
          <w:color w:val="000000"/>
          <w:sz w:val="28"/>
          <w:szCs w:val="28"/>
        </w:rPr>
        <w:t xml:space="preserve"> сравнение.</w:t>
      </w:r>
    </w:p>
    <w:p w14:paraId="520A36D1" w14:textId="105C6B00"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w:t>
      </w:r>
      <w:r w:rsidR="00806D77" w:rsidRPr="00A322B1">
        <w:rPr>
          <w:color w:val="000000"/>
          <w:sz w:val="28"/>
          <w:szCs w:val="28"/>
        </w:rPr>
        <w:t>с</w:t>
      </w:r>
      <w:r w:rsidRPr="00A322B1">
        <w:rPr>
          <w:color w:val="000000"/>
          <w:sz w:val="28"/>
          <w:szCs w:val="28"/>
        </w:rPr>
        <w:t xml:space="preserve"> изключение на </w:t>
      </w:r>
      <w:proofErr w:type="spellStart"/>
      <w:r w:rsidRPr="00A322B1">
        <w:rPr>
          <w:color w:val="000000"/>
          <w:sz w:val="28"/>
          <w:szCs w:val="28"/>
        </w:rPr>
        <w:t>Hyper</w:t>
      </w:r>
      <w:proofErr w:type="spellEnd"/>
      <w:r w:rsidRPr="00A322B1">
        <w:rPr>
          <w:color w:val="000000"/>
          <w:sz w:val="28"/>
          <w:szCs w:val="28"/>
        </w:rPr>
        <w:t xml:space="preserve">-V контейнери, където всеки контейнер работи вътре в специална виртуална машина). </w:t>
      </w:r>
    </w:p>
    <w:p w14:paraId="6CE5E0D7" w14:textId="50643301"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имат три основни слоя: инфраструктура, хост, операционна система, </w:t>
      </w:r>
      <w:proofErr w:type="spellStart"/>
      <w:r w:rsidR="003645F8" w:rsidRPr="00A322B1">
        <w:rPr>
          <w:color w:val="000000"/>
          <w:sz w:val="28"/>
          <w:szCs w:val="28"/>
        </w:rPr>
        <w:t>Hypervisor</w:t>
      </w:r>
      <w:proofErr w:type="spellEnd"/>
      <w:r w:rsidRPr="00A322B1">
        <w:rPr>
          <w:color w:val="000000"/>
          <w:sz w:val="28"/>
          <w:szCs w:val="28"/>
        </w:rPr>
        <w:t xml:space="preserve"> и всички необходими библиотеки. </w:t>
      </w:r>
      <w:r w:rsidR="003645F8" w:rsidRPr="00A322B1">
        <w:rPr>
          <w:color w:val="000000"/>
          <w:sz w:val="28"/>
          <w:szCs w:val="28"/>
        </w:rPr>
        <w:t>Слоевете в</w:t>
      </w:r>
      <w:r w:rsidRPr="00A322B1">
        <w:rPr>
          <w:color w:val="000000"/>
          <w:sz w:val="28"/>
          <w:szCs w:val="28"/>
        </w:rPr>
        <w:t xml:space="preserve"> </w:t>
      </w:r>
      <w:proofErr w:type="spellStart"/>
      <w:r w:rsidRPr="00A322B1">
        <w:rPr>
          <w:color w:val="000000"/>
          <w:sz w:val="28"/>
          <w:szCs w:val="28"/>
        </w:rPr>
        <w:t>Docker</w:t>
      </w:r>
      <w:proofErr w:type="spellEnd"/>
      <w:r w:rsidRPr="00A322B1">
        <w:rPr>
          <w:color w:val="000000"/>
          <w:sz w:val="28"/>
          <w:szCs w:val="28"/>
        </w:rPr>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64159E" w:rsidRPr="00A322B1">
        <w:rPr>
          <w:color w:val="000000"/>
          <w:sz w:val="28"/>
          <w:szCs w:val="28"/>
        </w:rPr>
        <w:t xml:space="preserve">внедряване </w:t>
      </w:r>
      <w:r w:rsidRPr="00A322B1">
        <w:rPr>
          <w:color w:val="000000"/>
          <w:sz w:val="28"/>
          <w:szCs w:val="28"/>
        </w:rPr>
        <w:t>и започват бързо. Основната цел на изображението е да направи зависимостите еднакви в различните среди. Това гарантирана еднакво поведение на всички</w:t>
      </w:r>
      <w:r w:rsidR="005D66EA" w:rsidRPr="00A322B1">
        <w:rPr>
          <w:color w:val="000000"/>
          <w:sz w:val="28"/>
          <w:szCs w:val="28"/>
        </w:rPr>
        <w:t xml:space="preserve"> среди: локална среда, среда за разработка или продуктивна.</w:t>
      </w:r>
    </w:p>
    <w:p w14:paraId="56B17699" w14:textId="26069DA4" w:rsidR="00557535" w:rsidRPr="00A322B1" w:rsidRDefault="00406F40" w:rsidP="007A2A2A">
      <w:pPr>
        <w:spacing w:line="360" w:lineRule="auto"/>
        <w:rPr>
          <w:color w:val="222222"/>
          <w:szCs w:val="28"/>
          <w:shd w:val="clear" w:color="auto" w:fill="FFFFFF"/>
        </w:rPr>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w:t>
      </w:r>
      <w:r w:rsidR="00557535" w:rsidRPr="00A322B1">
        <w:rPr>
          <w:color w:val="222222"/>
          <w:szCs w:val="28"/>
          <w:shd w:val="clear" w:color="auto" w:fill="FFFFFF"/>
        </w:rPr>
        <w:t xml:space="preserve">предоставя услуги, които могат да помогнат за постигане на много неща, варирайки от обикновени, като </w:t>
      </w:r>
      <w:r w:rsidR="00793BC7" w:rsidRPr="00A322B1">
        <w:rPr>
          <w:color w:val="222222"/>
          <w:szCs w:val="28"/>
          <w:shd w:val="clear" w:color="auto" w:fill="FFFFFF"/>
        </w:rPr>
        <w:t>създаване</w:t>
      </w:r>
      <w:r w:rsidR="00557535" w:rsidRPr="00A322B1">
        <w:rPr>
          <w:color w:val="222222"/>
          <w:szCs w:val="28"/>
          <w:shd w:val="clear" w:color="auto" w:fill="FFFFFF"/>
        </w:rPr>
        <w:t xml:space="preserve"> на ново приложение с база от </w:t>
      </w:r>
      <w:r w:rsidR="00557535" w:rsidRPr="00A322B1">
        <w:rPr>
          <w:color w:val="222222"/>
          <w:szCs w:val="28"/>
          <w:shd w:val="clear" w:color="auto" w:fill="FFFFFF"/>
        </w:rPr>
        <w:lastRenderedPageBreak/>
        <w:t>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w:t>
      </w:r>
      <w:r w:rsidR="004E430D" w:rsidRPr="00A322B1">
        <w:rPr>
          <w:color w:val="222222"/>
          <w:szCs w:val="28"/>
          <w:shd w:val="clear" w:color="auto" w:fill="FFFFFF"/>
        </w:rPr>
        <w:t>,</w:t>
      </w:r>
      <w:r w:rsidR="00557535" w:rsidRPr="00A322B1">
        <w:rPr>
          <w:color w:val="222222"/>
          <w:szCs w:val="28"/>
          <w:shd w:val="clear" w:color="auto" w:fill="FFFFFF"/>
        </w:rPr>
        <w:t xml:space="preserve"> </w:t>
      </w:r>
      <w:r w:rsidR="004E430D" w:rsidRPr="00A322B1">
        <w:rPr>
          <w:color w:val="222222"/>
          <w:szCs w:val="28"/>
          <w:shd w:val="clear" w:color="auto" w:fill="FFFFFF"/>
        </w:rPr>
        <w:t>тъй като</w:t>
      </w:r>
      <w:r w:rsidR="00557535" w:rsidRPr="00A322B1">
        <w:rPr>
          <w:color w:val="222222"/>
          <w:szCs w:val="28"/>
          <w:shd w:val="clear" w:color="auto" w:fill="FFFFFF"/>
        </w:rPr>
        <w:t xml:space="preserve"> центрове</w:t>
      </w:r>
      <w:r w:rsidR="004E430D" w:rsidRPr="00A322B1">
        <w:rPr>
          <w:color w:val="222222"/>
          <w:szCs w:val="28"/>
          <w:shd w:val="clear" w:color="auto" w:fill="FFFFFF"/>
        </w:rPr>
        <w:t>те</w:t>
      </w:r>
      <w:r w:rsidR="00557535" w:rsidRPr="00A322B1">
        <w:rPr>
          <w:color w:val="222222"/>
          <w:szCs w:val="28"/>
          <w:shd w:val="clear" w:color="auto" w:fill="FFFFFF"/>
        </w:rPr>
        <w:t xml:space="preserve"> за данни</w:t>
      </w:r>
      <w:r w:rsidR="004E430D" w:rsidRPr="00A322B1">
        <w:rPr>
          <w:color w:val="222222"/>
          <w:szCs w:val="28"/>
          <w:shd w:val="clear" w:color="auto" w:fill="FFFFFF"/>
        </w:rPr>
        <w:t xml:space="preserve"> са разположени</w:t>
      </w:r>
      <w:r w:rsidR="00557535" w:rsidRPr="00A322B1">
        <w:rPr>
          <w:color w:val="222222"/>
          <w:szCs w:val="28"/>
          <w:shd w:val="clear" w:color="auto" w:fill="FFFFFF"/>
        </w:rPr>
        <w:t xml:space="preserve"> по целия свят, </w:t>
      </w:r>
      <w:r w:rsidR="00261E92" w:rsidRPr="00A322B1">
        <w:rPr>
          <w:color w:val="222222"/>
          <w:szCs w:val="28"/>
          <w:shd w:val="clear" w:color="auto" w:fill="FFFFFF"/>
        </w:rPr>
        <w:t>състоящи се</w:t>
      </w:r>
      <w:r w:rsidR="00557535" w:rsidRPr="00A322B1">
        <w:rPr>
          <w:color w:val="222222"/>
          <w:szCs w:val="28"/>
          <w:shd w:val="clear" w:color="auto" w:fill="FFFFFF"/>
        </w:rPr>
        <w:t xml:space="preserve"> </w:t>
      </w:r>
      <w:r w:rsidR="00261E92" w:rsidRPr="00A322B1">
        <w:rPr>
          <w:color w:val="222222"/>
          <w:szCs w:val="28"/>
          <w:shd w:val="clear" w:color="auto" w:fill="FFFFFF"/>
        </w:rPr>
        <w:t>от</w:t>
      </w:r>
      <w:r w:rsidR="00557535" w:rsidRPr="00A322B1">
        <w:rPr>
          <w:color w:val="222222"/>
          <w:szCs w:val="28"/>
          <w:shd w:val="clear" w:color="auto" w:fill="FFFFFF"/>
        </w:rPr>
        <w:t xml:space="preserve">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w:t>
      </w:r>
      <w:r w:rsidR="00754551" w:rsidRPr="00A322B1">
        <w:rPr>
          <w:rStyle w:val="FootnoteReference"/>
          <w:szCs w:val="28"/>
        </w:rPr>
        <w:footnoteReference w:id="4"/>
      </w:r>
      <w:r w:rsidR="00557535" w:rsidRPr="00A322B1">
        <w:rPr>
          <w:color w:val="222222"/>
          <w:szCs w:val="28"/>
          <w:shd w:val="clear" w:color="auto" w:fill="FFFFFF"/>
        </w:rPr>
        <w:t xml:space="preserve"> в реално време.</w:t>
      </w:r>
    </w:p>
    <w:p w14:paraId="226B6800" w14:textId="5C021376" w:rsidR="007A2A2A" w:rsidRPr="00A322B1" w:rsidRDefault="007A2A2A" w:rsidP="007A2A2A">
      <w:pPr>
        <w:spacing w:line="360" w:lineRule="auto"/>
        <w:rPr>
          <w:szCs w:val="28"/>
        </w:rPr>
      </w:pPr>
      <w:r w:rsidRPr="00A322B1">
        <w:rPr>
          <w:szCs w:val="28"/>
        </w:rPr>
        <w:t xml:space="preserve">При стартиране на приложения в </w:t>
      </w:r>
      <w:proofErr w:type="spellStart"/>
      <w:r w:rsidRPr="00A322B1">
        <w:rPr>
          <w:szCs w:val="28"/>
        </w:rPr>
        <w:t>Azure</w:t>
      </w:r>
      <w:proofErr w:type="spellEnd"/>
      <w:r w:rsidRPr="00A322B1">
        <w:rPr>
          <w:szCs w:val="28"/>
        </w:rPr>
        <w:t xml:space="preserve"> </w:t>
      </w:r>
      <w:proofErr w:type="spellStart"/>
      <w:r w:rsidRPr="00A322B1">
        <w:rPr>
          <w:szCs w:val="28"/>
        </w:rPr>
        <w:t>eдно</w:t>
      </w:r>
      <w:proofErr w:type="spellEnd"/>
      <w:r w:rsidRPr="00A322B1">
        <w:rPr>
          <w:szCs w:val="28"/>
        </w:rPr>
        <w:t xml:space="preserve"> от първите решения, които трябва бъдат </w:t>
      </w:r>
      <w:proofErr w:type="spellStart"/>
      <w:r w:rsidRPr="00A322B1">
        <w:rPr>
          <w:szCs w:val="28"/>
        </w:rPr>
        <w:t>вземети</w:t>
      </w:r>
      <w:proofErr w:type="spellEnd"/>
      <w:r w:rsidRPr="00A322B1">
        <w:rPr>
          <w:szCs w:val="28"/>
        </w:rPr>
        <w:t>, са планираните за използване услуги:</w:t>
      </w:r>
    </w:p>
    <w:p w14:paraId="0D817CE7" w14:textId="4AD79D02" w:rsidR="007A2A2A" w:rsidRPr="00A322B1" w:rsidRDefault="007A2A2A" w:rsidP="007A2A2A">
      <w:pPr>
        <w:pStyle w:val="ListParagraph"/>
        <w:numPr>
          <w:ilvl w:val="0"/>
          <w:numId w:val="32"/>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App</w:t>
      </w:r>
      <w:proofErr w:type="spellEnd"/>
      <w:r w:rsidRPr="00A322B1">
        <w:rPr>
          <w:szCs w:val="28"/>
        </w:rPr>
        <w:t xml:space="preserve"> Services</w:t>
      </w:r>
      <w:r w:rsidR="00EF2AB4" w:rsidRPr="00A322B1">
        <w:rPr>
          <w:szCs w:val="28"/>
        </w:rPr>
        <w:t xml:space="preserve"> </w:t>
      </w:r>
      <w:r w:rsidRPr="00A322B1">
        <w:rPr>
          <w:szCs w:val="28"/>
        </w:rPr>
        <w:t xml:space="preserve"> -   </w:t>
      </w:r>
      <w:proofErr w:type="spellStart"/>
      <w:r w:rsidRPr="00A322B1">
        <w:rPr>
          <w:szCs w:val="28"/>
        </w:rPr>
        <w:t>eдин</w:t>
      </w:r>
      <w:proofErr w:type="spellEnd"/>
      <w:r w:rsidRPr="00A322B1">
        <w:rPr>
          <w:szCs w:val="28"/>
        </w:rPr>
        <w:t xml:space="preserve"> от най-лесните и мощни начини за </w:t>
      </w:r>
      <w:proofErr w:type="spellStart"/>
      <w:r w:rsidRPr="00A322B1">
        <w:rPr>
          <w:szCs w:val="28"/>
        </w:rPr>
        <w:t>хостване</w:t>
      </w:r>
      <w:proofErr w:type="spellEnd"/>
      <w:r w:rsidRPr="00A322B1">
        <w:rPr>
          <w:szCs w:val="28"/>
        </w:rPr>
        <w:t xml:space="preserve"> на приложения.</w:t>
      </w:r>
      <w:r w:rsidR="00E94EDB" w:rsidRPr="00A322B1">
        <w:rPr>
          <w:szCs w:val="28"/>
        </w:rPr>
        <w:t xml:space="preserve"> Той е предпочитан при монолитната архитектура.</w:t>
      </w:r>
      <w:r w:rsidRPr="00A322B1">
        <w:rPr>
          <w:szCs w:val="28"/>
        </w:rPr>
        <w:t xml:space="preserve">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w:t>
      </w:r>
      <w:proofErr w:type="spellStart"/>
      <w:r w:rsidRPr="00A322B1">
        <w:rPr>
          <w:szCs w:val="28"/>
        </w:rPr>
        <w:t>Snapshot</w:t>
      </w:r>
      <w:proofErr w:type="spellEnd"/>
      <w:r w:rsidRPr="00A322B1">
        <w:rPr>
          <w:szCs w:val="28"/>
        </w:rPr>
        <w:t xml:space="preserve"> </w:t>
      </w:r>
      <w:proofErr w:type="spellStart"/>
      <w:r w:rsidRPr="00A322B1">
        <w:rPr>
          <w:szCs w:val="28"/>
        </w:rPr>
        <w:t>Debugger</w:t>
      </w:r>
      <w:proofErr w:type="spellEnd"/>
      <w:r w:rsidRPr="00A322B1">
        <w:rPr>
          <w:szCs w:val="28"/>
        </w:rPr>
        <w:t xml:space="preserve">). По подразбиране </w:t>
      </w:r>
      <w:r w:rsidR="0083292D" w:rsidRPr="00A322B1">
        <w:rPr>
          <w:szCs w:val="28"/>
        </w:rPr>
        <w:t xml:space="preserve">приложението </w:t>
      </w:r>
      <w:r w:rsidRPr="00A322B1">
        <w:rPr>
          <w:szCs w:val="28"/>
        </w:rPr>
        <w:t>ще бъде достъпно в интернет, без да е необходимо да се настройва име на домейн или да се конфигурира DNS</w:t>
      </w:r>
      <w:r w:rsidR="00A153C7" w:rsidRPr="00A322B1">
        <w:rPr>
          <w:szCs w:val="28"/>
        </w:rPr>
        <w:t>.</w:t>
      </w:r>
      <w:r w:rsidR="006F0E20" w:rsidRPr="00A322B1">
        <w:rPr>
          <w:szCs w:val="28"/>
        </w:rPr>
        <w:t xml:space="preserve"> Работи</w:t>
      </w:r>
      <w:r w:rsidR="00F55CEC" w:rsidRPr="00A322B1">
        <w:rPr>
          <w:szCs w:val="28"/>
        </w:rPr>
        <w:t xml:space="preserve"> много</w:t>
      </w:r>
      <w:r w:rsidR="006F0E20" w:rsidRPr="00A322B1">
        <w:rPr>
          <w:szCs w:val="28"/>
        </w:rPr>
        <w:t xml:space="preserve"> добре с контейнери.</w:t>
      </w:r>
    </w:p>
    <w:p w14:paraId="39E76D96" w14:textId="1F1BE41E" w:rsidR="007A2A2A" w:rsidRPr="00A322B1" w:rsidRDefault="007A2A2A" w:rsidP="007A2A2A">
      <w:pPr>
        <w:pStyle w:val="ListParagraph"/>
        <w:numPr>
          <w:ilvl w:val="0"/>
          <w:numId w:val="32"/>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Virtual</w:t>
      </w:r>
      <w:proofErr w:type="spellEnd"/>
      <w:r w:rsidRPr="00A322B1">
        <w:rPr>
          <w:szCs w:val="28"/>
        </w:rPr>
        <w:t xml:space="preserve"> </w:t>
      </w:r>
      <w:proofErr w:type="spellStart"/>
      <w:r w:rsidRPr="00A322B1">
        <w:rPr>
          <w:szCs w:val="28"/>
        </w:rPr>
        <w:t>Machines</w:t>
      </w:r>
      <w:proofErr w:type="spellEnd"/>
      <w:r w:rsidRPr="00A322B1">
        <w:rPr>
          <w:szCs w:val="28"/>
        </w:rPr>
        <w:t xml:space="preserve"> - позволява преместване на съществуващи </w:t>
      </w:r>
      <w:r w:rsidRPr="00A322B1">
        <w:rPr>
          <w:szCs w:val="28"/>
        </w:rPr>
        <w:lastRenderedPageBreak/>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sidR="001E3A23" w:rsidRPr="00A322B1">
        <w:rPr>
          <w:szCs w:val="28"/>
        </w:rPr>
        <w:t>)</w:t>
      </w:r>
      <w:r w:rsidRPr="00A322B1">
        <w:rPr>
          <w:szCs w:val="28"/>
        </w:rPr>
        <w:t>.</w:t>
      </w:r>
      <w:r w:rsidR="001E3A23" w:rsidRPr="00A322B1">
        <w:rPr>
          <w:szCs w:val="28"/>
        </w:rPr>
        <w:t xml:space="preserve"> Услугата е подходяща за мигриране на т.нар. „наследена система“, която да бъде използва </w:t>
      </w:r>
      <w:r w:rsidR="002F378A" w:rsidRPr="00A322B1">
        <w:rPr>
          <w:szCs w:val="28"/>
        </w:rPr>
        <w:t>като подсистема или източник на данни.</w:t>
      </w:r>
    </w:p>
    <w:p w14:paraId="21B1F62C" w14:textId="11637377" w:rsidR="00EA66EB" w:rsidRDefault="00782D11" w:rsidP="004A4248">
      <w:pPr>
        <w:pStyle w:val="ListParagraph"/>
        <w:numPr>
          <w:ilvl w:val="0"/>
          <w:numId w:val="32"/>
        </w:numPr>
        <w:tabs>
          <w:tab w:val="left" w:pos="993"/>
        </w:tabs>
        <w:spacing w:line="360" w:lineRule="auto"/>
        <w:ind w:left="0" w:firstLine="709"/>
        <w:rPr>
          <w:szCs w:val="28"/>
        </w:rPr>
      </w:pPr>
      <w:r w:rsidRPr="00A322B1">
        <w:rPr>
          <w:szCs w:val="28"/>
        </w:rPr>
        <w:t xml:space="preserve"> </w:t>
      </w:r>
      <w:proofErr w:type="spellStart"/>
      <w:r w:rsidRPr="00A322B1">
        <w:rPr>
          <w:szCs w:val="28"/>
        </w:rPr>
        <w:t>Azure</w:t>
      </w:r>
      <w:proofErr w:type="spellEnd"/>
      <w:r w:rsidRPr="00A322B1">
        <w:rPr>
          <w:szCs w:val="28"/>
        </w:rPr>
        <w:t xml:space="preserve"> </w:t>
      </w:r>
      <w:proofErr w:type="spellStart"/>
      <w:r w:rsidRPr="00A322B1">
        <w:rPr>
          <w:szCs w:val="28"/>
        </w:rPr>
        <w:t>Kubernetes</w:t>
      </w:r>
      <w:proofErr w:type="spellEnd"/>
      <w:r w:rsidRPr="00A322B1">
        <w:rPr>
          <w:szCs w:val="28"/>
        </w:rPr>
        <w:t xml:space="preserve"> (AKS) - водещ инструмент за управление и мащабиране на контейнери, отговарящ </w:t>
      </w:r>
      <w:r w:rsidR="00446040" w:rsidRPr="00A322B1">
        <w:rPr>
          <w:szCs w:val="28"/>
        </w:rPr>
        <w:t>з</w:t>
      </w:r>
      <w:r w:rsidRPr="00A322B1">
        <w:rPr>
          <w:szCs w:val="28"/>
        </w:rPr>
        <w:t>а приложения</w:t>
      </w:r>
      <w:r w:rsidR="00446040" w:rsidRPr="00A322B1">
        <w:rPr>
          <w:szCs w:val="28"/>
        </w:rPr>
        <w:t xml:space="preserve"> разпределени между </w:t>
      </w:r>
      <w:proofErr w:type="spellStart"/>
      <w:r w:rsidR="00446040" w:rsidRPr="00A322B1">
        <w:rPr>
          <w:szCs w:val="28"/>
        </w:rPr>
        <w:t>микроусуги</w:t>
      </w:r>
      <w:proofErr w:type="spellEnd"/>
      <w:r w:rsidRPr="00A322B1">
        <w:rPr>
          <w:szCs w:val="28"/>
        </w:rPr>
        <w:t xml:space="preserve">. </w:t>
      </w:r>
      <w:proofErr w:type="spellStart"/>
      <w:r w:rsidR="007F7502" w:rsidRPr="00A322B1">
        <w:rPr>
          <w:szCs w:val="28"/>
        </w:rPr>
        <w:t>Kubernetes</w:t>
      </w:r>
      <w:proofErr w:type="spellEnd"/>
      <w:r w:rsidR="007F7502" w:rsidRPr="00A322B1">
        <w:rPr>
          <w:szCs w:val="28"/>
        </w:rPr>
        <w:t xml:space="preserve"> </w:t>
      </w:r>
      <w:r w:rsidR="00CB6543" w:rsidRPr="00A322B1">
        <w:rPr>
          <w:szCs w:val="28"/>
        </w:rPr>
        <w:t xml:space="preserve">предоставя операции от високо ниво, които да </w:t>
      </w:r>
      <w:r w:rsidR="00A90E83" w:rsidRPr="00A322B1">
        <w:rPr>
          <w:szCs w:val="28"/>
        </w:rPr>
        <w:t>б</w:t>
      </w:r>
      <w:r w:rsidR="00CB6543" w:rsidRPr="00A322B1">
        <w:rPr>
          <w:szCs w:val="28"/>
        </w:rPr>
        <w:t xml:space="preserve">ъдат извършени </w:t>
      </w:r>
      <w:r w:rsidR="00B8035B" w:rsidRPr="00A322B1">
        <w:rPr>
          <w:szCs w:val="28"/>
        </w:rPr>
        <w:t>чрез</w:t>
      </w:r>
      <w:r w:rsidR="00CB6543" w:rsidRPr="00A322B1">
        <w:rPr>
          <w:szCs w:val="28"/>
        </w:rPr>
        <w:t xml:space="preserve"> кода</w:t>
      </w:r>
      <w:r w:rsidR="00B8035B" w:rsidRPr="00A322B1">
        <w:rPr>
          <w:szCs w:val="28"/>
        </w:rPr>
        <w:t xml:space="preserve"> на самите микро-услуги</w:t>
      </w:r>
      <w:r w:rsidR="00CB6543" w:rsidRPr="00A322B1">
        <w:rPr>
          <w:szCs w:val="28"/>
        </w:rPr>
        <w:t xml:space="preserve">. </w:t>
      </w:r>
      <w:proofErr w:type="spellStart"/>
      <w:r w:rsidR="007F7502" w:rsidRPr="00A322B1">
        <w:rPr>
          <w:szCs w:val="28"/>
        </w:rPr>
        <w:t>P</w:t>
      </w:r>
      <w:r w:rsidR="00A90E83" w:rsidRPr="00A322B1">
        <w:rPr>
          <w:szCs w:val="28"/>
        </w:rPr>
        <w:t>аботи</w:t>
      </w:r>
      <w:proofErr w:type="spellEnd"/>
      <w:r w:rsidR="00A90E83" w:rsidRPr="00A322B1">
        <w:rPr>
          <w:szCs w:val="28"/>
        </w:rPr>
        <w:t xml:space="preserve"> </w:t>
      </w:r>
      <w:r w:rsidR="00CB6543" w:rsidRPr="00A322B1">
        <w:rPr>
          <w:szCs w:val="28"/>
        </w:rPr>
        <w:t>с инструкции</w:t>
      </w:r>
      <w:r w:rsidR="00A90E83" w:rsidRPr="00A322B1">
        <w:rPr>
          <w:szCs w:val="28"/>
        </w:rPr>
        <w:t>,</w:t>
      </w:r>
      <w:r w:rsidR="00CB6543" w:rsidRPr="00A322B1">
        <w:rPr>
          <w:szCs w:val="28"/>
        </w:rPr>
        <w:t xml:space="preserve"> които са прехвърлени </w:t>
      </w:r>
      <w:r w:rsidR="00A90E83" w:rsidRPr="00A322B1">
        <w:rPr>
          <w:szCs w:val="28"/>
        </w:rPr>
        <w:t>върху</w:t>
      </w:r>
      <w:r w:rsidR="00CB6543" w:rsidRPr="00A322B1">
        <w:rPr>
          <w:szCs w:val="28"/>
        </w:rPr>
        <w:t xml:space="preserve"> облачните машини</w:t>
      </w:r>
      <w:r w:rsidR="00E42918" w:rsidRPr="00A322B1">
        <w:rPr>
          <w:szCs w:val="28"/>
        </w:rPr>
        <w:t>,</w:t>
      </w:r>
      <w:r w:rsidR="00CB6543" w:rsidRPr="00A322B1">
        <w:rPr>
          <w:szCs w:val="28"/>
        </w:rPr>
        <w:t xml:space="preserve"> така нареченият „</w:t>
      </w:r>
      <w:proofErr w:type="spellStart"/>
      <w:r w:rsidR="00CB6543" w:rsidRPr="00A322B1">
        <w:rPr>
          <w:szCs w:val="28"/>
        </w:rPr>
        <w:t>клъстар</w:t>
      </w:r>
      <w:proofErr w:type="spellEnd"/>
      <w:r w:rsidR="00CB6543" w:rsidRPr="00A322B1">
        <w:rPr>
          <w:szCs w:val="28"/>
        </w:rPr>
        <w:t>“</w:t>
      </w:r>
      <w:r w:rsidR="00EE5041" w:rsidRPr="00A322B1">
        <w:rPr>
          <w:szCs w:val="28"/>
        </w:rPr>
        <w:t xml:space="preserve">: набор от виртуални машини на </w:t>
      </w:r>
      <w:proofErr w:type="spellStart"/>
      <w:r w:rsidR="00EE5041" w:rsidRPr="00A322B1">
        <w:rPr>
          <w:szCs w:val="28"/>
        </w:rPr>
        <w:t>Linux</w:t>
      </w:r>
      <w:proofErr w:type="spellEnd"/>
      <w:r w:rsidR="00EE5041" w:rsidRPr="00A322B1">
        <w:rPr>
          <w:szCs w:val="28"/>
        </w:rPr>
        <w:t xml:space="preserve"> или Windows (наречени възлови точки), въ</w:t>
      </w:r>
      <w:r w:rsidR="00905667" w:rsidRPr="00A322B1">
        <w:rPr>
          <w:szCs w:val="28"/>
        </w:rPr>
        <w:t>р</w:t>
      </w:r>
      <w:r w:rsidR="00EE5041" w:rsidRPr="00A322B1">
        <w:rPr>
          <w:szCs w:val="28"/>
        </w:rPr>
        <w:t xml:space="preserve">ху които </w:t>
      </w:r>
      <w:r w:rsidR="00FA7062" w:rsidRPr="00A322B1">
        <w:rPr>
          <w:szCs w:val="28"/>
        </w:rPr>
        <w:t xml:space="preserve">се </w:t>
      </w:r>
      <w:r w:rsidR="00EE5041" w:rsidRPr="00A322B1">
        <w:rPr>
          <w:szCs w:val="28"/>
        </w:rPr>
        <w:t>разполага</w:t>
      </w:r>
      <w:r w:rsidR="00FA7062" w:rsidRPr="00A322B1">
        <w:rPr>
          <w:szCs w:val="28"/>
        </w:rPr>
        <w:t>т</w:t>
      </w:r>
      <w:r w:rsidR="00EE5041" w:rsidRPr="00A322B1">
        <w:rPr>
          <w:szCs w:val="28"/>
        </w:rPr>
        <w:t xml:space="preserve"> самите приложения (но не директно)</w:t>
      </w:r>
      <w:r w:rsidR="00CB6543" w:rsidRPr="00A322B1">
        <w:rPr>
          <w:szCs w:val="28"/>
        </w:rPr>
        <w:t xml:space="preserve">. </w:t>
      </w:r>
      <w:proofErr w:type="spellStart"/>
      <w:r w:rsidR="00CB6543" w:rsidRPr="00A322B1">
        <w:rPr>
          <w:szCs w:val="28"/>
        </w:rPr>
        <w:t>Kubernetes</w:t>
      </w:r>
      <w:proofErr w:type="spellEnd"/>
      <w:r w:rsidR="00CB6543" w:rsidRPr="00A322B1">
        <w:rPr>
          <w:szCs w:val="28"/>
        </w:rPr>
        <w:t xml:space="preserve"> се грижи за </w:t>
      </w:r>
      <w:proofErr w:type="spellStart"/>
      <w:r w:rsidR="00CB6543" w:rsidRPr="00A322B1">
        <w:rPr>
          <w:szCs w:val="28"/>
        </w:rPr>
        <w:t>маршрутизирането</w:t>
      </w:r>
      <w:proofErr w:type="spellEnd"/>
      <w:r w:rsidR="00CB6543" w:rsidRPr="00A322B1">
        <w:rPr>
          <w:szCs w:val="28"/>
        </w:rPr>
        <w:t xml:space="preserve"> и логистика на микросервизните</w:t>
      </w:r>
      <w:r w:rsidR="00F34B80" w:rsidRPr="00A322B1">
        <w:rPr>
          <w:szCs w:val="28"/>
        </w:rPr>
        <w:t xml:space="preserve"> (най-често използван в тази архитектура)</w:t>
      </w:r>
      <w:r w:rsidR="00CB6543" w:rsidRPr="00A322B1">
        <w:rPr>
          <w:szCs w:val="28"/>
        </w:rPr>
        <w:t>.</w:t>
      </w:r>
    </w:p>
    <w:p w14:paraId="2F5166C9" w14:textId="694E5972" w:rsidR="00783879" w:rsidRDefault="00783879" w:rsidP="00783879">
      <w:pPr>
        <w:ind w:firstLine="0"/>
        <w:jc w:val="center"/>
        <w:rPr>
          <w:szCs w:val="28"/>
        </w:rPr>
      </w:pPr>
      <w:r>
        <w:rPr>
          <w:noProof/>
        </w:rPr>
        <w:drawing>
          <wp:inline distT="0" distB="0" distL="0" distR="0" wp14:anchorId="7DCA5BED" wp14:editId="25BE1806">
            <wp:extent cx="4777740" cy="2880995"/>
            <wp:effectExtent l="0" t="0" r="381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5"/>
                    <a:stretch>
                      <a:fillRect/>
                    </a:stretch>
                  </pic:blipFill>
                  <pic:spPr>
                    <a:xfrm>
                      <a:off x="0" y="0"/>
                      <a:ext cx="4777740" cy="2880995"/>
                    </a:xfrm>
                    <a:prstGeom prst="rect">
                      <a:avLst/>
                    </a:prstGeom>
                  </pic:spPr>
                </pic:pic>
              </a:graphicData>
            </a:graphic>
          </wp:inline>
        </w:drawing>
      </w:r>
    </w:p>
    <w:p w14:paraId="1C4B23E0" w14:textId="020C960B" w:rsidR="00783879" w:rsidRPr="00783879" w:rsidRDefault="00783879" w:rsidP="00783879">
      <w:pPr>
        <w:ind w:firstLine="0"/>
        <w:jc w:val="center"/>
        <w:rPr>
          <w:b/>
          <w:bCs/>
          <w:i/>
          <w:iCs/>
        </w:rPr>
      </w:pPr>
      <w:r w:rsidRPr="00783879">
        <w:rPr>
          <w:b/>
          <w:bCs/>
          <w:i/>
          <w:iCs/>
        </w:rPr>
        <w:t>Фиг</w:t>
      </w:r>
      <w:r>
        <w:rPr>
          <w:b/>
          <w:bCs/>
          <w:i/>
          <w:iCs/>
        </w:rPr>
        <w:t>.</w:t>
      </w:r>
      <w:r w:rsidRPr="00783879">
        <w:rPr>
          <w:b/>
          <w:bCs/>
          <w:i/>
          <w:iCs/>
        </w:rPr>
        <w:t xml:space="preserve"> </w:t>
      </w:r>
      <w:r w:rsidR="005E0A5B">
        <w:rPr>
          <w:b/>
          <w:bCs/>
          <w:i/>
          <w:iCs/>
        </w:rPr>
        <w:t>8</w:t>
      </w:r>
      <w:r w:rsidRPr="00783879">
        <w:rPr>
          <w:b/>
          <w:bCs/>
          <w:i/>
          <w:iCs/>
        </w:rPr>
        <w:t xml:space="preserve">. Представя кои услуги на </w:t>
      </w:r>
      <w:proofErr w:type="spellStart"/>
      <w:r w:rsidRPr="00783879">
        <w:rPr>
          <w:b/>
          <w:bCs/>
          <w:i/>
          <w:iCs/>
        </w:rPr>
        <w:t>Azure</w:t>
      </w:r>
      <w:proofErr w:type="spellEnd"/>
      <w:r w:rsidRPr="00783879">
        <w:rPr>
          <w:b/>
          <w:bCs/>
          <w:i/>
          <w:iCs/>
        </w:rPr>
        <w:t xml:space="preserve"> са подходящи за различните типове.</w:t>
      </w:r>
    </w:p>
    <w:p w14:paraId="67D70875" w14:textId="3F6C6731" w:rsidR="00783879" w:rsidRDefault="00783879" w:rsidP="00874689">
      <w:pPr>
        <w:tabs>
          <w:tab w:val="left" w:pos="993"/>
        </w:tabs>
        <w:spacing w:line="360" w:lineRule="auto"/>
        <w:ind w:firstLine="0"/>
        <w:rPr>
          <w:szCs w:val="28"/>
        </w:rPr>
      </w:pPr>
    </w:p>
    <w:p w14:paraId="29086380" w14:textId="28B13A85" w:rsidR="0055342C" w:rsidRPr="00874689" w:rsidRDefault="00000F6C" w:rsidP="00874689">
      <w:pPr>
        <w:spacing w:line="360" w:lineRule="auto"/>
        <w:ind w:firstLine="0"/>
        <w:rPr>
          <w:szCs w:val="28"/>
        </w:rPr>
      </w:pPr>
      <w:r w:rsidRPr="00A322B1">
        <w:rPr>
          <w:noProof/>
        </w:rPr>
        <mc:AlternateContent>
          <mc:Choice Requires="wps">
            <w:drawing>
              <wp:anchor distT="45720" distB="45720" distL="114300" distR="114300" simplePos="0" relativeHeight="251693056" behindDoc="0" locked="0" layoutInCell="1" allowOverlap="1" wp14:anchorId="274FF14B" wp14:editId="6FB8FC8A">
                <wp:simplePos x="0" y="0"/>
                <wp:positionH relativeFrom="margin">
                  <wp:align>center</wp:align>
                </wp:positionH>
                <wp:positionV relativeFrom="paragraph">
                  <wp:posOffset>2767222</wp:posOffset>
                </wp:positionV>
                <wp:extent cx="5469147"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7" cy="250166"/>
                        </a:xfrm>
                        <a:prstGeom prst="rect">
                          <a:avLst/>
                        </a:prstGeom>
                        <a:noFill/>
                        <a:ln w="9525">
                          <a:noFill/>
                          <a:miter lim="800000"/>
                          <a:headEnd/>
                          <a:tailEnd/>
                        </a:ln>
                      </wps:spPr>
                      <wps:txb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FF14B" id="_x0000_t202" coordsize="21600,21600" o:spt="202" path="m,l,21600r21600,l21600,xe">
                <v:stroke joinstyle="miter"/>
                <v:path gradientshapeok="t" o:connecttype="rect"/>
              </v:shapetype>
              <v:shape id="Text Box 2" o:spid="_x0000_s1026" type="#_x0000_t202" style="position:absolute;left:0;text-align:left;margin-left:0;margin-top:217.9pt;width:430.65pt;height:19.7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" filled="f" stroked="f">
                <v:textbo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v:textbox>
                <w10:wrap anchorx="margin"/>
              </v:shape>
            </w:pict>
          </mc:Fallback>
        </mc:AlternateContent>
      </w:r>
    </w:p>
    <w:p w14:paraId="2FFAB555" w14:textId="0E5E7CD8" w:rsidR="004B5668" w:rsidRPr="00A322B1" w:rsidRDefault="00783879" w:rsidP="00783879">
      <w:pPr>
        <w:pStyle w:val="Heading1"/>
      </w:pPr>
      <w:bookmarkStart w:id="7" w:name="_Toc89497125"/>
      <w:r>
        <w:lastRenderedPageBreak/>
        <w:t>4. П</w:t>
      </w:r>
      <w:r w:rsidR="00837010" w:rsidRPr="00A322B1">
        <w:t>отребителски интерфейс</w:t>
      </w:r>
      <w:r>
        <w:t xml:space="preserve"> на системата</w:t>
      </w:r>
      <w:bookmarkEnd w:id="7"/>
    </w:p>
    <w:p w14:paraId="2893174A" w14:textId="56C981F8" w:rsidR="00CB3274" w:rsidRPr="00A322B1" w:rsidRDefault="004B5668" w:rsidP="00030215">
      <w:pPr>
        <w:suppressAutoHyphens w:val="0"/>
        <w:spacing w:line="360" w:lineRule="auto"/>
      </w:pPr>
      <w:r w:rsidRPr="00A322B1">
        <w:t xml:space="preserve">Потребителският интерфейс на </w:t>
      </w:r>
      <w:r w:rsidR="009B7658" w:rsidRPr="00A322B1">
        <w:t xml:space="preserve">ASP.NET </w:t>
      </w:r>
      <w:proofErr w:type="spellStart"/>
      <w:r w:rsidR="009B7658" w:rsidRPr="00A322B1">
        <w:t>Core</w:t>
      </w:r>
      <w:proofErr w:type="spellEnd"/>
      <w:r w:rsidR="009B7658" w:rsidRPr="00A322B1">
        <w:t xml:space="preserve"> уеб приложения</w:t>
      </w:r>
      <w:r w:rsidRPr="00A322B1">
        <w:t>та</w:t>
      </w:r>
      <w:r w:rsidR="009B7658" w:rsidRPr="00A322B1">
        <w:t xml:space="preserve"> разчитат на клиент</w:t>
      </w:r>
      <w:r w:rsidRPr="00A322B1">
        <w:t xml:space="preserve">ските </w:t>
      </w:r>
      <w:r w:rsidR="009B7658" w:rsidRPr="00A322B1">
        <w:t xml:space="preserve">технологии като HTML, CSS и </w:t>
      </w:r>
      <w:proofErr w:type="spellStart"/>
      <w:r w:rsidR="009B7658" w:rsidRPr="00A322B1">
        <w:t>JavaScript</w:t>
      </w:r>
      <w:proofErr w:type="spellEnd"/>
      <w:r w:rsidRPr="00A322B1">
        <w:t xml:space="preserve">, </w:t>
      </w:r>
      <w:proofErr w:type="spellStart"/>
      <w:r w:rsidRPr="00A322B1">
        <w:t>Bootstrap</w:t>
      </w:r>
      <w:proofErr w:type="spellEnd"/>
      <w:r w:rsidRPr="00A322B1">
        <w:t xml:space="preserve">, </w:t>
      </w:r>
      <w:proofErr w:type="spellStart"/>
      <w:r w:rsidRPr="00A322B1">
        <w:t>jQuery</w:t>
      </w:r>
      <w:proofErr w:type="spellEnd"/>
      <w:r w:rsidR="009B7658" w:rsidRPr="00A322B1">
        <w:t>. Чрез отделяне на съдържанието на страницата от</w:t>
      </w:r>
      <w:r w:rsidRPr="00A322B1">
        <w:t xml:space="preserve"> </w:t>
      </w:r>
      <w:r w:rsidR="009B7658" w:rsidRPr="00A322B1">
        <w:t>своето оформление</w:t>
      </w:r>
      <w:r w:rsidRPr="00A322B1">
        <w:t xml:space="preserve">, </w:t>
      </w:r>
      <w:r w:rsidR="009B7658" w:rsidRPr="00A322B1">
        <w:t xml:space="preserve">стил и поведението, сложните уеб приложения </w:t>
      </w:r>
      <w:r w:rsidR="00955515" w:rsidRPr="00A322B1">
        <w:t xml:space="preserve">следват най-добрите практики за добро форматиране и структура на кода. </w:t>
      </w:r>
      <w:proofErr w:type="spellStart"/>
      <w:r w:rsidR="00955515" w:rsidRPr="00A322B1">
        <w:t>Tова</w:t>
      </w:r>
      <w:proofErr w:type="spellEnd"/>
      <w:r w:rsidR="00955515" w:rsidRPr="00A322B1">
        <w:t xml:space="preserve"> прави б</w:t>
      </w:r>
      <w:r w:rsidR="009B7658" w:rsidRPr="00A322B1">
        <w:t>ъдещи</w:t>
      </w:r>
      <w:r w:rsidR="00955515" w:rsidRPr="00A322B1">
        <w:t>те</w:t>
      </w:r>
      <w:r w:rsidR="009B7658" w:rsidRPr="00A322B1">
        <w:t xml:space="preserve"> промени по-лесн</w:t>
      </w:r>
      <w:r w:rsidR="00955515" w:rsidRPr="00A322B1">
        <w:t xml:space="preserve">и за </w:t>
      </w:r>
      <w:r w:rsidR="00030215" w:rsidRPr="00A322B1">
        <w:t>разработка</w:t>
      </w:r>
      <w:r w:rsidR="009B7658" w:rsidRPr="00A322B1">
        <w:t>.</w:t>
      </w:r>
      <w:r w:rsidR="00CB3274" w:rsidRPr="00A322B1">
        <w:t xml:space="preserve"> Важно изискване е да работи правилно в най-новите HTML5</w:t>
      </w:r>
      <w:r w:rsidR="00AD4D92">
        <w:t xml:space="preserve"> </w:t>
      </w:r>
      <w:r w:rsidR="00CB3274" w:rsidRPr="00A322B1">
        <w:t xml:space="preserve">съвместими браузъри: </w:t>
      </w:r>
      <w:proofErr w:type="spellStart"/>
      <w:r w:rsidR="00CB3274" w:rsidRPr="00A322B1">
        <w:t>Chrome</w:t>
      </w:r>
      <w:proofErr w:type="spellEnd"/>
      <w:r w:rsidR="00CB3274" w:rsidRPr="00A322B1">
        <w:t xml:space="preserve">, </w:t>
      </w:r>
      <w:proofErr w:type="spellStart"/>
      <w:r w:rsidR="00CB3274" w:rsidRPr="00A322B1">
        <w:t>Firefox</w:t>
      </w:r>
      <w:proofErr w:type="spellEnd"/>
      <w:r w:rsidR="00CB3274" w:rsidRPr="00A322B1">
        <w:t xml:space="preserve">, </w:t>
      </w:r>
      <w:proofErr w:type="spellStart"/>
      <w:r w:rsidR="00CB3274" w:rsidRPr="00A322B1">
        <w:t>Edge</w:t>
      </w:r>
      <w:proofErr w:type="spellEnd"/>
      <w:r w:rsidR="00CB3274" w:rsidRPr="00A322B1">
        <w:t xml:space="preserve">, </w:t>
      </w:r>
      <w:proofErr w:type="spellStart"/>
      <w:r w:rsidR="00CB3274" w:rsidRPr="00A322B1">
        <w:t>Opera</w:t>
      </w:r>
      <w:proofErr w:type="spellEnd"/>
      <w:r w:rsidR="00CB3274" w:rsidRPr="00A322B1">
        <w:t xml:space="preserve">, </w:t>
      </w:r>
      <w:proofErr w:type="spellStart"/>
      <w:r w:rsidR="00CB3274" w:rsidRPr="00A322B1">
        <w:t>Safari</w:t>
      </w:r>
      <w:proofErr w:type="spellEnd"/>
      <w:r w:rsidR="00CB3274" w:rsidRPr="00A322B1">
        <w:t xml:space="preserve">. </w:t>
      </w:r>
    </w:p>
    <w:p w14:paraId="7F1A81A1" w14:textId="73F6C1BA" w:rsidR="00CB3274" w:rsidRDefault="00D5581D" w:rsidP="00030215">
      <w:pPr>
        <w:suppressAutoHyphens w:val="0"/>
        <w:spacing w:line="360" w:lineRule="auto"/>
      </w:pPr>
      <w:r>
        <w:t>Следните три фигури</w:t>
      </w:r>
      <w:r w:rsidR="00AD4D92">
        <w:t xml:space="preserve"> представ</w:t>
      </w:r>
      <w:r>
        <w:t>ят</w:t>
      </w:r>
      <w:r w:rsidR="00CB3274" w:rsidRPr="00A322B1">
        <w:t xml:space="preserve"> стратегически важни компоненти на системата, от които се осъществява входът в системата</w:t>
      </w:r>
      <w:r w:rsidR="00AD4D92">
        <w:t>.</w:t>
      </w:r>
    </w:p>
    <w:p w14:paraId="358CD3E2" w14:textId="77777777" w:rsidR="00AD4D92" w:rsidRDefault="00AD4D92" w:rsidP="00030215">
      <w:pPr>
        <w:suppressAutoHyphens w:val="0"/>
        <w:spacing w:line="360" w:lineRule="auto"/>
      </w:pPr>
    </w:p>
    <w:p w14:paraId="5CA03E72" w14:textId="52CC76E9" w:rsidR="00AD4D92" w:rsidRDefault="00AD4D92" w:rsidP="00AD4D92">
      <w:pPr>
        <w:suppressAutoHyphens w:val="0"/>
        <w:spacing w:line="360" w:lineRule="auto"/>
        <w:jc w:val="center"/>
      </w:pPr>
      <w:r>
        <w:rPr>
          <w:noProof/>
        </w:rPr>
        <w:drawing>
          <wp:inline distT="0" distB="0" distL="0" distR="0" wp14:anchorId="08FAAE7A" wp14:editId="62BF3C91">
            <wp:extent cx="4667250" cy="2667635"/>
            <wp:effectExtent l="0" t="0" r="190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2667635"/>
                    </a:xfrm>
                    <a:prstGeom prst="rect">
                      <a:avLst/>
                    </a:prstGeom>
                    <a:noFill/>
                    <a:ln>
                      <a:noFill/>
                    </a:ln>
                  </pic:spPr>
                </pic:pic>
              </a:graphicData>
            </a:graphic>
          </wp:inline>
        </w:drawing>
      </w:r>
    </w:p>
    <w:p w14:paraId="3B56A7DA" w14:textId="635B9569" w:rsidR="00AD4D92" w:rsidRPr="00783879" w:rsidRDefault="00AD4D92" w:rsidP="00AD4D92">
      <w:pPr>
        <w:ind w:firstLine="0"/>
        <w:jc w:val="center"/>
        <w:rPr>
          <w:b/>
          <w:bCs/>
          <w:i/>
          <w:iCs/>
        </w:rPr>
      </w:pPr>
      <w:r w:rsidRPr="004E63C9">
        <w:rPr>
          <w:b/>
          <w:bCs/>
          <w:i/>
          <w:iCs/>
        </w:rPr>
        <w:t xml:space="preserve">Фиг. </w:t>
      </w:r>
      <w:r w:rsidR="005E0A5B">
        <w:rPr>
          <w:b/>
          <w:bCs/>
          <w:i/>
          <w:iCs/>
        </w:rPr>
        <w:t>9</w:t>
      </w:r>
      <w:r w:rsidRPr="004E63C9">
        <w:rPr>
          <w:b/>
          <w:bCs/>
          <w:i/>
          <w:iCs/>
        </w:rPr>
        <w:t xml:space="preserve">. </w:t>
      </w:r>
      <w:r w:rsidR="00291BD9">
        <w:rPr>
          <w:b/>
          <w:bCs/>
          <w:i/>
          <w:iCs/>
        </w:rPr>
        <w:t>Начален екран на приложението</w:t>
      </w:r>
    </w:p>
    <w:p w14:paraId="310F8463" w14:textId="06722087" w:rsidR="00AD4D92" w:rsidRDefault="00AD4D92" w:rsidP="00030215">
      <w:pPr>
        <w:suppressAutoHyphens w:val="0"/>
        <w:spacing w:line="360" w:lineRule="auto"/>
      </w:pPr>
    </w:p>
    <w:p w14:paraId="635695B6" w14:textId="2D1C881C" w:rsidR="00AD4D92" w:rsidRDefault="00AD4D92" w:rsidP="00AD4D92">
      <w:pPr>
        <w:suppressAutoHyphens w:val="0"/>
        <w:spacing w:line="360" w:lineRule="auto"/>
        <w:jc w:val="center"/>
      </w:pPr>
      <w:r>
        <w:rPr>
          <w:noProof/>
        </w:rPr>
        <w:lastRenderedPageBreak/>
        <w:drawing>
          <wp:inline distT="0" distB="0" distL="0" distR="0" wp14:anchorId="496483F9" wp14:editId="3027BC94">
            <wp:extent cx="4600575" cy="2908935"/>
            <wp:effectExtent l="0" t="0" r="9525" b="571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2908935"/>
                    </a:xfrm>
                    <a:prstGeom prst="rect">
                      <a:avLst/>
                    </a:prstGeom>
                    <a:noFill/>
                    <a:ln>
                      <a:noFill/>
                    </a:ln>
                  </pic:spPr>
                </pic:pic>
              </a:graphicData>
            </a:graphic>
          </wp:inline>
        </w:drawing>
      </w:r>
    </w:p>
    <w:p w14:paraId="1CA29A0A" w14:textId="236EF0DF" w:rsidR="00334945" w:rsidRPr="00783879" w:rsidRDefault="00334945" w:rsidP="00334945">
      <w:pPr>
        <w:ind w:firstLine="0"/>
        <w:jc w:val="center"/>
        <w:rPr>
          <w:b/>
          <w:bCs/>
          <w:i/>
          <w:iCs/>
        </w:rPr>
      </w:pPr>
      <w:r w:rsidRPr="00032628">
        <w:rPr>
          <w:b/>
          <w:bCs/>
          <w:i/>
          <w:iCs/>
        </w:rPr>
        <w:t xml:space="preserve">Фиг. </w:t>
      </w:r>
      <w:r w:rsidR="005E0A5B">
        <w:rPr>
          <w:b/>
          <w:bCs/>
          <w:i/>
          <w:iCs/>
        </w:rPr>
        <w:t>10</w:t>
      </w:r>
      <w:r w:rsidRPr="00032628">
        <w:rPr>
          <w:b/>
          <w:bCs/>
          <w:i/>
          <w:iCs/>
        </w:rPr>
        <w:t>. Екран</w:t>
      </w:r>
      <w:r>
        <w:rPr>
          <w:b/>
          <w:bCs/>
          <w:i/>
          <w:iCs/>
        </w:rPr>
        <w:t xml:space="preserve"> на продуктовият каталог на приложението</w:t>
      </w:r>
    </w:p>
    <w:p w14:paraId="3A9E5A16" w14:textId="77777777" w:rsidR="00334945" w:rsidRDefault="00334945" w:rsidP="00AD4D92">
      <w:pPr>
        <w:suppressAutoHyphens w:val="0"/>
        <w:spacing w:line="360" w:lineRule="auto"/>
        <w:jc w:val="center"/>
      </w:pPr>
    </w:p>
    <w:p w14:paraId="5B8DD750" w14:textId="38774359" w:rsidR="00334945" w:rsidRDefault="00334945" w:rsidP="00AD4D92">
      <w:pPr>
        <w:suppressAutoHyphens w:val="0"/>
        <w:spacing w:line="360" w:lineRule="auto"/>
        <w:jc w:val="center"/>
      </w:pPr>
      <w:r>
        <w:rPr>
          <w:b/>
          <w:bCs/>
          <w:i/>
          <w:iCs/>
          <w:noProof/>
          <w:color w:val="000000" w:themeColor="text1"/>
          <w:sz w:val="24"/>
          <w:szCs w:val="22"/>
          <w:lang w:val="en-US"/>
        </w:rPr>
        <w:drawing>
          <wp:inline distT="0" distB="0" distL="0" distR="0" wp14:anchorId="746E318B" wp14:editId="09732B8E">
            <wp:extent cx="4743450" cy="3029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8603" cy="3038983"/>
                    </a:xfrm>
                    <a:prstGeom prst="rect">
                      <a:avLst/>
                    </a:prstGeom>
                    <a:noFill/>
                    <a:ln>
                      <a:noFill/>
                    </a:ln>
                  </pic:spPr>
                </pic:pic>
              </a:graphicData>
            </a:graphic>
          </wp:inline>
        </w:drawing>
      </w:r>
    </w:p>
    <w:p w14:paraId="5672FFAA" w14:textId="21CC12F7" w:rsidR="00AD4D92" w:rsidRPr="00783879" w:rsidRDefault="00AD4D92" w:rsidP="00AD4D92">
      <w:pPr>
        <w:ind w:firstLine="0"/>
        <w:jc w:val="center"/>
        <w:rPr>
          <w:b/>
          <w:bCs/>
          <w:i/>
          <w:iCs/>
        </w:rPr>
      </w:pPr>
      <w:r w:rsidRPr="00032628">
        <w:rPr>
          <w:b/>
          <w:bCs/>
          <w:i/>
          <w:iCs/>
        </w:rPr>
        <w:t xml:space="preserve">Фиг. </w:t>
      </w:r>
      <w:r w:rsidR="00334945">
        <w:rPr>
          <w:b/>
          <w:bCs/>
          <w:i/>
          <w:iCs/>
          <w:lang w:val="en-US"/>
        </w:rPr>
        <w:t>1</w:t>
      </w:r>
      <w:r w:rsidR="005E0A5B">
        <w:rPr>
          <w:b/>
          <w:bCs/>
          <w:i/>
          <w:iCs/>
        </w:rPr>
        <w:t>1</w:t>
      </w:r>
      <w:r w:rsidRPr="00032628">
        <w:rPr>
          <w:b/>
          <w:bCs/>
          <w:i/>
          <w:iCs/>
        </w:rPr>
        <w:t>. Екран</w:t>
      </w:r>
      <w:r w:rsidR="00032628">
        <w:rPr>
          <w:b/>
          <w:bCs/>
          <w:i/>
          <w:iCs/>
        </w:rPr>
        <w:t xml:space="preserve"> на продуктовият каталог на приложението</w:t>
      </w:r>
    </w:p>
    <w:p w14:paraId="04A559CF" w14:textId="5D12D18A" w:rsidR="00AD4D92" w:rsidRPr="00A322B1" w:rsidRDefault="00AD4D92" w:rsidP="00030215">
      <w:pPr>
        <w:suppressAutoHyphens w:val="0"/>
        <w:spacing w:line="360" w:lineRule="auto"/>
      </w:pPr>
    </w:p>
    <w:p w14:paraId="1D4EE3CC" w14:textId="35E5C6DE" w:rsidR="001C1CBA" w:rsidRPr="00A322B1" w:rsidRDefault="001C1CBA" w:rsidP="00030215">
      <w:pPr>
        <w:suppressAutoHyphens w:val="0"/>
        <w:spacing w:line="360" w:lineRule="auto"/>
      </w:pPr>
    </w:p>
    <w:p w14:paraId="720DD539" w14:textId="51B7A699" w:rsidR="00557C50" w:rsidRPr="00A322B1" w:rsidRDefault="00557C50" w:rsidP="00557C50">
      <w:pPr>
        <w:spacing w:after="240" w:line="360" w:lineRule="auto"/>
        <w:ind w:firstLine="0"/>
      </w:pPr>
    </w:p>
    <w:p w14:paraId="141088A1" w14:textId="2EDC38FA" w:rsidR="008D1B82" w:rsidRPr="00A322B1" w:rsidRDefault="008D1B82" w:rsidP="00C93687">
      <w:pPr>
        <w:suppressAutoHyphens w:val="0"/>
        <w:spacing w:line="360" w:lineRule="auto"/>
      </w:pPr>
    </w:p>
    <w:p w14:paraId="5A51944D" w14:textId="28128E5E" w:rsidR="001627D7" w:rsidRPr="00A322B1" w:rsidRDefault="001627D7" w:rsidP="00C93687">
      <w:pPr>
        <w:suppressAutoHyphens w:val="0"/>
        <w:spacing w:line="360" w:lineRule="auto"/>
      </w:pPr>
      <w:r w:rsidRPr="00A322B1">
        <w:br w:type="page"/>
      </w:r>
    </w:p>
    <w:p w14:paraId="4B8E6AFA" w14:textId="6479D9A8" w:rsidR="00302ED0" w:rsidRPr="00A322B1" w:rsidRDefault="003B3E11" w:rsidP="00E7594E">
      <w:pPr>
        <w:pStyle w:val="Heading1"/>
      </w:pPr>
      <w:bookmarkStart w:id="8" w:name="_Toc465202407"/>
      <w:bookmarkStart w:id="9" w:name="_Toc89497126"/>
      <w:r w:rsidRPr="00A322B1">
        <w:lastRenderedPageBreak/>
        <w:t>Заключение</w:t>
      </w:r>
      <w:bookmarkEnd w:id="8"/>
      <w:bookmarkEnd w:id="9"/>
    </w:p>
    <w:p w14:paraId="46D3508A" w14:textId="5ED21E62" w:rsidR="008150BF" w:rsidRPr="00A322B1" w:rsidRDefault="008150BF" w:rsidP="008150BF">
      <w:pPr>
        <w:spacing w:line="360" w:lineRule="auto"/>
        <w:rPr>
          <w:szCs w:val="28"/>
        </w:rPr>
      </w:pPr>
      <w:r w:rsidRPr="00A322B1">
        <w:rPr>
          <w:szCs w:val="28"/>
        </w:rPr>
        <w:t xml:space="preserve">В заключение може да се каже, че </w:t>
      </w:r>
      <w:proofErr w:type="spellStart"/>
      <w:r w:rsidRPr="00A322B1">
        <w:rPr>
          <w:szCs w:val="28"/>
        </w:rPr>
        <w:t>oблачните</w:t>
      </w:r>
      <w:proofErr w:type="spellEnd"/>
      <w:r w:rsidRPr="00A322B1">
        <w:rPr>
          <w:szCs w:val="28"/>
        </w:rPr>
        <w:t xml:space="preserve"> изчисления са подход за проектиране на модерни приложения, които обхващат бърза промяна, голям мащаб и устойчивост в динамични среди като публични, частни и хибридни облаци. </w:t>
      </w:r>
      <w:proofErr w:type="spellStart"/>
      <w:r w:rsidRPr="00A322B1">
        <w:rPr>
          <w:szCs w:val="28"/>
        </w:rPr>
        <w:t>The</w:t>
      </w:r>
      <w:proofErr w:type="spellEnd"/>
      <w:r w:rsidRPr="00A322B1">
        <w:rPr>
          <w:szCs w:val="28"/>
        </w:rPr>
        <w:t xml:space="preserve"> </w:t>
      </w:r>
      <w:proofErr w:type="spellStart"/>
      <w:r w:rsidRPr="00A322B1">
        <w:rPr>
          <w:szCs w:val="28"/>
        </w:rPr>
        <w:t>Cloud</w:t>
      </w:r>
      <w:proofErr w:type="spellEnd"/>
      <w:r w:rsidRPr="00A322B1">
        <w:rPr>
          <w:szCs w:val="28"/>
        </w:rPr>
        <w:t xml:space="preserve"> </w:t>
      </w:r>
      <w:proofErr w:type="spellStart"/>
      <w:r w:rsidRPr="00A322B1">
        <w:rPr>
          <w:szCs w:val="28"/>
        </w:rPr>
        <w:t>Native</w:t>
      </w:r>
      <w:proofErr w:type="spellEnd"/>
      <w:r w:rsidRPr="00A322B1">
        <w:rPr>
          <w:szCs w:val="28"/>
        </w:rPr>
        <w:t xml:space="preserve"> </w:t>
      </w:r>
      <w:proofErr w:type="spellStart"/>
      <w:r w:rsidRPr="00A322B1">
        <w:rPr>
          <w:szCs w:val="28"/>
        </w:rPr>
        <w:t>Computing</w:t>
      </w:r>
      <w:proofErr w:type="spellEnd"/>
      <w:r w:rsidRPr="00A322B1">
        <w:rPr>
          <w:szCs w:val="28"/>
        </w:rPr>
        <w:t xml:space="preserve"> </w:t>
      </w:r>
      <w:proofErr w:type="spellStart"/>
      <w:r w:rsidRPr="00A322B1">
        <w:rPr>
          <w:szCs w:val="28"/>
        </w:rPr>
        <w:t>Foundation</w:t>
      </w:r>
      <w:proofErr w:type="spellEnd"/>
      <w:r w:rsidR="00B626F5" w:rsidRPr="00A322B1">
        <w:rPr>
          <w:szCs w:val="28"/>
        </w:rPr>
        <w:t xml:space="preserve">, </w:t>
      </w:r>
      <w:r w:rsidRPr="00A322B1">
        <w:rPr>
          <w:szCs w:val="28"/>
        </w:rPr>
        <w:t>влиятелен консорциум от над 300 големи корпорации</w:t>
      </w:r>
      <w:r w:rsidR="00B626F5" w:rsidRPr="00A322B1">
        <w:rPr>
          <w:szCs w:val="28"/>
        </w:rPr>
        <w:t>, който</w:t>
      </w:r>
      <w:r w:rsidRPr="00A322B1">
        <w:rPr>
          <w:szCs w:val="28"/>
        </w:rPr>
        <w:t xml:space="preserve"> </w:t>
      </w:r>
      <w:r w:rsidR="006E6FE5" w:rsidRPr="00A322B1">
        <w:rPr>
          <w:szCs w:val="28"/>
        </w:rPr>
        <w:t>н</w:t>
      </w:r>
      <w:r w:rsidRPr="00A322B1">
        <w:rPr>
          <w:szCs w:val="28"/>
        </w:rPr>
        <w:t>оси отговорност за приемането на облачни технологии</w:t>
      </w:r>
      <w:r w:rsidR="006E6FE5" w:rsidRPr="00A322B1">
        <w:rPr>
          <w:szCs w:val="28"/>
        </w:rPr>
        <w:t>, препоръчва системи</w:t>
      </w:r>
      <w:r w:rsidR="00B626F5" w:rsidRPr="00A322B1">
        <w:rPr>
          <w:szCs w:val="28"/>
        </w:rPr>
        <w:t>те</w:t>
      </w:r>
      <w:r w:rsidR="006E6FE5" w:rsidRPr="00A322B1">
        <w:rPr>
          <w:szCs w:val="28"/>
        </w:rPr>
        <w:t xml:space="preserve"> да обхващат шест важни стълба: </w:t>
      </w:r>
    </w:p>
    <w:p w14:paraId="545AF14D" w14:textId="77777777" w:rsidR="006E6FE5" w:rsidRPr="00A322B1" w:rsidRDefault="006E6FE5" w:rsidP="006E6FE5">
      <w:pPr>
        <w:spacing w:line="360" w:lineRule="auto"/>
        <w:rPr>
          <w:szCs w:val="28"/>
        </w:rPr>
      </w:pPr>
      <w:r w:rsidRPr="00A322B1">
        <w:rPr>
          <w:szCs w:val="28"/>
        </w:rPr>
        <w:t>– Облакът и основният модел на обслужване</w:t>
      </w:r>
    </w:p>
    <w:p w14:paraId="3FE7EA12" w14:textId="77777777" w:rsidR="006E6FE5" w:rsidRPr="00A322B1" w:rsidRDefault="006E6FE5" w:rsidP="006E6FE5">
      <w:pPr>
        <w:spacing w:line="360" w:lineRule="auto"/>
        <w:rPr>
          <w:szCs w:val="28"/>
        </w:rPr>
      </w:pPr>
      <w:r w:rsidRPr="00A322B1">
        <w:rPr>
          <w:szCs w:val="28"/>
        </w:rPr>
        <w:t>– Модерни принципи на проектиране</w:t>
      </w:r>
    </w:p>
    <w:p w14:paraId="3F0B78E0" w14:textId="77777777" w:rsidR="006E6FE5" w:rsidRPr="00A322B1" w:rsidRDefault="006E6FE5" w:rsidP="006E6FE5">
      <w:pPr>
        <w:spacing w:line="360" w:lineRule="auto"/>
        <w:rPr>
          <w:szCs w:val="28"/>
        </w:rPr>
      </w:pPr>
      <w:r w:rsidRPr="00A322B1">
        <w:rPr>
          <w:szCs w:val="28"/>
        </w:rPr>
        <w:t>– Микроуслуги</w:t>
      </w:r>
    </w:p>
    <w:p w14:paraId="3628F607" w14:textId="2E4F600C" w:rsidR="006E6FE5" w:rsidRPr="00A322B1" w:rsidRDefault="006E6FE5" w:rsidP="006E6FE5">
      <w:pPr>
        <w:spacing w:line="360" w:lineRule="auto"/>
        <w:rPr>
          <w:szCs w:val="28"/>
        </w:rPr>
      </w:pPr>
      <w:r w:rsidRPr="00A322B1">
        <w:rPr>
          <w:szCs w:val="28"/>
        </w:rPr>
        <w:t xml:space="preserve">– </w:t>
      </w:r>
      <w:proofErr w:type="spellStart"/>
      <w:r w:rsidRPr="00A322B1">
        <w:rPr>
          <w:szCs w:val="28"/>
        </w:rPr>
        <w:t>Контейнеризация</w:t>
      </w:r>
      <w:proofErr w:type="spellEnd"/>
      <w:r w:rsidRPr="00A322B1">
        <w:rPr>
          <w:szCs w:val="28"/>
        </w:rPr>
        <w:t xml:space="preserve"> и оркестрация</w:t>
      </w:r>
    </w:p>
    <w:p w14:paraId="5C733D6A" w14:textId="2CB1FB17" w:rsidR="006E6FE5" w:rsidRPr="00A322B1" w:rsidRDefault="006E6FE5" w:rsidP="006E6FE5">
      <w:pPr>
        <w:spacing w:line="360" w:lineRule="auto"/>
        <w:rPr>
          <w:szCs w:val="28"/>
        </w:rPr>
      </w:pPr>
      <w:r w:rsidRPr="00A322B1">
        <w:rPr>
          <w:szCs w:val="28"/>
        </w:rPr>
        <w:t xml:space="preserve">– Базирани в облак услуги като бази данни </w:t>
      </w:r>
    </w:p>
    <w:p w14:paraId="02A1E69A" w14:textId="6C4B5A81" w:rsidR="006E6FE5" w:rsidRPr="00A322B1" w:rsidRDefault="0056685C" w:rsidP="006E6FE5">
      <w:pPr>
        <w:spacing w:line="360" w:lineRule="auto"/>
        <w:rPr>
          <w:szCs w:val="28"/>
        </w:rPr>
      </w:pPr>
      <w:r w:rsidRPr="00A322B1">
        <w:rPr>
          <w:noProof/>
        </w:rPr>
        <w:drawing>
          <wp:anchor distT="0" distB="0" distL="114300" distR="114300" simplePos="0" relativeHeight="251694080" behindDoc="1" locked="0" layoutInCell="1" allowOverlap="1" wp14:anchorId="295EB173" wp14:editId="168B85C4">
            <wp:simplePos x="0" y="0"/>
            <wp:positionH relativeFrom="margin">
              <wp:align>center</wp:align>
            </wp:positionH>
            <wp:positionV relativeFrom="paragraph">
              <wp:posOffset>291214</wp:posOffset>
            </wp:positionV>
            <wp:extent cx="5600700" cy="2000250"/>
            <wp:effectExtent l="0" t="0" r="0" b="0"/>
            <wp:wrapTight wrapText="bothSides">
              <wp:wrapPolygon edited="0">
                <wp:start x="0" y="0"/>
                <wp:lineTo x="0" y="21394"/>
                <wp:lineTo x="21527" y="21394"/>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2000250"/>
                    </a:xfrm>
                    <a:prstGeom prst="rect">
                      <a:avLst/>
                    </a:prstGeom>
                  </pic:spPr>
                </pic:pic>
              </a:graphicData>
            </a:graphic>
          </wp:anchor>
        </w:drawing>
      </w:r>
      <w:r w:rsidR="006E6FE5" w:rsidRPr="00A322B1">
        <w:rPr>
          <w:szCs w:val="28"/>
        </w:rPr>
        <w:t>– Автоматизация</w:t>
      </w:r>
    </w:p>
    <w:p w14:paraId="0CE40E89" w14:textId="7DB18B08" w:rsidR="006E6FE5" w:rsidRPr="00A322B1" w:rsidRDefault="006E6FE5" w:rsidP="008150BF">
      <w:pPr>
        <w:spacing w:line="360" w:lineRule="auto"/>
        <w:rPr>
          <w:szCs w:val="28"/>
        </w:rPr>
      </w:pPr>
    </w:p>
    <w:p w14:paraId="1DB673DD" w14:textId="1F2F9D81" w:rsidR="006E6FE5" w:rsidRPr="00A322B1" w:rsidRDefault="008A5ADB" w:rsidP="008150BF">
      <w:pPr>
        <w:spacing w:line="360" w:lineRule="auto"/>
        <w:rPr>
          <w:szCs w:val="28"/>
        </w:rPr>
      </w:pPr>
      <w:r w:rsidRPr="00A322B1">
        <w:rPr>
          <w:noProof/>
        </w:rPr>
        <mc:AlternateContent>
          <mc:Choice Requires="wps">
            <w:drawing>
              <wp:anchor distT="45720" distB="45720" distL="114300" distR="114300" simplePos="0" relativeHeight="251696128" behindDoc="0" locked="0" layoutInCell="1" allowOverlap="1" wp14:anchorId="47013B9A" wp14:editId="00BA316A">
                <wp:simplePos x="0" y="0"/>
                <wp:positionH relativeFrom="margin">
                  <wp:align>center</wp:align>
                </wp:positionH>
                <wp:positionV relativeFrom="paragraph">
                  <wp:posOffset>9525</wp:posOffset>
                </wp:positionV>
                <wp:extent cx="4448175" cy="2762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76225"/>
                        </a:xfrm>
                        <a:prstGeom prst="rect">
                          <a:avLst/>
                        </a:prstGeom>
                        <a:noFill/>
                        <a:ln w="9525">
                          <a:noFill/>
                          <a:miter lim="800000"/>
                          <a:headEnd/>
                          <a:tailEnd/>
                        </a:ln>
                      </wps:spPr>
                      <wps:txb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13B9A" id="_x0000_s1027" type="#_x0000_t202" style="position:absolute;left:0;text-align:left;margin-left:0;margin-top:.75pt;width:350.25pt;height:21.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" filled="f" stroked="f">
                <v:textbo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v:textbox>
                <w10:wrap anchorx="margin"/>
              </v:shape>
            </w:pict>
          </mc:Fallback>
        </mc:AlternateContent>
      </w:r>
    </w:p>
    <w:p w14:paraId="3E3E9ECF" w14:textId="3B42F9B0" w:rsidR="008150BF" w:rsidRPr="00A322B1" w:rsidRDefault="008150BF" w:rsidP="00436155">
      <w:pPr>
        <w:spacing w:line="360" w:lineRule="auto"/>
        <w:rPr>
          <w:szCs w:val="28"/>
        </w:rPr>
      </w:pPr>
    </w:p>
    <w:p w14:paraId="7B2D7820" w14:textId="71CCEB7D" w:rsidR="005254E8" w:rsidRPr="00A322B1" w:rsidRDefault="00246E70" w:rsidP="001B5C0F">
      <w:pPr>
        <w:spacing w:line="360" w:lineRule="auto"/>
        <w:rPr>
          <w:szCs w:val="28"/>
        </w:rPr>
      </w:pPr>
      <w:r w:rsidRPr="00A322B1">
        <w:rPr>
          <w:szCs w:val="28"/>
        </w:rPr>
        <w:t>Трябва да се отбележи, че прототипът не е пълно функционален, а демонстрира</w:t>
      </w:r>
      <w:r w:rsidR="005D1C86" w:rsidRPr="00A322B1">
        <w:rPr>
          <w:szCs w:val="28"/>
        </w:rPr>
        <w:t xml:space="preserve"> </w:t>
      </w:r>
      <w:r w:rsidRPr="00A322B1">
        <w:rPr>
          <w:szCs w:val="28"/>
        </w:rPr>
        <w:t xml:space="preserve">ключови </w:t>
      </w:r>
      <w:r w:rsidR="005D1C86" w:rsidRPr="00A322B1">
        <w:rPr>
          <w:szCs w:val="28"/>
        </w:rPr>
        <w:t>изпълнения.</w:t>
      </w:r>
      <w:r w:rsidR="00FE2CA0" w:rsidRPr="00A322B1">
        <w:rPr>
          <w:szCs w:val="28"/>
        </w:rPr>
        <w:t xml:space="preserve"> Целта е да се докаже неговата практическа приложимост и </w:t>
      </w:r>
      <w:proofErr w:type="spellStart"/>
      <w:r w:rsidR="00FE2CA0" w:rsidRPr="00A322B1">
        <w:rPr>
          <w:szCs w:val="28"/>
        </w:rPr>
        <w:t>ползваемост</w:t>
      </w:r>
      <w:proofErr w:type="spellEnd"/>
      <w:r w:rsidR="00FE2CA0" w:rsidRPr="00A322B1">
        <w:rPr>
          <w:szCs w:val="28"/>
        </w:rPr>
        <w:t>.</w:t>
      </w:r>
      <w:r w:rsidR="00F53A9C" w:rsidRPr="00A322B1">
        <w:rPr>
          <w:szCs w:val="28"/>
        </w:rPr>
        <w:t xml:space="preserve"> </w:t>
      </w:r>
    </w:p>
    <w:p w14:paraId="63B79D48" w14:textId="1619AF52" w:rsidR="005254E8" w:rsidRPr="00A322B1" w:rsidRDefault="005254E8" w:rsidP="00411876">
      <w:pPr>
        <w:spacing w:line="360" w:lineRule="auto"/>
        <w:rPr>
          <w:szCs w:val="28"/>
        </w:rPr>
      </w:pPr>
    </w:p>
    <w:p w14:paraId="7267A04C" w14:textId="14B34430" w:rsidR="000A0B66" w:rsidRPr="00A322B1" w:rsidRDefault="000A0B66" w:rsidP="00411876">
      <w:pPr>
        <w:spacing w:line="360" w:lineRule="auto"/>
        <w:rPr>
          <w:szCs w:val="28"/>
        </w:rPr>
      </w:pPr>
    </w:p>
    <w:p w14:paraId="0FB12AEC" w14:textId="13C535E1" w:rsidR="00E54302" w:rsidRPr="00A322B1" w:rsidRDefault="000A0B66" w:rsidP="00334945">
      <w:pPr>
        <w:suppressAutoHyphens w:val="0"/>
        <w:spacing w:line="240" w:lineRule="auto"/>
        <w:ind w:firstLine="0"/>
        <w:jc w:val="left"/>
        <w:rPr>
          <w:szCs w:val="28"/>
        </w:rPr>
      </w:pPr>
      <w:r w:rsidRPr="00A322B1">
        <w:rPr>
          <w:szCs w:val="28"/>
        </w:rPr>
        <w:br w:type="page"/>
      </w:r>
    </w:p>
    <w:p w14:paraId="1966449C" w14:textId="77777777" w:rsidR="00302ED0" w:rsidRPr="00A322B1" w:rsidRDefault="003B3E11" w:rsidP="003B3E11">
      <w:pPr>
        <w:pStyle w:val="Heading1"/>
        <w:rPr>
          <w:rStyle w:val="Heading1Char"/>
          <w:b/>
        </w:rPr>
      </w:pPr>
      <w:bookmarkStart w:id="10" w:name="_Toc465202408"/>
      <w:bookmarkStart w:id="11" w:name="_Toc89497127"/>
      <w:r w:rsidRPr="00A322B1">
        <w:rPr>
          <w:rStyle w:val="Heading1Char"/>
          <w:b/>
        </w:rPr>
        <w:lastRenderedPageBreak/>
        <w:t>Използвана литература</w:t>
      </w:r>
      <w:bookmarkEnd w:id="10"/>
      <w:bookmarkEnd w:id="11"/>
    </w:p>
    <w:p w14:paraId="18C2449E" w14:textId="12B55B45" w:rsidR="00BB4896" w:rsidRPr="00E55ECD" w:rsidRDefault="00E415F9" w:rsidP="002B2E8F">
      <w:pPr>
        <w:numPr>
          <w:ilvl w:val="0"/>
          <w:numId w:val="7"/>
        </w:numPr>
        <w:tabs>
          <w:tab w:val="left" w:pos="426"/>
        </w:tabs>
        <w:spacing w:line="360" w:lineRule="auto"/>
        <w:ind w:left="426"/>
        <w:rPr>
          <w:szCs w:val="28"/>
        </w:rPr>
      </w:pPr>
      <w:r w:rsidRPr="00E55ECD">
        <w:rPr>
          <w:szCs w:val="28"/>
          <w:lang w:val="en-US"/>
        </w:rPr>
        <w:t xml:space="preserve">Robert </w:t>
      </w:r>
      <w:proofErr w:type="spellStart"/>
      <w:r w:rsidRPr="00E55ECD">
        <w:rPr>
          <w:szCs w:val="28"/>
          <w:lang w:val="en-US"/>
        </w:rPr>
        <w:t>Vettor</w:t>
      </w:r>
      <w:proofErr w:type="spellEnd"/>
      <w:r w:rsidR="008D7A84" w:rsidRPr="00E55ECD">
        <w:rPr>
          <w:szCs w:val="28"/>
        </w:rPr>
        <w:t>,</w:t>
      </w:r>
      <w:r w:rsidR="00BB4896" w:rsidRPr="00E55ECD">
        <w:rPr>
          <w:szCs w:val="28"/>
        </w:rPr>
        <w:t xml:space="preserve"> </w:t>
      </w:r>
      <w:r w:rsidRPr="00E55ECD">
        <w:rPr>
          <w:szCs w:val="28"/>
          <w:lang w:val="en-US"/>
        </w:rPr>
        <w:t>Architecting Cloud-Native .NET Apps for Azure</w:t>
      </w:r>
      <w:r w:rsidR="00BB4896" w:rsidRPr="00E55ECD">
        <w:rPr>
          <w:szCs w:val="28"/>
        </w:rPr>
        <w:t xml:space="preserve">. </w:t>
      </w:r>
      <w:r w:rsidR="00AB2DD8" w:rsidRPr="00E55ECD">
        <w:rPr>
          <w:szCs w:val="28"/>
          <w:lang w:val="en-US"/>
        </w:rPr>
        <w:t>Microsoft</w:t>
      </w:r>
      <w:r w:rsidR="00BB4896" w:rsidRPr="00E55ECD">
        <w:rPr>
          <w:szCs w:val="28"/>
        </w:rPr>
        <w:t xml:space="preserve">. </w:t>
      </w:r>
      <w:r w:rsidR="00C25EE2" w:rsidRPr="00E55ECD">
        <w:rPr>
          <w:szCs w:val="28"/>
          <w:lang w:val="en-US"/>
        </w:rPr>
        <w:t>Redmond</w:t>
      </w:r>
      <w:r w:rsidR="00C25EE2" w:rsidRPr="00E55ECD">
        <w:rPr>
          <w:szCs w:val="28"/>
        </w:rPr>
        <w:t xml:space="preserve">, </w:t>
      </w:r>
      <w:r w:rsidR="00AB2DD8" w:rsidRPr="00E55ECD">
        <w:rPr>
          <w:szCs w:val="28"/>
          <w:lang w:val="en-US"/>
        </w:rPr>
        <w:t>Washington</w:t>
      </w:r>
      <w:r w:rsidR="00BB4896" w:rsidRPr="00E55ECD">
        <w:rPr>
          <w:szCs w:val="28"/>
        </w:rPr>
        <w:t>. 20</w:t>
      </w:r>
      <w:r w:rsidR="00AB2DD8" w:rsidRPr="00E55ECD">
        <w:rPr>
          <w:szCs w:val="28"/>
          <w:lang w:val="en-US"/>
        </w:rPr>
        <w:t>2</w:t>
      </w:r>
      <w:r w:rsidR="00BB4896" w:rsidRPr="00E55ECD">
        <w:rPr>
          <w:szCs w:val="28"/>
        </w:rPr>
        <w:t>1</w:t>
      </w:r>
    </w:p>
    <w:p w14:paraId="3118CD99" w14:textId="35838C97" w:rsidR="001C7D96" w:rsidRPr="00E55ECD" w:rsidRDefault="001C7D96" w:rsidP="001C7D96">
      <w:pPr>
        <w:numPr>
          <w:ilvl w:val="0"/>
          <w:numId w:val="7"/>
        </w:numPr>
        <w:tabs>
          <w:tab w:val="left" w:pos="426"/>
        </w:tabs>
        <w:spacing w:line="360" w:lineRule="auto"/>
        <w:ind w:left="426"/>
        <w:rPr>
          <w:szCs w:val="28"/>
        </w:rPr>
      </w:pPr>
      <w:r w:rsidRPr="00E55ECD">
        <w:rPr>
          <w:szCs w:val="28"/>
          <w:lang w:val="en-US"/>
        </w:rPr>
        <w:t>Steve Smith</w:t>
      </w:r>
      <w:r w:rsidRPr="00E55ECD">
        <w:rPr>
          <w:szCs w:val="28"/>
        </w:rPr>
        <w:t xml:space="preserve">, </w:t>
      </w:r>
      <w:r w:rsidRPr="00E55ECD">
        <w:rPr>
          <w:szCs w:val="28"/>
          <w:lang w:val="en-US"/>
        </w:rPr>
        <w:t xml:space="preserve">Architecting </w:t>
      </w:r>
      <w:r w:rsidR="001849A5" w:rsidRPr="00E55ECD">
        <w:rPr>
          <w:szCs w:val="28"/>
          <w:lang w:val="en-US"/>
        </w:rPr>
        <w:t>Modern Web Applications with ASP.NET Core and Microsoft Azure</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1A43F926" w14:textId="0082D073" w:rsidR="00704E86" w:rsidRPr="00E55ECD" w:rsidRDefault="00704E86" w:rsidP="00704E86">
      <w:pPr>
        <w:numPr>
          <w:ilvl w:val="0"/>
          <w:numId w:val="7"/>
        </w:numPr>
        <w:tabs>
          <w:tab w:val="left" w:pos="426"/>
        </w:tabs>
        <w:spacing w:line="360" w:lineRule="auto"/>
        <w:ind w:left="426"/>
        <w:rPr>
          <w:szCs w:val="28"/>
        </w:rPr>
      </w:pPr>
      <w:r w:rsidRPr="00E55ECD">
        <w:rPr>
          <w:szCs w:val="28"/>
          <w:lang w:val="en-US"/>
        </w:rPr>
        <w:t>Cesar de la Torre</w:t>
      </w:r>
      <w:r w:rsidRPr="00E55ECD">
        <w:rPr>
          <w:szCs w:val="28"/>
        </w:rPr>
        <w:t xml:space="preserve">, </w:t>
      </w:r>
      <w:r w:rsidRPr="00E55ECD">
        <w:rPr>
          <w:szCs w:val="28"/>
          <w:lang w:val="en-US"/>
        </w:rPr>
        <w:t>Containerized Docker Application Lifecycle with Microsoft Platform and Tools</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67A54AA2" w14:textId="4870F48D" w:rsidR="00353A51" w:rsidRPr="00E55ECD" w:rsidRDefault="00C25EE2" w:rsidP="00F563A4">
      <w:pPr>
        <w:numPr>
          <w:ilvl w:val="0"/>
          <w:numId w:val="7"/>
        </w:numPr>
        <w:tabs>
          <w:tab w:val="left" w:pos="426"/>
        </w:tabs>
        <w:spacing w:line="360" w:lineRule="auto"/>
        <w:ind w:left="426"/>
        <w:rPr>
          <w:szCs w:val="28"/>
        </w:rPr>
      </w:pPr>
      <w:r w:rsidRPr="00E55ECD">
        <w:rPr>
          <w:szCs w:val="28"/>
          <w:lang w:val="en-US"/>
        </w:rPr>
        <w:t>Bill Wagner, .NET Microservices: Architecture for Containerized .NET Applications</w:t>
      </w:r>
      <w:r w:rsidR="002D71FE" w:rsidRPr="00E55ECD">
        <w:rPr>
          <w:szCs w:val="28"/>
        </w:rPr>
        <w:t xml:space="preserve">, </w:t>
      </w:r>
      <w:r w:rsidRPr="00E55ECD">
        <w:rPr>
          <w:szCs w:val="28"/>
          <w:lang w:val="en-US"/>
        </w:rPr>
        <w:t>Redmond</w:t>
      </w:r>
      <w:r w:rsidR="002D71FE" w:rsidRPr="00E55ECD">
        <w:rPr>
          <w:szCs w:val="28"/>
        </w:rPr>
        <w:t xml:space="preserve">, </w:t>
      </w:r>
      <w:r w:rsidRPr="00E55ECD">
        <w:rPr>
          <w:szCs w:val="28"/>
          <w:lang w:val="en-US"/>
        </w:rPr>
        <w:t>Washington</w:t>
      </w:r>
      <w:r w:rsidR="002D71FE" w:rsidRPr="00E55ECD">
        <w:rPr>
          <w:szCs w:val="28"/>
        </w:rPr>
        <w:t>, 20</w:t>
      </w:r>
      <w:r w:rsidRPr="00E55ECD">
        <w:rPr>
          <w:szCs w:val="28"/>
          <w:lang w:val="en-US"/>
        </w:rPr>
        <w:t>21</w:t>
      </w:r>
    </w:p>
    <w:p w14:paraId="1F0AB2C8" w14:textId="06F4E062" w:rsidR="00AD4D92" w:rsidRPr="00E55ECD" w:rsidRDefault="00AD4D92" w:rsidP="00F563A4">
      <w:pPr>
        <w:numPr>
          <w:ilvl w:val="0"/>
          <w:numId w:val="7"/>
        </w:numPr>
        <w:tabs>
          <w:tab w:val="left" w:pos="426"/>
        </w:tabs>
        <w:spacing w:line="360" w:lineRule="auto"/>
        <w:ind w:left="426"/>
        <w:rPr>
          <w:szCs w:val="28"/>
        </w:rPr>
      </w:pPr>
      <w:proofErr w:type="spellStart"/>
      <w:r w:rsidRPr="00E55ECD">
        <w:rPr>
          <w:szCs w:val="28"/>
        </w:rPr>
        <w:t>Vasilev</w:t>
      </w:r>
      <w:proofErr w:type="spellEnd"/>
      <w:r w:rsidRPr="00E55ECD">
        <w:rPr>
          <w:szCs w:val="28"/>
        </w:rPr>
        <w:t xml:space="preserve">, J., </w:t>
      </w:r>
      <w:proofErr w:type="spellStart"/>
      <w:r w:rsidRPr="00E55ECD">
        <w:rPr>
          <w:szCs w:val="28"/>
        </w:rPr>
        <w:t>Sulov</w:t>
      </w:r>
      <w:proofErr w:type="spellEnd"/>
      <w:r w:rsidRPr="00E55ECD">
        <w:rPr>
          <w:szCs w:val="28"/>
        </w:rPr>
        <w:t xml:space="preserve">, V., </w:t>
      </w:r>
      <w:proofErr w:type="spellStart"/>
      <w:r w:rsidRPr="00E55ECD">
        <w:rPr>
          <w:szCs w:val="28"/>
        </w:rPr>
        <w:t>Drazhev</w:t>
      </w:r>
      <w:proofErr w:type="spellEnd"/>
      <w:r w:rsidRPr="00E55ECD">
        <w:rPr>
          <w:szCs w:val="28"/>
        </w:rPr>
        <w:t xml:space="preserve">, S., </w:t>
      </w:r>
      <w:proofErr w:type="spellStart"/>
      <w:r w:rsidRPr="00E55ECD">
        <w:rPr>
          <w:szCs w:val="28"/>
        </w:rPr>
        <w:t>Nacheva</w:t>
      </w:r>
      <w:proofErr w:type="spellEnd"/>
      <w:r w:rsidRPr="00E55ECD">
        <w:rPr>
          <w:szCs w:val="28"/>
        </w:rPr>
        <w:t xml:space="preserve">, R. </w:t>
      </w:r>
      <w:proofErr w:type="spellStart"/>
      <w:r w:rsidRPr="00E55ECD">
        <w:rPr>
          <w:szCs w:val="28"/>
        </w:rPr>
        <w:t>Business</w:t>
      </w:r>
      <w:proofErr w:type="spellEnd"/>
      <w:r w:rsidRPr="00E55ECD">
        <w:rPr>
          <w:szCs w:val="28"/>
        </w:rPr>
        <w:t xml:space="preserve"> </w:t>
      </w:r>
      <w:proofErr w:type="spellStart"/>
      <w:r w:rsidRPr="00E55ECD">
        <w:rPr>
          <w:szCs w:val="28"/>
        </w:rPr>
        <w:t>Management</w:t>
      </w:r>
      <w:proofErr w:type="spellEnd"/>
      <w:r w:rsidRPr="00E55ECD">
        <w:rPr>
          <w:szCs w:val="28"/>
        </w:rPr>
        <w:t xml:space="preserve"> Systems (MS Dynamics Navision). </w:t>
      </w:r>
      <w:proofErr w:type="spellStart"/>
      <w:r w:rsidRPr="00E55ECD">
        <w:rPr>
          <w:szCs w:val="28"/>
        </w:rPr>
        <w:t>Developing</w:t>
      </w:r>
      <w:proofErr w:type="spellEnd"/>
      <w:r w:rsidRPr="00E55ECD">
        <w:rPr>
          <w:szCs w:val="28"/>
        </w:rPr>
        <w:t xml:space="preserve"> </w:t>
      </w:r>
      <w:proofErr w:type="spellStart"/>
      <w:r w:rsidRPr="00E55ECD">
        <w:rPr>
          <w:szCs w:val="28"/>
        </w:rPr>
        <w:t>Web</w:t>
      </w:r>
      <w:proofErr w:type="spellEnd"/>
      <w:r w:rsidRPr="00E55ECD">
        <w:rPr>
          <w:szCs w:val="28"/>
        </w:rPr>
        <w:t xml:space="preserve"> Applications </w:t>
      </w:r>
      <w:proofErr w:type="spellStart"/>
      <w:r w:rsidRPr="00E55ECD">
        <w:rPr>
          <w:szCs w:val="28"/>
        </w:rPr>
        <w:t>with</w:t>
      </w:r>
      <w:proofErr w:type="spellEnd"/>
      <w:r w:rsidRPr="00E55ECD">
        <w:rPr>
          <w:szCs w:val="28"/>
        </w:rPr>
        <w:t xml:space="preserve"> </w:t>
      </w:r>
      <w:proofErr w:type="spellStart"/>
      <w:r w:rsidRPr="00E55ECD">
        <w:rPr>
          <w:szCs w:val="28"/>
        </w:rPr>
        <w:t>the</w:t>
      </w:r>
      <w:proofErr w:type="spellEnd"/>
      <w:r w:rsidRPr="00E55ECD">
        <w:rPr>
          <w:szCs w:val="28"/>
        </w:rPr>
        <w:t xml:space="preserve"> .NET </w:t>
      </w:r>
      <w:proofErr w:type="spellStart"/>
      <w:r w:rsidRPr="00E55ECD">
        <w:rPr>
          <w:szCs w:val="28"/>
        </w:rPr>
        <w:t>Platform</w:t>
      </w:r>
      <w:proofErr w:type="spellEnd"/>
      <w:r w:rsidRPr="00E55ECD">
        <w:rPr>
          <w:szCs w:val="28"/>
        </w:rPr>
        <w:t xml:space="preserve">. Microsoft </w:t>
      </w:r>
      <w:proofErr w:type="spellStart"/>
      <w:r w:rsidRPr="00E55ECD">
        <w:rPr>
          <w:szCs w:val="28"/>
        </w:rPr>
        <w:t>Information</w:t>
      </w:r>
      <w:proofErr w:type="spellEnd"/>
      <w:r w:rsidRPr="00E55ECD">
        <w:rPr>
          <w:szCs w:val="28"/>
        </w:rPr>
        <w:t xml:space="preserve"> Systems </w:t>
      </w:r>
      <w:proofErr w:type="spellStart"/>
      <w:r w:rsidRPr="00E55ECD">
        <w:rPr>
          <w:szCs w:val="28"/>
        </w:rPr>
        <w:t>and</w:t>
      </w:r>
      <w:proofErr w:type="spellEnd"/>
      <w:r w:rsidRPr="00E55ECD">
        <w:rPr>
          <w:szCs w:val="28"/>
        </w:rPr>
        <w:t xml:space="preserve"> Applications </w:t>
      </w:r>
      <w:proofErr w:type="spellStart"/>
      <w:r w:rsidRPr="00E55ECD">
        <w:rPr>
          <w:szCs w:val="28"/>
        </w:rPr>
        <w:t>Security</w:t>
      </w:r>
      <w:proofErr w:type="spellEnd"/>
      <w:r w:rsidRPr="00E55ECD">
        <w:rPr>
          <w:szCs w:val="28"/>
        </w:rPr>
        <w:t>.. Варна: Наука и икономика, 2015.</w:t>
      </w:r>
    </w:p>
    <w:p w14:paraId="7B50C9AB" w14:textId="55C54824" w:rsidR="00AD4D92" w:rsidRPr="00E55ECD" w:rsidRDefault="00AD4D92" w:rsidP="00F563A4">
      <w:pPr>
        <w:numPr>
          <w:ilvl w:val="0"/>
          <w:numId w:val="7"/>
        </w:numPr>
        <w:tabs>
          <w:tab w:val="left" w:pos="426"/>
        </w:tabs>
        <w:spacing w:line="360" w:lineRule="auto"/>
        <w:ind w:left="426"/>
        <w:rPr>
          <w:szCs w:val="28"/>
        </w:rPr>
      </w:pPr>
      <w:proofErr w:type="spellStart"/>
      <w:r w:rsidRPr="00E55ECD">
        <w:rPr>
          <w:szCs w:val="28"/>
        </w:rPr>
        <w:t>Сълов</w:t>
      </w:r>
      <w:proofErr w:type="spellEnd"/>
      <w:r w:rsidRPr="00E55ECD">
        <w:rPr>
          <w:szCs w:val="28"/>
        </w:rPr>
        <w:t xml:space="preserve">, В. Приложение на езиците за програмиране на платформата .NET при разработката на софтуерни приложения. Изв. Сп. Икон. </w:t>
      </w:r>
      <w:proofErr w:type="spellStart"/>
      <w:r w:rsidRPr="00E55ECD">
        <w:rPr>
          <w:szCs w:val="28"/>
        </w:rPr>
        <w:t>унив</w:t>
      </w:r>
      <w:proofErr w:type="spellEnd"/>
      <w:r w:rsidRPr="00E55ECD">
        <w:rPr>
          <w:szCs w:val="28"/>
        </w:rPr>
        <w:t>. - Варна , 2014, № 1, с. 13 - 22.</w:t>
      </w:r>
    </w:p>
    <w:p w14:paraId="5491C78D" w14:textId="660FE675" w:rsidR="00EF6C91" w:rsidRPr="00AA35F4" w:rsidRDefault="00E55ECD" w:rsidP="00AA35F4">
      <w:pPr>
        <w:numPr>
          <w:ilvl w:val="0"/>
          <w:numId w:val="7"/>
        </w:numPr>
        <w:tabs>
          <w:tab w:val="left" w:pos="426"/>
        </w:tabs>
        <w:spacing w:line="360" w:lineRule="auto"/>
        <w:ind w:left="426"/>
        <w:rPr>
          <w:szCs w:val="28"/>
        </w:rPr>
      </w:pPr>
      <w:r>
        <w:rPr>
          <w:szCs w:val="28"/>
        </w:rPr>
        <w:t>Добавяне на статиите</w:t>
      </w:r>
    </w:p>
    <w:sectPr w:rsidR="00EF6C91" w:rsidRPr="00AA35F4" w:rsidSect="00187552">
      <w:footerReference w:type="default" r:id="rId20"/>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5B049" w14:textId="77777777" w:rsidR="00A854F9" w:rsidRDefault="00A854F9" w:rsidP="00E24D5B">
      <w:pPr>
        <w:spacing w:line="240" w:lineRule="auto"/>
      </w:pPr>
      <w:r>
        <w:separator/>
      </w:r>
    </w:p>
  </w:endnote>
  <w:endnote w:type="continuationSeparator" w:id="0">
    <w:p w14:paraId="18FE9F56" w14:textId="77777777" w:rsidR="00A854F9" w:rsidRDefault="00A854F9" w:rsidP="00E24D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7A358" w14:textId="77777777" w:rsidR="00A854F9" w:rsidRDefault="00A854F9" w:rsidP="00A322B1">
      <w:pPr>
        <w:spacing w:line="240" w:lineRule="auto"/>
        <w:ind w:firstLine="0"/>
      </w:pPr>
      <w:r>
        <w:separator/>
      </w:r>
    </w:p>
  </w:footnote>
  <w:footnote w:type="continuationSeparator" w:id="0">
    <w:p w14:paraId="08BC5A2E" w14:textId="77777777" w:rsidR="00A854F9" w:rsidRDefault="00A854F9" w:rsidP="00E24D5B">
      <w:pPr>
        <w:spacing w:line="240" w:lineRule="auto"/>
      </w:pPr>
      <w:r>
        <w:continuationSeparator/>
      </w:r>
    </w:p>
  </w:footnote>
  <w:footnote w:id="1">
    <w:p w14:paraId="70F6691E" w14:textId="2D817AD8" w:rsidR="00AE3B8F" w:rsidRPr="00B80BC1" w:rsidRDefault="00AE3B8F" w:rsidP="00AE3B8F">
      <w:pPr>
        <w:pStyle w:val="FootnoteText"/>
        <w:ind w:firstLine="0"/>
      </w:pPr>
      <w:r w:rsidRPr="00B80BC1">
        <w:rPr>
          <w:rStyle w:val="FootnoteReference"/>
        </w:rPr>
        <w:footnoteRef/>
      </w:r>
      <w:r w:rsidRPr="00AE3B8F">
        <w:rPr>
          <w:noProof/>
        </w:rPr>
        <w:t xml:space="preserve">Object Management Group е консорциум за стандарти </w:t>
      </w:r>
      <w:r>
        <w:rPr>
          <w:noProof/>
        </w:rPr>
        <w:t>в</w:t>
      </w:r>
      <w:r w:rsidRPr="00AE3B8F">
        <w:rPr>
          <w:noProof/>
        </w:rPr>
        <w:t xml:space="preserve"> компютърната индустрия.</w:t>
      </w:r>
      <w:r>
        <w:rPr>
          <w:noProof/>
        </w:rPr>
        <w:t xml:space="preserve"> </w:t>
      </w:r>
      <w:r w:rsidRPr="00AE3B8F">
        <w:rPr>
          <w:noProof/>
        </w:rPr>
        <w:t xml:space="preserve">Целта </w:t>
      </w:r>
      <w:r>
        <w:rPr>
          <w:noProof/>
        </w:rPr>
        <w:t xml:space="preserve">му е структурирането на </w:t>
      </w:r>
      <w:r w:rsidRPr="00AE3B8F">
        <w:rPr>
          <w:noProof/>
        </w:rPr>
        <w:t>общ преносим и оперативно съвместим обектен модел с методи и данни, които работят при използване на всички видове среди за разработка на всички видове платформи.</w:t>
      </w:r>
    </w:p>
  </w:footnote>
  <w:footnote w:id="2">
    <w:p w14:paraId="7294F42F" w14:textId="27F93B01" w:rsidR="004C3D4C" w:rsidRPr="00B80BC1" w:rsidRDefault="004C3D4C" w:rsidP="00A322B1">
      <w:pPr>
        <w:pStyle w:val="FootnoteText"/>
        <w:ind w:firstLine="0"/>
      </w:pPr>
      <w:r w:rsidRPr="00B80BC1">
        <w:rPr>
          <w:rStyle w:val="FootnoteReference"/>
        </w:rPr>
        <w:footnoteRef/>
      </w:r>
      <w:r w:rsidR="001F0B83" w:rsidRPr="00B80BC1">
        <w:rPr>
          <w:noProof/>
        </w:rPr>
        <w:t>WebSockets</w:t>
      </w:r>
      <w:r w:rsidR="000E25AB" w:rsidRPr="00B80BC1">
        <w:t xml:space="preserve"> - компютърен комуникационен протокол, осигуряващ </w:t>
      </w:r>
      <w:proofErr w:type="spellStart"/>
      <w:r w:rsidR="000E25AB" w:rsidRPr="00B80BC1">
        <w:t>пълнодуплексни</w:t>
      </w:r>
      <w:proofErr w:type="spellEnd"/>
      <w:r w:rsidR="000E25AB" w:rsidRPr="00B80BC1">
        <w:t xml:space="preserve"> комуникационни канали през една TCP връзка. Проектиран е да работи през портове на HTTP (80 и 443)</w:t>
      </w:r>
    </w:p>
  </w:footnote>
  <w:footnote w:id="3">
    <w:p w14:paraId="4CABD525" w14:textId="71E68B5B" w:rsidR="00581838" w:rsidRPr="00C81F4A" w:rsidRDefault="00581838" w:rsidP="00A322B1">
      <w:pPr>
        <w:pStyle w:val="FootnoteText"/>
        <w:ind w:firstLine="0"/>
        <w:rPr>
          <w:lang w:val="en-US"/>
        </w:rPr>
      </w:pPr>
      <w:r w:rsidRPr="00C81F4A">
        <w:rPr>
          <w:rStyle w:val="FootnoteReference"/>
        </w:rPr>
        <w:footnoteRef/>
      </w:r>
      <w:proofErr w:type="spellStart"/>
      <w:r w:rsidR="00C81F4A" w:rsidRPr="00C81F4A">
        <w:rPr>
          <w:lang w:val="en-US"/>
        </w:rPr>
        <w:t>Осъществяване</w:t>
      </w:r>
      <w:proofErr w:type="spellEnd"/>
      <w:r w:rsidR="00C81F4A" w:rsidRPr="00C81F4A">
        <w:rPr>
          <w:lang w:val="en-US"/>
        </w:rPr>
        <w:t xml:space="preserve"> </w:t>
      </w:r>
      <w:proofErr w:type="spellStart"/>
      <w:r w:rsidR="00C81F4A" w:rsidRPr="00C81F4A">
        <w:rPr>
          <w:lang w:val="en-US"/>
        </w:rPr>
        <w:t>на</w:t>
      </w:r>
      <w:proofErr w:type="spellEnd"/>
      <w:r w:rsidR="00C81F4A" w:rsidRPr="00C81F4A">
        <w:rPr>
          <w:lang w:val="en-US"/>
        </w:rPr>
        <w:t xml:space="preserve"> </w:t>
      </w:r>
      <w:proofErr w:type="spellStart"/>
      <w:r w:rsidR="00C81F4A" w:rsidRPr="00C81F4A">
        <w:rPr>
          <w:lang w:val="en-US"/>
        </w:rPr>
        <w:t>идеите</w:t>
      </w:r>
      <w:proofErr w:type="spellEnd"/>
      <w:r w:rsidR="00C81F4A" w:rsidRPr="00C81F4A">
        <w:rPr>
          <w:lang w:val="en-US"/>
        </w:rPr>
        <w:t xml:space="preserve"> </w:t>
      </w:r>
      <w:proofErr w:type="spellStart"/>
      <w:r w:rsidR="00C81F4A" w:rsidRPr="00C81F4A">
        <w:rPr>
          <w:lang w:val="en-US"/>
        </w:rPr>
        <w:t>на</w:t>
      </w:r>
      <w:proofErr w:type="spellEnd"/>
      <w:r w:rsidR="00C81F4A" w:rsidRPr="00C81F4A">
        <w:rPr>
          <w:lang w:val="en-US"/>
        </w:rPr>
        <w:t xml:space="preserve"> </w:t>
      </w:r>
      <w:proofErr w:type="spellStart"/>
      <w:r w:rsidR="00C81F4A" w:rsidRPr="00C81F4A">
        <w:rPr>
          <w:lang w:val="en-US"/>
        </w:rPr>
        <w:t>разработчиците</w:t>
      </w:r>
      <w:proofErr w:type="spellEnd"/>
      <w:r w:rsidR="00C81F4A" w:rsidRPr="00C81F4A">
        <w:rPr>
          <w:lang w:val="en-US"/>
        </w:rPr>
        <w:t xml:space="preserve"> с Docker, 201</w:t>
      </w:r>
      <w:r w:rsidR="00CB5032">
        <w:t>9</w:t>
      </w:r>
      <w:r w:rsidR="00C81F4A" w:rsidRPr="00C81F4A">
        <w:rPr>
          <w:lang w:val="en-US"/>
        </w:rPr>
        <w:t xml:space="preserve"> &lt;https://www.docker.com/why-docker/&gt;</w:t>
      </w:r>
    </w:p>
  </w:footnote>
  <w:footnote w:id="4">
    <w:p w14:paraId="66DA53B9" w14:textId="34829839" w:rsidR="00754551" w:rsidRPr="00EF62CA" w:rsidRDefault="00754551" w:rsidP="00A322B1">
      <w:pPr>
        <w:pStyle w:val="FootnoteText"/>
        <w:ind w:firstLine="0"/>
        <w:rPr>
          <w:lang w:val="en-US"/>
        </w:rPr>
      </w:pPr>
      <w:r w:rsidRPr="00EF62CA">
        <w:rPr>
          <w:rStyle w:val="FootnoteReference"/>
        </w:rPr>
        <w:footnoteRef/>
      </w:r>
      <w:proofErr w:type="spellStart"/>
      <w:r w:rsidR="00EF62CA" w:rsidRPr="00EF62CA">
        <w:rPr>
          <w:lang w:val="en-US"/>
        </w:rPr>
        <w:t>Защо</w:t>
      </w:r>
      <w:proofErr w:type="spellEnd"/>
      <w:r w:rsidR="00EF62CA" w:rsidRPr="00EF62CA">
        <w:rPr>
          <w:lang w:val="en-US"/>
        </w:rPr>
        <w:t xml:space="preserve"> </w:t>
      </w:r>
      <w:proofErr w:type="spellStart"/>
      <w:r w:rsidR="00EF62CA" w:rsidRPr="00EF62CA">
        <w:rPr>
          <w:lang w:val="en-US"/>
        </w:rPr>
        <w:t>предприятията</w:t>
      </w:r>
      <w:proofErr w:type="spellEnd"/>
      <w:r w:rsidR="00EF62CA" w:rsidRPr="00EF62CA">
        <w:rPr>
          <w:lang w:val="en-US"/>
        </w:rPr>
        <w:t xml:space="preserve"> </w:t>
      </w:r>
      <w:proofErr w:type="spellStart"/>
      <w:r w:rsidR="00EF62CA" w:rsidRPr="00EF62CA">
        <w:rPr>
          <w:lang w:val="en-US"/>
        </w:rPr>
        <w:t>се</w:t>
      </w:r>
      <w:proofErr w:type="spellEnd"/>
      <w:r w:rsidR="00EF62CA" w:rsidRPr="00EF62CA">
        <w:rPr>
          <w:lang w:val="en-US"/>
        </w:rPr>
        <w:t xml:space="preserve"> </w:t>
      </w:r>
      <w:proofErr w:type="spellStart"/>
      <w:r w:rsidR="00EF62CA" w:rsidRPr="00EF62CA">
        <w:rPr>
          <w:lang w:val="en-US"/>
        </w:rPr>
        <w:t>доверяват</w:t>
      </w:r>
      <w:proofErr w:type="spellEnd"/>
      <w:r w:rsidR="00EF62CA" w:rsidRPr="00EF62CA">
        <w:rPr>
          <w:lang w:val="en-US"/>
        </w:rPr>
        <w:t xml:space="preserve"> </w:t>
      </w:r>
      <w:proofErr w:type="spellStart"/>
      <w:r w:rsidR="00EF62CA" w:rsidRPr="00EF62CA">
        <w:rPr>
          <w:lang w:val="en-US"/>
        </w:rPr>
        <w:t>на</w:t>
      </w:r>
      <w:proofErr w:type="spellEnd"/>
      <w:r w:rsidR="00EF62CA" w:rsidRPr="00EF62CA">
        <w:rPr>
          <w:lang w:val="en-US"/>
        </w:rPr>
        <w:t xml:space="preserve"> Azure </w:t>
      </w:r>
      <w:r w:rsidR="00EF62CA">
        <w:t>за</w:t>
      </w:r>
      <w:r w:rsidR="00EF62CA" w:rsidRPr="00EF62CA">
        <w:rPr>
          <w:lang w:val="en-US"/>
        </w:rPr>
        <w:t xml:space="preserve"> </w:t>
      </w:r>
      <w:proofErr w:type="spellStart"/>
      <w:r w:rsidR="00EF62CA" w:rsidRPr="00EF62CA">
        <w:rPr>
          <w:lang w:val="en-US"/>
        </w:rPr>
        <w:t>своите</w:t>
      </w:r>
      <w:proofErr w:type="spellEnd"/>
      <w:r w:rsidR="00EF62CA" w:rsidRPr="00EF62CA">
        <w:rPr>
          <w:lang w:val="en-US"/>
        </w:rPr>
        <w:t xml:space="preserve"> </w:t>
      </w:r>
      <w:proofErr w:type="spellStart"/>
      <w:r w:rsidR="00EF62CA" w:rsidRPr="00EF62CA">
        <w:rPr>
          <w:lang w:val="en-US"/>
        </w:rPr>
        <w:t>приложения</w:t>
      </w:r>
      <w:proofErr w:type="spellEnd"/>
      <w:r w:rsidR="00EF62CA" w:rsidRPr="00EF62CA">
        <w:rPr>
          <w:lang w:val="en-US"/>
        </w:rPr>
        <w:t xml:space="preserve"> и </w:t>
      </w:r>
      <w:proofErr w:type="spellStart"/>
      <w:r w:rsidR="00EF62CA" w:rsidRPr="00EF62CA">
        <w:rPr>
          <w:lang w:val="en-US"/>
        </w:rPr>
        <w:t>данни</w:t>
      </w:r>
      <w:proofErr w:type="spellEnd"/>
      <w:r w:rsidR="00EF62CA" w:rsidRPr="00EF62CA">
        <w:rPr>
          <w:lang w:val="en-US"/>
        </w:rPr>
        <w:t xml:space="preserve"> </w:t>
      </w:r>
      <w:r w:rsidR="00EF62CA" w:rsidRPr="00C81F4A">
        <w:rPr>
          <w:lang w:val="en-US"/>
        </w:rPr>
        <w:t>, 201</w:t>
      </w:r>
      <w:r w:rsidR="002F4DDE">
        <w:t>9</w:t>
      </w:r>
      <w:r w:rsidR="00EF62CA" w:rsidRPr="00C81F4A">
        <w:rPr>
          <w:lang w:val="en-US"/>
        </w:rPr>
        <w:t xml:space="preserve"> &lt;</w:t>
      </w:r>
      <w:r w:rsidR="00EF62CA" w:rsidRPr="00EF62CA">
        <w:rPr>
          <w:lang w:val="en-US"/>
        </w:rPr>
        <w:t xml:space="preserve">https://azure.microsoft.com/en-us/blog/why-enterprises-trust-azure-with-their-apps-and-data/ </w:t>
      </w:r>
      <w:r w:rsidR="00EF62CA" w:rsidRPr="00C81F4A">
        <w:rPr>
          <w:lang w:val="en-US"/>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4F59AC"/>
    <w:multiLevelType w:val="hybridMultilevel"/>
    <w:tmpl w:val="CE5A0C2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9"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7"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0"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1" w15:restartNumberingAfterBreak="0">
    <w:nsid w:val="602A6ABE"/>
    <w:multiLevelType w:val="hybridMultilevel"/>
    <w:tmpl w:val="AF445D20"/>
    <w:lvl w:ilvl="0" w:tplc="455E932E">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3"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4"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5"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7"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6"/>
  </w:num>
  <w:num w:numId="2">
    <w:abstractNumId w:val="3"/>
  </w:num>
  <w:num w:numId="3">
    <w:abstractNumId w:val="18"/>
  </w:num>
  <w:num w:numId="4">
    <w:abstractNumId w:val="26"/>
  </w:num>
  <w:num w:numId="5">
    <w:abstractNumId w:val="30"/>
  </w:num>
  <w:num w:numId="6">
    <w:abstractNumId w:val="12"/>
  </w:num>
  <w:num w:numId="7">
    <w:abstractNumId w:val="13"/>
  </w:num>
  <w:num w:numId="8">
    <w:abstractNumId w:val="4"/>
  </w:num>
  <w:num w:numId="9">
    <w:abstractNumId w:val="28"/>
  </w:num>
  <w:num w:numId="10">
    <w:abstractNumId w:val="22"/>
  </w:num>
  <w:num w:numId="11">
    <w:abstractNumId w:val="24"/>
  </w:num>
  <w:num w:numId="12">
    <w:abstractNumId w:val="17"/>
  </w:num>
  <w:num w:numId="13">
    <w:abstractNumId w:val="0"/>
  </w:num>
  <w:num w:numId="14">
    <w:abstractNumId w:val="29"/>
  </w:num>
  <w:num w:numId="15">
    <w:abstractNumId w:val="7"/>
  </w:num>
  <w:num w:numId="16">
    <w:abstractNumId w:val="27"/>
  </w:num>
  <w:num w:numId="17">
    <w:abstractNumId w:val="35"/>
  </w:num>
  <w:num w:numId="18">
    <w:abstractNumId w:val="5"/>
  </w:num>
  <w:num w:numId="19">
    <w:abstractNumId w:val="6"/>
  </w:num>
  <w:num w:numId="20">
    <w:abstractNumId w:val="16"/>
  </w:num>
  <w:num w:numId="21">
    <w:abstractNumId w:val="34"/>
  </w:num>
  <w:num w:numId="22">
    <w:abstractNumId w:val="1"/>
  </w:num>
  <w:num w:numId="23">
    <w:abstractNumId w:val="23"/>
  </w:num>
  <w:num w:numId="24">
    <w:abstractNumId w:val="25"/>
  </w:num>
  <w:num w:numId="25">
    <w:abstractNumId w:val="37"/>
  </w:num>
  <w:num w:numId="26">
    <w:abstractNumId w:val="11"/>
  </w:num>
  <w:num w:numId="27">
    <w:abstractNumId w:val="21"/>
  </w:num>
  <w:num w:numId="28">
    <w:abstractNumId w:val="10"/>
  </w:num>
  <w:num w:numId="29">
    <w:abstractNumId w:val="8"/>
  </w:num>
  <w:num w:numId="30">
    <w:abstractNumId w:val="32"/>
  </w:num>
  <w:num w:numId="31">
    <w:abstractNumId w:val="2"/>
  </w:num>
  <w:num w:numId="32">
    <w:abstractNumId w:val="19"/>
  </w:num>
  <w:num w:numId="33">
    <w:abstractNumId w:val="33"/>
  </w:num>
  <w:num w:numId="34">
    <w:abstractNumId w:val="20"/>
  </w:num>
  <w:num w:numId="35">
    <w:abstractNumId w:val="9"/>
  </w:num>
  <w:num w:numId="36">
    <w:abstractNumId w:val="14"/>
  </w:num>
  <w:num w:numId="37">
    <w:abstractNumId w:val="15"/>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0F6C"/>
    <w:rsid w:val="00002E7E"/>
    <w:rsid w:val="00002F7A"/>
    <w:rsid w:val="00007E28"/>
    <w:rsid w:val="00010F15"/>
    <w:rsid w:val="00011A06"/>
    <w:rsid w:val="0001310F"/>
    <w:rsid w:val="000135D4"/>
    <w:rsid w:val="00013640"/>
    <w:rsid w:val="00014A0A"/>
    <w:rsid w:val="00014ABD"/>
    <w:rsid w:val="0001623D"/>
    <w:rsid w:val="000163CE"/>
    <w:rsid w:val="00020094"/>
    <w:rsid w:val="000242A5"/>
    <w:rsid w:val="000258AE"/>
    <w:rsid w:val="0002655A"/>
    <w:rsid w:val="00026A13"/>
    <w:rsid w:val="00030215"/>
    <w:rsid w:val="00031053"/>
    <w:rsid w:val="00031A21"/>
    <w:rsid w:val="00032628"/>
    <w:rsid w:val="0003316C"/>
    <w:rsid w:val="00033A0B"/>
    <w:rsid w:val="00035DBB"/>
    <w:rsid w:val="0004039D"/>
    <w:rsid w:val="000403E0"/>
    <w:rsid w:val="0004084F"/>
    <w:rsid w:val="000434A6"/>
    <w:rsid w:val="00044CD5"/>
    <w:rsid w:val="00044DFB"/>
    <w:rsid w:val="000475B2"/>
    <w:rsid w:val="00047A2F"/>
    <w:rsid w:val="000502C0"/>
    <w:rsid w:val="00050B1D"/>
    <w:rsid w:val="000529D7"/>
    <w:rsid w:val="000535D7"/>
    <w:rsid w:val="000541CC"/>
    <w:rsid w:val="0005426D"/>
    <w:rsid w:val="00054DD4"/>
    <w:rsid w:val="000558AF"/>
    <w:rsid w:val="0005668B"/>
    <w:rsid w:val="00057B16"/>
    <w:rsid w:val="00057C72"/>
    <w:rsid w:val="000609EB"/>
    <w:rsid w:val="00060DC2"/>
    <w:rsid w:val="0006106D"/>
    <w:rsid w:val="00062FF5"/>
    <w:rsid w:val="00064CD9"/>
    <w:rsid w:val="000662CF"/>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3F15"/>
    <w:rsid w:val="00097BB7"/>
    <w:rsid w:val="000A041B"/>
    <w:rsid w:val="000A0B66"/>
    <w:rsid w:val="000A1CBD"/>
    <w:rsid w:val="000A36CB"/>
    <w:rsid w:val="000A7689"/>
    <w:rsid w:val="000A7CD0"/>
    <w:rsid w:val="000B11BD"/>
    <w:rsid w:val="000B215D"/>
    <w:rsid w:val="000B326B"/>
    <w:rsid w:val="000B339F"/>
    <w:rsid w:val="000B4171"/>
    <w:rsid w:val="000B51E2"/>
    <w:rsid w:val="000B64FC"/>
    <w:rsid w:val="000C07C1"/>
    <w:rsid w:val="000C17E2"/>
    <w:rsid w:val="000C6126"/>
    <w:rsid w:val="000C7120"/>
    <w:rsid w:val="000C7403"/>
    <w:rsid w:val="000D0F20"/>
    <w:rsid w:val="000D44AE"/>
    <w:rsid w:val="000D59DF"/>
    <w:rsid w:val="000D5DA7"/>
    <w:rsid w:val="000E1323"/>
    <w:rsid w:val="000E19DB"/>
    <w:rsid w:val="000E1C84"/>
    <w:rsid w:val="000E25AB"/>
    <w:rsid w:val="000E2B2E"/>
    <w:rsid w:val="000E32C2"/>
    <w:rsid w:val="000E3E76"/>
    <w:rsid w:val="000E5AB0"/>
    <w:rsid w:val="000E7158"/>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26A5C"/>
    <w:rsid w:val="00132597"/>
    <w:rsid w:val="00132C5D"/>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108"/>
    <w:rsid w:val="0014694C"/>
    <w:rsid w:val="00147236"/>
    <w:rsid w:val="00147E76"/>
    <w:rsid w:val="00152788"/>
    <w:rsid w:val="00154693"/>
    <w:rsid w:val="001627D7"/>
    <w:rsid w:val="00164554"/>
    <w:rsid w:val="00164695"/>
    <w:rsid w:val="00166C9F"/>
    <w:rsid w:val="001679E0"/>
    <w:rsid w:val="0017117A"/>
    <w:rsid w:val="00172252"/>
    <w:rsid w:val="0017279F"/>
    <w:rsid w:val="001741BA"/>
    <w:rsid w:val="00174F89"/>
    <w:rsid w:val="001815FC"/>
    <w:rsid w:val="001849A5"/>
    <w:rsid w:val="0018531F"/>
    <w:rsid w:val="00186644"/>
    <w:rsid w:val="00186B35"/>
    <w:rsid w:val="00186BDF"/>
    <w:rsid w:val="001870CA"/>
    <w:rsid w:val="001872A7"/>
    <w:rsid w:val="00187552"/>
    <w:rsid w:val="00190426"/>
    <w:rsid w:val="001904EE"/>
    <w:rsid w:val="00191CF6"/>
    <w:rsid w:val="00192370"/>
    <w:rsid w:val="001954CF"/>
    <w:rsid w:val="00196585"/>
    <w:rsid w:val="001A0165"/>
    <w:rsid w:val="001A1004"/>
    <w:rsid w:val="001A2958"/>
    <w:rsid w:val="001A6168"/>
    <w:rsid w:val="001B07CB"/>
    <w:rsid w:val="001B344E"/>
    <w:rsid w:val="001B3812"/>
    <w:rsid w:val="001B5370"/>
    <w:rsid w:val="001B587C"/>
    <w:rsid w:val="001B5C0F"/>
    <w:rsid w:val="001B60D0"/>
    <w:rsid w:val="001C1CBA"/>
    <w:rsid w:val="001C2FE3"/>
    <w:rsid w:val="001C34CF"/>
    <w:rsid w:val="001C7D96"/>
    <w:rsid w:val="001C7FDA"/>
    <w:rsid w:val="001D0677"/>
    <w:rsid w:val="001D279D"/>
    <w:rsid w:val="001D4666"/>
    <w:rsid w:val="001D5D3F"/>
    <w:rsid w:val="001E1EDB"/>
    <w:rsid w:val="001E2438"/>
    <w:rsid w:val="001E2827"/>
    <w:rsid w:val="001E3A23"/>
    <w:rsid w:val="001E5CF9"/>
    <w:rsid w:val="001E6603"/>
    <w:rsid w:val="001E67AD"/>
    <w:rsid w:val="001F0B83"/>
    <w:rsid w:val="001F721E"/>
    <w:rsid w:val="00201589"/>
    <w:rsid w:val="0020342B"/>
    <w:rsid w:val="00204518"/>
    <w:rsid w:val="0020465D"/>
    <w:rsid w:val="0020471B"/>
    <w:rsid w:val="00206058"/>
    <w:rsid w:val="00210E71"/>
    <w:rsid w:val="00211941"/>
    <w:rsid w:val="002136A5"/>
    <w:rsid w:val="00214151"/>
    <w:rsid w:val="002160D9"/>
    <w:rsid w:val="00216CFB"/>
    <w:rsid w:val="002170D1"/>
    <w:rsid w:val="00217F64"/>
    <w:rsid w:val="00221E6B"/>
    <w:rsid w:val="0022289F"/>
    <w:rsid w:val="002274A0"/>
    <w:rsid w:val="0022758A"/>
    <w:rsid w:val="002305EE"/>
    <w:rsid w:val="002307FA"/>
    <w:rsid w:val="00231518"/>
    <w:rsid w:val="002317E6"/>
    <w:rsid w:val="00231BAE"/>
    <w:rsid w:val="00232F48"/>
    <w:rsid w:val="00236B54"/>
    <w:rsid w:val="00237E81"/>
    <w:rsid w:val="0024043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1647"/>
    <w:rsid w:val="00261E92"/>
    <w:rsid w:val="00262E4B"/>
    <w:rsid w:val="002631CB"/>
    <w:rsid w:val="00264057"/>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1BD9"/>
    <w:rsid w:val="00293677"/>
    <w:rsid w:val="00293D81"/>
    <w:rsid w:val="00294E75"/>
    <w:rsid w:val="002950B7"/>
    <w:rsid w:val="002954D4"/>
    <w:rsid w:val="002978A4"/>
    <w:rsid w:val="00297DEC"/>
    <w:rsid w:val="002A0AE2"/>
    <w:rsid w:val="002A12DE"/>
    <w:rsid w:val="002A1361"/>
    <w:rsid w:val="002A13F7"/>
    <w:rsid w:val="002A1681"/>
    <w:rsid w:val="002A30D6"/>
    <w:rsid w:val="002A76D7"/>
    <w:rsid w:val="002B2E8F"/>
    <w:rsid w:val="002B3BFC"/>
    <w:rsid w:val="002B410A"/>
    <w:rsid w:val="002C0169"/>
    <w:rsid w:val="002C0E68"/>
    <w:rsid w:val="002C2139"/>
    <w:rsid w:val="002C4647"/>
    <w:rsid w:val="002C545D"/>
    <w:rsid w:val="002C769F"/>
    <w:rsid w:val="002C770F"/>
    <w:rsid w:val="002D1141"/>
    <w:rsid w:val="002D27B8"/>
    <w:rsid w:val="002D2A7D"/>
    <w:rsid w:val="002D6C44"/>
    <w:rsid w:val="002D71FE"/>
    <w:rsid w:val="002E0A6C"/>
    <w:rsid w:val="002E0E08"/>
    <w:rsid w:val="002E1F10"/>
    <w:rsid w:val="002E20C1"/>
    <w:rsid w:val="002E433E"/>
    <w:rsid w:val="002E4686"/>
    <w:rsid w:val="002E4768"/>
    <w:rsid w:val="002E5657"/>
    <w:rsid w:val="002E6448"/>
    <w:rsid w:val="002E7F0C"/>
    <w:rsid w:val="002F19DB"/>
    <w:rsid w:val="002F1C95"/>
    <w:rsid w:val="002F378A"/>
    <w:rsid w:val="002F4DDE"/>
    <w:rsid w:val="002F68BE"/>
    <w:rsid w:val="002F6FA5"/>
    <w:rsid w:val="002F7458"/>
    <w:rsid w:val="003016E6"/>
    <w:rsid w:val="00301858"/>
    <w:rsid w:val="00302B3C"/>
    <w:rsid w:val="00302ED0"/>
    <w:rsid w:val="00303833"/>
    <w:rsid w:val="00303994"/>
    <w:rsid w:val="003040BD"/>
    <w:rsid w:val="00305E38"/>
    <w:rsid w:val="00307AB8"/>
    <w:rsid w:val="00307B6E"/>
    <w:rsid w:val="00310507"/>
    <w:rsid w:val="00311B79"/>
    <w:rsid w:val="00312C8C"/>
    <w:rsid w:val="0031387A"/>
    <w:rsid w:val="00314087"/>
    <w:rsid w:val="00314C36"/>
    <w:rsid w:val="00314CD7"/>
    <w:rsid w:val="003163CB"/>
    <w:rsid w:val="00321682"/>
    <w:rsid w:val="00321986"/>
    <w:rsid w:val="00322F73"/>
    <w:rsid w:val="00323C5E"/>
    <w:rsid w:val="003265BC"/>
    <w:rsid w:val="003266C5"/>
    <w:rsid w:val="00326BD9"/>
    <w:rsid w:val="00330265"/>
    <w:rsid w:val="0033076D"/>
    <w:rsid w:val="00330B33"/>
    <w:rsid w:val="0033202B"/>
    <w:rsid w:val="0033249E"/>
    <w:rsid w:val="00332A44"/>
    <w:rsid w:val="00334945"/>
    <w:rsid w:val="00334B2F"/>
    <w:rsid w:val="003362C9"/>
    <w:rsid w:val="00337DA0"/>
    <w:rsid w:val="0034095A"/>
    <w:rsid w:val="00340B71"/>
    <w:rsid w:val="003420F0"/>
    <w:rsid w:val="00342A33"/>
    <w:rsid w:val="00342D21"/>
    <w:rsid w:val="00344D53"/>
    <w:rsid w:val="00345205"/>
    <w:rsid w:val="00347475"/>
    <w:rsid w:val="0035222E"/>
    <w:rsid w:val="003529A0"/>
    <w:rsid w:val="00353A51"/>
    <w:rsid w:val="00356559"/>
    <w:rsid w:val="00357270"/>
    <w:rsid w:val="003611CD"/>
    <w:rsid w:val="0036120F"/>
    <w:rsid w:val="00363072"/>
    <w:rsid w:val="00363131"/>
    <w:rsid w:val="003645F8"/>
    <w:rsid w:val="0036758F"/>
    <w:rsid w:val="00370DE8"/>
    <w:rsid w:val="0037104D"/>
    <w:rsid w:val="003716AE"/>
    <w:rsid w:val="003721F1"/>
    <w:rsid w:val="003728FA"/>
    <w:rsid w:val="003769A5"/>
    <w:rsid w:val="003769D8"/>
    <w:rsid w:val="00382E95"/>
    <w:rsid w:val="00383FE6"/>
    <w:rsid w:val="003840A0"/>
    <w:rsid w:val="0038627F"/>
    <w:rsid w:val="0038701A"/>
    <w:rsid w:val="0039023A"/>
    <w:rsid w:val="0039351B"/>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1DE5"/>
    <w:rsid w:val="003D29AF"/>
    <w:rsid w:val="003D2BB5"/>
    <w:rsid w:val="003D3463"/>
    <w:rsid w:val="003D465F"/>
    <w:rsid w:val="003D4B17"/>
    <w:rsid w:val="003D50FE"/>
    <w:rsid w:val="003D56FA"/>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6F40"/>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040"/>
    <w:rsid w:val="0044633B"/>
    <w:rsid w:val="00446CAF"/>
    <w:rsid w:val="004539A4"/>
    <w:rsid w:val="0045543D"/>
    <w:rsid w:val="00457B72"/>
    <w:rsid w:val="004600AA"/>
    <w:rsid w:val="00462AFA"/>
    <w:rsid w:val="004640C3"/>
    <w:rsid w:val="00464ECB"/>
    <w:rsid w:val="00465164"/>
    <w:rsid w:val="00467447"/>
    <w:rsid w:val="00467782"/>
    <w:rsid w:val="00470CFE"/>
    <w:rsid w:val="0047110B"/>
    <w:rsid w:val="004755D4"/>
    <w:rsid w:val="004770FF"/>
    <w:rsid w:val="004805D5"/>
    <w:rsid w:val="00482299"/>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248"/>
    <w:rsid w:val="004A4D09"/>
    <w:rsid w:val="004A6442"/>
    <w:rsid w:val="004A64A7"/>
    <w:rsid w:val="004A6922"/>
    <w:rsid w:val="004B001B"/>
    <w:rsid w:val="004B0741"/>
    <w:rsid w:val="004B12D6"/>
    <w:rsid w:val="004B22A6"/>
    <w:rsid w:val="004B26A3"/>
    <w:rsid w:val="004B29C4"/>
    <w:rsid w:val="004B45E8"/>
    <w:rsid w:val="004B4A10"/>
    <w:rsid w:val="004B5668"/>
    <w:rsid w:val="004B67D1"/>
    <w:rsid w:val="004B6957"/>
    <w:rsid w:val="004C02F8"/>
    <w:rsid w:val="004C3AB9"/>
    <w:rsid w:val="004C3D4C"/>
    <w:rsid w:val="004C6285"/>
    <w:rsid w:val="004C66F6"/>
    <w:rsid w:val="004D217A"/>
    <w:rsid w:val="004D284E"/>
    <w:rsid w:val="004D2923"/>
    <w:rsid w:val="004D71EC"/>
    <w:rsid w:val="004E3BA8"/>
    <w:rsid w:val="004E430D"/>
    <w:rsid w:val="004E45FC"/>
    <w:rsid w:val="004E483F"/>
    <w:rsid w:val="004E4DB8"/>
    <w:rsid w:val="004E61A9"/>
    <w:rsid w:val="004E6308"/>
    <w:rsid w:val="004E63C9"/>
    <w:rsid w:val="004F0A54"/>
    <w:rsid w:val="004F1832"/>
    <w:rsid w:val="004F365A"/>
    <w:rsid w:val="004F5AD0"/>
    <w:rsid w:val="004F73D5"/>
    <w:rsid w:val="00500E1F"/>
    <w:rsid w:val="00501D69"/>
    <w:rsid w:val="00502F9F"/>
    <w:rsid w:val="0050360A"/>
    <w:rsid w:val="00507DC3"/>
    <w:rsid w:val="00510AA1"/>
    <w:rsid w:val="00510BCF"/>
    <w:rsid w:val="0051239E"/>
    <w:rsid w:val="00513489"/>
    <w:rsid w:val="00513E92"/>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BCE"/>
    <w:rsid w:val="00535EF1"/>
    <w:rsid w:val="00537884"/>
    <w:rsid w:val="00537DB4"/>
    <w:rsid w:val="005415FE"/>
    <w:rsid w:val="00542E7C"/>
    <w:rsid w:val="00542FA8"/>
    <w:rsid w:val="00545FFB"/>
    <w:rsid w:val="00551FC5"/>
    <w:rsid w:val="0055342C"/>
    <w:rsid w:val="00553A93"/>
    <w:rsid w:val="00556F58"/>
    <w:rsid w:val="0055720B"/>
    <w:rsid w:val="00557535"/>
    <w:rsid w:val="00557C50"/>
    <w:rsid w:val="005609DB"/>
    <w:rsid w:val="00560F5E"/>
    <w:rsid w:val="005614E4"/>
    <w:rsid w:val="0056248A"/>
    <w:rsid w:val="00563BDB"/>
    <w:rsid w:val="00565053"/>
    <w:rsid w:val="005656D9"/>
    <w:rsid w:val="00565823"/>
    <w:rsid w:val="0056685C"/>
    <w:rsid w:val="0056731D"/>
    <w:rsid w:val="00572142"/>
    <w:rsid w:val="005726B3"/>
    <w:rsid w:val="00574540"/>
    <w:rsid w:val="00575A56"/>
    <w:rsid w:val="005760EB"/>
    <w:rsid w:val="0057728E"/>
    <w:rsid w:val="00577C03"/>
    <w:rsid w:val="00580199"/>
    <w:rsid w:val="00581838"/>
    <w:rsid w:val="00581FD2"/>
    <w:rsid w:val="00582081"/>
    <w:rsid w:val="00582CCB"/>
    <w:rsid w:val="0058403A"/>
    <w:rsid w:val="00584E87"/>
    <w:rsid w:val="00585F18"/>
    <w:rsid w:val="00586A2C"/>
    <w:rsid w:val="00590189"/>
    <w:rsid w:val="00591AA4"/>
    <w:rsid w:val="00591BA2"/>
    <w:rsid w:val="005925E3"/>
    <w:rsid w:val="00592601"/>
    <w:rsid w:val="005939A5"/>
    <w:rsid w:val="00595427"/>
    <w:rsid w:val="005A093A"/>
    <w:rsid w:val="005A1491"/>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28CF"/>
    <w:rsid w:val="005C3075"/>
    <w:rsid w:val="005C333A"/>
    <w:rsid w:val="005C4F3C"/>
    <w:rsid w:val="005C504C"/>
    <w:rsid w:val="005C549B"/>
    <w:rsid w:val="005C7078"/>
    <w:rsid w:val="005C75E2"/>
    <w:rsid w:val="005D1C86"/>
    <w:rsid w:val="005D2B87"/>
    <w:rsid w:val="005D4174"/>
    <w:rsid w:val="005D66EA"/>
    <w:rsid w:val="005D6B1E"/>
    <w:rsid w:val="005D6E40"/>
    <w:rsid w:val="005D6FD2"/>
    <w:rsid w:val="005D7008"/>
    <w:rsid w:val="005D7F50"/>
    <w:rsid w:val="005E071F"/>
    <w:rsid w:val="005E0A5B"/>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30966"/>
    <w:rsid w:val="00630AF9"/>
    <w:rsid w:val="00630C53"/>
    <w:rsid w:val="00631A6D"/>
    <w:rsid w:val="00631E4A"/>
    <w:rsid w:val="00631EA6"/>
    <w:rsid w:val="00634638"/>
    <w:rsid w:val="00635A0D"/>
    <w:rsid w:val="0064078F"/>
    <w:rsid w:val="0064159E"/>
    <w:rsid w:val="0064288B"/>
    <w:rsid w:val="00643EA4"/>
    <w:rsid w:val="00645B85"/>
    <w:rsid w:val="006474CD"/>
    <w:rsid w:val="00650509"/>
    <w:rsid w:val="00650A9A"/>
    <w:rsid w:val="00650D98"/>
    <w:rsid w:val="0065324B"/>
    <w:rsid w:val="006545FC"/>
    <w:rsid w:val="0065581F"/>
    <w:rsid w:val="00656A51"/>
    <w:rsid w:val="006576E8"/>
    <w:rsid w:val="006600BE"/>
    <w:rsid w:val="00664217"/>
    <w:rsid w:val="0066636E"/>
    <w:rsid w:val="00666534"/>
    <w:rsid w:val="00667420"/>
    <w:rsid w:val="00667BF3"/>
    <w:rsid w:val="00671DF6"/>
    <w:rsid w:val="00673420"/>
    <w:rsid w:val="006734BC"/>
    <w:rsid w:val="00673B4C"/>
    <w:rsid w:val="0067461D"/>
    <w:rsid w:val="00674B52"/>
    <w:rsid w:val="00675120"/>
    <w:rsid w:val="00675274"/>
    <w:rsid w:val="006755AE"/>
    <w:rsid w:val="00675D37"/>
    <w:rsid w:val="00676B10"/>
    <w:rsid w:val="006772F3"/>
    <w:rsid w:val="006831A6"/>
    <w:rsid w:val="006836C0"/>
    <w:rsid w:val="006857B0"/>
    <w:rsid w:val="00685A7A"/>
    <w:rsid w:val="00686585"/>
    <w:rsid w:val="00686F58"/>
    <w:rsid w:val="00687A50"/>
    <w:rsid w:val="00687F01"/>
    <w:rsid w:val="00691B47"/>
    <w:rsid w:val="006951CD"/>
    <w:rsid w:val="006963FC"/>
    <w:rsid w:val="00697774"/>
    <w:rsid w:val="00697D3B"/>
    <w:rsid w:val="006A0BBF"/>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D7B28"/>
    <w:rsid w:val="006E1263"/>
    <w:rsid w:val="006E2263"/>
    <w:rsid w:val="006E30A5"/>
    <w:rsid w:val="006E3535"/>
    <w:rsid w:val="006E4797"/>
    <w:rsid w:val="006E5329"/>
    <w:rsid w:val="006E6A7D"/>
    <w:rsid w:val="006E6FE5"/>
    <w:rsid w:val="006E74A6"/>
    <w:rsid w:val="006F0262"/>
    <w:rsid w:val="006F0E20"/>
    <w:rsid w:val="006F15E4"/>
    <w:rsid w:val="006F562D"/>
    <w:rsid w:val="006F6EC6"/>
    <w:rsid w:val="00701EF3"/>
    <w:rsid w:val="007024E5"/>
    <w:rsid w:val="0070279E"/>
    <w:rsid w:val="0070380E"/>
    <w:rsid w:val="00704E86"/>
    <w:rsid w:val="0070691F"/>
    <w:rsid w:val="00706A45"/>
    <w:rsid w:val="007071DF"/>
    <w:rsid w:val="00707ABF"/>
    <w:rsid w:val="00710382"/>
    <w:rsid w:val="0071087D"/>
    <w:rsid w:val="00710C25"/>
    <w:rsid w:val="00711C56"/>
    <w:rsid w:val="007121E0"/>
    <w:rsid w:val="00712E30"/>
    <w:rsid w:val="00714852"/>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4551"/>
    <w:rsid w:val="00755E35"/>
    <w:rsid w:val="00756C4F"/>
    <w:rsid w:val="00761832"/>
    <w:rsid w:val="00761F63"/>
    <w:rsid w:val="00764095"/>
    <w:rsid w:val="0076428F"/>
    <w:rsid w:val="007666A2"/>
    <w:rsid w:val="00767BFD"/>
    <w:rsid w:val="00770BF0"/>
    <w:rsid w:val="00771782"/>
    <w:rsid w:val="00772D71"/>
    <w:rsid w:val="0077337A"/>
    <w:rsid w:val="00773C70"/>
    <w:rsid w:val="00776F42"/>
    <w:rsid w:val="00777F2D"/>
    <w:rsid w:val="00777F87"/>
    <w:rsid w:val="00782D11"/>
    <w:rsid w:val="007834E4"/>
    <w:rsid w:val="007835BC"/>
    <w:rsid w:val="00783879"/>
    <w:rsid w:val="007838EE"/>
    <w:rsid w:val="00785D62"/>
    <w:rsid w:val="00787019"/>
    <w:rsid w:val="00790330"/>
    <w:rsid w:val="00790535"/>
    <w:rsid w:val="00793625"/>
    <w:rsid w:val="007939B2"/>
    <w:rsid w:val="00793BC7"/>
    <w:rsid w:val="00794F58"/>
    <w:rsid w:val="00795A55"/>
    <w:rsid w:val="00795C3D"/>
    <w:rsid w:val="00797D9E"/>
    <w:rsid w:val="007A0CC1"/>
    <w:rsid w:val="007A2A2A"/>
    <w:rsid w:val="007A2A9B"/>
    <w:rsid w:val="007A4B96"/>
    <w:rsid w:val="007B1354"/>
    <w:rsid w:val="007B151B"/>
    <w:rsid w:val="007B163F"/>
    <w:rsid w:val="007B24E7"/>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58D"/>
    <w:rsid w:val="007D6ABF"/>
    <w:rsid w:val="007D6F30"/>
    <w:rsid w:val="007D721B"/>
    <w:rsid w:val="007E00B1"/>
    <w:rsid w:val="007E0CBC"/>
    <w:rsid w:val="007E1357"/>
    <w:rsid w:val="007E1ED1"/>
    <w:rsid w:val="007E3B46"/>
    <w:rsid w:val="007E4631"/>
    <w:rsid w:val="007E47B1"/>
    <w:rsid w:val="007E4FD4"/>
    <w:rsid w:val="007E57D8"/>
    <w:rsid w:val="007E6E3D"/>
    <w:rsid w:val="007E7A01"/>
    <w:rsid w:val="007E7B18"/>
    <w:rsid w:val="007E7DB3"/>
    <w:rsid w:val="007F0A6A"/>
    <w:rsid w:val="007F1DCD"/>
    <w:rsid w:val="007F7502"/>
    <w:rsid w:val="008021E0"/>
    <w:rsid w:val="008025A6"/>
    <w:rsid w:val="00802919"/>
    <w:rsid w:val="00803EC3"/>
    <w:rsid w:val="00806D77"/>
    <w:rsid w:val="00810F62"/>
    <w:rsid w:val="008140A8"/>
    <w:rsid w:val="00814518"/>
    <w:rsid w:val="008150BF"/>
    <w:rsid w:val="0081684D"/>
    <w:rsid w:val="00816873"/>
    <w:rsid w:val="008168D3"/>
    <w:rsid w:val="00816F61"/>
    <w:rsid w:val="008170CB"/>
    <w:rsid w:val="00817781"/>
    <w:rsid w:val="008206AF"/>
    <w:rsid w:val="00825317"/>
    <w:rsid w:val="008255C9"/>
    <w:rsid w:val="008255E8"/>
    <w:rsid w:val="008258D2"/>
    <w:rsid w:val="00825D24"/>
    <w:rsid w:val="00825E18"/>
    <w:rsid w:val="00830BB1"/>
    <w:rsid w:val="0083292D"/>
    <w:rsid w:val="00832C53"/>
    <w:rsid w:val="0083334D"/>
    <w:rsid w:val="0083458A"/>
    <w:rsid w:val="0083488A"/>
    <w:rsid w:val="00835F3C"/>
    <w:rsid w:val="00836BC3"/>
    <w:rsid w:val="00837010"/>
    <w:rsid w:val="00837F02"/>
    <w:rsid w:val="008420F7"/>
    <w:rsid w:val="008421D4"/>
    <w:rsid w:val="00843522"/>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4689"/>
    <w:rsid w:val="00877EBC"/>
    <w:rsid w:val="008842E9"/>
    <w:rsid w:val="008842F0"/>
    <w:rsid w:val="00884745"/>
    <w:rsid w:val="008854DC"/>
    <w:rsid w:val="0088556D"/>
    <w:rsid w:val="008879CD"/>
    <w:rsid w:val="008879D9"/>
    <w:rsid w:val="00892DCC"/>
    <w:rsid w:val="008969FB"/>
    <w:rsid w:val="008977C7"/>
    <w:rsid w:val="008978FD"/>
    <w:rsid w:val="008A141A"/>
    <w:rsid w:val="008A2133"/>
    <w:rsid w:val="008A266B"/>
    <w:rsid w:val="008A590F"/>
    <w:rsid w:val="008A5ADB"/>
    <w:rsid w:val="008A6DC0"/>
    <w:rsid w:val="008A7523"/>
    <w:rsid w:val="008A7E57"/>
    <w:rsid w:val="008B0BEA"/>
    <w:rsid w:val="008B13CB"/>
    <w:rsid w:val="008B1F59"/>
    <w:rsid w:val="008B257F"/>
    <w:rsid w:val="008B4A0C"/>
    <w:rsid w:val="008B6271"/>
    <w:rsid w:val="008C01CF"/>
    <w:rsid w:val="008C32E2"/>
    <w:rsid w:val="008C4C05"/>
    <w:rsid w:val="008C5FAF"/>
    <w:rsid w:val="008C743B"/>
    <w:rsid w:val="008D16F9"/>
    <w:rsid w:val="008D1B82"/>
    <w:rsid w:val="008D2626"/>
    <w:rsid w:val="008D2760"/>
    <w:rsid w:val="008D3678"/>
    <w:rsid w:val="008D3B8B"/>
    <w:rsid w:val="008D3DF4"/>
    <w:rsid w:val="008D5654"/>
    <w:rsid w:val="008D5F40"/>
    <w:rsid w:val="008D723B"/>
    <w:rsid w:val="008D7A84"/>
    <w:rsid w:val="008E0D63"/>
    <w:rsid w:val="008E0EE4"/>
    <w:rsid w:val="008E2D93"/>
    <w:rsid w:val="008E4621"/>
    <w:rsid w:val="008E5932"/>
    <w:rsid w:val="008E5D4C"/>
    <w:rsid w:val="008E6D85"/>
    <w:rsid w:val="008E700F"/>
    <w:rsid w:val="008F0FF3"/>
    <w:rsid w:val="008F10A9"/>
    <w:rsid w:val="008F19CE"/>
    <w:rsid w:val="008F33B9"/>
    <w:rsid w:val="008F477F"/>
    <w:rsid w:val="008F4989"/>
    <w:rsid w:val="008F5432"/>
    <w:rsid w:val="008F6FB0"/>
    <w:rsid w:val="008F7F15"/>
    <w:rsid w:val="00900A47"/>
    <w:rsid w:val="009018F4"/>
    <w:rsid w:val="0090257F"/>
    <w:rsid w:val="009031C7"/>
    <w:rsid w:val="0090566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7CC"/>
    <w:rsid w:val="00942842"/>
    <w:rsid w:val="00943E9E"/>
    <w:rsid w:val="00946ADC"/>
    <w:rsid w:val="00946E95"/>
    <w:rsid w:val="00946F97"/>
    <w:rsid w:val="00951FEF"/>
    <w:rsid w:val="0095246E"/>
    <w:rsid w:val="009524ED"/>
    <w:rsid w:val="0095292E"/>
    <w:rsid w:val="00954EAE"/>
    <w:rsid w:val="00955515"/>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AE0"/>
    <w:rsid w:val="00983BAF"/>
    <w:rsid w:val="009854AB"/>
    <w:rsid w:val="009856F9"/>
    <w:rsid w:val="00986178"/>
    <w:rsid w:val="00987143"/>
    <w:rsid w:val="009877A7"/>
    <w:rsid w:val="009878D1"/>
    <w:rsid w:val="00987A2D"/>
    <w:rsid w:val="009913E5"/>
    <w:rsid w:val="00993950"/>
    <w:rsid w:val="00994143"/>
    <w:rsid w:val="0099434D"/>
    <w:rsid w:val="00995B3E"/>
    <w:rsid w:val="009A0FD8"/>
    <w:rsid w:val="009A2875"/>
    <w:rsid w:val="009A4F8A"/>
    <w:rsid w:val="009A5724"/>
    <w:rsid w:val="009A6C10"/>
    <w:rsid w:val="009B14C1"/>
    <w:rsid w:val="009B30CC"/>
    <w:rsid w:val="009B3B19"/>
    <w:rsid w:val="009B5FE1"/>
    <w:rsid w:val="009B6CC1"/>
    <w:rsid w:val="009B7658"/>
    <w:rsid w:val="009C03B8"/>
    <w:rsid w:val="009C0972"/>
    <w:rsid w:val="009C36CD"/>
    <w:rsid w:val="009C371C"/>
    <w:rsid w:val="009C467F"/>
    <w:rsid w:val="009C7F60"/>
    <w:rsid w:val="009D2672"/>
    <w:rsid w:val="009D2F81"/>
    <w:rsid w:val="009D4144"/>
    <w:rsid w:val="009D6B5C"/>
    <w:rsid w:val="009D7385"/>
    <w:rsid w:val="009D7892"/>
    <w:rsid w:val="009E0977"/>
    <w:rsid w:val="009E1A52"/>
    <w:rsid w:val="009E2D71"/>
    <w:rsid w:val="009E34C0"/>
    <w:rsid w:val="009E362B"/>
    <w:rsid w:val="009E634A"/>
    <w:rsid w:val="009E6A98"/>
    <w:rsid w:val="009E7D8F"/>
    <w:rsid w:val="009F35E8"/>
    <w:rsid w:val="009F40C8"/>
    <w:rsid w:val="009F56D9"/>
    <w:rsid w:val="009F5C5D"/>
    <w:rsid w:val="009F615F"/>
    <w:rsid w:val="009F61E5"/>
    <w:rsid w:val="009F67E2"/>
    <w:rsid w:val="00A019A1"/>
    <w:rsid w:val="00A023D2"/>
    <w:rsid w:val="00A042C5"/>
    <w:rsid w:val="00A113FD"/>
    <w:rsid w:val="00A13532"/>
    <w:rsid w:val="00A13EEC"/>
    <w:rsid w:val="00A1437C"/>
    <w:rsid w:val="00A1443B"/>
    <w:rsid w:val="00A153C7"/>
    <w:rsid w:val="00A1541D"/>
    <w:rsid w:val="00A1588B"/>
    <w:rsid w:val="00A1756C"/>
    <w:rsid w:val="00A23F39"/>
    <w:rsid w:val="00A268E5"/>
    <w:rsid w:val="00A3024F"/>
    <w:rsid w:val="00A30CC1"/>
    <w:rsid w:val="00A31513"/>
    <w:rsid w:val="00A31770"/>
    <w:rsid w:val="00A322B1"/>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47084"/>
    <w:rsid w:val="00A50FC2"/>
    <w:rsid w:val="00A522B1"/>
    <w:rsid w:val="00A55D33"/>
    <w:rsid w:val="00A56046"/>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54F9"/>
    <w:rsid w:val="00A87E06"/>
    <w:rsid w:val="00A90E83"/>
    <w:rsid w:val="00A917B9"/>
    <w:rsid w:val="00A93BAC"/>
    <w:rsid w:val="00A93D2F"/>
    <w:rsid w:val="00A93DDA"/>
    <w:rsid w:val="00A94164"/>
    <w:rsid w:val="00A95B69"/>
    <w:rsid w:val="00A96C02"/>
    <w:rsid w:val="00AA0886"/>
    <w:rsid w:val="00AA16A1"/>
    <w:rsid w:val="00AA190E"/>
    <w:rsid w:val="00AA35F4"/>
    <w:rsid w:val="00AA3BE8"/>
    <w:rsid w:val="00AA47C2"/>
    <w:rsid w:val="00AA5D5E"/>
    <w:rsid w:val="00AA6D1C"/>
    <w:rsid w:val="00AA6E82"/>
    <w:rsid w:val="00AB0A41"/>
    <w:rsid w:val="00AB2DD8"/>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4D92"/>
    <w:rsid w:val="00AD5137"/>
    <w:rsid w:val="00AD6713"/>
    <w:rsid w:val="00AD70E1"/>
    <w:rsid w:val="00AD70FC"/>
    <w:rsid w:val="00AD7848"/>
    <w:rsid w:val="00AE07FC"/>
    <w:rsid w:val="00AE1DA2"/>
    <w:rsid w:val="00AE20BE"/>
    <w:rsid w:val="00AE23B3"/>
    <w:rsid w:val="00AE253E"/>
    <w:rsid w:val="00AE31A4"/>
    <w:rsid w:val="00AE3510"/>
    <w:rsid w:val="00AE3B8F"/>
    <w:rsid w:val="00AE63B8"/>
    <w:rsid w:val="00AE78AA"/>
    <w:rsid w:val="00AF0CA3"/>
    <w:rsid w:val="00AF0E84"/>
    <w:rsid w:val="00AF1CFC"/>
    <w:rsid w:val="00AF21E9"/>
    <w:rsid w:val="00AF2A4B"/>
    <w:rsid w:val="00AF3BB6"/>
    <w:rsid w:val="00AF5A0E"/>
    <w:rsid w:val="00AF7F78"/>
    <w:rsid w:val="00B01364"/>
    <w:rsid w:val="00B03B19"/>
    <w:rsid w:val="00B03E2D"/>
    <w:rsid w:val="00B047BD"/>
    <w:rsid w:val="00B065F7"/>
    <w:rsid w:val="00B104B2"/>
    <w:rsid w:val="00B118CA"/>
    <w:rsid w:val="00B11B9A"/>
    <w:rsid w:val="00B1296D"/>
    <w:rsid w:val="00B12F47"/>
    <w:rsid w:val="00B14B36"/>
    <w:rsid w:val="00B14E04"/>
    <w:rsid w:val="00B154D3"/>
    <w:rsid w:val="00B15ABC"/>
    <w:rsid w:val="00B1787A"/>
    <w:rsid w:val="00B200B5"/>
    <w:rsid w:val="00B21DA9"/>
    <w:rsid w:val="00B21FB5"/>
    <w:rsid w:val="00B24640"/>
    <w:rsid w:val="00B246DA"/>
    <w:rsid w:val="00B25AD8"/>
    <w:rsid w:val="00B2697F"/>
    <w:rsid w:val="00B271D3"/>
    <w:rsid w:val="00B27CA6"/>
    <w:rsid w:val="00B30968"/>
    <w:rsid w:val="00B32423"/>
    <w:rsid w:val="00B32B2B"/>
    <w:rsid w:val="00B34ACF"/>
    <w:rsid w:val="00B358A4"/>
    <w:rsid w:val="00B373B9"/>
    <w:rsid w:val="00B40578"/>
    <w:rsid w:val="00B40611"/>
    <w:rsid w:val="00B40BD6"/>
    <w:rsid w:val="00B41A85"/>
    <w:rsid w:val="00B42BF8"/>
    <w:rsid w:val="00B437CC"/>
    <w:rsid w:val="00B44C3B"/>
    <w:rsid w:val="00B46BE1"/>
    <w:rsid w:val="00B46D27"/>
    <w:rsid w:val="00B52146"/>
    <w:rsid w:val="00B5600A"/>
    <w:rsid w:val="00B60AC2"/>
    <w:rsid w:val="00B626F5"/>
    <w:rsid w:val="00B62D1F"/>
    <w:rsid w:val="00B632A1"/>
    <w:rsid w:val="00B65790"/>
    <w:rsid w:val="00B65E6B"/>
    <w:rsid w:val="00B67ABD"/>
    <w:rsid w:val="00B708DD"/>
    <w:rsid w:val="00B73044"/>
    <w:rsid w:val="00B758B4"/>
    <w:rsid w:val="00B75C3D"/>
    <w:rsid w:val="00B76248"/>
    <w:rsid w:val="00B762CC"/>
    <w:rsid w:val="00B77D73"/>
    <w:rsid w:val="00B8035B"/>
    <w:rsid w:val="00B8059B"/>
    <w:rsid w:val="00B80BC1"/>
    <w:rsid w:val="00B83929"/>
    <w:rsid w:val="00B850D1"/>
    <w:rsid w:val="00B91F3C"/>
    <w:rsid w:val="00B94ECE"/>
    <w:rsid w:val="00BA1A6E"/>
    <w:rsid w:val="00BA2E64"/>
    <w:rsid w:val="00BA3E7D"/>
    <w:rsid w:val="00BA71E8"/>
    <w:rsid w:val="00BB035C"/>
    <w:rsid w:val="00BB1E09"/>
    <w:rsid w:val="00BB2223"/>
    <w:rsid w:val="00BB35A9"/>
    <w:rsid w:val="00BB3612"/>
    <w:rsid w:val="00BB4896"/>
    <w:rsid w:val="00BB4EDB"/>
    <w:rsid w:val="00BB6571"/>
    <w:rsid w:val="00BC037A"/>
    <w:rsid w:val="00BC0D84"/>
    <w:rsid w:val="00BC0F7A"/>
    <w:rsid w:val="00BC33A4"/>
    <w:rsid w:val="00BC44E3"/>
    <w:rsid w:val="00BC6713"/>
    <w:rsid w:val="00BC6AB7"/>
    <w:rsid w:val="00BD1D33"/>
    <w:rsid w:val="00BD2597"/>
    <w:rsid w:val="00BD5B59"/>
    <w:rsid w:val="00BD5ED9"/>
    <w:rsid w:val="00BD6F03"/>
    <w:rsid w:val="00BD7C32"/>
    <w:rsid w:val="00BE1A25"/>
    <w:rsid w:val="00BE1FE4"/>
    <w:rsid w:val="00BE54EA"/>
    <w:rsid w:val="00BF053A"/>
    <w:rsid w:val="00BF093C"/>
    <w:rsid w:val="00BF195F"/>
    <w:rsid w:val="00BF3BA7"/>
    <w:rsid w:val="00BF3F39"/>
    <w:rsid w:val="00BF4E38"/>
    <w:rsid w:val="00C02619"/>
    <w:rsid w:val="00C03B39"/>
    <w:rsid w:val="00C04504"/>
    <w:rsid w:val="00C047AA"/>
    <w:rsid w:val="00C0486A"/>
    <w:rsid w:val="00C11A72"/>
    <w:rsid w:val="00C123ED"/>
    <w:rsid w:val="00C12C5E"/>
    <w:rsid w:val="00C14755"/>
    <w:rsid w:val="00C159D5"/>
    <w:rsid w:val="00C16A73"/>
    <w:rsid w:val="00C175A5"/>
    <w:rsid w:val="00C233CA"/>
    <w:rsid w:val="00C24922"/>
    <w:rsid w:val="00C2540D"/>
    <w:rsid w:val="00C25644"/>
    <w:rsid w:val="00C25EE2"/>
    <w:rsid w:val="00C26276"/>
    <w:rsid w:val="00C278C2"/>
    <w:rsid w:val="00C307DD"/>
    <w:rsid w:val="00C30B5C"/>
    <w:rsid w:val="00C31358"/>
    <w:rsid w:val="00C3474F"/>
    <w:rsid w:val="00C34F6D"/>
    <w:rsid w:val="00C35329"/>
    <w:rsid w:val="00C3577A"/>
    <w:rsid w:val="00C4021F"/>
    <w:rsid w:val="00C405E5"/>
    <w:rsid w:val="00C40D41"/>
    <w:rsid w:val="00C4146E"/>
    <w:rsid w:val="00C419E6"/>
    <w:rsid w:val="00C42392"/>
    <w:rsid w:val="00C4239E"/>
    <w:rsid w:val="00C423E7"/>
    <w:rsid w:val="00C43019"/>
    <w:rsid w:val="00C4387D"/>
    <w:rsid w:val="00C43A69"/>
    <w:rsid w:val="00C505E1"/>
    <w:rsid w:val="00C51D13"/>
    <w:rsid w:val="00C5423A"/>
    <w:rsid w:val="00C614F9"/>
    <w:rsid w:val="00C61AEB"/>
    <w:rsid w:val="00C63C08"/>
    <w:rsid w:val="00C647EB"/>
    <w:rsid w:val="00C66EAB"/>
    <w:rsid w:val="00C73CCA"/>
    <w:rsid w:val="00C740C6"/>
    <w:rsid w:val="00C744E2"/>
    <w:rsid w:val="00C74EDA"/>
    <w:rsid w:val="00C775CE"/>
    <w:rsid w:val="00C8197E"/>
    <w:rsid w:val="00C81F4A"/>
    <w:rsid w:val="00C8267D"/>
    <w:rsid w:val="00C84E47"/>
    <w:rsid w:val="00C85420"/>
    <w:rsid w:val="00C8583B"/>
    <w:rsid w:val="00C871B0"/>
    <w:rsid w:val="00C872A8"/>
    <w:rsid w:val="00C90A8F"/>
    <w:rsid w:val="00C90E0C"/>
    <w:rsid w:val="00C91888"/>
    <w:rsid w:val="00C93687"/>
    <w:rsid w:val="00C9375D"/>
    <w:rsid w:val="00C95C3C"/>
    <w:rsid w:val="00C95D62"/>
    <w:rsid w:val="00C9691E"/>
    <w:rsid w:val="00C969BD"/>
    <w:rsid w:val="00C97B0A"/>
    <w:rsid w:val="00CA078F"/>
    <w:rsid w:val="00CA2711"/>
    <w:rsid w:val="00CA3BA8"/>
    <w:rsid w:val="00CA4D09"/>
    <w:rsid w:val="00CA5B47"/>
    <w:rsid w:val="00CA692C"/>
    <w:rsid w:val="00CB127B"/>
    <w:rsid w:val="00CB20C1"/>
    <w:rsid w:val="00CB3274"/>
    <w:rsid w:val="00CB4733"/>
    <w:rsid w:val="00CB5032"/>
    <w:rsid w:val="00CB536A"/>
    <w:rsid w:val="00CB5373"/>
    <w:rsid w:val="00CB5660"/>
    <w:rsid w:val="00CB6543"/>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5F76"/>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3123"/>
    <w:rsid w:val="00D33D08"/>
    <w:rsid w:val="00D376D9"/>
    <w:rsid w:val="00D403FE"/>
    <w:rsid w:val="00D4040D"/>
    <w:rsid w:val="00D41F3F"/>
    <w:rsid w:val="00D437C2"/>
    <w:rsid w:val="00D44BB9"/>
    <w:rsid w:val="00D459C4"/>
    <w:rsid w:val="00D46D36"/>
    <w:rsid w:val="00D512F5"/>
    <w:rsid w:val="00D51876"/>
    <w:rsid w:val="00D52113"/>
    <w:rsid w:val="00D52819"/>
    <w:rsid w:val="00D52FBF"/>
    <w:rsid w:val="00D541DA"/>
    <w:rsid w:val="00D5581D"/>
    <w:rsid w:val="00D5719D"/>
    <w:rsid w:val="00D575F8"/>
    <w:rsid w:val="00D57C18"/>
    <w:rsid w:val="00D606E8"/>
    <w:rsid w:val="00D61B4B"/>
    <w:rsid w:val="00D620E9"/>
    <w:rsid w:val="00D6233A"/>
    <w:rsid w:val="00D62556"/>
    <w:rsid w:val="00D626E3"/>
    <w:rsid w:val="00D62953"/>
    <w:rsid w:val="00D64FDC"/>
    <w:rsid w:val="00D6723E"/>
    <w:rsid w:val="00D70425"/>
    <w:rsid w:val="00D70755"/>
    <w:rsid w:val="00D70B08"/>
    <w:rsid w:val="00D7185E"/>
    <w:rsid w:val="00D71868"/>
    <w:rsid w:val="00D72B99"/>
    <w:rsid w:val="00D748A8"/>
    <w:rsid w:val="00D752DB"/>
    <w:rsid w:val="00D76DD6"/>
    <w:rsid w:val="00D77239"/>
    <w:rsid w:val="00D8138D"/>
    <w:rsid w:val="00D81F3C"/>
    <w:rsid w:val="00D86967"/>
    <w:rsid w:val="00D87AE8"/>
    <w:rsid w:val="00D945A9"/>
    <w:rsid w:val="00D95805"/>
    <w:rsid w:val="00D970FF"/>
    <w:rsid w:val="00D97608"/>
    <w:rsid w:val="00D9783A"/>
    <w:rsid w:val="00DA0CA5"/>
    <w:rsid w:val="00DA0F7C"/>
    <w:rsid w:val="00DA1169"/>
    <w:rsid w:val="00DA15F7"/>
    <w:rsid w:val="00DA170D"/>
    <w:rsid w:val="00DA1836"/>
    <w:rsid w:val="00DA2376"/>
    <w:rsid w:val="00DA31F0"/>
    <w:rsid w:val="00DA3394"/>
    <w:rsid w:val="00DA3CF3"/>
    <w:rsid w:val="00DA4153"/>
    <w:rsid w:val="00DA7BC7"/>
    <w:rsid w:val="00DA7D2F"/>
    <w:rsid w:val="00DB2524"/>
    <w:rsid w:val="00DB2B73"/>
    <w:rsid w:val="00DB3C11"/>
    <w:rsid w:val="00DB427E"/>
    <w:rsid w:val="00DB4575"/>
    <w:rsid w:val="00DB4C3B"/>
    <w:rsid w:val="00DB51B5"/>
    <w:rsid w:val="00DB5E38"/>
    <w:rsid w:val="00DB5E64"/>
    <w:rsid w:val="00DB7031"/>
    <w:rsid w:val="00DB752D"/>
    <w:rsid w:val="00DC1250"/>
    <w:rsid w:val="00DC1285"/>
    <w:rsid w:val="00DC1533"/>
    <w:rsid w:val="00DC22B8"/>
    <w:rsid w:val="00DC413F"/>
    <w:rsid w:val="00DC6480"/>
    <w:rsid w:val="00DC7E1F"/>
    <w:rsid w:val="00DD0412"/>
    <w:rsid w:val="00DD1A0F"/>
    <w:rsid w:val="00DD22F9"/>
    <w:rsid w:val="00DD3BD0"/>
    <w:rsid w:val="00DD4286"/>
    <w:rsid w:val="00DD5063"/>
    <w:rsid w:val="00DD731B"/>
    <w:rsid w:val="00DE01B0"/>
    <w:rsid w:val="00DE1C88"/>
    <w:rsid w:val="00DE1DDA"/>
    <w:rsid w:val="00DE281C"/>
    <w:rsid w:val="00DE283A"/>
    <w:rsid w:val="00DE397A"/>
    <w:rsid w:val="00DE5D97"/>
    <w:rsid w:val="00DE731A"/>
    <w:rsid w:val="00DE7734"/>
    <w:rsid w:val="00DF17C0"/>
    <w:rsid w:val="00DF7F3A"/>
    <w:rsid w:val="00E02B03"/>
    <w:rsid w:val="00E03DF3"/>
    <w:rsid w:val="00E047DA"/>
    <w:rsid w:val="00E04E27"/>
    <w:rsid w:val="00E058CF"/>
    <w:rsid w:val="00E05CD1"/>
    <w:rsid w:val="00E071EE"/>
    <w:rsid w:val="00E07B19"/>
    <w:rsid w:val="00E1149F"/>
    <w:rsid w:val="00E131E9"/>
    <w:rsid w:val="00E13F16"/>
    <w:rsid w:val="00E14434"/>
    <w:rsid w:val="00E15BE6"/>
    <w:rsid w:val="00E16B4A"/>
    <w:rsid w:val="00E209F7"/>
    <w:rsid w:val="00E20A59"/>
    <w:rsid w:val="00E20FB4"/>
    <w:rsid w:val="00E2307D"/>
    <w:rsid w:val="00E23A2F"/>
    <w:rsid w:val="00E24D5B"/>
    <w:rsid w:val="00E25248"/>
    <w:rsid w:val="00E27447"/>
    <w:rsid w:val="00E30891"/>
    <w:rsid w:val="00E3141A"/>
    <w:rsid w:val="00E32AAE"/>
    <w:rsid w:val="00E33054"/>
    <w:rsid w:val="00E346D1"/>
    <w:rsid w:val="00E34897"/>
    <w:rsid w:val="00E37276"/>
    <w:rsid w:val="00E375E6"/>
    <w:rsid w:val="00E37FA8"/>
    <w:rsid w:val="00E408A7"/>
    <w:rsid w:val="00E415F9"/>
    <w:rsid w:val="00E418F6"/>
    <w:rsid w:val="00E41990"/>
    <w:rsid w:val="00E42918"/>
    <w:rsid w:val="00E42CBA"/>
    <w:rsid w:val="00E44C73"/>
    <w:rsid w:val="00E459B1"/>
    <w:rsid w:val="00E460D4"/>
    <w:rsid w:val="00E476D8"/>
    <w:rsid w:val="00E4773F"/>
    <w:rsid w:val="00E52FDC"/>
    <w:rsid w:val="00E53785"/>
    <w:rsid w:val="00E54302"/>
    <w:rsid w:val="00E5454E"/>
    <w:rsid w:val="00E55935"/>
    <w:rsid w:val="00E55ECD"/>
    <w:rsid w:val="00E57803"/>
    <w:rsid w:val="00E578C2"/>
    <w:rsid w:val="00E578EC"/>
    <w:rsid w:val="00E60259"/>
    <w:rsid w:val="00E61D81"/>
    <w:rsid w:val="00E6231D"/>
    <w:rsid w:val="00E6577C"/>
    <w:rsid w:val="00E65CCB"/>
    <w:rsid w:val="00E71AA1"/>
    <w:rsid w:val="00E72326"/>
    <w:rsid w:val="00E7594E"/>
    <w:rsid w:val="00E75B8C"/>
    <w:rsid w:val="00E8134D"/>
    <w:rsid w:val="00E81A26"/>
    <w:rsid w:val="00E82880"/>
    <w:rsid w:val="00E8397B"/>
    <w:rsid w:val="00E84ECE"/>
    <w:rsid w:val="00E86304"/>
    <w:rsid w:val="00E86C48"/>
    <w:rsid w:val="00E90491"/>
    <w:rsid w:val="00E90A76"/>
    <w:rsid w:val="00E90C6C"/>
    <w:rsid w:val="00E93D51"/>
    <w:rsid w:val="00E94E98"/>
    <w:rsid w:val="00E94EDB"/>
    <w:rsid w:val="00E96EE8"/>
    <w:rsid w:val="00E96EEE"/>
    <w:rsid w:val="00E972C0"/>
    <w:rsid w:val="00EA108D"/>
    <w:rsid w:val="00EA2074"/>
    <w:rsid w:val="00EA210D"/>
    <w:rsid w:val="00EA25BE"/>
    <w:rsid w:val="00EA32D3"/>
    <w:rsid w:val="00EA3418"/>
    <w:rsid w:val="00EA378B"/>
    <w:rsid w:val="00EA38BD"/>
    <w:rsid w:val="00EA41D6"/>
    <w:rsid w:val="00EA4DC9"/>
    <w:rsid w:val="00EA4E6D"/>
    <w:rsid w:val="00EA561F"/>
    <w:rsid w:val="00EA66EB"/>
    <w:rsid w:val="00EA6A26"/>
    <w:rsid w:val="00EA7C83"/>
    <w:rsid w:val="00EB019E"/>
    <w:rsid w:val="00EB11E3"/>
    <w:rsid w:val="00EB1D62"/>
    <w:rsid w:val="00EB21F7"/>
    <w:rsid w:val="00EB25D5"/>
    <w:rsid w:val="00EB2EC1"/>
    <w:rsid w:val="00EB31AB"/>
    <w:rsid w:val="00EB38B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32A4"/>
    <w:rsid w:val="00EE5041"/>
    <w:rsid w:val="00EE6A3E"/>
    <w:rsid w:val="00EE7C47"/>
    <w:rsid w:val="00EF124B"/>
    <w:rsid w:val="00EF2474"/>
    <w:rsid w:val="00EF2A09"/>
    <w:rsid w:val="00EF2AB4"/>
    <w:rsid w:val="00EF42B7"/>
    <w:rsid w:val="00EF47D5"/>
    <w:rsid w:val="00EF4AA6"/>
    <w:rsid w:val="00EF62CA"/>
    <w:rsid w:val="00EF6C91"/>
    <w:rsid w:val="00EF750B"/>
    <w:rsid w:val="00F01DF2"/>
    <w:rsid w:val="00F0225B"/>
    <w:rsid w:val="00F02967"/>
    <w:rsid w:val="00F02C6E"/>
    <w:rsid w:val="00F0473E"/>
    <w:rsid w:val="00F04C3E"/>
    <w:rsid w:val="00F0583D"/>
    <w:rsid w:val="00F0594F"/>
    <w:rsid w:val="00F108AC"/>
    <w:rsid w:val="00F10D08"/>
    <w:rsid w:val="00F11D8B"/>
    <w:rsid w:val="00F1339E"/>
    <w:rsid w:val="00F135EE"/>
    <w:rsid w:val="00F14408"/>
    <w:rsid w:val="00F169B6"/>
    <w:rsid w:val="00F16AC1"/>
    <w:rsid w:val="00F17D4E"/>
    <w:rsid w:val="00F20E64"/>
    <w:rsid w:val="00F22416"/>
    <w:rsid w:val="00F2408E"/>
    <w:rsid w:val="00F265CF"/>
    <w:rsid w:val="00F31508"/>
    <w:rsid w:val="00F31549"/>
    <w:rsid w:val="00F320BF"/>
    <w:rsid w:val="00F330EE"/>
    <w:rsid w:val="00F34B80"/>
    <w:rsid w:val="00F34C59"/>
    <w:rsid w:val="00F34CEF"/>
    <w:rsid w:val="00F35768"/>
    <w:rsid w:val="00F36E36"/>
    <w:rsid w:val="00F402ED"/>
    <w:rsid w:val="00F40FA1"/>
    <w:rsid w:val="00F433E5"/>
    <w:rsid w:val="00F46336"/>
    <w:rsid w:val="00F46BC4"/>
    <w:rsid w:val="00F47649"/>
    <w:rsid w:val="00F51332"/>
    <w:rsid w:val="00F5296A"/>
    <w:rsid w:val="00F53A9C"/>
    <w:rsid w:val="00F5471B"/>
    <w:rsid w:val="00F54B83"/>
    <w:rsid w:val="00F5514B"/>
    <w:rsid w:val="00F55CEC"/>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78B6"/>
    <w:rsid w:val="00F9600A"/>
    <w:rsid w:val="00F964C9"/>
    <w:rsid w:val="00F97045"/>
    <w:rsid w:val="00F97A05"/>
    <w:rsid w:val="00FA188B"/>
    <w:rsid w:val="00FA21DD"/>
    <w:rsid w:val="00FA2924"/>
    <w:rsid w:val="00FA33DE"/>
    <w:rsid w:val="00FA35B1"/>
    <w:rsid w:val="00FA57DD"/>
    <w:rsid w:val="00FA6F16"/>
    <w:rsid w:val="00FA7062"/>
    <w:rsid w:val="00FA7607"/>
    <w:rsid w:val="00FA76CA"/>
    <w:rsid w:val="00FA7851"/>
    <w:rsid w:val="00FB179D"/>
    <w:rsid w:val="00FB1809"/>
    <w:rsid w:val="00FB2E37"/>
    <w:rsid w:val="00FB43E3"/>
    <w:rsid w:val="00FB501F"/>
    <w:rsid w:val="00FB5E70"/>
    <w:rsid w:val="00FB67BE"/>
    <w:rsid w:val="00FB73BC"/>
    <w:rsid w:val="00FC17E7"/>
    <w:rsid w:val="00FC20FE"/>
    <w:rsid w:val="00FC41C0"/>
    <w:rsid w:val="00FC4771"/>
    <w:rsid w:val="00FC52D9"/>
    <w:rsid w:val="00FC5D85"/>
    <w:rsid w:val="00FC6713"/>
    <w:rsid w:val="00FD0839"/>
    <w:rsid w:val="00FD0FF1"/>
    <w:rsid w:val="00FD551E"/>
    <w:rsid w:val="00FD73EC"/>
    <w:rsid w:val="00FD7A24"/>
    <w:rsid w:val="00FE2CA0"/>
    <w:rsid w:val="00FE600D"/>
    <w:rsid w:val="00FE63A9"/>
    <w:rsid w:val="00FE6A19"/>
    <w:rsid w:val="00FE7C05"/>
    <w:rsid w:val="00FF0DC4"/>
    <w:rsid w:val="00FF1307"/>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64"/>
    <w:pPr>
      <w:widowControl w:val="0"/>
      <w:suppressAutoHyphens/>
      <w:spacing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F20E64"/>
    <w:pPr>
      <w:keepNext/>
      <w:keepLines/>
      <w:spacing w:after="120" w:line="360" w:lineRule="auto"/>
      <w:outlineLvl w:val="0"/>
    </w:pPr>
    <w:rPr>
      <w:rFonts w:eastAsiaTheme="majorEastAsia" w:cstheme="majorBidi"/>
      <w:b/>
      <w:szCs w:val="32"/>
    </w:rPr>
  </w:style>
  <w:style w:type="paragraph" w:styleId="Heading2">
    <w:name w:val="heading 2"/>
    <w:basedOn w:val="Normal"/>
    <w:next w:val="Normal"/>
    <w:link w:val="Heading2Char"/>
    <w:unhideWhenUsed/>
    <w:qFormat/>
    <w:locked/>
    <w:rsid w:val="001E1EDB"/>
    <w:pPr>
      <w:keepNext/>
      <w:keepLines/>
      <w:spacing w:before="40"/>
      <w:outlineLvl w:val="1"/>
    </w:pPr>
    <w:rPr>
      <w:rFonts w:asciiTheme="majorHAnsi" w:eastAsiaTheme="majorEastAsia" w:hAnsiTheme="majorHAnsi" w:cstheme="majorBidi"/>
      <w:b/>
      <w:i/>
      <w:szCs w:val="26"/>
    </w:rPr>
  </w:style>
  <w:style w:type="paragraph" w:styleId="Heading3">
    <w:name w:val="heading 3"/>
    <w:basedOn w:val="Normal"/>
    <w:next w:val="Normal"/>
    <w:link w:val="Heading3Char"/>
    <w:semiHidden/>
    <w:unhideWhenUsed/>
    <w:qFormat/>
    <w:locked/>
    <w:rsid w:val="00A803F1"/>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F20E64"/>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1E1EDB"/>
    <w:rPr>
      <w:rFonts w:asciiTheme="majorHAnsi" w:eastAsiaTheme="majorEastAsia" w:hAnsiTheme="majorHAnsi" w:cstheme="majorBidi"/>
      <w:b/>
      <w:i/>
      <w:sz w:val="28"/>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46E95"/>
    <w:rPr>
      <w:color w:val="605E5C"/>
      <w:shd w:val="clear" w:color="auto" w:fill="E1DFDD"/>
    </w:rPr>
  </w:style>
  <w:style w:type="paragraph" w:styleId="TOCHeading">
    <w:name w:val="TOC Heading"/>
    <w:basedOn w:val="Heading1"/>
    <w:next w:val="Normal"/>
    <w:uiPriority w:val="39"/>
    <w:unhideWhenUsed/>
    <w:qFormat/>
    <w:rsid w:val="003716AE"/>
    <w:pPr>
      <w:suppressAutoHyphens w:val="0"/>
      <w:spacing w:before="240" w:after="0" w:line="259" w:lineRule="auto"/>
      <w:jc w:val="left"/>
      <w:outlineLvl w:val="9"/>
    </w:pPr>
    <w:rPr>
      <w:rFonts w:asciiTheme="majorHAnsi" w:hAnsiTheme="majorHAnsi"/>
      <w:b w:val="0"/>
      <w:color w:val="365F91" w:themeColor="accent1" w:themeShade="BF"/>
      <w:sz w:val="32"/>
      <w:lang w:val="en-US" w:eastAsia="en-US"/>
    </w:rPr>
  </w:style>
  <w:style w:type="paragraph" w:styleId="TOC2">
    <w:name w:val="toc 2"/>
    <w:basedOn w:val="Normal"/>
    <w:next w:val="Normal"/>
    <w:autoRedefine/>
    <w:uiPriority w:val="39"/>
    <w:locked/>
    <w:rsid w:val="003716A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197813604">
      <w:bodyDiv w:val="1"/>
      <w:marLeft w:val="0"/>
      <w:marRight w:val="0"/>
      <w:marTop w:val="0"/>
      <w:marBottom w:val="0"/>
      <w:divBdr>
        <w:top w:val="none" w:sz="0" w:space="0" w:color="auto"/>
        <w:left w:val="none" w:sz="0" w:space="0" w:color="auto"/>
        <w:bottom w:val="none" w:sz="0" w:space="0" w:color="auto"/>
        <w:right w:val="none" w:sz="0" w:space="0" w:color="auto"/>
      </w:divBdr>
      <w:divsChild>
        <w:div w:id="1549216964">
          <w:marLeft w:val="0"/>
          <w:marRight w:val="0"/>
          <w:marTop w:val="0"/>
          <w:marBottom w:val="0"/>
          <w:divBdr>
            <w:top w:val="none" w:sz="0" w:space="0" w:color="auto"/>
            <w:left w:val="none" w:sz="0" w:space="0" w:color="auto"/>
            <w:bottom w:val="none" w:sz="0" w:space="0" w:color="auto"/>
            <w:right w:val="none" w:sz="0" w:space="0" w:color="auto"/>
          </w:divBdr>
        </w:div>
        <w:div w:id="1784882004">
          <w:marLeft w:val="0"/>
          <w:marRight w:val="0"/>
          <w:marTop w:val="0"/>
          <w:marBottom w:val="0"/>
          <w:divBdr>
            <w:top w:val="none" w:sz="0" w:space="0" w:color="auto"/>
            <w:left w:val="none" w:sz="0" w:space="0" w:color="auto"/>
            <w:bottom w:val="none" w:sz="0" w:space="0" w:color="auto"/>
            <w:right w:val="none" w:sz="0" w:space="0" w:color="auto"/>
          </w:divBdr>
        </w:div>
        <w:div w:id="1440879226">
          <w:marLeft w:val="0"/>
          <w:marRight w:val="0"/>
          <w:marTop w:val="0"/>
          <w:marBottom w:val="0"/>
          <w:divBdr>
            <w:top w:val="none" w:sz="0" w:space="0" w:color="auto"/>
            <w:left w:val="none" w:sz="0" w:space="0" w:color="auto"/>
            <w:bottom w:val="none" w:sz="0" w:space="0" w:color="auto"/>
            <w:right w:val="none" w:sz="0" w:space="0" w:color="auto"/>
          </w:divBdr>
        </w:div>
        <w:div w:id="1683245412">
          <w:marLeft w:val="0"/>
          <w:marRight w:val="0"/>
          <w:marTop w:val="0"/>
          <w:marBottom w:val="0"/>
          <w:divBdr>
            <w:top w:val="none" w:sz="0" w:space="0" w:color="auto"/>
            <w:left w:val="none" w:sz="0" w:space="0" w:color="auto"/>
            <w:bottom w:val="none" w:sz="0" w:space="0" w:color="auto"/>
            <w:right w:val="none" w:sz="0" w:space="0" w:color="auto"/>
          </w:divBdr>
        </w:div>
        <w:div w:id="630936679">
          <w:marLeft w:val="0"/>
          <w:marRight w:val="0"/>
          <w:marTop w:val="0"/>
          <w:marBottom w:val="0"/>
          <w:divBdr>
            <w:top w:val="none" w:sz="0" w:space="0" w:color="auto"/>
            <w:left w:val="none" w:sz="0" w:space="0" w:color="auto"/>
            <w:bottom w:val="none" w:sz="0" w:space="0" w:color="auto"/>
            <w:right w:val="none" w:sz="0" w:space="0" w:color="auto"/>
          </w:divBdr>
        </w:div>
      </w:divsChild>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331178169">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0974954">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499733217">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74202023">
      <w:bodyDiv w:val="1"/>
      <w:marLeft w:val="0"/>
      <w:marRight w:val="0"/>
      <w:marTop w:val="0"/>
      <w:marBottom w:val="0"/>
      <w:divBdr>
        <w:top w:val="none" w:sz="0" w:space="0" w:color="auto"/>
        <w:left w:val="none" w:sz="0" w:space="0" w:color="auto"/>
        <w:bottom w:val="none" w:sz="0" w:space="0" w:color="auto"/>
        <w:right w:val="none" w:sz="0" w:space="0" w:color="auto"/>
      </w:divBdr>
      <w:divsChild>
        <w:div w:id="316695104">
          <w:marLeft w:val="0"/>
          <w:marRight w:val="0"/>
          <w:marTop w:val="100"/>
          <w:marBottom w:val="0"/>
          <w:divBdr>
            <w:top w:val="none" w:sz="0" w:space="0" w:color="auto"/>
            <w:left w:val="none" w:sz="0" w:space="0" w:color="auto"/>
            <w:bottom w:val="none" w:sz="0" w:space="0" w:color="auto"/>
            <w:right w:val="none" w:sz="0" w:space="0" w:color="auto"/>
          </w:divBdr>
          <w:divsChild>
            <w:div w:id="1345476318">
              <w:marLeft w:val="0"/>
              <w:marRight w:val="0"/>
              <w:marTop w:val="60"/>
              <w:marBottom w:val="0"/>
              <w:divBdr>
                <w:top w:val="none" w:sz="0" w:space="0" w:color="auto"/>
                <w:left w:val="none" w:sz="0" w:space="0" w:color="auto"/>
                <w:bottom w:val="none" w:sz="0" w:space="0" w:color="auto"/>
                <w:right w:val="none" w:sz="0" w:space="0" w:color="auto"/>
              </w:divBdr>
            </w:div>
          </w:divsChild>
        </w:div>
        <w:div w:id="423258989">
          <w:marLeft w:val="0"/>
          <w:marRight w:val="0"/>
          <w:marTop w:val="0"/>
          <w:marBottom w:val="0"/>
          <w:divBdr>
            <w:top w:val="none" w:sz="0" w:space="0" w:color="auto"/>
            <w:left w:val="none" w:sz="0" w:space="0" w:color="auto"/>
            <w:bottom w:val="none" w:sz="0" w:space="0" w:color="auto"/>
            <w:right w:val="none" w:sz="0" w:space="0" w:color="auto"/>
          </w:divBdr>
          <w:divsChild>
            <w:div w:id="1754160459">
              <w:marLeft w:val="0"/>
              <w:marRight w:val="0"/>
              <w:marTop w:val="0"/>
              <w:marBottom w:val="0"/>
              <w:divBdr>
                <w:top w:val="none" w:sz="0" w:space="0" w:color="auto"/>
                <w:left w:val="none" w:sz="0" w:space="0" w:color="auto"/>
                <w:bottom w:val="none" w:sz="0" w:space="0" w:color="auto"/>
                <w:right w:val="none" w:sz="0" w:space="0" w:color="auto"/>
              </w:divBdr>
              <w:divsChild>
                <w:div w:id="17622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TotalTime>
  <Pages>19</Pages>
  <Words>2835</Words>
  <Characters>16164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83</cp:revision>
  <cp:lastPrinted>2021-12-01T08:08:00Z</cp:lastPrinted>
  <dcterms:created xsi:type="dcterms:W3CDTF">2021-12-04T04:59:00Z</dcterms:created>
  <dcterms:modified xsi:type="dcterms:W3CDTF">2021-12-26T09:29:00Z</dcterms:modified>
</cp:coreProperties>
</file>