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41B87" w14:textId="77777777" w:rsidR="000269B3" w:rsidRPr="005B7F19" w:rsidRDefault="000269B3" w:rsidP="000269B3">
      <w:pPr>
        <w:ind w:firstLine="0"/>
        <w:jc w:val="center"/>
        <w:rPr>
          <w:rFonts w:cs="Times New Roman"/>
          <w:sz w:val="36"/>
          <w:szCs w:val="36"/>
          <w:lang w:val="bg-BG"/>
        </w:rPr>
      </w:pPr>
      <w:r w:rsidRPr="005B7F19">
        <w:rPr>
          <w:rFonts w:cs="Times New Roman"/>
          <w:sz w:val="36"/>
          <w:szCs w:val="36"/>
          <w:lang w:val="bg-BG"/>
        </w:rPr>
        <w:t xml:space="preserve">ИКОНОМИЧЕСКИ УНИВЕРСИТЕТ </w:t>
      </w:r>
      <w:bookmarkStart w:id="0" w:name="_Hlk88922413"/>
      <w:r w:rsidRPr="005B7F19">
        <w:rPr>
          <w:rFonts w:cs="Times New Roman"/>
          <w:sz w:val="36"/>
          <w:szCs w:val="36"/>
          <w:lang w:val="bg-BG"/>
        </w:rPr>
        <w:t xml:space="preserve">– </w:t>
      </w:r>
      <w:bookmarkEnd w:id="0"/>
      <w:r w:rsidRPr="005B7F19">
        <w:rPr>
          <w:rFonts w:cs="Times New Roman"/>
          <w:sz w:val="36"/>
          <w:szCs w:val="36"/>
          <w:lang w:val="bg-BG"/>
        </w:rPr>
        <w:t>ВАРНА</w:t>
      </w:r>
    </w:p>
    <w:p w14:paraId="1CC10DFF" w14:textId="77777777" w:rsidR="000269B3" w:rsidRPr="005B7F19" w:rsidRDefault="000269B3" w:rsidP="000269B3">
      <w:pPr>
        <w:ind w:firstLine="0"/>
        <w:jc w:val="center"/>
        <w:rPr>
          <w:rFonts w:cs="Times New Roman"/>
          <w:sz w:val="36"/>
          <w:szCs w:val="36"/>
          <w:lang w:val="bg-BG"/>
        </w:rPr>
      </w:pPr>
      <w:r w:rsidRPr="005B7F19">
        <w:rPr>
          <w:rFonts w:cs="Times New Roman"/>
          <w:sz w:val="36"/>
          <w:szCs w:val="36"/>
          <w:lang w:val="bg-BG"/>
        </w:rPr>
        <w:t>КАТЕДРА „ИНФОРМАТИКА“</w:t>
      </w:r>
    </w:p>
    <w:p w14:paraId="08D99747" w14:textId="3D1692E0" w:rsidR="004D37FF" w:rsidRPr="005B7F19" w:rsidRDefault="004D37FF" w:rsidP="000269B3">
      <w:pPr>
        <w:rPr>
          <w:lang w:val="bg-BG"/>
        </w:rPr>
      </w:pPr>
    </w:p>
    <w:p w14:paraId="260D80E8" w14:textId="0FE03F0A" w:rsidR="000269B3" w:rsidRPr="005B7F19" w:rsidRDefault="000269B3" w:rsidP="000269B3">
      <w:pPr>
        <w:rPr>
          <w:lang w:val="bg-BG"/>
        </w:rPr>
      </w:pPr>
    </w:p>
    <w:p w14:paraId="28DF0C38" w14:textId="1F4EDD46" w:rsidR="000269B3" w:rsidRPr="005B7F19" w:rsidRDefault="000269B3" w:rsidP="000269B3">
      <w:pPr>
        <w:pStyle w:val="Images"/>
        <w:rPr>
          <w:lang w:val="bg-BG"/>
        </w:rPr>
      </w:pPr>
      <w:r w:rsidRPr="005B7F19">
        <w:rPr>
          <w:noProof/>
          <w:lang w:val="bg-BG"/>
        </w:rPr>
        <w:drawing>
          <wp:inline distT="0" distB="0" distL="0" distR="0" wp14:anchorId="4EE4FB4A" wp14:editId="144E41F7">
            <wp:extent cx="1409700" cy="1409700"/>
            <wp:effectExtent l="0" t="0" r="0" b="0"/>
            <wp:docPr id="43" name="Picture 43" descr="Резултат с изображение за „лого на иу варн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Резултат с изображение за „лого на иу варна“"/>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09700" cy="1409700"/>
                    </a:xfrm>
                    <a:prstGeom prst="rect">
                      <a:avLst/>
                    </a:prstGeom>
                    <a:noFill/>
                    <a:ln>
                      <a:noFill/>
                    </a:ln>
                  </pic:spPr>
                </pic:pic>
              </a:graphicData>
            </a:graphic>
          </wp:inline>
        </w:drawing>
      </w:r>
    </w:p>
    <w:p w14:paraId="2F8B77A9" w14:textId="3965F009" w:rsidR="000269B3" w:rsidRPr="005B7F19" w:rsidRDefault="000269B3" w:rsidP="000269B3">
      <w:pPr>
        <w:pStyle w:val="Images"/>
        <w:rPr>
          <w:lang w:val="bg-BG"/>
        </w:rPr>
      </w:pPr>
    </w:p>
    <w:p w14:paraId="16B65998" w14:textId="6C97EB44" w:rsidR="000269B3" w:rsidRPr="005B7F19" w:rsidRDefault="000269B3" w:rsidP="000269B3">
      <w:pPr>
        <w:pStyle w:val="Images"/>
        <w:rPr>
          <w:lang w:val="bg-BG"/>
        </w:rPr>
      </w:pPr>
    </w:p>
    <w:p w14:paraId="2263418C" w14:textId="77777777" w:rsidR="000269B3" w:rsidRPr="005B7F19" w:rsidRDefault="000269B3" w:rsidP="000269B3">
      <w:pPr>
        <w:ind w:firstLine="0"/>
        <w:jc w:val="center"/>
        <w:rPr>
          <w:rFonts w:ascii="Arial" w:hAnsi="Arial" w:cs="Arial"/>
          <w:b/>
          <w:bCs/>
          <w:sz w:val="56"/>
          <w:szCs w:val="56"/>
          <w:lang w:val="bg-BG"/>
        </w:rPr>
      </w:pPr>
      <w:r w:rsidRPr="005B7F19">
        <w:rPr>
          <w:rFonts w:ascii="Arial" w:hAnsi="Arial" w:cs="Arial"/>
          <w:b/>
          <w:bCs/>
          <w:sz w:val="56"/>
          <w:szCs w:val="56"/>
          <w:lang w:val="bg-BG"/>
        </w:rPr>
        <w:t>РЕФЕРАТ</w:t>
      </w:r>
    </w:p>
    <w:p w14:paraId="52AAD39B" w14:textId="0B9822CB" w:rsidR="00B217EF" w:rsidRPr="005B7F19" w:rsidRDefault="00B217EF" w:rsidP="00B217EF">
      <w:pPr>
        <w:ind w:firstLine="0"/>
        <w:jc w:val="center"/>
        <w:rPr>
          <w:rFonts w:cs="Times New Roman"/>
          <w:sz w:val="36"/>
          <w:szCs w:val="36"/>
          <w:lang w:val="bg-BG"/>
        </w:rPr>
      </w:pPr>
      <w:r w:rsidRPr="005B7F19">
        <w:rPr>
          <w:rFonts w:cs="Times New Roman"/>
          <w:sz w:val="36"/>
          <w:szCs w:val="36"/>
          <w:lang w:val="bg-BG"/>
        </w:rPr>
        <w:t>по дисциплината</w:t>
      </w:r>
    </w:p>
    <w:p w14:paraId="7E84B2E7" w14:textId="5C9AF70A" w:rsidR="00B217EF" w:rsidRPr="001B2333" w:rsidRDefault="00B217EF" w:rsidP="00B217EF">
      <w:pPr>
        <w:ind w:firstLine="0"/>
        <w:jc w:val="center"/>
        <w:rPr>
          <w:rFonts w:cs="Times New Roman"/>
          <w:b/>
          <w:bCs/>
          <w:sz w:val="32"/>
          <w:szCs w:val="32"/>
          <w:lang w:val="bg-BG"/>
        </w:rPr>
      </w:pPr>
      <w:r w:rsidRPr="001B2333">
        <w:rPr>
          <w:rFonts w:cs="Times New Roman"/>
          <w:b/>
          <w:bCs/>
          <w:sz w:val="32"/>
          <w:szCs w:val="32"/>
          <w:lang w:val="bg-BG"/>
        </w:rPr>
        <w:t>„</w:t>
      </w:r>
      <w:r w:rsidR="00594B4F" w:rsidRPr="00594B4F">
        <w:rPr>
          <w:rFonts w:cs="Times New Roman"/>
          <w:b/>
          <w:bCs/>
          <w:sz w:val="32"/>
          <w:szCs w:val="32"/>
          <w:lang w:val="bg-BG"/>
        </w:rPr>
        <w:t>Интернет технологии и комуникации</w:t>
      </w:r>
      <w:r w:rsidRPr="001B2333">
        <w:rPr>
          <w:rFonts w:cs="Times New Roman"/>
          <w:b/>
          <w:bCs/>
          <w:sz w:val="32"/>
          <w:szCs w:val="32"/>
          <w:lang w:val="bg-BG"/>
        </w:rPr>
        <w:t>“</w:t>
      </w:r>
    </w:p>
    <w:p w14:paraId="54D6646F" w14:textId="6BD57D6A" w:rsidR="000269B3" w:rsidRPr="005B7F19" w:rsidRDefault="000269B3" w:rsidP="000269B3">
      <w:pPr>
        <w:ind w:firstLine="0"/>
        <w:jc w:val="center"/>
        <w:rPr>
          <w:rFonts w:cs="Times New Roman"/>
          <w:sz w:val="36"/>
          <w:szCs w:val="36"/>
          <w:lang w:val="bg-BG"/>
        </w:rPr>
      </w:pPr>
      <w:r w:rsidRPr="005B7F19">
        <w:rPr>
          <w:rFonts w:cs="Times New Roman"/>
          <w:sz w:val="36"/>
          <w:szCs w:val="36"/>
          <w:lang w:val="bg-BG"/>
        </w:rPr>
        <w:t>на тема:</w:t>
      </w:r>
    </w:p>
    <w:p w14:paraId="6596EF8B" w14:textId="20B98CF9" w:rsidR="00B217EF" w:rsidRPr="00594B4F" w:rsidRDefault="00F739A6" w:rsidP="00594B4F">
      <w:pPr>
        <w:pStyle w:val="Images"/>
        <w:rPr>
          <w:rFonts w:cs="Times New Roman"/>
          <w:b/>
          <w:bCs/>
          <w:sz w:val="36"/>
          <w:szCs w:val="36"/>
          <w:lang w:val="en-US"/>
        </w:rPr>
      </w:pPr>
      <w:r>
        <w:rPr>
          <w:rFonts w:cs="Times New Roman"/>
          <w:b/>
          <w:bCs/>
          <w:sz w:val="36"/>
          <w:szCs w:val="36"/>
          <w:lang w:val="bg-BG"/>
        </w:rPr>
        <w:t>Облачни к</w:t>
      </w:r>
      <w:r w:rsidR="00594B4F" w:rsidRPr="00594B4F">
        <w:rPr>
          <w:rFonts w:cs="Times New Roman"/>
          <w:b/>
          <w:bCs/>
          <w:sz w:val="36"/>
          <w:szCs w:val="36"/>
          <w:lang w:val="bg-BG"/>
        </w:rPr>
        <w:t xml:space="preserve">омуникационни модели в </w:t>
      </w:r>
      <w:r>
        <w:rPr>
          <w:rFonts w:cs="Times New Roman"/>
          <w:b/>
          <w:bCs/>
          <w:sz w:val="36"/>
          <w:szCs w:val="36"/>
          <w:lang w:val="bg-BG"/>
        </w:rPr>
        <w:t>дистрибутирана</w:t>
      </w:r>
      <w:r w:rsidR="00594B4F" w:rsidRPr="00594B4F">
        <w:rPr>
          <w:rFonts w:cs="Times New Roman"/>
          <w:b/>
          <w:bCs/>
          <w:sz w:val="36"/>
          <w:szCs w:val="36"/>
          <w:lang w:val="bg-BG"/>
        </w:rPr>
        <w:t xml:space="preserve"> система за управление на поръчки</w:t>
      </w:r>
      <w:r>
        <w:rPr>
          <w:rFonts w:cs="Times New Roman"/>
          <w:b/>
          <w:bCs/>
          <w:sz w:val="36"/>
          <w:szCs w:val="36"/>
          <w:lang w:val="bg-BG"/>
        </w:rPr>
        <w:t xml:space="preserve"> </w:t>
      </w:r>
    </w:p>
    <w:p w14:paraId="6347EC58" w14:textId="77777777" w:rsidR="00B217EF" w:rsidRDefault="00B217EF" w:rsidP="00B217EF">
      <w:pPr>
        <w:ind w:firstLine="0"/>
        <w:rPr>
          <w:rFonts w:eastAsia="Times New Roman" w:cs="Times New Roman"/>
          <w:sz w:val="32"/>
          <w:szCs w:val="32"/>
          <w:lang w:val="bg-BG"/>
        </w:rPr>
      </w:pPr>
    </w:p>
    <w:p w14:paraId="4A6076E2" w14:textId="1F1AD41C" w:rsidR="005C72BA" w:rsidRPr="005B7F19" w:rsidRDefault="005C72BA" w:rsidP="00B217EF">
      <w:pPr>
        <w:ind w:firstLine="0"/>
        <w:rPr>
          <w:rFonts w:eastAsia="Times New Roman" w:cs="Times New Roman"/>
          <w:sz w:val="32"/>
          <w:szCs w:val="32"/>
          <w:lang w:val="bg-BG"/>
        </w:rPr>
        <w:sectPr w:rsidR="005C72BA" w:rsidRPr="005B7F19" w:rsidSect="005D15E3">
          <w:footerReference w:type="default" r:id="rId9"/>
          <w:pgSz w:w="11906" w:h="16838" w:code="9"/>
          <w:pgMar w:top="1440" w:right="1440" w:bottom="1440" w:left="1440" w:header="720" w:footer="720" w:gutter="0"/>
          <w:pgNumType w:start="0"/>
          <w:cols w:space="720"/>
          <w:titlePg/>
          <w:docGrid w:linePitch="381"/>
        </w:sectPr>
      </w:pPr>
    </w:p>
    <w:p w14:paraId="0B029EA3" w14:textId="77777777" w:rsidR="00B217EF" w:rsidRPr="005B7F19" w:rsidRDefault="00B217EF" w:rsidP="00E54783">
      <w:pPr>
        <w:ind w:firstLine="0"/>
        <w:jc w:val="left"/>
        <w:rPr>
          <w:rFonts w:eastAsia="Times New Roman" w:cs="Times New Roman"/>
          <w:sz w:val="32"/>
          <w:szCs w:val="32"/>
          <w:lang w:val="bg-BG"/>
        </w:rPr>
      </w:pPr>
      <w:r w:rsidRPr="005B7F19">
        <w:rPr>
          <w:rFonts w:eastAsia="Times New Roman" w:cs="Times New Roman"/>
          <w:sz w:val="32"/>
          <w:szCs w:val="32"/>
          <w:lang w:val="bg-BG"/>
        </w:rPr>
        <w:t>Докторант:</w:t>
      </w:r>
    </w:p>
    <w:p w14:paraId="70CA3DF4" w14:textId="025B84B0" w:rsidR="00B217EF" w:rsidRPr="005B7F19" w:rsidRDefault="00594B4F" w:rsidP="00E54783">
      <w:pPr>
        <w:ind w:firstLine="0"/>
        <w:jc w:val="left"/>
        <w:rPr>
          <w:rFonts w:eastAsia="Times New Roman" w:cs="Times New Roman"/>
          <w:sz w:val="32"/>
          <w:szCs w:val="32"/>
          <w:lang w:val="bg-BG"/>
        </w:rPr>
      </w:pPr>
      <w:r>
        <w:rPr>
          <w:rFonts w:eastAsia="Times New Roman" w:cs="Times New Roman"/>
          <w:sz w:val="32"/>
          <w:szCs w:val="32"/>
          <w:lang w:val="bg-BG"/>
        </w:rPr>
        <w:t>Йордан Йорданов</w:t>
      </w:r>
    </w:p>
    <w:p w14:paraId="19B7A012" w14:textId="77777777" w:rsidR="00B217EF" w:rsidRPr="005B7F19" w:rsidRDefault="00B217EF" w:rsidP="00B217EF">
      <w:pPr>
        <w:ind w:firstLine="0"/>
        <w:rPr>
          <w:rFonts w:eastAsia="Times New Roman" w:cs="Times New Roman"/>
          <w:sz w:val="32"/>
          <w:szCs w:val="32"/>
          <w:lang w:val="bg-BG"/>
        </w:rPr>
      </w:pPr>
    </w:p>
    <w:p w14:paraId="348491B4" w14:textId="77777777" w:rsidR="00B217EF" w:rsidRPr="005B7F19" w:rsidRDefault="00B217EF" w:rsidP="00E54783">
      <w:pPr>
        <w:ind w:firstLine="0"/>
        <w:jc w:val="right"/>
        <w:rPr>
          <w:rFonts w:eastAsia="Times New Roman" w:cs="Times New Roman"/>
          <w:sz w:val="32"/>
          <w:szCs w:val="32"/>
          <w:lang w:val="bg-BG"/>
        </w:rPr>
      </w:pPr>
      <w:r w:rsidRPr="005B7F19">
        <w:rPr>
          <w:rFonts w:eastAsia="Times New Roman" w:cs="Times New Roman"/>
          <w:sz w:val="32"/>
          <w:szCs w:val="32"/>
          <w:lang w:val="bg-BG"/>
        </w:rPr>
        <w:t>Научен ръководител:</w:t>
      </w:r>
    </w:p>
    <w:p w14:paraId="71BD877A" w14:textId="3A9CD8AE" w:rsidR="00B217EF" w:rsidRPr="00594B4F" w:rsidRDefault="00B217EF" w:rsidP="00E54783">
      <w:pPr>
        <w:ind w:firstLine="0"/>
        <w:jc w:val="right"/>
        <w:rPr>
          <w:rFonts w:eastAsia="Times New Roman" w:cs="Times New Roman"/>
          <w:sz w:val="32"/>
          <w:szCs w:val="32"/>
          <w:lang w:val="bg-BG"/>
        </w:rPr>
        <w:sectPr w:rsidR="00B217EF" w:rsidRPr="00594B4F" w:rsidSect="00B217EF">
          <w:type w:val="continuous"/>
          <w:pgSz w:w="11906" w:h="16838" w:code="9"/>
          <w:pgMar w:top="1440" w:right="1440" w:bottom="1440" w:left="1440" w:header="720" w:footer="720" w:gutter="0"/>
          <w:pgNumType w:start="0"/>
          <w:cols w:num="2" w:space="720"/>
          <w:docGrid w:linePitch="360"/>
        </w:sectPr>
      </w:pPr>
      <w:r w:rsidRPr="005B7F19">
        <w:rPr>
          <w:rFonts w:eastAsia="Times New Roman" w:cs="Times New Roman"/>
          <w:sz w:val="32"/>
          <w:szCs w:val="32"/>
          <w:lang w:val="bg-BG"/>
        </w:rPr>
        <w:t xml:space="preserve">доц. д-р </w:t>
      </w:r>
      <w:r w:rsidR="00594B4F">
        <w:rPr>
          <w:rFonts w:eastAsia="Times New Roman" w:cs="Times New Roman"/>
          <w:sz w:val="32"/>
          <w:szCs w:val="32"/>
          <w:lang w:val="bg-BG"/>
        </w:rPr>
        <w:t>Павел Петров</w:t>
      </w:r>
    </w:p>
    <w:p w14:paraId="0249F4C5" w14:textId="77777777" w:rsidR="00B217EF" w:rsidRPr="005B7F19" w:rsidRDefault="00B217EF" w:rsidP="00B217EF">
      <w:pPr>
        <w:pStyle w:val="Images"/>
        <w:jc w:val="both"/>
        <w:rPr>
          <w:rFonts w:cs="Times New Roman"/>
          <w:b/>
          <w:bCs/>
          <w:sz w:val="36"/>
          <w:szCs w:val="36"/>
          <w:lang w:val="bg-BG"/>
        </w:rPr>
      </w:pPr>
    </w:p>
    <w:p w14:paraId="3FB33625" w14:textId="77777777" w:rsidR="005C72BA" w:rsidRDefault="00B217EF" w:rsidP="005C72BA">
      <w:pPr>
        <w:tabs>
          <w:tab w:val="left" w:pos="1512"/>
        </w:tabs>
        <w:ind w:firstLine="0"/>
        <w:jc w:val="center"/>
        <w:rPr>
          <w:rFonts w:cs="Times New Roman"/>
          <w:sz w:val="32"/>
          <w:szCs w:val="32"/>
          <w:lang w:val="bg-BG"/>
        </w:rPr>
        <w:sectPr w:rsidR="005C72BA" w:rsidSect="00B217EF">
          <w:type w:val="continuous"/>
          <w:pgSz w:w="11906" w:h="16838" w:code="9"/>
          <w:pgMar w:top="1440" w:right="1440" w:bottom="1440" w:left="1440" w:header="720" w:footer="720" w:gutter="0"/>
          <w:pgNumType w:start="0"/>
          <w:cols w:space="720"/>
          <w:docGrid w:linePitch="381"/>
        </w:sectPr>
      </w:pPr>
      <w:r w:rsidRPr="005B7F19">
        <w:rPr>
          <w:rFonts w:cs="Times New Roman"/>
          <w:sz w:val="32"/>
          <w:szCs w:val="32"/>
          <w:lang w:val="bg-BG"/>
        </w:rPr>
        <w:t>Варна, 202</w:t>
      </w:r>
      <w:r w:rsidR="007257E8" w:rsidRPr="005B7F19">
        <w:rPr>
          <w:rFonts w:cs="Times New Roman"/>
          <w:sz w:val="32"/>
          <w:szCs w:val="32"/>
          <w:lang w:val="bg-BG"/>
        </w:rPr>
        <w:t>2</w:t>
      </w:r>
    </w:p>
    <w:sdt>
      <w:sdtPr>
        <w:rPr>
          <w:lang w:val="bg-BG"/>
        </w:rPr>
        <w:id w:val="-748807234"/>
        <w:docPartObj>
          <w:docPartGallery w:val="Table of Contents"/>
          <w:docPartUnique/>
        </w:docPartObj>
      </w:sdtPr>
      <w:sdtEndPr>
        <w:rPr>
          <w:b/>
          <w:bCs/>
        </w:rPr>
      </w:sdtEndPr>
      <w:sdtContent>
        <w:p w14:paraId="0640EDED" w14:textId="552D30C7" w:rsidR="00764D7C" w:rsidRPr="005B7F19" w:rsidRDefault="00764D7C" w:rsidP="008125E8">
          <w:pPr>
            <w:spacing w:before="100" w:beforeAutospacing="1" w:after="100" w:afterAutospacing="1"/>
            <w:ind w:firstLine="0"/>
            <w:jc w:val="center"/>
            <w:rPr>
              <w:b/>
              <w:bCs/>
              <w:sz w:val="32"/>
              <w:szCs w:val="32"/>
              <w:lang w:val="bg-BG"/>
            </w:rPr>
          </w:pPr>
          <w:r w:rsidRPr="005B7F19">
            <w:rPr>
              <w:b/>
              <w:bCs/>
              <w:sz w:val="32"/>
              <w:szCs w:val="32"/>
              <w:lang w:val="bg-BG"/>
            </w:rPr>
            <w:t>Съдържание</w:t>
          </w:r>
        </w:p>
        <w:p w14:paraId="50C92B9F" w14:textId="246E8862" w:rsidR="00566C1E" w:rsidRDefault="00764D7C">
          <w:pPr>
            <w:pStyle w:val="TOC1"/>
            <w:rPr>
              <w:rFonts w:asciiTheme="minorHAnsi" w:hAnsiTheme="minorHAnsi" w:cstheme="minorBidi"/>
              <w:noProof/>
              <w:sz w:val="22"/>
              <w:lang w:val="en-US" w:eastAsia="en-US"/>
            </w:rPr>
          </w:pPr>
          <w:r w:rsidRPr="005B7F19">
            <w:rPr>
              <w:lang w:val="bg-BG"/>
            </w:rPr>
            <w:fldChar w:fldCharType="begin"/>
          </w:r>
          <w:r w:rsidRPr="005B7F19">
            <w:rPr>
              <w:lang w:val="bg-BG"/>
            </w:rPr>
            <w:instrText xml:space="preserve"> TOC \o "1-3" \h \z \u </w:instrText>
          </w:r>
          <w:r w:rsidRPr="005B7F19">
            <w:rPr>
              <w:lang w:val="bg-BG"/>
            </w:rPr>
            <w:fldChar w:fldCharType="separate"/>
          </w:r>
          <w:hyperlink w:anchor="_Toc99706316" w:history="1">
            <w:r w:rsidR="00566C1E" w:rsidRPr="00642FBE">
              <w:rPr>
                <w:rStyle w:val="Hyperlink"/>
                <w:noProof/>
                <w:lang w:val="bg-BG"/>
              </w:rPr>
              <w:t>Списък на съкращенията</w:t>
            </w:r>
            <w:r w:rsidR="00566C1E">
              <w:rPr>
                <w:noProof/>
                <w:webHidden/>
              </w:rPr>
              <w:tab/>
            </w:r>
            <w:r w:rsidR="00566C1E">
              <w:rPr>
                <w:noProof/>
                <w:webHidden/>
              </w:rPr>
              <w:fldChar w:fldCharType="begin"/>
            </w:r>
            <w:r w:rsidR="00566C1E">
              <w:rPr>
                <w:noProof/>
                <w:webHidden/>
              </w:rPr>
              <w:instrText xml:space="preserve"> PAGEREF _Toc99706316 \h </w:instrText>
            </w:r>
            <w:r w:rsidR="00566C1E">
              <w:rPr>
                <w:noProof/>
                <w:webHidden/>
              </w:rPr>
            </w:r>
            <w:r w:rsidR="00566C1E">
              <w:rPr>
                <w:noProof/>
                <w:webHidden/>
              </w:rPr>
              <w:fldChar w:fldCharType="separate"/>
            </w:r>
            <w:r w:rsidR="00566C1E">
              <w:rPr>
                <w:noProof/>
                <w:webHidden/>
              </w:rPr>
              <w:t>2</w:t>
            </w:r>
            <w:r w:rsidR="00566C1E">
              <w:rPr>
                <w:noProof/>
                <w:webHidden/>
              </w:rPr>
              <w:fldChar w:fldCharType="end"/>
            </w:r>
          </w:hyperlink>
        </w:p>
        <w:p w14:paraId="509B65A0" w14:textId="49E01ECA" w:rsidR="00566C1E" w:rsidRDefault="00884FFC">
          <w:pPr>
            <w:pStyle w:val="TOC1"/>
            <w:rPr>
              <w:rFonts w:asciiTheme="minorHAnsi" w:hAnsiTheme="minorHAnsi" w:cstheme="minorBidi"/>
              <w:noProof/>
              <w:sz w:val="22"/>
              <w:lang w:val="en-US" w:eastAsia="en-US"/>
            </w:rPr>
          </w:pPr>
          <w:hyperlink w:anchor="_Toc99706317" w:history="1">
            <w:r w:rsidR="00566C1E" w:rsidRPr="00642FBE">
              <w:rPr>
                <w:rStyle w:val="Hyperlink"/>
                <w:noProof/>
                <w:lang w:val="bg-BG"/>
              </w:rPr>
              <w:t>Въведение</w:t>
            </w:r>
            <w:r w:rsidR="00566C1E">
              <w:rPr>
                <w:noProof/>
                <w:webHidden/>
              </w:rPr>
              <w:tab/>
            </w:r>
            <w:r w:rsidR="00566C1E">
              <w:rPr>
                <w:noProof/>
                <w:webHidden/>
              </w:rPr>
              <w:fldChar w:fldCharType="begin"/>
            </w:r>
            <w:r w:rsidR="00566C1E">
              <w:rPr>
                <w:noProof/>
                <w:webHidden/>
              </w:rPr>
              <w:instrText xml:space="preserve"> PAGEREF _Toc99706317 \h </w:instrText>
            </w:r>
            <w:r w:rsidR="00566C1E">
              <w:rPr>
                <w:noProof/>
                <w:webHidden/>
              </w:rPr>
            </w:r>
            <w:r w:rsidR="00566C1E">
              <w:rPr>
                <w:noProof/>
                <w:webHidden/>
              </w:rPr>
              <w:fldChar w:fldCharType="separate"/>
            </w:r>
            <w:r w:rsidR="00566C1E">
              <w:rPr>
                <w:noProof/>
                <w:webHidden/>
              </w:rPr>
              <w:t>3</w:t>
            </w:r>
            <w:r w:rsidR="00566C1E">
              <w:rPr>
                <w:noProof/>
                <w:webHidden/>
              </w:rPr>
              <w:fldChar w:fldCharType="end"/>
            </w:r>
          </w:hyperlink>
        </w:p>
        <w:p w14:paraId="7496966B" w14:textId="13BDD44B" w:rsidR="00566C1E" w:rsidRDefault="00884FFC">
          <w:pPr>
            <w:pStyle w:val="TOC1"/>
            <w:rPr>
              <w:rFonts w:asciiTheme="minorHAnsi" w:hAnsiTheme="minorHAnsi" w:cstheme="minorBidi"/>
              <w:noProof/>
              <w:sz w:val="22"/>
              <w:lang w:val="en-US" w:eastAsia="en-US"/>
            </w:rPr>
          </w:pPr>
          <w:hyperlink w:anchor="_Toc99706318" w:history="1">
            <w:r w:rsidR="00566C1E" w:rsidRPr="00642FBE">
              <w:rPr>
                <w:rStyle w:val="Hyperlink"/>
                <w:noProof/>
                <w:lang w:val="bg-BG"/>
              </w:rPr>
              <w:t>1.</w:t>
            </w:r>
            <w:r w:rsidR="00566C1E">
              <w:rPr>
                <w:rFonts w:asciiTheme="minorHAnsi" w:hAnsiTheme="minorHAnsi" w:cstheme="minorBidi"/>
                <w:noProof/>
                <w:sz w:val="22"/>
                <w:lang w:val="en-US" w:eastAsia="en-US"/>
              </w:rPr>
              <w:tab/>
            </w:r>
            <w:r w:rsidR="00566C1E" w:rsidRPr="00642FBE">
              <w:rPr>
                <w:rStyle w:val="Hyperlink"/>
                <w:noProof/>
                <w:lang w:val="bg-BG"/>
              </w:rPr>
              <w:t>Синхронна комуникация</w:t>
            </w:r>
            <w:r w:rsidR="00566C1E">
              <w:rPr>
                <w:noProof/>
                <w:webHidden/>
              </w:rPr>
              <w:tab/>
            </w:r>
            <w:r w:rsidR="00566C1E">
              <w:rPr>
                <w:noProof/>
                <w:webHidden/>
              </w:rPr>
              <w:fldChar w:fldCharType="begin"/>
            </w:r>
            <w:r w:rsidR="00566C1E">
              <w:rPr>
                <w:noProof/>
                <w:webHidden/>
              </w:rPr>
              <w:instrText xml:space="preserve"> PAGEREF _Toc99706318 \h </w:instrText>
            </w:r>
            <w:r w:rsidR="00566C1E">
              <w:rPr>
                <w:noProof/>
                <w:webHidden/>
              </w:rPr>
            </w:r>
            <w:r w:rsidR="00566C1E">
              <w:rPr>
                <w:noProof/>
                <w:webHidden/>
              </w:rPr>
              <w:fldChar w:fldCharType="separate"/>
            </w:r>
            <w:r w:rsidR="00566C1E">
              <w:rPr>
                <w:noProof/>
                <w:webHidden/>
              </w:rPr>
              <w:t>4</w:t>
            </w:r>
            <w:r w:rsidR="00566C1E">
              <w:rPr>
                <w:noProof/>
                <w:webHidden/>
              </w:rPr>
              <w:fldChar w:fldCharType="end"/>
            </w:r>
          </w:hyperlink>
        </w:p>
        <w:p w14:paraId="50158B45" w14:textId="19E7DF2D" w:rsidR="00566C1E" w:rsidRDefault="00884FFC">
          <w:pPr>
            <w:pStyle w:val="TOC2"/>
            <w:tabs>
              <w:tab w:val="left" w:pos="1760"/>
              <w:tab w:val="right" w:leader="dot" w:pos="9016"/>
            </w:tabs>
            <w:rPr>
              <w:rFonts w:asciiTheme="minorHAnsi" w:hAnsiTheme="minorHAnsi" w:cstheme="minorBidi"/>
              <w:noProof/>
              <w:sz w:val="22"/>
              <w:lang w:val="en-US" w:eastAsia="en-US"/>
            </w:rPr>
          </w:pPr>
          <w:hyperlink w:anchor="_Toc99706319" w:history="1">
            <w:r w:rsidR="00566C1E" w:rsidRPr="00642FBE">
              <w:rPr>
                <w:rStyle w:val="Hyperlink"/>
                <w:noProof/>
              </w:rPr>
              <w:t>1.1</w:t>
            </w:r>
            <w:r w:rsidR="00566C1E">
              <w:rPr>
                <w:rFonts w:asciiTheme="minorHAnsi" w:hAnsiTheme="minorHAnsi" w:cstheme="minorBidi"/>
                <w:noProof/>
                <w:sz w:val="22"/>
                <w:lang w:val="en-US" w:eastAsia="en-US"/>
              </w:rPr>
              <w:tab/>
            </w:r>
            <w:r w:rsidR="00566C1E" w:rsidRPr="00642FBE">
              <w:rPr>
                <w:rStyle w:val="Hyperlink"/>
                <w:noProof/>
              </w:rPr>
              <w:t>Механизъм за трансфер на репрезентативно състояние</w:t>
            </w:r>
            <w:r w:rsidR="00566C1E">
              <w:rPr>
                <w:noProof/>
                <w:webHidden/>
              </w:rPr>
              <w:tab/>
            </w:r>
            <w:r w:rsidR="00566C1E">
              <w:rPr>
                <w:noProof/>
                <w:webHidden/>
              </w:rPr>
              <w:fldChar w:fldCharType="begin"/>
            </w:r>
            <w:r w:rsidR="00566C1E">
              <w:rPr>
                <w:noProof/>
                <w:webHidden/>
              </w:rPr>
              <w:instrText xml:space="preserve"> PAGEREF _Toc99706319 \h </w:instrText>
            </w:r>
            <w:r w:rsidR="00566C1E">
              <w:rPr>
                <w:noProof/>
                <w:webHidden/>
              </w:rPr>
            </w:r>
            <w:r w:rsidR="00566C1E">
              <w:rPr>
                <w:noProof/>
                <w:webHidden/>
              </w:rPr>
              <w:fldChar w:fldCharType="separate"/>
            </w:r>
            <w:r w:rsidR="00566C1E">
              <w:rPr>
                <w:noProof/>
                <w:webHidden/>
              </w:rPr>
              <w:t>5</w:t>
            </w:r>
            <w:r w:rsidR="00566C1E">
              <w:rPr>
                <w:noProof/>
                <w:webHidden/>
              </w:rPr>
              <w:fldChar w:fldCharType="end"/>
            </w:r>
          </w:hyperlink>
        </w:p>
        <w:p w14:paraId="658CAE68" w14:textId="22F7B45E" w:rsidR="00566C1E" w:rsidRDefault="00884FFC">
          <w:pPr>
            <w:pStyle w:val="TOC2"/>
            <w:tabs>
              <w:tab w:val="left" w:pos="1760"/>
              <w:tab w:val="right" w:leader="dot" w:pos="9016"/>
            </w:tabs>
            <w:rPr>
              <w:rFonts w:asciiTheme="minorHAnsi" w:hAnsiTheme="minorHAnsi" w:cstheme="minorBidi"/>
              <w:noProof/>
              <w:sz w:val="22"/>
              <w:lang w:val="en-US" w:eastAsia="en-US"/>
            </w:rPr>
          </w:pPr>
          <w:hyperlink w:anchor="_Toc99706320" w:history="1">
            <w:r w:rsidR="00566C1E" w:rsidRPr="00642FBE">
              <w:rPr>
                <w:rStyle w:val="Hyperlink"/>
                <w:noProof/>
              </w:rPr>
              <w:t>1.2</w:t>
            </w:r>
            <w:r w:rsidR="00566C1E">
              <w:rPr>
                <w:rFonts w:asciiTheme="minorHAnsi" w:hAnsiTheme="minorHAnsi" w:cstheme="minorBidi"/>
                <w:noProof/>
                <w:sz w:val="22"/>
                <w:lang w:val="en-US" w:eastAsia="en-US"/>
              </w:rPr>
              <w:tab/>
            </w:r>
            <w:r w:rsidR="00566C1E" w:rsidRPr="00642FBE">
              <w:rPr>
                <w:rStyle w:val="Hyperlink"/>
                <w:noProof/>
              </w:rPr>
              <w:t>Механизъм за заявки към отдалечени процедури</w:t>
            </w:r>
            <w:r w:rsidR="00566C1E">
              <w:rPr>
                <w:noProof/>
                <w:webHidden/>
              </w:rPr>
              <w:tab/>
            </w:r>
            <w:r w:rsidR="00566C1E">
              <w:rPr>
                <w:noProof/>
                <w:webHidden/>
              </w:rPr>
              <w:fldChar w:fldCharType="begin"/>
            </w:r>
            <w:r w:rsidR="00566C1E">
              <w:rPr>
                <w:noProof/>
                <w:webHidden/>
              </w:rPr>
              <w:instrText xml:space="preserve"> PAGEREF _Toc99706320 \h </w:instrText>
            </w:r>
            <w:r w:rsidR="00566C1E">
              <w:rPr>
                <w:noProof/>
                <w:webHidden/>
              </w:rPr>
            </w:r>
            <w:r w:rsidR="00566C1E">
              <w:rPr>
                <w:noProof/>
                <w:webHidden/>
              </w:rPr>
              <w:fldChar w:fldCharType="separate"/>
            </w:r>
            <w:r w:rsidR="00566C1E">
              <w:rPr>
                <w:noProof/>
                <w:webHidden/>
              </w:rPr>
              <w:t>8</w:t>
            </w:r>
            <w:r w:rsidR="00566C1E">
              <w:rPr>
                <w:noProof/>
                <w:webHidden/>
              </w:rPr>
              <w:fldChar w:fldCharType="end"/>
            </w:r>
          </w:hyperlink>
        </w:p>
        <w:p w14:paraId="610BAB8A" w14:textId="2BF7E358" w:rsidR="00566C1E" w:rsidRDefault="00884FFC">
          <w:pPr>
            <w:pStyle w:val="TOC2"/>
            <w:tabs>
              <w:tab w:val="left" w:pos="1760"/>
              <w:tab w:val="right" w:leader="dot" w:pos="9016"/>
            </w:tabs>
            <w:rPr>
              <w:rFonts w:asciiTheme="minorHAnsi" w:hAnsiTheme="minorHAnsi" w:cstheme="minorBidi"/>
              <w:noProof/>
              <w:sz w:val="22"/>
              <w:lang w:val="en-US" w:eastAsia="en-US"/>
            </w:rPr>
          </w:pPr>
          <w:hyperlink w:anchor="_Toc99706321" w:history="1">
            <w:r w:rsidR="00566C1E" w:rsidRPr="00642FBE">
              <w:rPr>
                <w:rStyle w:val="Hyperlink"/>
                <w:noProof/>
              </w:rPr>
              <w:t>1.3</w:t>
            </w:r>
            <w:r w:rsidR="00566C1E">
              <w:rPr>
                <w:rFonts w:asciiTheme="minorHAnsi" w:hAnsiTheme="minorHAnsi" w:cstheme="minorBidi"/>
                <w:noProof/>
                <w:sz w:val="22"/>
                <w:lang w:val="en-US" w:eastAsia="en-US"/>
              </w:rPr>
              <w:tab/>
            </w:r>
            <w:r w:rsidR="00566C1E" w:rsidRPr="00642FBE">
              <w:rPr>
                <w:rStyle w:val="Hyperlink"/>
                <w:noProof/>
              </w:rPr>
              <w:t>Сравнение на двата стила за реализация</w:t>
            </w:r>
            <w:r w:rsidR="00566C1E">
              <w:rPr>
                <w:noProof/>
                <w:webHidden/>
              </w:rPr>
              <w:tab/>
            </w:r>
            <w:r w:rsidR="00566C1E">
              <w:rPr>
                <w:noProof/>
                <w:webHidden/>
              </w:rPr>
              <w:fldChar w:fldCharType="begin"/>
            </w:r>
            <w:r w:rsidR="00566C1E">
              <w:rPr>
                <w:noProof/>
                <w:webHidden/>
              </w:rPr>
              <w:instrText xml:space="preserve"> PAGEREF _Toc99706321 \h </w:instrText>
            </w:r>
            <w:r w:rsidR="00566C1E">
              <w:rPr>
                <w:noProof/>
                <w:webHidden/>
              </w:rPr>
            </w:r>
            <w:r w:rsidR="00566C1E">
              <w:rPr>
                <w:noProof/>
                <w:webHidden/>
              </w:rPr>
              <w:fldChar w:fldCharType="separate"/>
            </w:r>
            <w:r w:rsidR="00566C1E">
              <w:rPr>
                <w:noProof/>
                <w:webHidden/>
              </w:rPr>
              <w:t>10</w:t>
            </w:r>
            <w:r w:rsidR="00566C1E">
              <w:rPr>
                <w:noProof/>
                <w:webHidden/>
              </w:rPr>
              <w:fldChar w:fldCharType="end"/>
            </w:r>
          </w:hyperlink>
        </w:p>
        <w:p w14:paraId="17C0AC38" w14:textId="738C6AB3" w:rsidR="00566C1E" w:rsidRDefault="00884FFC">
          <w:pPr>
            <w:pStyle w:val="TOC1"/>
            <w:rPr>
              <w:rFonts w:asciiTheme="minorHAnsi" w:hAnsiTheme="minorHAnsi" w:cstheme="minorBidi"/>
              <w:noProof/>
              <w:sz w:val="22"/>
              <w:lang w:val="en-US" w:eastAsia="en-US"/>
            </w:rPr>
          </w:pPr>
          <w:hyperlink w:anchor="_Toc99706322" w:history="1">
            <w:r w:rsidR="00566C1E" w:rsidRPr="00642FBE">
              <w:rPr>
                <w:rStyle w:val="Hyperlink"/>
                <w:noProof/>
                <w:lang w:val="bg-BG"/>
              </w:rPr>
              <w:t>2.</w:t>
            </w:r>
            <w:r w:rsidR="00566C1E">
              <w:rPr>
                <w:rFonts w:asciiTheme="minorHAnsi" w:hAnsiTheme="minorHAnsi" w:cstheme="minorBidi"/>
                <w:noProof/>
                <w:sz w:val="22"/>
                <w:lang w:val="en-US" w:eastAsia="en-US"/>
              </w:rPr>
              <w:tab/>
            </w:r>
            <w:r w:rsidR="00566C1E" w:rsidRPr="00642FBE">
              <w:rPr>
                <w:rStyle w:val="Hyperlink"/>
                <w:noProof/>
                <w:lang w:val="bg-BG"/>
              </w:rPr>
              <w:t>Асинхронна комуникация</w:t>
            </w:r>
            <w:r w:rsidR="00566C1E">
              <w:rPr>
                <w:noProof/>
                <w:webHidden/>
              </w:rPr>
              <w:tab/>
            </w:r>
            <w:r w:rsidR="00566C1E">
              <w:rPr>
                <w:noProof/>
                <w:webHidden/>
              </w:rPr>
              <w:fldChar w:fldCharType="begin"/>
            </w:r>
            <w:r w:rsidR="00566C1E">
              <w:rPr>
                <w:noProof/>
                <w:webHidden/>
              </w:rPr>
              <w:instrText xml:space="preserve"> PAGEREF _Toc99706322 \h </w:instrText>
            </w:r>
            <w:r w:rsidR="00566C1E">
              <w:rPr>
                <w:noProof/>
                <w:webHidden/>
              </w:rPr>
            </w:r>
            <w:r w:rsidR="00566C1E">
              <w:rPr>
                <w:noProof/>
                <w:webHidden/>
              </w:rPr>
              <w:fldChar w:fldCharType="separate"/>
            </w:r>
            <w:r w:rsidR="00566C1E">
              <w:rPr>
                <w:noProof/>
                <w:webHidden/>
              </w:rPr>
              <w:t>11</w:t>
            </w:r>
            <w:r w:rsidR="00566C1E">
              <w:rPr>
                <w:noProof/>
                <w:webHidden/>
              </w:rPr>
              <w:fldChar w:fldCharType="end"/>
            </w:r>
          </w:hyperlink>
        </w:p>
        <w:p w14:paraId="559BA713" w14:textId="4792FC2D" w:rsidR="00566C1E" w:rsidRDefault="00884FFC">
          <w:pPr>
            <w:pStyle w:val="TOC2"/>
            <w:tabs>
              <w:tab w:val="left" w:pos="1760"/>
              <w:tab w:val="right" w:leader="dot" w:pos="9016"/>
            </w:tabs>
            <w:rPr>
              <w:rFonts w:asciiTheme="minorHAnsi" w:hAnsiTheme="minorHAnsi" w:cstheme="minorBidi"/>
              <w:noProof/>
              <w:sz w:val="22"/>
              <w:lang w:val="en-US" w:eastAsia="en-US"/>
            </w:rPr>
          </w:pPr>
          <w:hyperlink w:anchor="_Toc99706323" w:history="1">
            <w:r w:rsidR="00566C1E" w:rsidRPr="00642FBE">
              <w:rPr>
                <w:rStyle w:val="Hyperlink"/>
                <w:noProof/>
              </w:rPr>
              <w:t>2.1</w:t>
            </w:r>
            <w:r w:rsidR="00566C1E">
              <w:rPr>
                <w:rFonts w:asciiTheme="minorHAnsi" w:hAnsiTheme="minorHAnsi" w:cstheme="minorBidi"/>
                <w:noProof/>
                <w:sz w:val="22"/>
                <w:lang w:val="en-US" w:eastAsia="en-US"/>
              </w:rPr>
              <w:tab/>
            </w:r>
            <w:r w:rsidR="00566C1E" w:rsidRPr="00642FBE">
              <w:rPr>
                <w:rStyle w:val="Hyperlink"/>
                <w:noProof/>
              </w:rPr>
              <w:t>Базирана на съобщения комуникация</w:t>
            </w:r>
            <w:r w:rsidR="00566C1E">
              <w:rPr>
                <w:noProof/>
                <w:webHidden/>
              </w:rPr>
              <w:tab/>
            </w:r>
            <w:r w:rsidR="00566C1E">
              <w:rPr>
                <w:noProof/>
                <w:webHidden/>
              </w:rPr>
              <w:fldChar w:fldCharType="begin"/>
            </w:r>
            <w:r w:rsidR="00566C1E">
              <w:rPr>
                <w:noProof/>
                <w:webHidden/>
              </w:rPr>
              <w:instrText xml:space="preserve"> PAGEREF _Toc99706323 \h </w:instrText>
            </w:r>
            <w:r w:rsidR="00566C1E">
              <w:rPr>
                <w:noProof/>
                <w:webHidden/>
              </w:rPr>
            </w:r>
            <w:r w:rsidR="00566C1E">
              <w:rPr>
                <w:noProof/>
                <w:webHidden/>
              </w:rPr>
              <w:fldChar w:fldCharType="separate"/>
            </w:r>
            <w:r w:rsidR="00566C1E">
              <w:rPr>
                <w:noProof/>
                <w:webHidden/>
              </w:rPr>
              <w:t>11</w:t>
            </w:r>
            <w:r w:rsidR="00566C1E">
              <w:rPr>
                <w:noProof/>
                <w:webHidden/>
              </w:rPr>
              <w:fldChar w:fldCharType="end"/>
            </w:r>
          </w:hyperlink>
        </w:p>
        <w:p w14:paraId="4F656FB9" w14:textId="3D955F79" w:rsidR="00566C1E" w:rsidRDefault="00884FFC">
          <w:pPr>
            <w:pStyle w:val="TOC2"/>
            <w:tabs>
              <w:tab w:val="left" w:pos="1760"/>
              <w:tab w:val="right" w:leader="dot" w:pos="9016"/>
            </w:tabs>
            <w:rPr>
              <w:rFonts w:asciiTheme="minorHAnsi" w:hAnsiTheme="minorHAnsi" w:cstheme="minorBidi"/>
              <w:noProof/>
              <w:sz w:val="22"/>
              <w:lang w:val="en-US" w:eastAsia="en-US"/>
            </w:rPr>
          </w:pPr>
          <w:hyperlink w:anchor="_Toc99706324" w:history="1">
            <w:r w:rsidR="00566C1E" w:rsidRPr="00642FBE">
              <w:rPr>
                <w:rStyle w:val="Hyperlink"/>
                <w:noProof/>
                <w:lang w:val="en-US"/>
              </w:rPr>
              <w:t>2.2</w:t>
            </w:r>
            <w:r w:rsidR="00566C1E">
              <w:rPr>
                <w:rFonts w:asciiTheme="minorHAnsi" w:hAnsiTheme="minorHAnsi" w:cstheme="minorBidi"/>
                <w:noProof/>
                <w:sz w:val="22"/>
                <w:lang w:val="en-US" w:eastAsia="en-US"/>
              </w:rPr>
              <w:tab/>
            </w:r>
            <w:r w:rsidR="00566C1E" w:rsidRPr="00642FBE">
              <w:rPr>
                <w:rStyle w:val="Hyperlink"/>
                <w:noProof/>
              </w:rPr>
              <w:t>Съгласуваност между услугите</w:t>
            </w:r>
            <w:r w:rsidR="00566C1E">
              <w:rPr>
                <w:noProof/>
                <w:webHidden/>
              </w:rPr>
              <w:tab/>
            </w:r>
            <w:r w:rsidR="00566C1E">
              <w:rPr>
                <w:noProof/>
                <w:webHidden/>
              </w:rPr>
              <w:fldChar w:fldCharType="begin"/>
            </w:r>
            <w:r w:rsidR="00566C1E">
              <w:rPr>
                <w:noProof/>
                <w:webHidden/>
              </w:rPr>
              <w:instrText xml:space="preserve"> PAGEREF _Toc99706324 \h </w:instrText>
            </w:r>
            <w:r w:rsidR="00566C1E">
              <w:rPr>
                <w:noProof/>
                <w:webHidden/>
              </w:rPr>
            </w:r>
            <w:r w:rsidR="00566C1E">
              <w:rPr>
                <w:noProof/>
                <w:webHidden/>
              </w:rPr>
              <w:fldChar w:fldCharType="separate"/>
            </w:r>
            <w:r w:rsidR="00566C1E">
              <w:rPr>
                <w:noProof/>
                <w:webHidden/>
              </w:rPr>
              <w:t>12</w:t>
            </w:r>
            <w:r w:rsidR="00566C1E">
              <w:rPr>
                <w:noProof/>
                <w:webHidden/>
              </w:rPr>
              <w:fldChar w:fldCharType="end"/>
            </w:r>
          </w:hyperlink>
        </w:p>
        <w:p w14:paraId="017BF4A9" w14:textId="1ACB4BB7" w:rsidR="00566C1E" w:rsidRDefault="00884FFC">
          <w:pPr>
            <w:pStyle w:val="TOC1"/>
            <w:rPr>
              <w:rFonts w:asciiTheme="minorHAnsi" w:hAnsiTheme="minorHAnsi" w:cstheme="minorBidi"/>
              <w:noProof/>
              <w:sz w:val="22"/>
              <w:lang w:val="en-US" w:eastAsia="en-US"/>
            </w:rPr>
          </w:pPr>
          <w:hyperlink w:anchor="_Toc99706325" w:history="1">
            <w:r w:rsidR="00566C1E" w:rsidRPr="00642FBE">
              <w:rPr>
                <w:rStyle w:val="Hyperlink"/>
                <w:noProof/>
                <w:lang w:val="bg-BG"/>
              </w:rPr>
              <w:t>3.</w:t>
            </w:r>
            <w:r w:rsidR="00566C1E">
              <w:rPr>
                <w:rFonts w:asciiTheme="minorHAnsi" w:hAnsiTheme="minorHAnsi" w:cstheme="minorBidi"/>
                <w:noProof/>
                <w:sz w:val="22"/>
                <w:lang w:val="en-US" w:eastAsia="en-US"/>
              </w:rPr>
              <w:tab/>
            </w:r>
            <w:r w:rsidR="00566C1E" w:rsidRPr="00642FBE">
              <w:rPr>
                <w:rStyle w:val="Hyperlink"/>
                <w:noProof/>
              </w:rPr>
              <w:t>Комуникационни модели за достъп до бекенда</w:t>
            </w:r>
            <w:r w:rsidR="00566C1E">
              <w:rPr>
                <w:noProof/>
                <w:webHidden/>
              </w:rPr>
              <w:tab/>
            </w:r>
            <w:r w:rsidR="00566C1E">
              <w:rPr>
                <w:noProof/>
                <w:webHidden/>
              </w:rPr>
              <w:fldChar w:fldCharType="begin"/>
            </w:r>
            <w:r w:rsidR="00566C1E">
              <w:rPr>
                <w:noProof/>
                <w:webHidden/>
              </w:rPr>
              <w:instrText xml:space="preserve"> PAGEREF _Toc99706325 \h </w:instrText>
            </w:r>
            <w:r w:rsidR="00566C1E">
              <w:rPr>
                <w:noProof/>
                <w:webHidden/>
              </w:rPr>
            </w:r>
            <w:r w:rsidR="00566C1E">
              <w:rPr>
                <w:noProof/>
                <w:webHidden/>
              </w:rPr>
              <w:fldChar w:fldCharType="separate"/>
            </w:r>
            <w:r w:rsidR="00566C1E">
              <w:rPr>
                <w:noProof/>
                <w:webHidden/>
              </w:rPr>
              <w:t>13</w:t>
            </w:r>
            <w:r w:rsidR="00566C1E">
              <w:rPr>
                <w:noProof/>
                <w:webHidden/>
              </w:rPr>
              <w:fldChar w:fldCharType="end"/>
            </w:r>
          </w:hyperlink>
        </w:p>
        <w:p w14:paraId="0B65B2D1" w14:textId="4C66EE51" w:rsidR="00566C1E" w:rsidRDefault="00884FFC">
          <w:pPr>
            <w:pStyle w:val="TOC2"/>
            <w:tabs>
              <w:tab w:val="left" w:pos="1760"/>
              <w:tab w:val="right" w:leader="dot" w:pos="9016"/>
            </w:tabs>
            <w:rPr>
              <w:rFonts w:asciiTheme="minorHAnsi" w:hAnsiTheme="minorHAnsi" w:cstheme="minorBidi"/>
              <w:noProof/>
              <w:sz w:val="22"/>
              <w:lang w:val="en-US" w:eastAsia="en-US"/>
            </w:rPr>
          </w:pPr>
          <w:hyperlink w:anchor="_Toc99706326" w:history="1">
            <w:r w:rsidR="00566C1E" w:rsidRPr="00642FBE">
              <w:rPr>
                <w:rStyle w:val="Hyperlink"/>
                <w:noProof/>
              </w:rPr>
              <w:t>3.1</w:t>
            </w:r>
            <w:r w:rsidR="00566C1E">
              <w:rPr>
                <w:rFonts w:asciiTheme="minorHAnsi" w:hAnsiTheme="minorHAnsi" w:cstheme="minorBidi"/>
                <w:noProof/>
                <w:sz w:val="22"/>
                <w:lang w:val="en-US" w:eastAsia="en-US"/>
              </w:rPr>
              <w:tab/>
            </w:r>
            <w:r w:rsidR="00566C1E" w:rsidRPr="00642FBE">
              <w:rPr>
                <w:rStyle w:val="Hyperlink"/>
                <w:noProof/>
              </w:rPr>
              <w:t>Директна комуникация на клиент с микроуслуга</w:t>
            </w:r>
            <w:r w:rsidR="00566C1E">
              <w:rPr>
                <w:noProof/>
                <w:webHidden/>
              </w:rPr>
              <w:tab/>
            </w:r>
            <w:r w:rsidR="00566C1E">
              <w:rPr>
                <w:noProof/>
                <w:webHidden/>
              </w:rPr>
              <w:fldChar w:fldCharType="begin"/>
            </w:r>
            <w:r w:rsidR="00566C1E">
              <w:rPr>
                <w:noProof/>
                <w:webHidden/>
              </w:rPr>
              <w:instrText xml:space="preserve"> PAGEREF _Toc99706326 \h </w:instrText>
            </w:r>
            <w:r w:rsidR="00566C1E">
              <w:rPr>
                <w:noProof/>
                <w:webHidden/>
              </w:rPr>
            </w:r>
            <w:r w:rsidR="00566C1E">
              <w:rPr>
                <w:noProof/>
                <w:webHidden/>
              </w:rPr>
              <w:fldChar w:fldCharType="separate"/>
            </w:r>
            <w:r w:rsidR="00566C1E">
              <w:rPr>
                <w:noProof/>
                <w:webHidden/>
              </w:rPr>
              <w:t>13</w:t>
            </w:r>
            <w:r w:rsidR="00566C1E">
              <w:rPr>
                <w:noProof/>
                <w:webHidden/>
              </w:rPr>
              <w:fldChar w:fldCharType="end"/>
            </w:r>
          </w:hyperlink>
        </w:p>
        <w:p w14:paraId="5789B0FA" w14:textId="374B33A2" w:rsidR="00566C1E" w:rsidRDefault="00884FFC">
          <w:pPr>
            <w:pStyle w:val="TOC2"/>
            <w:tabs>
              <w:tab w:val="left" w:pos="1760"/>
              <w:tab w:val="right" w:leader="dot" w:pos="9016"/>
            </w:tabs>
            <w:rPr>
              <w:rFonts w:asciiTheme="minorHAnsi" w:hAnsiTheme="minorHAnsi" w:cstheme="minorBidi"/>
              <w:noProof/>
              <w:sz w:val="22"/>
              <w:lang w:val="en-US" w:eastAsia="en-US"/>
            </w:rPr>
          </w:pPr>
          <w:hyperlink w:anchor="_Toc99706327" w:history="1">
            <w:r w:rsidR="00566C1E" w:rsidRPr="00642FBE">
              <w:rPr>
                <w:rStyle w:val="Hyperlink"/>
                <w:noProof/>
              </w:rPr>
              <w:t>3.2</w:t>
            </w:r>
            <w:r w:rsidR="00566C1E">
              <w:rPr>
                <w:rFonts w:asciiTheme="minorHAnsi" w:hAnsiTheme="minorHAnsi" w:cstheme="minorBidi"/>
                <w:noProof/>
                <w:sz w:val="22"/>
                <w:lang w:val="en-US" w:eastAsia="en-US"/>
              </w:rPr>
              <w:tab/>
            </w:r>
            <w:r w:rsidR="00566C1E" w:rsidRPr="00642FBE">
              <w:rPr>
                <w:rStyle w:val="Hyperlink"/>
                <w:noProof/>
              </w:rPr>
              <w:t>Използване на шлюз за приложете интерфейси</w:t>
            </w:r>
            <w:r w:rsidR="00566C1E">
              <w:rPr>
                <w:noProof/>
                <w:webHidden/>
              </w:rPr>
              <w:tab/>
            </w:r>
            <w:r w:rsidR="00566C1E">
              <w:rPr>
                <w:noProof/>
                <w:webHidden/>
              </w:rPr>
              <w:fldChar w:fldCharType="begin"/>
            </w:r>
            <w:r w:rsidR="00566C1E">
              <w:rPr>
                <w:noProof/>
                <w:webHidden/>
              </w:rPr>
              <w:instrText xml:space="preserve"> PAGEREF _Toc99706327 \h </w:instrText>
            </w:r>
            <w:r w:rsidR="00566C1E">
              <w:rPr>
                <w:noProof/>
                <w:webHidden/>
              </w:rPr>
            </w:r>
            <w:r w:rsidR="00566C1E">
              <w:rPr>
                <w:noProof/>
                <w:webHidden/>
              </w:rPr>
              <w:fldChar w:fldCharType="separate"/>
            </w:r>
            <w:r w:rsidR="00566C1E">
              <w:rPr>
                <w:noProof/>
                <w:webHidden/>
              </w:rPr>
              <w:t>14</w:t>
            </w:r>
            <w:r w:rsidR="00566C1E">
              <w:rPr>
                <w:noProof/>
                <w:webHidden/>
              </w:rPr>
              <w:fldChar w:fldCharType="end"/>
            </w:r>
          </w:hyperlink>
        </w:p>
        <w:p w14:paraId="58573CE0" w14:textId="494BC274" w:rsidR="00566C1E" w:rsidRDefault="00884FFC">
          <w:pPr>
            <w:pStyle w:val="TOC1"/>
            <w:rPr>
              <w:rFonts w:asciiTheme="minorHAnsi" w:hAnsiTheme="minorHAnsi" w:cstheme="minorBidi"/>
              <w:noProof/>
              <w:sz w:val="22"/>
              <w:lang w:val="en-US" w:eastAsia="en-US"/>
            </w:rPr>
          </w:pPr>
          <w:hyperlink w:anchor="_Toc99706328" w:history="1">
            <w:r w:rsidR="00566C1E" w:rsidRPr="00642FBE">
              <w:rPr>
                <w:rStyle w:val="Hyperlink"/>
                <w:noProof/>
                <w:lang w:val="bg-BG"/>
              </w:rPr>
              <w:t>4.</w:t>
            </w:r>
            <w:r w:rsidR="00566C1E">
              <w:rPr>
                <w:rFonts w:asciiTheme="minorHAnsi" w:hAnsiTheme="minorHAnsi" w:cstheme="minorBidi"/>
                <w:noProof/>
                <w:sz w:val="22"/>
                <w:lang w:val="en-US" w:eastAsia="en-US"/>
              </w:rPr>
              <w:tab/>
            </w:r>
            <w:r w:rsidR="00566C1E" w:rsidRPr="00642FBE">
              <w:rPr>
                <w:rStyle w:val="Hyperlink"/>
                <w:noProof/>
                <w:lang w:val="bg-BG"/>
              </w:rPr>
              <w:t>Препоръки при проектиране</w:t>
            </w:r>
            <w:r w:rsidR="00566C1E">
              <w:rPr>
                <w:noProof/>
                <w:webHidden/>
              </w:rPr>
              <w:tab/>
            </w:r>
            <w:r w:rsidR="00566C1E">
              <w:rPr>
                <w:noProof/>
                <w:webHidden/>
              </w:rPr>
              <w:fldChar w:fldCharType="begin"/>
            </w:r>
            <w:r w:rsidR="00566C1E">
              <w:rPr>
                <w:noProof/>
                <w:webHidden/>
              </w:rPr>
              <w:instrText xml:space="preserve"> PAGEREF _Toc99706328 \h </w:instrText>
            </w:r>
            <w:r w:rsidR="00566C1E">
              <w:rPr>
                <w:noProof/>
                <w:webHidden/>
              </w:rPr>
            </w:r>
            <w:r w:rsidR="00566C1E">
              <w:rPr>
                <w:noProof/>
                <w:webHidden/>
              </w:rPr>
              <w:fldChar w:fldCharType="separate"/>
            </w:r>
            <w:r w:rsidR="00566C1E">
              <w:rPr>
                <w:noProof/>
                <w:webHidden/>
              </w:rPr>
              <w:t>16</w:t>
            </w:r>
            <w:r w:rsidR="00566C1E">
              <w:rPr>
                <w:noProof/>
                <w:webHidden/>
              </w:rPr>
              <w:fldChar w:fldCharType="end"/>
            </w:r>
          </w:hyperlink>
        </w:p>
        <w:p w14:paraId="25C73BA3" w14:textId="363C881E" w:rsidR="00566C1E" w:rsidRDefault="00884FFC">
          <w:pPr>
            <w:pStyle w:val="TOC1"/>
            <w:rPr>
              <w:rFonts w:asciiTheme="minorHAnsi" w:hAnsiTheme="minorHAnsi" w:cstheme="minorBidi"/>
              <w:noProof/>
              <w:sz w:val="22"/>
              <w:lang w:val="en-US" w:eastAsia="en-US"/>
            </w:rPr>
          </w:pPr>
          <w:hyperlink w:anchor="_Toc99706329" w:history="1">
            <w:r w:rsidR="00566C1E" w:rsidRPr="00642FBE">
              <w:rPr>
                <w:rStyle w:val="Hyperlink"/>
                <w:noProof/>
                <w:lang w:val="bg-BG"/>
              </w:rPr>
              <w:t>Заключение</w:t>
            </w:r>
            <w:r w:rsidR="00566C1E">
              <w:rPr>
                <w:noProof/>
                <w:webHidden/>
              </w:rPr>
              <w:tab/>
            </w:r>
            <w:r w:rsidR="00566C1E">
              <w:rPr>
                <w:noProof/>
                <w:webHidden/>
              </w:rPr>
              <w:fldChar w:fldCharType="begin"/>
            </w:r>
            <w:r w:rsidR="00566C1E">
              <w:rPr>
                <w:noProof/>
                <w:webHidden/>
              </w:rPr>
              <w:instrText xml:space="preserve"> PAGEREF _Toc99706329 \h </w:instrText>
            </w:r>
            <w:r w:rsidR="00566C1E">
              <w:rPr>
                <w:noProof/>
                <w:webHidden/>
              </w:rPr>
            </w:r>
            <w:r w:rsidR="00566C1E">
              <w:rPr>
                <w:noProof/>
                <w:webHidden/>
              </w:rPr>
              <w:fldChar w:fldCharType="separate"/>
            </w:r>
            <w:r w:rsidR="00566C1E">
              <w:rPr>
                <w:noProof/>
                <w:webHidden/>
              </w:rPr>
              <w:t>17</w:t>
            </w:r>
            <w:r w:rsidR="00566C1E">
              <w:rPr>
                <w:noProof/>
                <w:webHidden/>
              </w:rPr>
              <w:fldChar w:fldCharType="end"/>
            </w:r>
          </w:hyperlink>
        </w:p>
        <w:p w14:paraId="6747A305" w14:textId="19B0AC45" w:rsidR="00566C1E" w:rsidRDefault="00884FFC">
          <w:pPr>
            <w:pStyle w:val="TOC1"/>
            <w:rPr>
              <w:rFonts w:asciiTheme="minorHAnsi" w:hAnsiTheme="minorHAnsi" w:cstheme="minorBidi"/>
              <w:noProof/>
              <w:sz w:val="22"/>
              <w:lang w:val="en-US" w:eastAsia="en-US"/>
            </w:rPr>
          </w:pPr>
          <w:hyperlink w:anchor="_Toc99706330" w:history="1">
            <w:r w:rsidR="00566C1E" w:rsidRPr="00642FBE">
              <w:rPr>
                <w:rStyle w:val="Hyperlink"/>
                <w:noProof/>
                <w:lang w:val="bg-BG"/>
              </w:rPr>
              <w:t>Използвана литература</w:t>
            </w:r>
            <w:r w:rsidR="00566C1E">
              <w:rPr>
                <w:noProof/>
                <w:webHidden/>
              </w:rPr>
              <w:tab/>
            </w:r>
            <w:r w:rsidR="00566C1E">
              <w:rPr>
                <w:noProof/>
                <w:webHidden/>
              </w:rPr>
              <w:fldChar w:fldCharType="begin"/>
            </w:r>
            <w:r w:rsidR="00566C1E">
              <w:rPr>
                <w:noProof/>
                <w:webHidden/>
              </w:rPr>
              <w:instrText xml:space="preserve"> PAGEREF _Toc99706330 \h </w:instrText>
            </w:r>
            <w:r w:rsidR="00566C1E">
              <w:rPr>
                <w:noProof/>
                <w:webHidden/>
              </w:rPr>
            </w:r>
            <w:r w:rsidR="00566C1E">
              <w:rPr>
                <w:noProof/>
                <w:webHidden/>
              </w:rPr>
              <w:fldChar w:fldCharType="separate"/>
            </w:r>
            <w:r w:rsidR="00566C1E">
              <w:rPr>
                <w:noProof/>
                <w:webHidden/>
              </w:rPr>
              <w:t>18</w:t>
            </w:r>
            <w:r w:rsidR="00566C1E">
              <w:rPr>
                <w:noProof/>
                <w:webHidden/>
              </w:rPr>
              <w:fldChar w:fldCharType="end"/>
            </w:r>
          </w:hyperlink>
        </w:p>
        <w:p w14:paraId="03F44650" w14:textId="4245E99B" w:rsidR="00764D7C" w:rsidRPr="005B7F19" w:rsidRDefault="00764D7C" w:rsidP="00B551E1">
          <w:pPr>
            <w:spacing w:before="100" w:beforeAutospacing="1" w:after="100" w:afterAutospacing="1"/>
            <w:ind w:firstLine="0"/>
            <w:rPr>
              <w:lang w:val="bg-BG"/>
            </w:rPr>
          </w:pPr>
          <w:r w:rsidRPr="005B7F19">
            <w:rPr>
              <w:b/>
              <w:bCs/>
              <w:lang w:val="bg-BG"/>
            </w:rPr>
            <w:fldChar w:fldCharType="end"/>
          </w:r>
        </w:p>
      </w:sdtContent>
    </w:sdt>
    <w:p w14:paraId="7BBF33A6" w14:textId="6FAF2B80" w:rsidR="00D01EA5" w:rsidRDefault="00D01EA5" w:rsidP="00B217EF">
      <w:pPr>
        <w:rPr>
          <w:lang w:val="bg-BG"/>
        </w:rPr>
      </w:pPr>
    </w:p>
    <w:p w14:paraId="2E24CE27" w14:textId="77777777" w:rsidR="00D01EA5" w:rsidRPr="008020B0" w:rsidRDefault="00D01EA5">
      <w:pPr>
        <w:spacing w:after="160" w:line="259" w:lineRule="auto"/>
        <w:ind w:firstLine="0"/>
        <w:jc w:val="left"/>
        <w:rPr>
          <w:lang w:val="en-US"/>
        </w:rPr>
      </w:pPr>
      <w:r>
        <w:rPr>
          <w:lang w:val="bg-BG"/>
        </w:rPr>
        <w:br w:type="page"/>
      </w:r>
    </w:p>
    <w:p w14:paraId="5019250C" w14:textId="3429B2BE" w:rsidR="00B217EF" w:rsidRPr="00D01EA5" w:rsidRDefault="00D01EA5" w:rsidP="00D01EA5">
      <w:pPr>
        <w:pStyle w:val="Headings"/>
        <w:rPr>
          <w:lang w:val="bg-BG"/>
        </w:rPr>
      </w:pPr>
      <w:bookmarkStart w:id="1" w:name="_Toc99706316"/>
      <w:r>
        <w:rPr>
          <w:lang w:val="bg-BG"/>
        </w:rPr>
        <w:lastRenderedPageBreak/>
        <w:t>С</w:t>
      </w:r>
      <w:r w:rsidRPr="00D01EA5">
        <w:rPr>
          <w:lang w:val="bg-BG"/>
        </w:rPr>
        <w:t>писък на съкращенията</w:t>
      </w:r>
      <w:bookmarkEnd w:id="1"/>
    </w:p>
    <w:tbl>
      <w:tblPr>
        <w:tblStyle w:val="PlainTable3"/>
        <w:tblW w:w="0" w:type="auto"/>
        <w:tblLook w:val="04A0" w:firstRow="1" w:lastRow="0" w:firstColumn="1" w:lastColumn="0" w:noHBand="0" w:noVBand="1"/>
      </w:tblPr>
      <w:tblGrid>
        <w:gridCol w:w="3008"/>
        <w:gridCol w:w="3009"/>
        <w:gridCol w:w="3009"/>
      </w:tblGrid>
      <w:tr w:rsidR="00D01EA5" w14:paraId="53295F36" w14:textId="77777777" w:rsidTr="00CB74D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8" w:type="dxa"/>
            <w:tcBorders>
              <w:bottom w:val="single" w:sz="4" w:space="0" w:color="auto"/>
            </w:tcBorders>
          </w:tcPr>
          <w:p w14:paraId="478092C8" w14:textId="77777777" w:rsidR="00D01EA5" w:rsidRDefault="00D01EA5" w:rsidP="00B217EF">
            <w:pPr>
              <w:ind w:firstLine="0"/>
              <w:rPr>
                <w:lang w:val="bg-BG"/>
              </w:rPr>
            </w:pPr>
          </w:p>
        </w:tc>
        <w:tc>
          <w:tcPr>
            <w:tcW w:w="3009" w:type="dxa"/>
            <w:tcBorders>
              <w:bottom w:val="single" w:sz="4" w:space="0" w:color="auto"/>
            </w:tcBorders>
          </w:tcPr>
          <w:p w14:paraId="6BFE06EA" w14:textId="77777777" w:rsidR="00D01EA5" w:rsidRDefault="00D01EA5" w:rsidP="00B217EF">
            <w:pPr>
              <w:ind w:firstLine="0"/>
              <w:cnfStyle w:val="100000000000" w:firstRow="1" w:lastRow="0" w:firstColumn="0" w:lastColumn="0" w:oddVBand="0" w:evenVBand="0" w:oddHBand="0" w:evenHBand="0" w:firstRowFirstColumn="0" w:firstRowLastColumn="0" w:lastRowFirstColumn="0" w:lastRowLastColumn="0"/>
              <w:rPr>
                <w:lang w:val="bg-BG"/>
              </w:rPr>
            </w:pPr>
          </w:p>
        </w:tc>
        <w:tc>
          <w:tcPr>
            <w:tcW w:w="3009" w:type="dxa"/>
            <w:tcBorders>
              <w:bottom w:val="single" w:sz="4" w:space="0" w:color="auto"/>
            </w:tcBorders>
          </w:tcPr>
          <w:p w14:paraId="2A8BE051" w14:textId="23DCE305" w:rsidR="00D01EA5" w:rsidRDefault="00D01EA5" w:rsidP="00B217EF">
            <w:pPr>
              <w:ind w:firstLine="0"/>
              <w:cnfStyle w:val="100000000000" w:firstRow="1" w:lastRow="0" w:firstColumn="0" w:lastColumn="0" w:oddVBand="0" w:evenVBand="0" w:oddHBand="0" w:evenHBand="0" w:firstRowFirstColumn="0" w:firstRowLastColumn="0" w:lastRowFirstColumn="0" w:lastRowLastColumn="0"/>
              <w:rPr>
                <w:lang w:val="bg-BG"/>
              </w:rPr>
            </w:pPr>
          </w:p>
        </w:tc>
      </w:tr>
      <w:tr w:rsidR="00D01EA5" w14:paraId="2BA55347" w14:textId="77777777" w:rsidTr="00CB7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8" w:type="dxa"/>
            <w:tcBorders>
              <w:top w:val="single" w:sz="4" w:space="0" w:color="auto"/>
              <w:left w:val="single" w:sz="4" w:space="0" w:color="auto"/>
              <w:bottom w:val="single" w:sz="4" w:space="0" w:color="auto"/>
              <w:right w:val="single" w:sz="4" w:space="0" w:color="auto"/>
            </w:tcBorders>
          </w:tcPr>
          <w:p w14:paraId="75368802" w14:textId="08796B31" w:rsidR="00D01EA5" w:rsidRPr="00D01EA5" w:rsidRDefault="00D01EA5" w:rsidP="00C107C3">
            <w:pPr>
              <w:ind w:firstLine="0"/>
              <w:jc w:val="right"/>
              <w:rPr>
                <w:lang w:val="en-US"/>
              </w:rPr>
            </w:pPr>
            <w:r>
              <w:rPr>
                <w:lang w:val="en-US"/>
              </w:rPr>
              <w:t>REST</w:t>
            </w:r>
          </w:p>
        </w:tc>
        <w:tc>
          <w:tcPr>
            <w:tcW w:w="6018" w:type="dxa"/>
            <w:gridSpan w:val="2"/>
            <w:tcBorders>
              <w:top w:val="single" w:sz="4" w:space="0" w:color="auto"/>
              <w:left w:val="single" w:sz="4" w:space="0" w:color="auto"/>
              <w:bottom w:val="single" w:sz="4" w:space="0" w:color="auto"/>
              <w:right w:val="single" w:sz="4" w:space="0" w:color="auto"/>
            </w:tcBorders>
          </w:tcPr>
          <w:p w14:paraId="480CBC6C" w14:textId="31816D5B" w:rsidR="00D01EA5" w:rsidRDefault="00D01EA5" w:rsidP="00B217EF">
            <w:pPr>
              <w:ind w:firstLine="0"/>
              <w:cnfStyle w:val="000000100000" w:firstRow="0" w:lastRow="0" w:firstColumn="0" w:lastColumn="0" w:oddVBand="0" w:evenVBand="0" w:oddHBand="1" w:evenHBand="0" w:firstRowFirstColumn="0" w:firstRowLastColumn="0" w:lastRowFirstColumn="0" w:lastRowLastColumn="0"/>
              <w:rPr>
                <w:lang w:val="bg-BG"/>
              </w:rPr>
            </w:pPr>
            <w:r w:rsidRPr="00D01EA5">
              <w:rPr>
                <w:lang w:val="bg-BG"/>
              </w:rPr>
              <w:t>Representational</w:t>
            </w:r>
            <w:r>
              <w:rPr>
                <w:lang w:val="en-US"/>
              </w:rPr>
              <w:t xml:space="preserve"> </w:t>
            </w:r>
            <w:r w:rsidRPr="00D01EA5">
              <w:rPr>
                <w:lang w:val="bg-BG"/>
              </w:rPr>
              <w:t>State</w:t>
            </w:r>
            <w:r>
              <w:rPr>
                <w:lang w:val="en-US"/>
              </w:rPr>
              <w:t xml:space="preserve"> </w:t>
            </w:r>
            <w:r w:rsidRPr="00D01EA5">
              <w:rPr>
                <w:lang w:val="bg-BG"/>
              </w:rPr>
              <w:t>Transfer</w:t>
            </w:r>
          </w:p>
        </w:tc>
      </w:tr>
      <w:tr w:rsidR="00D01EA5" w14:paraId="0E60381C" w14:textId="77777777" w:rsidTr="00CB74DD">
        <w:tc>
          <w:tcPr>
            <w:cnfStyle w:val="001000000000" w:firstRow="0" w:lastRow="0" w:firstColumn="1" w:lastColumn="0" w:oddVBand="0" w:evenVBand="0" w:oddHBand="0" w:evenHBand="0" w:firstRowFirstColumn="0" w:firstRowLastColumn="0" w:lastRowFirstColumn="0" w:lastRowLastColumn="0"/>
            <w:tcW w:w="3008" w:type="dxa"/>
            <w:tcBorders>
              <w:top w:val="single" w:sz="4" w:space="0" w:color="auto"/>
              <w:left w:val="single" w:sz="4" w:space="0" w:color="auto"/>
              <w:bottom w:val="single" w:sz="4" w:space="0" w:color="auto"/>
              <w:right w:val="single" w:sz="4" w:space="0" w:color="auto"/>
            </w:tcBorders>
          </w:tcPr>
          <w:p w14:paraId="00788EAF" w14:textId="6920747C" w:rsidR="00D01EA5" w:rsidRPr="00D01EA5" w:rsidRDefault="00D01EA5" w:rsidP="00C107C3">
            <w:pPr>
              <w:ind w:firstLine="0"/>
              <w:jc w:val="right"/>
              <w:rPr>
                <w:lang w:val="en-US"/>
              </w:rPr>
            </w:pPr>
            <w:r>
              <w:rPr>
                <w:lang w:val="en-US"/>
              </w:rPr>
              <w:t>gRPC</w:t>
            </w:r>
          </w:p>
        </w:tc>
        <w:tc>
          <w:tcPr>
            <w:tcW w:w="6018" w:type="dxa"/>
            <w:gridSpan w:val="2"/>
            <w:tcBorders>
              <w:top w:val="single" w:sz="4" w:space="0" w:color="auto"/>
              <w:left w:val="single" w:sz="4" w:space="0" w:color="auto"/>
              <w:bottom w:val="single" w:sz="4" w:space="0" w:color="auto"/>
              <w:right w:val="single" w:sz="4" w:space="0" w:color="auto"/>
            </w:tcBorders>
          </w:tcPr>
          <w:p w14:paraId="2C06726B" w14:textId="797EB87B" w:rsidR="00D01EA5" w:rsidRDefault="00D01EA5" w:rsidP="00B217EF">
            <w:pPr>
              <w:ind w:firstLine="0"/>
              <w:cnfStyle w:val="000000000000" w:firstRow="0" w:lastRow="0" w:firstColumn="0" w:lastColumn="0" w:oddVBand="0" w:evenVBand="0" w:oddHBand="0" w:evenHBand="0" w:firstRowFirstColumn="0" w:firstRowLastColumn="0" w:lastRowFirstColumn="0" w:lastRowLastColumn="0"/>
              <w:rPr>
                <w:lang w:val="bg-BG"/>
              </w:rPr>
            </w:pPr>
            <w:r w:rsidRPr="00D01EA5">
              <w:rPr>
                <w:lang w:val="bg-BG"/>
              </w:rPr>
              <w:t>Google Remote Procedure Call</w:t>
            </w:r>
          </w:p>
        </w:tc>
      </w:tr>
      <w:tr w:rsidR="00D01EA5" w14:paraId="303D419D" w14:textId="77777777" w:rsidTr="00CB7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8" w:type="dxa"/>
            <w:tcBorders>
              <w:top w:val="single" w:sz="4" w:space="0" w:color="auto"/>
              <w:left w:val="single" w:sz="4" w:space="0" w:color="auto"/>
              <w:bottom w:val="single" w:sz="4" w:space="0" w:color="auto"/>
              <w:right w:val="single" w:sz="4" w:space="0" w:color="auto"/>
            </w:tcBorders>
          </w:tcPr>
          <w:p w14:paraId="1C5542DC" w14:textId="36C540D9" w:rsidR="00D01EA5" w:rsidRPr="00D01EA5" w:rsidRDefault="00D01EA5" w:rsidP="00C107C3">
            <w:pPr>
              <w:ind w:firstLine="0"/>
              <w:jc w:val="right"/>
              <w:rPr>
                <w:lang w:val="en-US"/>
              </w:rPr>
            </w:pPr>
            <w:r>
              <w:rPr>
                <w:lang w:val="en-US"/>
              </w:rPr>
              <w:t>API</w:t>
            </w:r>
          </w:p>
        </w:tc>
        <w:tc>
          <w:tcPr>
            <w:tcW w:w="6018" w:type="dxa"/>
            <w:gridSpan w:val="2"/>
            <w:tcBorders>
              <w:top w:val="single" w:sz="4" w:space="0" w:color="auto"/>
              <w:left w:val="single" w:sz="4" w:space="0" w:color="auto"/>
              <w:bottom w:val="single" w:sz="4" w:space="0" w:color="auto"/>
              <w:right w:val="single" w:sz="4" w:space="0" w:color="auto"/>
            </w:tcBorders>
          </w:tcPr>
          <w:p w14:paraId="0DF2A1FE" w14:textId="47BC19A5" w:rsidR="00D01EA5" w:rsidRDefault="00D01EA5" w:rsidP="00B217EF">
            <w:pPr>
              <w:ind w:firstLine="0"/>
              <w:cnfStyle w:val="000000100000" w:firstRow="0" w:lastRow="0" w:firstColumn="0" w:lastColumn="0" w:oddVBand="0" w:evenVBand="0" w:oddHBand="1" w:evenHBand="0" w:firstRowFirstColumn="0" w:firstRowLastColumn="0" w:lastRowFirstColumn="0" w:lastRowLastColumn="0"/>
              <w:rPr>
                <w:lang w:val="bg-BG"/>
              </w:rPr>
            </w:pPr>
            <w:r w:rsidRPr="00D01EA5">
              <w:rPr>
                <w:lang w:val="bg-BG"/>
              </w:rPr>
              <w:t>Application Programming Interface</w:t>
            </w:r>
          </w:p>
        </w:tc>
      </w:tr>
      <w:tr w:rsidR="00D01EA5" w14:paraId="662319B8" w14:textId="77777777" w:rsidTr="00CB74DD">
        <w:tc>
          <w:tcPr>
            <w:cnfStyle w:val="001000000000" w:firstRow="0" w:lastRow="0" w:firstColumn="1" w:lastColumn="0" w:oddVBand="0" w:evenVBand="0" w:oddHBand="0" w:evenHBand="0" w:firstRowFirstColumn="0" w:firstRowLastColumn="0" w:lastRowFirstColumn="0" w:lastRowLastColumn="0"/>
            <w:tcW w:w="3008" w:type="dxa"/>
            <w:tcBorders>
              <w:top w:val="single" w:sz="4" w:space="0" w:color="auto"/>
              <w:left w:val="single" w:sz="4" w:space="0" w:color="auto"/>
              <w:bottom w:val="single" w:sz="4" w:space="0" w:color="auto"/>
              <w:right w:val="single" w:sz="4" w:space="0" w:color="auto"/>
            </w:tcBorders>
          </w:tcPr>
          <w:p w14:paraId="390AE5EF" w14:textId="499262AA" w:rsidR="00D01EA5" w:rsidRDefault="008020B0" w:rsidP="00C107C3">
            <w:pPr>
              <w:ind w:firstLine="0"/>
              <w:jc w:val="right"/>
              <w:rPr>
                <w:lang w:val="bg-BG"/>
              </w:rPr>
            </w:pPr>
            <w:r>
              <w:rPr>
                <w:lang w:val="en-US"/>
              </w:rPr>
              <w:t>HTTP</w:t>
            </w:r>
          </w:p>
        </w:tc>
        <w:tc>
          <w:tcPr>
            <w:tcW w:w="6018" w:type="dxa"/>
            <w:gridSpan w:val="2"/>
            <w:tcBorders>
              <w:top w:val="single" w:sz="4" w:space="0" w:color="auto"/>
              <w:left w:val="single" w:sz="4" w:space="0" w:color="auto"/>
              <w:bottom w:val="single" w:sz="4" w:space="0" w:color="auto"/>
              <w:right w:val="single" w:sz="4" w:space="0" w:color="auto"/>
            </w:tcBorders>
          </w:tcPr>
          <w:p w14:paraId="7223E55D" w14:textId="220B63EE" w:rsidR="00D01EA5" w:rsidRDefault="008020B0" w:rsidP="00B217EF">
            <w:pPr>
              <w:ind w:firstLine="0"/>
              <w:cnfStyle w:val="000000000000" w:firstRow="0" w:lastRow="0" w:firstColumn="0" w:lastColumn="0" w:oddVBand="0" w:evenVBand="0" w:oddHBand="0" w:evenHBand="0" w:firstRowFirstColumn="0" w:firstRowLastColumn="0" w:lastRowFirstColumn="0" w:lastRowLastColumn="0"/>
              <w:rPr>
                <w:lang w:val="bg-BG"/>
              </w:rPr>
            </w:pPr>
            <w:r w:rsidRPr="008020B0">
              <w:rPr>
                <w:lang w:val="bg-BG"/>
              </w:rPr>
              <w:t>Hypertext Transfer Protocol</w:t>
            </w:r>
          </w:p>
        </w:tc>
      </w:tr>
      <w:tr w:rsidR="00D01EA5" w14:paraId="6FCBF8CD" w14:textId="77777777" w:rsidTr="00CB7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8" w:type="dxa"/>
            <w:tcBorders>
              <w:top w:val="single" w:sz="4" w:space="0" w:color="auto"/>
              <w:left w:val="single" w:sz="4" w:space="0" w:color="auto"/>
              <w:bottom w:val="single" w:sz="4" w:space="0" w:color="auto"/>
              <w:right w:val="single" w:sz="4" w:space="0" w:color="auto"/>
            </w:tcBorders>
          </w:tcPr>
          <w:p w14:paraId="6B9E8846" w14:textId="0DAF92D4" w:rsidR="00D01EA5" w:rsidRDefault="000C28A2" w:rsidP="00C107C3">
            <w:pPr>
              <w:ind w:firstLine="0"/>
              <w:jc w:val="right"/>
              <w:rPr>
                <w:lang w:val="bg-BG"/>
              </w:rPr>
            </w:pPr>
            <w:r w:rsidRPr="000C28A2">
              <w:rPr>
                <w:lang w:val="bg-BG"/>
              </w:rPr>
              <w:t>CNCF</w:t>
            </w:r>
          </w:p>
        </w:tc>
        <w:tc>
          <w:tcPr>
            <w:tcW w:w="6018" w:type="dxa"/>
            <w:gridSpan w:val="2"/>
            <w:tcBorders>
              <w:top w:val="single" w:sz="4" w:space="0" w:color="auto"/>
              <w:left w:val="single" w:sz="4" w:space="0" w:color="auto"/>
              <w:bottom w:val="single" w:sz="4" w:space="0" w:color="auto"/>
              <w:right w:val="single" w:sz="4" w:space="0" w:color="auto"/>
            </w:tcBorders>
          </w:tcPr>
          <w:p w14:paraId="3BDEDCDE" w14:textId="6B8AD10C" w:rsidR="00D01EA5" w:rsidRDefault="000C28A2" w:rsidP="00B217EF">
            <w:pPr>
              <w:ind w:firstLine="0"/>
              <w:cnfStyle w:val="000000100000" w:firstRow="0" w:lastRow="0" w:firstColumn="0" w:lastColumn="0" w:oddVBand="0" w:evenVBand="0" w:oddHBand="1" w:evenHBand="0" w:firstRowFirstColumn="0" w:firstRowLastColumn="0" w:lastRowFirstColumn="0" w:lastRowLastColumn="0"/>
              <w:rPr>
                <w:lang w:val="bg-BG"/>
              </w:rPr>
            </w:pPr>
            <w:r w:rsidRPr="000C28A2">
              <w:rPr>
                <w:lang w:val="bg-BG"/>
              </w:rPr>
              <w:t>Cloud Native Computing Foundation</w:t>
            </w:r>
          </w:p>
        </w:tc>
      </w:tr>
      <w:tr w:rsidR="00D01EA5" w14:paraId="640DE801" w14:textId="77777777" w:rsidTr="00CB74DD">
        <w:tc>
          <w:tcPr>
            <w:cnfStyle w:val="001000000000" w:firstRow="0" w:lastRow="0" w:firstColumn="1" w:lastColumn="0" w:oddVBand="0" w:evenVBand="0" w:oddHBand="0" w:evenHBand="0" w:firstRowFirstColumn="0" w:firstRowLastColumn="0" w:lastRowFirstColumn="0" w:lastRowLastColumn="0"/>
            <w:tcW w:w="3008" w:type="dxa"/>
            <w:tcBorders>
              <w:top w:val="single" w:sz="4" w:space="0" w:color="auto"/>
              <w:left w:val="single" w:sz="4" w:space="0" w:color="auto"/>
              <w:bottom w:val="single" w:sz="4" w:space="0" w:color="auto"/>
              <w:right w:val="single" w:sz="4" w:space="0" w:color="auto"/>
            </w:tcBorders>
          </w:tcPr>
          <w:p w14:paraId="7F14CD99" w14:textId="04BFECE5" w:rsidR="00D01EA5" w:rsidRDefault="00C95980" w:rsidP="00C107C3">
            <w:pPr>
              <w:ind w:firstLine="0"/>
              <w:jc w:val="right"/>
              <w:rPr>
                <w:lang w:val="bg-BG"/>
              </w:rPr>
            </w:pPr>
            <w:r w:rsidRPr="00C95980">
              <w:rPr>
                <w:lang w:val="bg-BG"/>
              </w:rPr>
              <w:t>WWW</w:t>
            </w:r>
          </w:p>
        </w:tc>
        <w:tc>
          <w:tcPr>
            <w:tcW w:w="6018" w:type="dxa"/>
            <w:gridSpan w:val="2"/>
            <w:tcBorders>
              <w:top w:val="single" w:sz="4" w:space="0" w:color="auto"/>
              <w:left w:val="single" w:sz="4" w:space="0" w:color="auto"/>
              <w:bottom w:val="single" w:sz="4" w:space="0" w:color="auto"/>
              <w:right w:val="single" w:sz="4" w:space="0" w:color="auto"/>
            </w:tcBorders>
          </w:tcPr>
          <w:p w14:paraId="5C2073F8" w14:textId="49F3C142" w:rsidR="00D01EA5" w:rsidRPr="00C95980" w:rsidRDefault="00C95980" w:rsidP="00B217EF">
            <w:pPr>
              <w:ind w:firstLine="0"/>
              <w:cnfStyle w:val="000000000000" w:firstRow="0" w:lastRow="0" w:firstColumn="0" w:lastColumn="0" w:oddVBand="0" w:evenVBand="0" w:oddHBand="0" w:evenHBand="0" w:firstRowFirstColumn="0" w:firstRowLastColumn="0" w:lastRowFirstColumn="0" w:lastRowLastColumn="0"/>
              <w:rPr>
                <w:lang w:val="en-US"/>
              </w:rPr>
            </w:pPr>
            <w:r>
              <w:rPr>
                <w:lang w:val="en-US"/>
              </w:rPr>
              <w:t>World Wide Web</w:t>
            </w:r>
          </w:p>
        </w:tc>
      </w:tr>
      <w:tr w:rsidR="00D01EA5" w14:paraId="07A378F2" w14:textId="77777777" w:rsidTr="00CB7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8" w:type="dxa"/>
            <w:tcBorders>
              <w:top w:val="single" w:sz="4" w:space="0" w:color="auto"/>
              <w:left w:val="single" w:sz="4" w:space="0" w:color="auto"/>
              <w:bottom w:val="single" w:sz="4" w:space="0" w:color="auto"/>
              <w:right w:val="single" w:sz="4" w:space="0" w:color="auto"/>
            </w:tcBorders>
          </w:tcPr>
          <w:p w14:paraId="048A5252" w14:textId="3382C49E" w:rsidR="00D01EA5" w:rsidRPr="00C623CC" w:rsidRDefault="00C623CC" w:rsidP="00C107C3">
            <w:pPr>
              <w:ind w:firstLine="0"/>
              <w:jc w:val="right"/>
              <w:rPr>
                <w:lang w:val="en-US"/>
              </w:rPr>
            </w:pPr>
            <w:r>
              <w:rPr>
                <w:lang w:val="en-US"/>
              </w:rPr>
              <w:t>JSON</w:t>
            </w:r>
          </w:p>
        </w:tc>
        <w:tc>
          <w:tcPr>
            <w:tcW w:w="6018" w:type="dxa"/>
            <w:gridSpan w:val="2"/>
            <w:tcBorders>
              <w:top w:val="single" w:sz="4" w:space="0" w:color="auto"/>
              <w:left w:val="single" w:sz="4" w:space="0" w:color="auto"/>
              <w:bottom w:val="single" w:sz="4" w:space="0" w:color="auto"/>
              <w:right w:val="single" w:sz="4" w:space="0" w:color="auto"/>
            </w:tcBorders>
          </w:tcPr>
          <w:p w14:paraId="4984D31A" w14:textId="1921633A" w:rsidR="00D01EA5" w:rsidRDefault="00C623CC" w:rsidP="00B217EF">
            <w:pPr>
              <w:ind w:firstLine="0"/>
              <w:cnfStyle w:val="000000100000" w:firstRow="0" w:lastRow="0" w:firstColumn="0" w:lastColumn="0" w:oddVBand="0" w:evenVBand="0" w:oddHBand="1" w:evenHBand="0" w:firstRowFirstColumn="0" w:firstRowLastColumn="0" w:lastRowFirstColumn="0" w:lastRowLastColumn="0"/>
              <w:rPr>
                <w:lang w:val="bg-BG"/>
              </w:rPr>
            </w:pPr>
            <w:r w:rsidRPr="00C623CC">
              <w:rPr>
                <w:lang w:val="bg-BG"/>
              </w:rPr>
              <w:t>JavaScript Object Notation</w:t>
            </w:r>
          </w:p>
        </w:tc>
      </w:tr>
      <w:tr w:rsidR="00AE3828" w14:paraId="6A245C43" w14:textId="77777777" w:rsidTr="00CB74DD">
        <w:tc>
          <w:tcPr>
            <w:cnfStyle w:val="001000000000" w:firstRow="0" w:lastRow="0" w:firstColumn="1" w:lastColumn="0" w:oddVBand="0" w:evenVBand="0" w:oddHBand="0" w:evenHBand="0" w:firstRowFirstColumn="0" w:firstRowLastColumn="0" w:lastRowFirstColumn="0" w:lastRowLastColumn="0"/>
            <w:tcW w:w="3008" w:type="dxa"/>
            <w:tcBorders>
              <w:top w:val="single" w:sz="4" w:space="0" w:color="auto"/>
              <w:left w:val="single" w:sz="4" w:space="0" w:color="auto"/>
              <w:bottom w:val="single" w:sz="4" w:space="0" w:color="auto"/>
              <w:right w:val="single" w:sz="4" w:space="0" w:color="auto"/>
            </w:tcBorders>
          </w:tcPr>
          <w:p w14:paraId="6DCB02B2" w14:textId="2D5F00DA" w:rsidR="00AE3828" w:rsidRPr="00AE3828" w:rsidRDefault="00AE3828" w:rsidP="00C107C3">
            <w:pPr>
              <w:ind w:firstLine="0"/>
              <w:jc w:val="right"/>
              <w:rPr>
                <w:lang w:val="en-US"/>
              </w:rPr>
            </w:pPr>
            <w:r>
              <w:rPr>
                <w:lang w:val="en-US"/>
              </w:rPr>
              <w:t>IDL</w:t>
            </w:r>
          </w:p>
        </w:tc>
        <w:tc>
          <w:tcPr>
            <w:tcW w:w="6018" w:type="dxa"/>
            <w:gridSpan w:val="2"/>
            <w:tcBorders>
              <w:top w:val="single" w:sz="4" w:space="0" w:color="auto"/>
              <w:left w:val="single" w:sz="4" w:space="0" w:color="auto"/>
              <w:bottom w:val="single" w:sz="4" w:space="0" w:color="auto"/>
              <w:right w:val="single" w:sz="4" w:space="0" w:color="auto"/>
            </w:tcBorders>
          </w:tcPr>
          <w:p w14:paraId="20334680" w14:textId="60A3AA4E" w:rsidR="00AE3828" w:rsidRPr="00C623CC" w:rsidRDefault="00AE3828" w:rsidP="00B217EF">
            <w:pPr>
              <w:ind w:firstLine="0"/>
              <w:cnfStyle w:val="000000000000" w:firstRow="0" w:lastRow="0" w:firstColumn="0" w:lastColumn="0" w:oddVBand="0" w:evenVBand="0" w:oddHBand="0" w:evenHBand="0" w:firstRowFirstColumn="0" w:firstRowLastColumn="0" w:lastRowFirstColumn="0" w:lastRowLastColumn="0"/>
              <w:rPr>
                <w:lang w:val="bg-BG"/>
              </w:rPr>
            </w:pPr>
            <w:r>
              <w:t>Interface Definition Language</w:t>
            </w:r>
          </w:p>
        </w:tc>
      </w:tr>
      <w:tr w:rsidR="00C107C3" w14:paraId="3BC9D8DE" w14:textId="77777777" w:rsidTr="00CB7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8" w:type="dxa"/>
            <w:tcBorders>
              <w:top w:val="single" w:sz="4" w:space="0" w:color="auto"/>
              <w:left w:val="single" w:sz="4" w:space="0" w:color="auto"/>
              <w:bottom w:val="single" w:sz="4" w:space="0" w:color="auto"/>
              <w:right w:val="single" w:sz="4" w:space="0" w:color="auto"/>
            </w:tcBorders>
          </w:tcPr>
          <w:p w14:paraId="6CA0DDAF" w14:textId="2F35B0E2" w:rsidR="00C107C3" w:rsidRPr="00C107C3" w:rsidRDefault="00C107C3" w:rsidP="00C107C3">
            <w:pPr>
              <w:ind w:firstLine="0"/>
              <w:jc w:val="right"/>
              <w:rPr>
                <w:lang w:val="en-US"/>
              </w:rPr>
            </w:pPr>
            <w:r>
              <w:rPr>
                <w:lang w:val="en-US"/>
              </w:rPr>
              <w:t>SOA</w:t>
            </w:r>
          </w:p>
        </w:tc>
        <w:tc>
          <w:tcPr>
            <w:tcW w:w="6018" w:type="dxa"/>
            <w:gridSpan w:val="2"/>
            <w:tcBorders>
              <w:top w:val="single" w:sz="4" w:space="0" w:color="auto"/>
              <w:left w:val="single" w:sz="4" w:space="0" w:color="auto"/>
              <w:bottom w:val="single" w:sz="4" w:space="0" w:color="auto"/>
              <w:right w:val="single" w:sz="4" w:space="0" w:color="auto"/>
            </w:tcBorders>
          </w:tcPr>
          <w:p w14:paraId="726585C5" w14:textId="15E23B8E" w:rsidR="00C107C3" w:rsidRDefault="00C107C3" w:rsidP="00B217EF">
            <w:pPr>
              <w:ind w:firstLine="0"/>
              <w:cnfStyle w:val="000000100000" w:firstRow="0" w:lastRow="0" w:firstColumn="0" w:lastColumn="0" w:oddVBand="0" w:evenVBand="0" w:oddHBand="1" w:evenHBand="0" w:firstRowFirstColumn="0" w:firstRowLastColumn="0" w:lastRowFirstColumn="0" w:lastRowLastColumn="0"/>
            </w:pPr>
            <w:r w:rsidRPr="00C107C3">
              <w:t>Service-oriented architecture</w:t>
            </w:r>
          </w:p>
        </w:tc>
      </w:tr>
      <w:tr w:rsidR="00CD30F2" w14:paraId="398B0BB3" w14:textId="77777777" w:rsidTr="00CB74DD">
        <w:tc>
          <w:tcPr>
            <w:cnfStyle w:val="001000000000" w:firstRow="0" w:lastRow="0" w:firstColumn="1" w:lastColumn="0" w:oddVBand="0" w:evenVBand="0" w:oddHBand="0" w:evenHBand="0" w:firstRowFirstColumn="0" w:firstRowLastColumn="0" w:lastRowFirstColumn="0" w:lastRowLastColumn="0"/>
            <w:tcW w:w="3008" w:type="dxa"/>
            <w:tcBorders>
              <w:top w:val="single" w:sz="4" w:space="0" w:color="auto"/>
              <w:left w:val="single" w:sz="4" w:space="0" w:color="auto"/>
              <w:bottom w:val="single" w:sz="4" w:space="0" w:color="auto"/>
              <w:right w:val="single" w:sz="4" w:space="0" w:color="auto"/>
            </w:tcBorders>
          </w:tcPr>
          <w:p w14:paraId="285286AB" w14:textId="264CB503" w:rsidR="00CD30F2" w:rsidRDefault="00CD30F2" w:rsidP="00C107C3">
            <w:pPr>
              <w:ind w:firstLine="0"/>
              <w:jc w:val="right"/>
              <w:rPr>
                <w:lang w:val="en-US"/>
              </w:rPr>
            </w:pPr>
            <w:r w:rsidRPr="004E0D7E">
              <w:rPr>
                <w:lang w:val="bg-BG"/>
              </w:rPr>
              <w:t>MIME</w:t>
            </w:r>
          </w:p>
        </w:tc>
        <w:tc>
          <w:tcPr>
            <w:tcW w:w="6018" w:type="dxa"/>
            <w:gridSpan w:val="2"/>
            <w:tcBorders>
              <w:top w:val="single" w:sz="4" w:space="0" w:color="auto"/>
              <w:left w:val="single" w:sz="4" w:space="0" w:color="auto"/>
              <w:bottom w:val="single" w:sz="4" w:space="0" w:color="auto"/>
              <w:right w:val="single" w:sz="4" w:space="0" w:color="auto"/>
            </w:tcBorders>
          </w:tcPr>
          <w:p w14:paraId="01050B31" w14:textId="07A407DE" w:rsidR="00CD30F2" w:rsidRPr="00702FD1" w:rsidRDefault="00CD30F2" w:rsidP="00B217EF">
            <w:pPr>
              <w:ind w:firstLine="0"/>
              <w:cnfStyle w:val="000000000000" w:firstRow="0" w:lastRow="0" w:firstColumn="0" w:lastColumn="0" w:oddVBand="0" w:evenVBand="0" w:oddHBand="0" w:evenHBand="0" w:firstRowFirstColumn="0" w:firstRowLastColumn="0" w:lastRowFirstColumn="0" w:lastRowLastColumn="0"/>
              <w:rPr>
                <w:lang w:val="en-US"/>
              </w:rPr>
            </w:pPr>
            <w:r w:rsidRPr="00CD30F2">
              <w:t>Multipurpose Internet Mail Extensions</w:t>
            </w:r>
          </w:p>
        </w:tc>
      </w:tr>
      <w:tr w:rsidR="00202439" w14:paraId="0D9B2169" w14:textId="77777777" w:rsidTr="00CB7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8" w:type="dxa"/>
            <w:tcBorders>
              <w:top w:val="single" w:sz="4" w:space="0" w:color="auto"/>
              <w:left w:val="single" w:sz="4" w:space="0" w:color="auto"/>
              <w:bottom w:val="single" w:sz="4" w:space="0" w:color="auto"/>
              <w:right w:val="single" w:sz="4" w:space="0" w:color="auto"/>
            </w:tcBorders>
          </w:tcPr>
          <w:p w14:paraId="4DC44A5A" w14:textId="322DC925" w:rsidR="00202439" w:rsidRPr="00202439" w:rsidRDefault="00202439" w:rsidP="00C107C3">
            <w:pPr>
              <w:ind w:firstLine="0"/>
              <w:jc w:val="right"/>
              <w:rPr>
                <w:lang w:val="en-US"/>
              </w:rPr>
            </w:pPr>
            <w:r>
              <w:rPr>
                <w:lang w:val="en-US"/>
              </w:rPr>
              <w:t>URI</w:t>
            </w:r>
          </w:p>
        </w:tc>
        <w:tc>
          <w:tcPr>
            <w:tcW w:w="6018" w:type="dxa"/>
            <w:gridSpan w:val="2"/>
            <w:tcBorders>
              <w:top w:val="single" w:sz="4" w:space="0" w:color="auto"/>
              <w:left w:val="single" w:sz="4" w:space="0" w:color="auto"/>
              <w:bottom w:val="single" w:sz="4" w:space="0" w:color="auto"/>
              <w:right w:val="single" w:sz="4" w:space="0" w:color="auto"/>
            </w:tcBorders>
          </w:tcPr>
          <w:p w14:paraId="7E6541D2" w14:textId="4FBCF69B" w:rsidR="00202439" w:rsidRPr="00CD30F2" w:rsidRDefault="00202439" w:rsidP="00B217EF">
            <w:pPr>
              <w:ind w:firstLine="0"/>
              <w:cnfStyle w:val="000000100000" w:firstRow="0" w:lastRow="0" w:firstColumn="0" w:lastColumn="0" w:oddVBand="0" w:evenVBand="0" w:oddHBand="1" w:evenHBand="0" w:firstRowFirstColumn="0" w:firstRowLastColumn="0" w:lastRowFirstColumn="0" w:lastRowLastColumn="0"/>
            </w:pPr>
            <w:r w:rsidRPr="00202439">
              <w:t>Uniform Resource Identifier</w:t>
            </w:r>
          </w:p>
        </w:tc>
      </w:tr>
      <w:tr w:rsidR="00D61613" w14:paraId="469820D7" w14:textId="77777777" w:rsidTr="00CB74DD">
        <w:tc>
          <w:tcPr>
            <w:cnfStyle w:val="001000000000" w:firstRow="0" w:lastRow="0" w:firstColumn="1" w:lastColumn="0" w:oddVBand="0" w:evenVBand="0" w:oddHBand="0" w:evenHBand="0" w:firstRowFirstColumn="0" w:firstRowLastColumn="0" w:lastRowFirstColumn="0" w:lastRowLastColumn="0"/>
            <w:tcW w:w="3008" w:type="dxa"/>
            <w:tcBorders>
              <w:top w:val="single" w:sz="4" w:space="0" w:color="auto"/>
              <w:left w:val="single" w:sz="4" w:space="0" w:color="auto"/>
              <w:bottom w:val="single" w:sz="4" w:space="0" w:color="auto"/>
              <w:right w:val="single" w:sz="4" w:space="0" w:color="auto"/>
            </w:tcBorders>
          </w:tcPr>
          <w:p w14:paraId="7352446B" w14:textId="6B6887A5" w:rsidR="00D61613" w:rsidRDefault="00D61613" w:rsidP="00D61613">
            <w:pPr>
              <w:ind w:firstLine="0"/>
              <w:jc w:val="right"/>
              <w:rPr>
                <w:lang w:val="en-US"/>
              </w:rPr>
            </w:pPr>
            <w:r w:rsidRPr="00DE63FB">
              <w:rPr>
                <w:lang w:val="bg-BG"/>
              </w:rPr>
              <w:t>CRUD</w:t>
            </w:r>
          </w:p>
        </w:tc>
        <w:tc>
          <w:tcPr>
            <w:tcW w:w="6018" w:type="dxa"/>
            <w:gridSpan w:val="2"/>
            <w:tcBorders>
              <w:top w:val="single" w:sz="4" w:space="0" w:color="auto"/>
              <w:left w:val="single" w:sz="4" w:space="0" w:color="auto"/>
              <w:bottom w:val="single" w:sz="4" w:space="0" w:color="auto"/>
              <w:right w:val="single" w:sz="4" w:space="0" w:color="auto"/>
            </w:tcBorders>
          </w:tcPr>
          <w:p w14:paraId="3617B56F" w14:textId="58A7E023" w:rsidR="00D61613" w:rsidRPr="00202439" w:rsidRDefault="00D61613" w:rsidP="00D61613">
            <w:pPr>
              <w:ind w:firstLine="0"/>
              <w:cnfStyle w:val="000000000000" w:firstRow="0" w:lastRow="0" w:firstColumn="0" w:lastColumn="0" w:oddVBand="0" w:evenVBand="0" w:oddHBand="0" w:evenHBand="0" w:firstRowFirstColumn="0" w:firstRowLastColumn="0" w:lastRowFirstColumn="0" w:lastRowLastColumn="0"/>
            </w:pPr>
            <w:r w:rsidRPr="00D61613">
              <w:rPr>
                <w:lang w:val="bg-BG"/>
              </w:rPr>
              <w:t>Create, Read, Update, Delete</w:t>
            </w:r>
          </w:p>
        </w:tc>
      </w:tr>
    </w:tbl>
    <w:p w14:paraId="5C8D823B" w14:textId="3BC9FC35" w:rsidR="00175EF6" w:rsidRPr="005B7F19" w:rsidRDefault="00175EF6" w:rsidP="00B217EF">
      <w:pPr>
        <w:rPr>
          <w:lang w:val="bg-BG"/>
        </w:rPr>
      </w:pPr>
    </w:p>
    <w:p w14:paraId="4EDD50E0" w14:textId="1B747021" w:rsidR="00175EF6" w:rsidRPr="005B7F19" w:rsidRDefault="00175EF6" w:rsidP="00B217EF">
      <w:pPr>
        <w:rPr>
          <w:lang w:val="bg-BG"/>
        </w:rPr>
      </w:pPr>
    </w:p>
    <w:p w14:paraId="5CFE51CB" w14:textId="2394AE3E" w:rsidR="00175EF6" w:rsidRPr="005B7F19" w:rsidRDefault="00175EF6" w:rsidP="00B217EF">
      <w:pPr>
        <w:rPr>
          <w:lang w:val="bg-BG"/>
        </w:rPr>
      </w:pPr>
    </w:p>
    <w:p w14:paraId="19ED3DAB" w14:textId="3D6384FD" w:rsidR="00175EF6" w:rsidRPr="005B7F19" w:rsidRDefault="00175EF6" w:rsidP="00B217EF">
      <w:pPr>
        <w:rPr>
          <w:lang w:val="bg-BG"/>
        </w:rPr>
      </w:pPr>
    </w:p>
    <w:p w14:paraId="0764E318" w14:textId="3D132A85" w:rsidR="000F503C" w:rsidRPr="005B7F19" w:rsidRDefault="000F503C" w:rsidP="000F503C">
      <w:pPr>
        <w:ind w:firstLine="0"/>
        <w:rPr>
          <w:lang w:val="bg-BG"/>
        </w:rPr>
        <w:sectPr w:rsidR="000F503C" w:rsidRPr="005B7F19" w:rsidSect="00B217EF">
          <w:pgSz w:w="11906" w:h="16838" w:code="9"/>
          <w:pgMar w:top="1440" w:right="1440" w:bottom="1440" w:left="1440" w:header="720" w:footer="720" w:gutter="0"/>
          <w:cols w:space="720"/>
          <w:docGrid w:linePitch="381"/>
        </w:sectPr>
      </w:pPr>
    </w:p>
    <w:p w14:paraId="46A414B5" w14:textId="2DECF8EF" w:rsidR="00175EF6" w:rsidRPr="005B7F19" w:rsidRDefault="00175EF6" w:rsidP="009F337F">
      <w:pPr>
        <w:pStyle w:val="Headings"/>
        <w:rPr>
          <w:lang w:val="bg-BG"/>
        </w:rPr>
      </w:pPr>
      <w:bookmarkStart w:id="2" w:name="_Toc99706317"/>
      <w:r w:rsidRPr="005B7F19">
        <w:rPr>
          <w:lang w:val="bg-BG"/>
        </w:rPr>
        <w:lastRenderedPageBreak/>
        <w:t>Въведение</w:t>
      </w:r>
      <w:bookmarkEnd w:id="2"/>
    </w:p>
    <w:p w14:paraId="376B0EE2" w14:textId="412CE1C9" w:rsidR="000768A8" w:rsidRPr="00A13436" w:rsidRDefault="000C5850" w:rsidP="00217141">
      <w:pPr>
        <w:tabs>
          <w:tab w:val="left" w:pos="993"/>
        </w:tabs>
        <w:rPr>
          <w:b/>
          <w:bCs/>
          <w:color w:val="FF0000"/>
          <w:szCs w:val="28"/>
          <w:lang w:val="bg-BG"/>
        </w:rPr>
      </w:pPr>
      <w:r w:rsidRPr="000C5850">
        <w:rPr>
          <w:szCs w:val="28"/>
          <w:lang w:val="bg-BG"/>
        </w:rPr>
        <w:t xml:space="preserve">Комуникационните </w:t>
      </w:r>
      <w:r w:rsidR="00EF3923">
        <w:rPr>
          <w:szCs w:val="28"/>
          <w:lang w:val="bg-BG"/>
        </w:rPr>
        <w:t>технологии</w:t>
      </w:r>
      <w:r w:rsidR="000768A8" w:rsidRPr="000768A8">
        <w:rPr>
          <w:szCs w:val="28"/>
          <w:lang w:val="bg-BG"/>
        </w:rPr>
        <w:t xml:space="preserve"> са </w:t>
      </w:r>
      <w:r w:rsidR="003E4373">
        <w:rPr>
          <w:szCs w:val="28"/>
          <w:lang w:val="bg-BG"/>
        </w:rPr>
        <w:t xml:space="preserve">от </w:t>
      </w:r>
      <w:r w:rsidR="000768A8" w:rsidRPr="000768A8">
        <w:rPr>
          <w:szCs w:val="28"/>
          <w:lang w:val="bg-BG"/>
        </w:rPr>
        <w:t>важн</w:t>
      </w:r>
      <w:r w:rsidR="003E4373">
        <w:rPr>
          <w:szCs w:val="28"/>
          <w:lang w:val="bg-BG"/>
        </w:rPr>
        <w:t>о значение</w:t>
      </w:r>
      <w:r w:rsidR="000768A8" w:rsidRPr="000768A8">
        <w:rPr>
          <w:szCs w:val="28"/>
          <w:lang w:val="bg-BG"/>
        </w:rPr>
        <w:t xml:space="preserve"> за </w:t>
      </w:r>
      <w:r w:rsidR="000768A8">
        <w:rPr>
          <w:szCs w:val="28"/>
          <w:lang w:val="bg-BG"/>
        </w:rPr>
        <w:t xml:space="preserve">много </w:t>
      </w:r>
      <w:r w:rsidR="000768A8" w:rsidRPr="000768A8">
        <w:rPr>
          <w:szCs w:val="28"/>
          <w:lang w:val="bg-BG"/>
        </w:rPr>
        <w:t xml:space="preserve"> широкомащабни уеб приложения</w:t>
      </w:r>
      <w:r w:rsidR="00217141">
        <w:rPr>
          <w:szCs w:val="28"/>
          <w:lang w:val="bg-BG"/>
        </w:rPr>
        <w:t>,</w:t>
      </w:r>
      <w:r w:rsidR="000768A8" w:rsidRPr="000768A8">
        <w:rPr>
          <w:szCs w:val="28"/>
          <w:lang w:val="bg-BG"/>
        </w:rPr>
        <w:t xml:space="preserve"> </w:t>
      </w:r>
      <w:r w:rsidR="00217141">
        <w:rPr>
          <w:szCs w:val="28"/>
          <w:lang w:val="bg-BG"/>
        </w:rPr>
        <w:t xml:space="preserve">в частност </w:t>
      </w:r>
      <w:r w:rsidR="000768A8">
        <w:rPr>
          <w:szCs w:val="28"/>
          <w:lang w:val="bg-BG"/>
        </w:rPr>
        <w:t>системи</w:t>
      </w:r>
      <w:r w:rsidR="000768A8" w:rsidRPr="000768A8">
        <w:rPr>
          <w:szCs w:val="28"/>
          <w:lang w:val="bg-BG"/>
        </w:rPr>
        <w:t xml:space="preserve"> за електронна търговия</w:t>
      </w:r>
      <w:r w:rsidR="000768A8">
        <w:rPr>
          <w:szCs w:val="28"/>
          <w:lang w:val="bg-BG"/>
        </w:rPr>
        <w:t xml:space="preserve"> или управление на поръчки</w:t>
      </w:r>
      <w:r w:rsidR="000768A8" w:rsidRPr="000768A8">
        <w:rPr>
          <w:szCs w:val="28"/>
          <w:lang w:val="bg-BG"/>
        </w:rPr>
        <w:t>.</w:t>
      </w:r>
      <w:r w:rsidR="00EF3923">
        <w:rPr>
          <w:szCs w:val="28"/>
          <w:lang w:val="bg-BG"/>
        </w:rPr>
        <w:t xml:space="preserve"> Те </w:t>
      </w:r>
      <w:r w:rsidR="00EA15E9">
        <w:rPr>
          <w:szCs w:val="28"/>
          <w:lang w:val="bg-BG"/>
        </w:rPr>
        <w:t xml:space="preserve">са </w:t>
      </w:r>
      <w:r w:rsidR="00166C77">
        <w:rPr>
          <w:szCs w:val="28"/>
          <w:lang w:val="bg-BG"/>
        </w:rPr>
        <w:t>част от</w:t>
      </w:r>
      <w:r w:rsidR="00EA15E9">
        <w:rPr>
          <w:szCs w:val="28"/>
          <w:lang w:val="bg-BG"/>
        </w:rPr>
        <w:t xml:space="preserve"> </w:t>
      </w:r>
      <w:r w:rsidR="00EF3923">
        <w:rPr>
          <w:szCs w:val="28"/>
          <w:lang w:val="bg-BG"/>
        </w:rPr>
        <w:t xml:space="preserve"> световната мрежа, </w:t>
      </w:r>
      <w:r w:rsidR="00EA15E9">
        <w:rPr>
          <w:szCs w:val="28"/>
          <w:lang w:val="bg-BG"/>
        </w:rPr>
        <w:t>която сама по себе си представлява</w:t>
      </w:r>
      <w:r w:rsidR="00EA15E9" w:rsidRPr="00EA15E9">
        <w:rPr>
          <w:szCs w:val="28"/>
          <w:lang w:val="bg-BG"/>
        </w:rPr>
        <w:t xml:space="preserve"> разпределена система от взаимосвързани ресурси</w:t>
      </w:r>
      <w:r w:rsidR="00A70DD6">
        <w:rPr>
          <w:szCs w:val="28"/>
          <w:lang w:val="bg-BG"/>
        </w:rPr>
        <w:t>.</w:t>
      </w:r>
    </w:p>
    <w:p w14:paraId="15FC0D5C" w14:textId="490B6C70" w:rsidR="005B4B91" w:rsidRPr="008B6F96" w:rsidRDefault="005B4B91" w:rsidP="005B4B91">
      <w:pPr>
        <w:tabs>
          <w:tab w:val="left" w:pos="993"/>
        </w:tabs>
        <w:rPr>
          <w:szCs w:val="28"/>
          <w:lang w:val="bg-BG"/>
        </w:rPr>
      </w:pPr>
      <w:r w:rsidRPr="00D971EA">
        <w:rPr>
          <w:b/>
          <w:bCs/>
          <w:szCs w:val="28"/>
          <w:lang w:val="bg-BG"/>
        </w:rPr>
        <w:t>Актуалността на изследваната тема</w:t>
      </w:r>
      <w:r w:rsidRPr="00D971EA">
        <w:rPr>
          <w:szCs w:val="28"/>
          <w:lang w:val="bg-BG"/>
        </w:rPr>
        <w:t xml:space="preserve"> се обуславя </w:t>
      </w:r>
      <w:r>
        <w:rPr>
          <w:szCs w:val="28"/>
          <w:lang w:val="bg-BG"/>
        </w:rPr>
        <w:t xml:space="preserve">от </w:t>
      </w:r>
      <w:r w:rsidR="00B51F0C">
        <w:rPr>
          <w:szCs w:val="28"/>
          <w:lang w:val="bg-BG"/>
        </w:rPr>
        <w:t>тенденцията</w:t>
      </w:r>
      <w:r>
        <w:rPr>
          <w:szCs w:val="28"/>
          <w:lang w:val="bg-BG"/>
        </w:rPr>
        <w:t xml:space="preserve"> облачните </w:t>
      </w:r>
      <w:r w:rsidR="00B51F0C">
        <w:rPr>
          <w:szCs w:val="28"/>
          <w:lang w:val="bg-BG"/>
        </w:rPr>
        <w:t>технологии да се превръщат</w:t>
      </w:r>
      <w:r>
        <w:rPr>
          <w:szCs w:val="28"/>
          <w:lang w:val="bg-BG"/>
        </w:rPr>
        <w:t xml:space="preserve"> </w:t>
      </w:r>
      <w:r w:rsidR="00B51F0C">
        <w:rPr>
          <w:szCs w:val="28"/>
          <w:lang w:val="bg-BG"/>
        </w:rPr>
        <w:t>в</w:t>
      </w:r>
      <w:r>
        <w:rPr>
          <w:szCs w:val="28"/>
          <w:lang w:val="bg-BG"/>
        </w:rPr>
        <w:t xml:space="preserve"> инструмент</w:t>
      </w:r>
      <w:r w:rsidR="00B51F0C">
        <w:rPr>
          <w:szCs w:val="28"/>
          <w:lang w:val="bg-BG"/>
        </w:rPr>
        <w:t>и</w:t>
      </w:r>
      <w:r>
        <w:rPr>
          <w:szCs w:val="28"/>
          <w:lang w:val="bg-BG"/>
        </w:rPr>
        <w:t xml:space="preserve"> за</w:t>
      </w:r>
      <w:r w:rsidR="00B51F0C">
        <w:rPr>
          <w:szCs w:val="28"/>
          <w:lang w:val="bg-BG"/>
        </w:rPr>
        <w:t xml:space="preserve"> </w:t>
      </w:r>
      <w:r w:rsidR="00083263">
        <w:t>стратегическа трансформация</w:t>
      </w:r>
      <w:r w:rsidR="00083263">
        <w:rPr>
          <w:lang w:val="bg-BG"/>
        </w:rPr>
        <w:t xml:space="preserve"> и дигитализация</w:t>
      </w:r>
      <w:r w:rsidR="00083263">
        <w:rPr>
          <w:szCs w:val="28"/>
          <w:lang w:val="bg-BG"/>
        </w:rPr>
        <w:t xml:space="preserve"> </w:t>
      </w:r>
      <w:r w:rsidR="00B51F0C">
        <w:rPr>
          <w:szCs w:val="28"/>
          <w:lang w:val="bg-BG"/>
        </w:rPr>
        <w:t>на бизнеса</w:t>
      </w:r>
      <w:r w:rsidR="008B6F96">
        <w:rPr>
          <w:szCs w:val="28"/>
          <w:lang w:val="bg-BG"/>
        </w:rPr>
        <w:t xml:space="preserve">. Облачните платформи позволяват мигновено </w:t>
      </w:r>
      <w:r w:rsidR="003E4373">
        <w:rPr>
          <w:lang w:val="bg-BG"/>
        </w:rPr>
        <w:t xml:space="preserve">реализиране на </w:t>
      </w:r>
      <w:r w:rsidR="008B6F96">
        <w:t>иновативни идеи</w:t>
      </w:r>
      <w:r w:rsidR="008B6F96">
        <w:rPr>
          <w:lang w:val="bg-BG"/>
        </w:rPr>
        <w:t>. Тези п</w:t>
      </w:r>
      <w:r w:rsidR="008B6F96">
        <w:t xml:space="preserve">редимствата поставят </w:t>
      </w:r>
      <w:r w:rsidR="0091788D">
        <w:rPr>
          <w:lang w:val="bg-BG"/>
        </w:rPr>
        <w:t>компаниите</w:t>
      </w:r>
      <w:r w:rsidR="008B6F96">
        <w:t xml:space="preserve"> една стъпка пред конкурентите.</w:t>
      </w:r>
    </w:p>
    <w:p w14:paraId="1A45A0CF" w14:textId="73E18899" w:rsidR="00DA7995" w:rsidRDefault="00DA7995" w:rsidP="00DD6C0A">
      <w:pPr>
        <w:tabs>
          <w:tab w:val="left" w:pos="993"/>
        </w:tabs>
        <w:rPr>
          <w:szCs w:val="28"/>
          <w:lang w:val="bg-BG"/>
        </w:rPr>
      </w:pPr>
      <w:r w:rsidRPr="001A78BB">
        <w:rPr>
          <w:b/>
          <w:bCs/>
        </w:rPr>
        <w:t>Обект на изследване</w:t>
      </w:r>
      <w:r>
        <w:t xml:space="preserve"> в настоящия </w:t>
      </w:r>
      <w:r w:rsidR="007E3466">
        <w:rPr>
          <w:lang w:val="bg-BG"/>
        </w:rPr>
        <w:t>реферат</w:t>
      </w:r>
      <w:r>
        <w:t xml:space="preserve"> е </w:t>
      </w:r>
      <w:r w:rsidRPr="00DA7995">
        <w:rPr>
          <w:szCs w:val="28"/>
          <w:lang w:val="bg-BG"/>
        </w:rPr>
        <w:t>разпределена</w:t>
      </w:r>
      <w:r>
        <w:rPr>
          <w:lang w:val="bg-BG"/>
        </w:rPr>
        <w:t xml:space="preserve"> информационна </w:t>
      </w:r>
      <w:r>
        <w:rPr>
          <w:szCs w:val="28"/>
          <w:lang w:val="bg-BG"/>
        </w:rPr>
        <w:t>система</w:t>
      </w:r>
      <w:r>
        <w:rPr>
          <w:szCs w:val="28"/>
          <w:lang w:val="en-US"/>
        </w:rPr>
        <w:t>,</w:t>
      </w:r>
      <w:r w:rsidRPr="006733C7">
        <w:rPr>
          <w:szCs w:val="28"/>
          <w:lang w:val="bg-BG"/>
        </w:rPr>
        <w:t xml:space="preserve"> </w:t>
      </w:r>
      <w:r w:rsidRPr="00DA7995">
        <w:rPr>
          <w:szCs w:val="28"/>
          <w:lang w:val="bg-BG"/>
        </w:rPr>
        <w:t>базиран</w:t>
      </w:r>
      <w:r>
        <w:rPr>
          <w:szCs w:val="28"/>
          <w:lang w:val="en-US"/>
        </w:rPr>
        <w:t>a</w:t>
      </w:r>
      <w:r w:rsidRPr="00DA7995">
        <w:rPr>
          <w:szCs w:val="28"/>
          <w:lang w:val="bg-BG"/>
        </w:rPr>
        <w:t xml:space="preserve"> на микроуслуги, работеща върху множество процеси</w:t>
      </w:r>
      <w:r>
        <w:rPr>
          <w:szCs w:val="28"/>
          <w:lang w:val="en-US"/>
        </w:rPr>
        <w:t xml:space="preserve"> </w:t>
      </w:r>
      <w:r>
        <w:rPr>
          <w:szCs w:val="28"/>
          <w:lang w:val="bg-BG"/>
        </w:rPr>
        <w:t>и</w:t>
      </w:r>
      <w:r>
        <w:rPr>
          <w:szCs w:val="28"/>
          <w:lang w:val="en-US"/>
        </w:rPr>
        <w:t xml:space="preserve"> </w:t>
      </w:r>
      <w:r w:rsidRPr="00DA7995">
        <w:rPr>
          <w:szCs w:val="28"/>
          <w:lang w:val="bg-BG"/>
        </w:rPr>
        <w:t>сървъри</w:t>
      </w:r>
      <w:r>
        <w:rPr>
          <w:szCs w:val="28"/>
          <w:lang w:val="bg-BG"/>
        </w:rPr>
        <w:t xml:space="preserve"> (хостове)</w:t>
      </w:r>
      <w:r w:rsidRPr="00DA7995">
        <w:rPr>
          <w:szCs w:val="28"/>
          <w:lang w:val="bg-BG"/>
        </w:rPr>
        <w:t xml:space="preserve">. </w:t>
      </w:r>
      <w:r w:rsidR="00BA490F" w:rsidRPr="006733C7">
        <w:rPr>
          <w:szCs w:val="28"/>
          <w:lang w:val="bg-BG"/>
        </w:rPr>
        <w:t xml:space="preserve">Всяка услуга се изпълнява в отделен процес </w:t>
      </w:r>
      <w:r w:rsidR="00BA490F">
        <w:rPr>
          <w:szCs w:val="28"/>
          <w:lang w:val="bg-BG"/>
        </w:rPr>
        <w:t>като</w:t>
      </w:r>
      <w:r w:rsidR="00BA490F" w:rsidRPr="006733C7">
        <w:rPr>
          <w:szCs w:val="28"/>
          <w:lang w:val="bg-BG"/>
        </w:rPr>
        <w:t xml:space="preserve"> контейнер</w:t>
      </w:r>
      <w:r w:rsidR="00BA490F">
        <w:rPr>
          <w:szCs w:val="28"/>
          <w:lang w:val="bg-BG"/>
        </w:rPr>
        <w:t xml:space="preserve">, </w:t>
      </w:r>
      <w:r w:rsidR="00BA490F" w:rsidRPr="006733C7">
        <w:rPr>
          <w:szCs w:val="28"/>
          <w:lang w:val="bg-BG"/>
        </w:rPr>
        <w:t>разположен в клъстер</w:t>
      </w:r>
      <w:r w:rsidR="00BA490F">
        <w:rPr>
          <w:szCs w:val="28"/>
          <w:lang w:val="en-US"/>
        </w:rPr>
        <w:t xml:space="preserve"> </w:t>
      </w:r>
      <w:r w:rsidR="00BA490F">
        <w:rPr>
          <w:szCs w:val="28"/>
          <w:lang w:val="bg-BG"/>
        </w:rPr>
        <w:t>от</w:t>
      </w:r>
      <w:r w:rsidR="00BA490F" w:rsidRPr="00924DBD">
        <w:rPr>
          <w:szCs w:val="28"/>
          <w:lang w:val="en-US"/>
        </w:rPr>
        <w:t xml:space="preserve"> виртуални машини</w:t>
      </w:r>
      <w:r w:rsidR="00BA490F">
        <w:rPr>
          <w:szCs w:val="28"/>
          <w:lang w:val="bg-BG"/>
        </w:rPr>
        <w:t xml:space="preserve">. </w:t>
      </w:r>
      <w:r w:rsidR="00CD7D97">
        <w:rPr>
          <w:szCs w:val="28"/>
          <w:lang w:val="bg-BG"/>
        </w:rPr>
        <w:t>Субектите</w:t>
      </w:r>
      <w:r w:rsidR="00BA490F" w:rsidRPr="00BA490F">
        <w:rPr>
          <w:szCs w:val="28"/>
          <w:lang w:val="bg-BG"/>
        </w:rPr>
        <w:t xml:space="preserve"> </w:t>
      </w:r>
      <w:r w:rsidRPr="00DA7995">
        <w:rPr>
          <w:szCs w:val="28"/>
          <w:lang w:val="bg-BG"/>
        </w:rPr>
        <w:t xml:space="preserve">взаимодействат </w:t>
      </w:r>
      <w:r w:rsidR="00BA490F">
        <w:rPr>
          <w:szCs w:val="28"/>
          <w:lang w:val="bg-BG"/>
        </w:rPr>
        <w:t>помежду си с</w:t>
      </w:r>
      <w:r w:rsidRPr="00DA7995">
        <w:rPr>
          <w:szCs w:val="28"/>
          <w:lang w:val="bg-BG"/>
        </w:rPr>
        <w:t xml:space="preserve"> помощта на протокол</w:t>
      </w:r>
      <w:r w:rsidR="00BA490F">
        <w:rPr>
          <w:szCs w:val="28"/>
          <w:lang w:val="bg-BG"/>
        </w:rPr>
        <w:t>и</w:t>
      </w:r>
      <w:r w:rsidRPr="00DA7995">
        <w:rPr>
          <w:szCs w:val="28"/>
          <w:lang w:val="bg-BG"/>
        </w:rPr>
        <w:t xml:space="preserve"> за комуникация като HTTP, AMQP</w:t>
      </w:r>
      <w:r w:rsidR="00BA490F">
        <w:rPr>
          <w:szCs w:val="28"/>
          <w:lang w:val="bg-BG"/>
        </w:rPr>
        <w:t>,</w:t>
      </w:r>
      <w:r w:rsidRPr="00DA7995">
        <w:rPr>
          <w:szCs w:val="28"/>
          <w:lang w:val="bg-BG"/>
        </w:rPr>
        <w:t xml:space="preserve"> TCP в зависимост от естеството </w:t>
      </w:r>
      <w:r w:rsidR="006667EC">
        <w:rPr>
          <w:szCs w:val="28"/>
          <w:lang w:val="bg-BG"/>
        </w:rPr>
        <w:t>на работа</w:t>
      </w:r>
      <w:r w:rsidR="00BA490F">
        <w:rPr>
          <w:szCs w:val="28"/>
          <w:lang w:val="bg-BG"/>
        </w:rPr>
        <w:t>.</w:t>
      </w:r>
      <w:r w:rsidR="00BA490F" w:rsidRPr="00BA490F">
        <w:rPr>
          <w:szCs w:val="28"/>
          <w:lang w:val="bg-BG"/>
        </w:rPr>
        <w:t xml:space="preserve"> </w:t>
      </w:r>
      <w:r w:rsidR="00DD6C0A">
        <w:rPr>
          <w:szCs w:val="28"/>
          <w:lang w:val="bg-BG"/>
        </w:rPr>
        <w:t>И</w:t>
      </w:r>
      <w:r w:rsidR="00BA490F">
        <w:rPr>
          <w:szCs w:val="28"/>
          <w:lang w:val="bg-BG"/>
        </w:rPr>
        <w:t>нфраструктура</w:t>
      </w:r>
      <w:r w:rsidR="00DD6C0A">
        <w:rPr>
          <w:szCs w:val="28"/>
          <w:lang w:val="bg-BG"/>
        </w:rPr>
        <w:t xml:space="preserve">та е разгърната в облачната платформа </w:t>
      </w:r>
      <w:r w:rsidR="00DD6C0A">
        <w:rPr>
          <w:szCs w:val="28"/>
          <w:lang w:val="en-US"/>
        </w:rPr>
        <w:t xml:space="preserve">Azure </w:t>
      </w:r>
      <w:r w:rsidR="00DD6C0A">
        <w:rPr>
          <w:szCs w:val="28"/>
          <w:lang w:val="bg-BG"/>
        </w:rPr>
        <w:t xml:space="preserve">и </w:t>
      </w:r>
      <w:r w:rsidR="00BA490F">
        <w:rPr>
          <w:szCs w:val="28"/>
          <w:lang w:val="bg-BG"/>
        </w:rPr>
        <w:t xml:space="preserve">се </w:t>
      </w:r>
      <w:r w:rsidR="00BA490F" w:rsidRPr="00987A2D">
        <w:rPr>
          <w:szCs w:val="28"/>
        </w:rPr>
        <w:t>управлява от  инструмент за оркестрация</w:t>
      </w:r>
      <w:r w:rsidR="00DD6C0A">
        <w:rPr>
          <w:szCs w:val="28"/>
          <w:lang w:val="bg-BG"/>
        </w:rPr>
        <w:t xml:space="preserve"> </w:t>
      </w:r>
      <w:r w:rsidR="00DD6C0A" w:rsidRPr="00DD6C0A">
        <w:rPr>
          <w:szCs w:val="28"/>
          <w:lang w:val="bg-BG"/>
        </w:rPr>
        <w:t>Kubernetes</w:t>
      </w:r>
      <w:r w:rsidR="00BA490F" w:rsidRPr="006733C7">
        <w:rPr>
          <w:szCs w:val="28"/>
          <w:lang w:val="bg-BG"/>
        </w:rPr>
        <w:t>.</w:t>
      </w:r>
    </w:p>
    <w:p w14:paraId="6B60FEE8" w14:textId="6CF8C47D" w:rsidR="0062026D" w:rsidRPr="00346B02" w:rsidRDefault="006733C7" w:rsidP="004F2D10">
      <w:pPr>
        <w:tabs>
          <w:tab w:val="left" w:pos="993"/>
        </w:tabs>
        <w:rPr>
          <w:szCs w:val="28"/>
          <w:lang w:val="bg-BG"/>
        </w:rPr>
      </w:pPr>
      <w:r>
        <w:rPr>
          <w:szCs w:val="28"/>
          <w:lang w:val="bg-BG"/>
        </w:rPr>
        <w:t xml:space="preserve"> </w:t>
      </w:r>
      <w:r w:rsidR="00C04039" w:rsidRPr="00C63C40">
        <w:rPr>
          <w:b/>
          <w:bCs/>
          <w:szCs w:val="28"/>
          <w:lang w:val="bg-BG"/>
        </w:rPr>
        <w:t>Целта</w:t>
      </w:r>
      <w:r w:rsidR="00C04039" w:rsidRPr="00C63C40">
        <w:rPr>
          <w:szCs w:val="28"/>
          <w:lang w:val="bg-BG"/>
        </w:rPr>
        <w:t xml:space="preserve"> </w:t>
      </w:r>
      <w:r w:rsidR="00C04039">
        <w:rPr>
          <w:szCs w:val="28"/>
          <w:lang w:val="bg-BG"/>
        </w:rPr>
        <w:t xml:space="preserve">на реферата </w:t>
      </w:r>
      <w:r w:rsidR="004674EE">
        <w:rPr>
          <w:szCs w:val="28"/>
          <w:lang w:val="bg-BG"/>
        </w:rPr>
        <w:t>е да представи</w:t>
      </w:r>
      <w:r w:rsidR="003C4B72">
        <w:rPr>
          <w:szCs w:val="28"/>
          <w:lang w:val="bg-BG"/>
        </w:rPr>
        <w:t xml:space="preserve"> </w:t>
      </w:r>
      <w:r w:rsidR="000745CF" w:rsidRPr="000745CF">
        <w:rPr>
          <w:szCs w:val="28"/>
          <w:lang w:val="bg-BG"/>
        </w:rPr>
        <w:t>информационно</w:t>
      </w:r>
      <w:r w:rsidR="003C4B72">
        <w:rPr>
          <w:szCs w:val="28"/>
          <w:lang w:val="bg-BG"/>
        </w:rPr>
        <w:t>то</w:t>
      </w:r>
      <w:r w:rsidR="000745CF" w:rsidRPr="000745CF">
        <w:rPr>
          <w:szCs w:val="28"/>
          <w:lang w:val="bg-BG"/>
        </w:rPr>
        <w:t xml:space="preserve"> взаимодействие</w:t>
      </w:r>
      <w:r w:rsidR="004674EE">
        <w:rPr>
          <w:szCs w:val="28"/>
          <w:lang w:val="bg-BG"/>
        </w:rPr>
        <w:t xml:space="preserve"> между подсистемите</w:t>
      </w:r>
      <w:r w:rsidR="006D077F">
        <w:rPr>
          <w:szCs w:val="28"/>
          <w:lang w:val="en-US"/>
        </w:rPr>
        <w:t xml:space="preserve"> </w:t>
      </w:r>
      <w:r w:rsidR="006D077F">
        <w:rPr>
          <w:szCs w:val="28"/>
          <w:lang w:val="bg-BG"/>
        </w:rPr>
        <w:t>за управление</w:t>
      </w:r>
      <w:r w:rsidR="000745CF">
        <w:rPr>
          <w:szCs w:val="28"/>
          <w:lang w:val="bg-BG"/>
        </w:rPr>
        <w:t>,</w:t>
      </w:r>
      <w:r w:rsidR="003C4B72">
        <w:rPr>
          <w:szCs w:val="28"/>
          <w:lang w:val="bg-BG"/>
        </w:rPr>
        <w:t xml:space="preserve"> които</w:t>
      </w:r>
      <w:r w:rsidR="00E1475B" w:rsidRPr="00E1475B">
        <w:rPr>
          <w:szCs w:val="28"/>
        </w:rPr>
        <w:t xml:space="preserve"> </w:t>
      </w:r>
      <w:r w:rsidR="004F2D10" w:rsidRPr="00E8397B">
        <w:rPr>
          <w:szCs w:val="28"/>
        </w:rPr>
        <w:t>комуникира</w:t>
      </w:r>
      <w:r w:rsidR="003C4B72">
        <w:rPr>
          <w:szCs w:val="28"/>
          <w:lang w:val="bg-BG"/>
        </w:rPr>
        <w:t xml:space="preserve">т </w:t>
      </w:r>
      <w:r w:rsidR="004F2D10" w:rsidRPr="00E8397B">
        <w:rPr>
          <w:szCs w:val="28"/>
        </w:rPr>
        <w:t>чрез технологии за изпращане и получаване на данни</w:t>
      </w:r>
      <w:r w:rsidR="00346B02">
        <w:rPr>
          <w:szCs w:val="28"/>
          <w:lang w:val="bg-BG"/>
        </w:rPr>
        <w:t>.</w:t>
      </w:r>
    </w:p>
    <w:p w14:paraId="78686705" w14:textId="14707977" w:rsidR="004F2D10" w:rsidRPr="00E8397B" w:rsidRDefault="00416F35" w:rsidP="00416F35">
      <w:pPr>
        <w:tabs>
          <w:tab w:val="left" w:pos="993"/>
        </w:tabs>
        <w:rPr>
          <w:szCs w:val="28"/>
        </w:rPr>
      </w:pPr>
      <w:r w:rsidRPr="00416F35">
        <w:rPr>
          <w:b/>
          <w:bCs/>
          <w:szCs w:val="28"/>
        </w:rPr>
        <w:t>Основни точки</w:t>
      </w:r>
      <w:r w:rsidRPr="00416F35">
        <w:rPr>
          <w:szCs w:val="28"/>
        </w:rPr>
        <w:t>, които са поставени:</w:t>
      </w:r>
    </w:p>
    <w:p w14:paraId="5845124B" w14:textId="76055ADF" w:rsidR="004F2D10" w:rsidRPr="00416F35" w:rsidRDefault="004F2D10" w:rsidP="004F2D10">
      <w:pPr>
        <w:tabs>
          <w:tab w:val="left" w:pos="993"/>
        </w:tabs>
        <w:rPr>
          <w:szCs w:val="28"/>
          <w:lang w:val="bg-BG"/>
        </w:rPr>
      </w:pPr>
      <w:r w:rsidRPr="00E8397B">
        <w:rPr>
          <w:szCs w:val="28"/>
        </w:rPr>
        <w:t xml:space="preserve">-  </w:t>
      </w:r>
      <w:r w:rsidR="003209D6">
        <w:rPr>
          <w:szCs w:val="28"/>
          <w:lang w:val="bg-BG"/>
        </w:rPr>
        <w:t>д</w:t>
      </w:r>
      <w:r w:rsidR="00416F35" w:rsidRPr="00416F35">
        <w:rPr>
          <w:szCs w:val="28"/>
        </w:rPr>
        <w:t xml:space="preserve">а се </w:t>
      </w:r>
      <w:r w:rsidR="00CC2361">
        <w:rPr>
          <w:szCs w:val="28"/>
          <w:lang w:val="bg-BG"/>
        </w:rPr>
        <w:t>разгледат</w:t>
      </w:r>
      <w:r w:rsidR="00416F35" w:rsidRPr="00416F35">
        <w:rPr>
          <w:szCs w:val="28"/>
        </w:rPr>
        <w:t xml:space="preserve"> </w:t>
      </w:r>
      <w:r w:rsidR="00CE5289">
        <w:rPr>
          <w:szCs w:val="28"/>
          <w:lang w:val="bg-BG"/>
        </w:rPr>
        <w:t>актуалните</w:t>
      </w:r>
      <w:r w:rsidR="00416F35" w:rsidRPr="00416F35">
        <w:rPr>
          <w:szCs w:val="28"/>
        </w:rPr>
        <w:t xml:space="preserve"> комуникационни</w:t>
      </w:r>
      <w:r w:rsidR="00CC2361">
        <w:rPr>
          <w:szCs w:val="28"/>
          <w:lang w:val="bg-BG"/>
        </w:rPr>
        <w:t xml:space="preserve"> модели, които</w:t>
      </w:r>
      <w:r w:rsidR="00416F35" w:rsidRPr="00416F35">
        <w:rPr>
          <w:szCs w:val="28"/>
        </w:rPr>
        <w:t xml:space="preserve"> </w:t>
      </w:r>
      <w:r w:rsidR="00CC2361">
        <w:rPr>
          <w:szCs w:val="28"/>
          <w:lang w:val="bg-BG"/>
        </w:rPr>
        <w:t>интегрират</w:t>
      </w:r>
      <w:r w:rsidR="00416F35" w:rsidRPr="00416F35">
        <w:rPr>
          <w:szCs w:val="28"/>
        </w:rPr>
        <w:t xml:space="preserve"> </w:t>
      </w:r>
      <w:r w:rsidR="00CC2361">
        <w:rPr>
          <w:szCs w:val="28"/>
          <w:lang w:val="bg-BG"/>
        </w:rPr>
        <w:t>отделните части на софтуерният продукт</w:t>
      </w:r>
      <w:r w:rsidR="00924672">
        <w:rPr>
          <w:szCs w:val="28"/>
          <w:lang w:val="bg-BG"/>
        </w:rPr>
        <w:t>;</w:t>
      </w:r>
    </w:p>
    <w:p w14:paraId="3FDF64C0" w14:textId="606141B8" w:rsidR="004F2D10" w:rsidRDefault="004F2D10" w:rsidP="004F2D10">
      <w:pPr>
        <w:tabs>
          <w:tab w:val="left" w:pos="993"/>
        </w:tabs>
        <w:rPr>
          <w:szCs w:val="28"/>
          <w:lang w:val="bg-BG"/>
        </w:rPr>
      </w:pPr>
      <w:r w:rsidRPr="00E8397B">
        <w:rPr>
          <w:szCs w:val="28"/>
        </w:rPr>
        <w:t xml:space="preserve">-  </w:t>
      </w:r>
      <w:r w:rsidR="003209D6">
        <w:rPr>
          <w:szCs w:val="28"/>
          <w:lang w:val="bg-BG"/>
        </w:rPr>
        <w:t>д</w:t>
      </w:r>
      <w:r w:rsidR="00DE7AB5" w:rsidRPr="00DE7AB5">
        <w:rPr>
          <w:szCs w:val="28"/>
        </w:rPr>
        <w:t xml:space="preserve">а се предложат основни принципи и добри практики при </w:t>
      </w:r>
      <w:r w:rsidR="00DE7AB5">
        <w:rPr>
          <w:szCs w:val="28"/>
          <w:lang w:val="bg-BG"/>
        </w:rPr>
        <w:t xml:space="preserve">изграждането </w:t>
      </w:r>
      <w:r w:rsidR="00DE7AB5" w:rsidRPr="00DE7AB5">
        <w:rPr>
          <w:szCs w:val="28"/>
        </w:rPr>
        <w:t>на</w:t>
      </w:r>
      <w:r w:rsidR="00F24F2F">
        <w:rPr>
          <w:szCs w:val="28"/>
          <w:lang w:val="bg-BG"/>
        </w:rPr>
        <w:t xml:space="preserve"> облачно базираните</w:t>
      </w:r>
      <w:r w:rsidR="00DE7AB5" w:rsidRPr="00DE7AB5">
        <w:rPr>
          <w:szCs w:val="28"/>
        </w:rPr>
        <w:t xml:space="preserve"> приложени</w:t>
      </w:r>
      <w:r w:rsidR="00F24F2F">
        <w:rPr>
          <w:szCs w:val="28"/>
          <w:lang w:val="bg-BG"/>
        </w:rPr>
        <w:t>я</w:t>
      </w:r>
      <w:r w:rsidR="00924672">
        <w:rPr>
          <w:szCs w:val="28"/>
          <w:lang w:val="bg-BG"/>
        </w:rPr>
        <w:t>;</w:t>
      </w:r>
    </w:p>
    <w:p w14:paraId="7716A67D" w14:textId="306F7FA4" w:rsidR="003D76D9" w:rsidRDefault="00DE7AB5" w:rsidP="004F2D10">
      <w:pPr>
        <w:tabs>
          <w:tab w:val="left" w:pos="993"/>
        </w:tabs>
        <w:rPr>
          <w:lang w:val="bg-BG"/>
        </w:rPr>
      </w:pPr>
      <w:r w:rsidRPr="00186DDA">
        <w:rPr>
          <w:b/>
          <w:bCs/>
          <w:szCs w:val="28"/>
          <w:lang w:val="bg-BG"/>
        </w:rPr>
        <w:lastRenderedPageBreak/>
        <w:t xml:space="preserve">Основната </w:t>
      </w:r>
      <w:r w:rsidRPr="00924672">
        <w:rPr>
          <w:b/>
          <w:bCs/>
          <w:szCs w:val="28"/>
          <w:lang w:val="bg-BG"/>
        </w:rPr>
        <w:t>теза</w:t>
      </w:r>
      <w:r w:rsidRPr="00DE7AB5">
        <w:rPr>
          <w:szCs w:val="28"/>
          <w:lang w:val="bg-BG"/>
        </w:rPr>
        <w:t xml:space="preserve"> на изследването е</w:t>
      </w:r>
      <w:r w:rsidR="00340D2B">
        <w:rPr>
          <w:szCs w:val="28"/>
          <w:lang w:val="bg-BG"/>
        </w:rPr>
        <w:t xml:space="preserve"> свързана с</w:t>
      </w:r>
      <w:r w:rsidRPr="00DE7AB5">
        <w:rPr>
          <w:szCs w:val="28"/>
          <w:lang w:val="bg-BG"/>
        </w:rPr>
        <w:t xml:space="preserve"> </w:t>
      </w:r>
      <w:r w:rsidR="004F2D10">
        <w:rPr>
          <w:szCs w:val="28"/>
        </w:rPr>
        <w:t>п</w:t>
      </w:r>
      <w:r w:rsidR="004F2D10" w:rsidRPr="00803EC3">
        <w:rPr>
          <w:szCs w:val="28"/>
        </w:rPr>
        <w:t>редизвикателств</w:t>
      </w:r>
      <w:r w:rsidR="004F2D10">
        <w:rPr>
          <w:szCs w:val="28"/>
        </w:rPr>
        <w:t>а</w:t>
      </w:r>
      <w:r w:rsidR="004F2D10" w:rsidRPr="00803EC3">
        <w:rPr>
          <w:szCs w:val="28"/>
        </w:rPr>
        <w:t xml:space="preserve"> </w:t>
      </w:r>
      <w:r w:rsidR="00340D2B">
        <w:rPr>
          <w:szCs w:val="28"/>
          <w:lang w:val="bg-BG"/>
        </w:rPr>
        <w:t>при внедряването на</w:t>
      </w:r>
      <w:r w:rsidR="004F2D10" w:rsidRPr="00803EC3">
        <w:rPr>
          <w:szCs w:val="28"/>
        </w:rPr>
        <w:t xml:space="preserve"> бизнес процеси </w:t>
      </w:r>
      <w:r w:rsidR="00340D2B">
        <w:rPr>
          <w:szCs w:val="28"/>
          <w:lang w:val="bg-BG"/>
        </w:rPr>
        <w:t>„</w:t>
      </w:r>
      <w:r w:rsidR="004F2D10" w:rsidRPr="00803EC3">
        <w:rPr>
          <w:szCs w:val="28"/>
        </w:rPr>
        <w:t>от край до край</w:t>
      </w:r>
      <w:r w:rsidR="00340D2B">
        <w:rPr>
          <w:szCs w:val="28"/>
          <w:lang w:val="bg-BG"/>
        </w:rPr>
        <w:t>“</w:t>
      </w:r>
      <w:r w:rsidR="004F2D10" w:rsidRPr="00803EC3">
        <w:rPr>
          <w:szCs w:val="28"/>
        </w:rPr>
        <w:t>, като същевременно се поддържа последователност</w:t>
      </w:r>
      <w:r w:rsidR="004F2D10">
        <w:rPr>
          <w:szCs w:val="28"/>
        </w:rPr>
        <w:t xml:space="preserve"> и </w:t>
      </w:r>
      <w:r w:rsidR="004F2D10" w:rsidRPr="00002F7A">
        <w:rPr>
          <w:szCs w:val="28"/>
        </w:rPr>
        <w:t>съгласуваност</w:t>
      </w:r>
      <w:r w:rsidR="004F2D10" w:rsidRPr="00803EC3">
        <w:rPr>
          <w:szCs w:val="28"/>
        </w:rPr>
        <w:t xml:space="preserve"> в </w:t>
      </w:r>
      <w:r w:rsidR="00A45E3E">
        <w:rPr>
          <w:szCs w:val="28"/>
          <w:lang w:val="bg-BG"/>
        </w:rPr>
        <w:t>компонентите на системата</w:t>
      </w:r>
      <w:r w:rsidR="00924672">
        <w:rPr>
          <w:szCs w:val="28"/>
          <w:lang w:val="bg-BG"/>
        </w:rPr>
        <w:t xml:space="preserve">. </w:t>
      </w:r>
      <w:r w:rsidR="00261C9E">
        <w:rPr>
          <w:szCs w:val="28"/>
          <w:lang w:val="bg-BG"/>
        </w:rPr>
        <w:t xml:space="preserve">Архитектурата трябва да изпълни важни нефункционални изисквания като: </w:t>
      </w:r>
      <w:r w:rsidR="001F6E53" w:rsidRPr="001F6E53">
        <w:rPr>
          <w:szCs w:val="28"/>
          <w:lang w:val="bg-BG"/>
        </w:rPr>
        <w:t>висока степен на достъпност</w:t>
      </w:r>
      <w:r w:rsidR="001F6E53" w:rsidRPr="00A322B1">
        <w:rPr>
          <w:bCs/>
          <w:szCs w:val="28"/>
          <w:vertAlign w:val="superscript"/>
        </w:rPr>
        <w:footnoteReference w:id="1"/>
      </w:r>
      <w:r w:rsidR="00261C9E">
        <w:rPr>
          <w:szCs w:val="28"/>
          <w:lang w:val="bg-BG"/>
        </w:rPr>
        <w:t xml:space="preserve">, </w:t>
      </w:r>
      <w:r w:rsidR="00261C9E">
        <w:t>разширява</w:t>
      </w:r>
      <w:r w:rsidR="00261C9E">
        <w:rPr>
          <w:lang w:val="bg-BG"/>
        </w:rPr>
        <w:t>не на</w:t>
      </w:r>
      <w:r w:rsidR="00261C9E">
        <w:t xml:space="preserve"> мащаба</w:t>
      </w:r>
      <w:r w:rsidR="00B2198B" w:rsidRPr="00A322B1">
        <w:rPr>
          <w:bCs/>
          <w:szCs w:val="28"/>
          <w:vertAlign w:val="superscript"/>
        </w:rPr>
        <w:footnoteReference w:id="2"/>
      </w:r>
      <w:r w:rsidR="00261C9E">
        <w:t xml:space="preserve"> </w:t>
      </w:r>
      <w:r w:rsidR="00261C9E">
        <w:rPr>
          <w:lang w:val="bg-BG"/>
        </w:rPr>
        <w:t xml:space="preserve">при </w:t>
      </w:r>
      <w:r w:rsidR="00261C9E">
        <w:t>увеличаващ се</w:t>
      </w:r>
      <w:r w:rsidR="00261C9E">
        <w:rPr>
          <w:lang w:val="bg-BG"/>
        </w:rPr>
        <w:t xml:space="preserve"> потребителски</w:t>
      </w:r>
      <w:r w:rsidR="00261C9E">
        <w:t xml:space="preserve"> трафик</w:t>
      </w:r>
      <w:r w:rsidR="00267FCF">
        <w:rPr>
          <w:lang w:val="bg-BG"/>
        </w:rPr>
        <w:t xml:space="preserve"> и други</w:t>
      </w:r>
      <w:r w:rsidR="00186DDA">
        <w:rPr>
          <w:lang w:val="bg-BG"/>
        </w:rPr>
        <w:t>.</w:t>
      </w:r>
    </w:p>
    <w:p w14:paraId="74888E61" w14:textId="4F1D1896" w:rsidR="00186DDA" w:rsidRPr="00595C21" w:rsidRDefault="00186DDA" w:rsidP="00595C21">
      <w:pPr>
        <w:rPr>
          <w:lang w:val="bg-BG"/>
        </w:rPr>
      </w:pPr>
      <w:r w:rsidRPr="00186DDA">
        <w:rPr>
          <w:szCs w:val="28"/>
        </w:rPr>
        <w:t xml:space="preserve">Клиент и услугите могат да </w:t>
      </w:r>
      <w:r>
        <w:rPr>
          <w:szCs w:val="28"/>
          <w:lang w:val="bg-BG"/>
        </w:rPr>
        <w:t>използват</w:t>
      </w:r>
      <w:r w:rsidRPr="00186DDA">
        <w:rPr>
          <w:szCs w:val="28"/>
        </w:rPr>
        <w:t xml:space="preserve"> различни видове комуникация, </w:t>
      </w:r>
      <w:r>
        <w:rPr>
          <w:szCs w:val="28"/>
          <w:lang w:val="bg-BG"/>
        </w:rPr>
        <w:t xml:space="preserve"> </w:t>
      </w:r>
      <w:r w:rsidR="00DD7D0B">
        <w:rPr>
          <w:szCs w:val="28"/>
          <w:lang w:val="bg-BG"/>
        </w:rPr>
        <w:t>насочени</w:t>
      </w:r>
      <w:r w:rsidRPr="00186DDA">
        <w:rPr>
          <w:szCs w:val="28"/>
        </w:rPr>
        <w:t xml:space="preserve"> към</w:t>
      </w:r>
      <w:r>
        <w:rPr>
          <w:szCs w:val="28"/>
          <w:lang w:val="bg-BG"/>
        </w:rPr>
        <w:t xml:space="preserve"> постигането на</w:t>
      </w:r>
      <w:r w:rsidRPr="00186DDA">
        <w:rPr>
          <w:szCs w:val="28"/>
        </w:rPr>
        <w:t xml:space="preserve"> различн</w:t>
      </w:r>
      <w:r>
        <w:rPr>
          <w:szCs w:val="28"/>
          <w:lang w:val="bg-BG"/>
        </w:rPr>
        <w:t>и</w:t>
      </w:r>
      <w:r w:rsidRPr="00186DDA">
        <w:rPr>
          <w:szCs w:val="28"/>
        </w:rPr>
        <w:t xml:space="preserve"> цели.</w:t>
      </w:r>
      <w:r w:rsidR="00F341E7">
        <w:rPr>
          <w:szCs w:val="28"/>
          <w:lang w:val="bg-BG"/>
        </w:rPr>
        <w:t xml:space="preserve"> </w:t>
      </w:r>
      <w:r w:rsidR="00595C21">
        <w:rPr>
          <w:lang w:val="bg-BG"/>
        </w:rPr>
        <w:t>Може</w:t>
      </w:r>
      <w:r w:rsidR="00595C21" w:rsidRPr="00054D87">
        <w:rPr>
          <w:lang w:val="bg-BG"/>
        </w:rPr>
        <w:t xml:space="preserve"> да разграничим два</w:t>
      </w:r>
      <w:r w:rsidR="00595C21">
        <w:rPr>
          <w:lang w:val="en-US"/>
        </w:rPr>
        <w:t xml:space="preserve"> </w:t>
      </w:r>
      <w:r w:rsidR="00595C21">
        <w:rPr>
          <w:lang w:val="bg-BG"/>
        </w:rPr>
        <w:t>основни</w:t>
      </w:r>
      <w:r w:rsidR="00595C21" w:rsidRPr="00054D87">
        <w:rPr>
          <w:lang w:val="bg-BG"/>
        </w:rPr>
        <w:t xml:space="preserve"> </w:t>
      </w:r>
      <w:r w:rsidR="00DD7D0B">
        <w:rPr>
          <w:lang w:val="bg-BG"/>
        </w:rPr>
        <w:t>типа</w:t>
      </w:r>
      <w:r w:rsidR="00595C21" w:rsidRPr="00054D87">
        <w:rPr>
          <w:lang w:val="bg-BG"/>
        </w:rPr>
        <w:t xml:space="preserve">, които </w:t>
      </w:r>
      <w:r w:rsidR="00595C21">
        <w:rPr>
          <w:lang w:val="bg-BG"/>
        </w:rPr>
        <w:t>се</w:t>
      </w:r>
      <w:r w:rsidR="00595C21" w:rsidRPr="00054D87">
        <w:rPr>
          <w:lang w:val="bg-BG"/>
        </w:rPr>
        <w:t xml:space="preserve"> и</w:t>
      </w:r>
      <w:r w:rsidR="00595C21">
        <w:rPr>
          <w:lang w:val="bg-BG"/>
        </w:rPr>
        <w:t>зползват между компонентите на системата:</w:t>
      </w:r>
      <w:r w:rsidR="00595C21" w:rsidRPr="00054D87">
        <w:rPr>
          <w:lang w:val="bg-BG"/>
        </w:rPr>
        <w:t xml:space="preserve"> синхронна и асинхронна</w:t>
      </w:r>
      <w:r w:rsidR="00C34E4B">
        <w:rPr>
          <w:szCs w:val="28"/>
          <w:lang w:val="en-US"/>
        </w:rPr>
        <w:t>.</w:t>
      </w:r>
    </w:p>
    <w:p w14:paraId="718C2D7D" w14:textId="690CB04C" w:rsidR="003213B6" w:rsidRDefault="00D73E17" w:rsidP="009F337F">
      <w:pPr>
        <w:pStyle w:val="Heading1"/>
        <w:rPr>
          <w:lang w:val="bg-BG"/>
        </w:rPr>
      </w:pPr>
      <w:bookmarkStart w:id="3" w:name="_Toc99706318"/>
      <w:r w:rsidRPr="00D73E17">
        <w:rPr>
          <w:lang w:val="bg-BG"/>
        </w:rPr>
        <w:t>Синхронна комуникация</w:t>
      </w:r>
      <w:bookmarkEnd w:id="3"/>
    </w:p>
    <w:p w14:paraId="67FA2492" w14:textId="4FA46B6C" w:rsidR="00971CBD" w:rsidRDefault="00F22DC0" w:rsidP="00F22DC0">
      <w:pPr>
        <w:rPr>
          <w:lang w:val="bg-BG"/>
        </w:rPr>
      </w:pPr>
      <w:r>
        <w:rPr>
          <w:lang w:val="bg-BG"/>
        </w:rPr>
        <w:t>У</w:t>
      </w:r>
      <w:r w:rsidRPr="00F22DC0">
        <w:rPr>
          <w:lang w:val="bg-BG"/>
        </w:rPr>
        <w:t xml:space="preserve">еб </w:t>
      </w:r>
      <w:r w:rsidRPr="003F27FB">
        <w:rPr>
          <w:lang w:val="bg-BG"/>
        </w:rPr>
        <w:t xml:space="preserve">услугите </w:t>
      </w:r>
      <w:r w:rsidRPr="00F22DC0">
        <w:rPr>
          <w:lang w:val="bg-BG"/>
        </w:rPr>
        <w:t>са интерфейси</w:t>
      </w:r>
      <w:r w:rsidR="00AF1071">
        <w:rPr>
          <w:lang w:val="bg-BG"/>
        </w:rPr>
        <w:t xml:space="preserve">, които са </w:t>
      </w:r>
      <w:r w:rsidR="00AF1071" w:rsidRPr="00F22DC0">
        <w:rPr>
          <w:lang w:val="bg-BG"/>
        </w:rPr>
        <w:t>предназначени</w:t>
      </w:r>
      <w:r w:rsidRPr="00F22DC0">
        <w:rPr>
          <w:lang w:val="bg-BG"/>
        </w:rPr>
        <w:t xml:space="preserve"> за комуникация между машин</w:t>
      </w:r>
      <w:r>
        <w:rPr>
          <w:lang w:val="bg-BG"/>
        </w:rPr>
        <w:t>и, за разлика от у</w:t>
      </w:r>
      <w:r w:rsidRPr="00F22DC0">
        <w:rPr>
          <w:lang w:val="bg-BG"/>
        </w:rPr>
        <w:t>еб сайтовете, които</w:t>
      </w:r>
      <w:r w:rsidR="00C81200">
        <w:rPr>
          <w:lang w:val="bg-BG"/>
        </w:rPr>
        <w:t xml:space="preserve"> са насочени към</w:t>
      </w:r>
      <w:r w:rsidR="00E306D3">
        <w:rPr>
          <w:lang w:val="en-US"/>
        </w:rPr>
        <w:t xml:space="preserve"> </w:t>
      </w:r>
      <w:r w:rsidR="00E306D3">
        <w:rPr>
          <w:lang w:val="bg-BG"/>
        </w:rPr>
        <w:t>взаимодействието с</w:t>
      </w:r>
      <w:r w:rsidR="00C81200">
        <w:rPr>
          <w:lang w:val="bg-BG"/>
        </w:rPr>
        <w:t xml:space="preserve"> хората и</w:t>
      </w:r>
      <w:r>
        <w:rPr>
          <w:lang w:val="bg-BG"/>
        </w:rPr>
        <w:t xml:space="preserve"> с</w:t>
      </w:r>
      <w:r w:rsidR="009A310A">
        <w:rPr>
          <w:lang w:val="bg-BG"/>
        </w:rPr>
        <w:t>е</w:t>
      </w:r>
      <w:r>
        <w:rPr>
          <w:lang w:val="bg-BG"/>
        </w:rPr>
        <w:t xml:space="preserve"> достъп</w:t>
      </w:r>
      <w:r w:rsidR="009A310A">
        <w:rPr>
          <w:lang w:val="bg-BG"/>
        </w:rPr>
        <w:t>ват</w:t>
      </w:r>
      <w:r>
        <w:rPr>
          <w:lang w:val="bg-BG"/>
        </w:rPr>
        <w:t xml:space="preserve"> </w:t>
      </w:r>
      <w:r w:rsidR="00C77F9F">
        <w:rPr>
          <w:lang w:val="bg-BG"/>
        </w:rPr>
        <w:t>през</w:t>
      </w:r>
      <w:r>
        <w:rPr>
          <w:lang w:val="bg-BG"/>
        </w:rPr>
        <w:t xml:space="preserve"> </w:t>
      </w:r>
      <w:r w:rsidR="00DF084B" w:rsidRPr="00DF084B">
        <w:rPr>
          <w:lang w:val="bg-BG"/>
        </w:rPr>
        <w:t>браузър</w:t>
      </w:r>
      <w:r>
        <w:rPr>
          <w:lang w:val="bg-BG"/>
        </w:rPr>
        <w:t>.</w:t>
      </w:r>
      <w:r w:rsidR="00F43D21">
        <w:rPr>
          <w:lang w:val="bg-BG"/>
        </w:rPr>
        <w:t xml:space="preserve"> </w:t>
      </w:r>
      <w:r w:rsidR="000E60A4">
        <w:rPr>
          <w:lang w:val="bg-BG"/>
        </w:rPr>
        <w:t xml:space="preserve">Уеб услугите могат да обслужват различни видове клиенти, като мобилни, </w:t>
      </w:r>
      <w:r w:rsidR="002E6131">
        <w:rPr>
          <w:lang w:val="bg-BG"/>
        </w:rPr>
        <w:t>базирани в потребителския браузър или</w:t>
      </w:r>
      <w:r w:rsidR="000E60A4">
        <w:rPr>
          <w:lang w:val="bg-BG"/>
        </w:rPr>
        <w:t xml:space="preserve"> други</w:t>
      </w:r>
      <w:r w:rsidR="002E6131">
        <w:rPr>
          <w:lang w:val="bg-BG"/>
        </w:rPr>
        <w:t xml:space="preserve"> сървърни</w:t>
      </w:r>
      <w:r w:rsidR="000E60A4">
        <w:rPr>
          <w:lang w:val="bg-BG"/>
        </w:rPr>
        <w:t xml:space="preserve"> услуги.</w:t>
      </w:r>
      <w:r w:rsidRPr="00F22DC0">
        <w:rPr>
          <w:lang w:val="bg-BG"/>
        </w:rPr>
        <w:t xml:space="preserve"> </w:t>
      </w:r>
    </w:p>
    <w:p w14:paraId="0CEE7D14" w14:textId="09AA6B76" w:rsidR="00B775EC" w:rsidRPr="00BD52C9" w:rsidRDefault="006C3B80" w:rsidP="00AB5658">
      <w:pPr>
        <w:rPr>
          <w:lang w:val="en-US"/>
        </w:rPr>
      </w:pPr>
      <w:r>
        <w:rPr>
          <w:lang w:val="bg-BG"/>
        </w:rPr>
        <w:t>В с</w:t>
      </w:r>
      <w:r w:rsidRPr="006C3B80">
        <w:rPr>
          <w:lang w:val="bg-BG"/>
        </w:rPr>
        <w:t>инхрон</w:t>
      </w:r>
      <w:r>
        <w:rPr>
          <w:lang w:val="bg-BG"/>
        </w:rPr>
        <w:t>ия</w:t>
      </w:r>
      <w:r w:rsidRPr="006C3B80">
        <w:rPr>
          <w:lang w:val="bg-BG"/>
        </w:rPr>
        <w:t xml:space="preserve"> </w:t>
      </w:r>
      <w:r>
        <w:rPr>
          <w:lang w:val="bg-BG"/>
        </w:rPr>
        <w:t>подход к</w:t>
      </w:r>
      <w:r w:rsidRPr="006C3B80">
        <w:rPr>
          <w:lang w:val="bg-BG"/>
        </w:rPr>
        <w:t>лиентът изпраща</w:t>
      </w:r>
      <w:r w:rsidR="00AE4D3D">
        <w:rPr>
          <w:lang w:val="en-US"/>
        </w:rPr>
        <w:t xml:space="preserve"> </w:t>
      </w:r>
      <w:r w:rsidR="00AE4D3D" w:rsidRPr="0013414C">
        <w:rPr>
          <w:color w:val="000000" w:themeColor="text1"/>
          <w:lang w:val="en-US"/>
        </w:rPr>
        <w:t>HTTP</w:t>
      </w:r>
      <w:r w:rsidR="0013414C" w:rsidRPr="00A322B1">
        <w:rPr>
          <w:bCs/>
          <w:szCs w:val="28"/>
          <w:vertAlign w:val="superscript"/>
        </w:rPr>
        <w:footnoteReference w:id="3"/>
      </w:r>
      <w:r w:rsidRPr="0013414C">
        <w:rPr>
          <w:color w:val="000000" w:themeColor="text1"/>
          <w:lang w:val="bg-BG"/>
        </w:rPr>
        <w:t xml:space="preserve"> </w:t>
      </w:r>
      <w:r w:rsidRPr="006C3B80">
        <w:rPr>
          <w:lang w:val="bg-BG"/>
        </w:rPr>
        <w:t xml:space="preserve">заявка </w:t>
      </w:r>
      <w:r w:rsidR="00AB5658" w:rsidRPr="00AB5658">
        <w:rPr>
          <w:lang w:val="bg-BG"/>
        </w:rPr>
        <w:t>към услуга</w:t>
      </w:r>
      <w:r w:rsidR="00AB5658">
        <w:rPr>
          <w:lang w:val="en-US"/>
        </w:rPr>
        <w:t xml:space="preserve">, </w:t>
      </w:r>
      <w:r w:rsidR="00AB5658">
        <w:rPr>
          <w:lang w:val="bg-BG"/>
        </w:rPr>
        <w:t xml:space="preserve">която </w:t>
      </w:r>
      <w:r w:rsidR="003B442E">
        <w:rPr>
          <w:lang w:val="bg-BG"/>
        </w:rPr>
        <w:t xml:space="preserve">я </w:t>
      </w:r>
      <w:r w:rsidR="00AB5658" w:rsidRPr="00AB5658">
        <w:rPr>
          <w:lang w:val="bg-BG"/>
        </w:rPr>
        <w:t xml:space="preserve">обработва и </w:t>
      </w:r>
      <w:r w:rsidR="00B77664">
        <w:rPr>
          <w:lang w:val="bg-BG"/>
        </w:rPr>
        <w:t xml:space="preserve">връща </w:t>
      </w:r>
      <w:r w:rsidR="00AB5658" w:rsidRPr="00AB5658">
        <w:rPr>
          <w:lang w:val="bg-BG"/>
        </w:rPr>
        <w:t>обратно</w:t>
      </w:r>
      <w:r w:rsidR="00AE4D3D">
        <w:rPr>
          <w:lang w:val="en-US"/>
        </w:rPr>
        <w:t xml:space="preserve"> HTTP</w:t>
      </w:r>
      <w:r w:rsidR="00AB5658" w:rsidRPr="00AB5658">
        <w:rPr>
          <w:lang w:val="bg-BG"/>
        </w:rPr>
        <w:t xml:space="preserve"> отговор</w:t>
      </w:r>
      <w:r w:rsidRPr="006C3B80">
        <w:rPr>
          <w:lang w:val="bg-BG"/>
        </w:rPr>
        <w:t xml:space="preserve">. </w:t>
      </w:r>
      <w:r>
        <w:rPr>
          <w:lang w:val="bg-BG"/>
        </w:rPr>
        <w:t>К</w:t>
      </w:r>
      <w:r w:rsidRPr="006C3B80">
        <w:rPr>
          <w:lang w:val="bg-BG"/>
        </w:rPr>
        <w:t xml:space="preserve">лиентският код може да продължи своята задача само </w:t>
      </w:r>
      <w:r w:rsidR="00336B0D">
        <w:rPr>
          <w:lang w:val="bg-BG"/>
        </w:rPr>
        <w:t>след</w:t>
      </w:r>
      <w:r w:rsidRPr="006C3B80">
        <w:rPr>
          <w:lang w:val="bg-BG"/>
        </w:rPr>
        <w:t xml:space="preserve"> получ</w:t>
      </w:r>
      <w:r w:rsidR="00336B0D">
        <w:rPr>
          <w:lang w:val="bg-BG"/>
        </w:rPr>
        <w:t>аване на</w:t>
      </w:r>
      <w:r w:rsidR="003833EC" w:rsidRPr="003833EC">
        <w:t xml:space="preserve"> </w:t>
      </w:r>
      <w:r w:rsidR="003833EC" w:rsidRPr="003833EC">
        <w:rPr>
          <w:lang w:val="bg-BG"/>
        </w:rPr>
        <w:t>отзив</w:t>
      </w:r>
      <w:r w:rsidR="003833EC">
        <w:rPr>
          <w:lang w:val="bg-BG"/>
        </w:rPr>
        <w:t>а</w:t>
      </w:r>
      <w:r w:rsidR="00F168C8">
        <w:rPr>
          <w:lang w:val="bg-BG"/>
        </w:rPr>
        <w:t>.</w:t>
      </w:r>
      <w:r w:rsidR="00BD52C9">
        <w:rPr>
          <w:lang w:val="en-US"/>
        </w:rPr>
        <w:t xml:space="preserve"> </w:t>
      </w:r>
      <w:r w:rsidR="00BD52C9" w:rsidRPr="00BF35A1">
        <w:rPr>
          <w:lang w:val="bg-BG"/>
        </w:rPr>
        <w:t>HTTP заявките и отговорите имат обща структура</w:t>
      </w:r>
      <w:r w:rsidR="00BD52C9">
        <w:rPr>
          <w:lang w:val="bg-BG"/>
        </w:rPr>
        <w:t xml:space="preserve">: </w:t>
      </w:r>
      <w:r w:rsidR="00BD52C9" w:rsidRPr="00BF35A1">
        <w:rPr>
          <w:lang w:val="bg-BG"/>
        </w:rPr>
        <w:t>съдържа</w:t>
      </w:r>
      <w:r w:rsidR="00BD52C9">
        <w:rPr>
          <w:lang w:val="bg-BG"/>
        </w:rPr>
        <w:t>т</w:t>
      </w:r>
      <w:r w:rsidR="00BD52C9" w:rsidRPr="00BF35A1">
        <w:rPr>
          <w:lang w:val="bg-BG"/>
        </w:rPr>
        <w:t xml:space="preserve"> набор от заглавни редове, които включват информация за</w:t>
      </w:r>
      <w:r w:rsidR="00BD52C9">
        <w:rPr>
          <w:lang w:val="bg-BG"/>
        </w:rPr>
        <w:t xml:space="preserve"> </w:t>
      </w:r>
      <w:r w:rsidR="00707BB6">
        <w:rPr>
          <w:lang w:val="bg-BG"/>
        </w:rPr>
        <w:t>методите и</w:t>
      </w:r>
      <w:r w:rsidR="00BD52C9" w:rsidRPr="00BF35A1">
        <w:rPr>
          <w:lang w:val="bg-BG"/>
        </w:rPr>
        <w:t xml:space="preserve"> субекта</w:t>
      </w:r>
      <w:r w:rsidR="00BD52C9">
        <w:rPr>
          <w:lang w:val="en-US"/>
        </w:rPr>
        <w:t>.</w:t>
      </w:r>
    </w:p>
    <w:p w14:paraId="2226137E" w14:textId="45497ED7" w:rsidR="00641F8D" w:rsidRPr="00C1330A" w:rsidRDefault="00641F8D" w:rsidP="00641F8D">
      <w:pPr>
        <w:pStyle w:val="Heading2"/>
      </w:pPr>
      <w:bookmarkStart w:id="4" w:name="_Toc99706319"/>
      <w:r w:rsidRPr="00641F8D">
        <w:lastRenderedPageBreak/>
        <w:t>Механизъм за трансфер на репрезентативно състояние</w:t>
      </w:r>
      <w:bookmarkEnd w:id="4"/>
    </w:p>
    <w:p w14:paraId="491F98C2" w14:textId="3DA928CF" w:rsidR="007D6974" w:rsidRDefault="00C95980" w:rsidP="008A426A">
      <w:pPr>
        <w:rPr>
          <w:lang w:val="bg-BG"/>
        </w:rPr>
      </w:pPr>
      <w:bookmarkStart w:id="5" w:name="_Hlk92025063"/>
      <w:r w:rsidRPr="00C95980">
        <w:rPr>
          <w:lang w:val="bg-BG"/>
        </w:rPr>
        <w:t xml:space="preserve">Прехвърляне на представително състояние (REST) е </w:t>
      </w:r>
      <w:r w:rsidRPr="00C77E44">
        <w:rPr>
          <w:lang w:val="bg-BG"/>
        </w:rPr>
        <w:t>архитектурен подход за проектиране на уеб услуги</w:t>
      </w:r>
      <w:r w:rsidRPr="00C95980">
        <w:rPr>
          <w:lang w:val="bg-BG"/>
        </w:rPr>
        <w:t>, който обхваща основите</w:t>
      </w:r>
      <w:r>
        <w:rPr>
          <w:lang w:val="en-US"/>
        </w:rPr>
        <w:t xml:space="preserve"> </w:t>
      </w:r>
      <w:r w:rsidRPr="00C95980">
        <w:rPr>
          <w:lang w:val="bg-BG"/>
        </w:rPr>
        <w:t xml:space="preserve">на </w:t>
      </w:r>
      <w:r w:rsidR="00C11D01">
        <w:rPr>
          <w:lang w:val="bg-BG"/>
        </w:rPr>
        <w:t>с</w:t>
      </w:r>
      <w:r w:rsidR="00C11D01" w:rsidRPr="006F6E93">
        <w:rPr>
          <w:lang w:val="bg-BG"/>
        </w:rPr>
        <w:t>ветовна мрежа</w:t>
      </w:r>
      <w:r w:rsidRPr="00C95980">
        <w:rPr>
          <w:lang w:val="bg-BG"/>
        </w:rPr>
        <w:t xml:space="preserve">. </w:t>
      </w:r>
      <w:r>
        <w:rPr>
          <w:lang w:val="bg-BG"/>
        </w:rPr>
        <w:t>Представен е през 2000г. като</w:t>
      </w:r>
      <w:r w:rsidRPr="00C95980">
        <w:rPr>
          <w:lang w:val="bg-BG"/>
        </w:rPr>
        <w:t xml:space="preserve"> част от дисертация</w:t>
      </w:r>
      <w:r>
        <w:rPr>
          <w:lang w:val="bg-BG"/>
        </w:rPr>
        <w:t>та</w:t>
      </w:r>
      <w:r w:rsidRPr="00C95980">
        <w:rPr>
          <w:lang w:val="bg-BG"/>
        </w:rPr>
        <w:t xml:space="preserve"> на Рой Т. Филдинг</w:t>
      </w:r>
      <w:r>
        <w:rPr>
          <w:lang w:val="bg-BG"/>
        </w:rPr>
        <w:t>.</w:t>
      </w:r>
      <w:r w:rsidRPr="00C95980">
        <w:rPr>
          <w:lang w:val="bg-BG"/>
        </w:rPr>
        <w:t xml:space="preserve"> </w:t>
      </w:r>
      <w:r w:rsidR="00C77E44" w:rsidRPr="00C77E44">
        <w:rPr>
          <w:lang w:val="bg-BG"/>
        </w:rPr>
        <w:t xml:space="preserve">REST е стил за изграждане на разпределени системи, базирани на хипермедия. </w:t>
      </w:r>
      <w:r w:rsidR="00C77E44">
        <w:rPr>
          <w:lang w:val="bg-BG"/>
        </w:rPr>
        <w:t>Той</w:t>
      </w:r>
      <w:r w:rsidR="00C77E44" w:rsidRPr="00C77E44">
        <w:rPr>
          <w:lang w:val="bg-BG"/>
        </w:rPr>
        <w:t xml:space="preserve"> е независим от </w:t>
      </w:r>
      <w:r w:rsidR="000E0FB0" w:rsidRPr="000E0FB0">
        <w:rPr>
          <w:lang w:val="bg-BG"/>
        </w:rPr>
        <w:t>протокол</w:t>
      </w:r>
      <w:r w:rsidR="000E0FB0">
        <w:rPr>
          <w:lang w:val="bg-BG"/>
        </w:rPr>
        <w:t>ите</w:t>
      </w:r>
      <w:r w:rsidR="000E0FB0" w:rsidRPr="000E0FB0">
        <w:rPr>
          <w:lang w:val="bg-BG"/>
        </w:rPr>
        <w:t xml:space="preserve"> на</w:t>
      </w:r>
      <w:r w:rsidR="00732CF8">
        <w:rPr>
          <w:lang w:val="bg-BG"/>
        </w:rPr>
        <w:t xml:space="preserve"> </w:t>
      </w:r>
      <w:r w:rsidR="00732CF8" w:rsidRPr="00732CF8">
        <w:rPr>
          <w:lang w:val="bg-BG"/>
        </w:rPr>
        <w:t>приложния слой</w:t>
      </w:r>
      <w:r w:rsidR="00C77E44" w:rsidRPr="00C77E44">
        <w:rPr>
          <w:lang w:val="bg-BG"/>
        </w:rPr>
        <w:t>,</w:t>
      </w:r>
      <w:r w:rsidR="006D287A">
        <w:rPr>
          <w:lang w:val="en-US"/>
        </w:rPr>
        <w:t xml:space="preserve"> </w:t>
      </w:r>
      <w:r w:rsidR="006D287A">
        <w:rPr>
          <w:lang w:val="bg-BG"/>
        </w:rPr>
        <w:t>като</w:t>
      </w:r>
      <w:r w:rsidR="00C77E44" w:rsidRPr="00C77E44">
        <w:rPr>
          <w:lang w:val="bg-BG"/>
        </w:rPr>
        <w:t xml:space="preserve"> </w:t>
      </w:r>
      <w:r w:rsidR="006D287A">
        <w:rPr>
          <w:lang w:val="bg-BG"/>
        </w:rPr>
        <w:t>к</w:t>
      </w:r>
      <w:r w:rsidR="008A426A" w:rsidRPr="008A426A">
        <w:rPr>
          <w:lang w:val="bg-BG"/>
        </w:rPr>
        <w:t xml:space="preserve">онцептуалните идеи зад </w:t>
      </w:r>
      <w:r w:rsidR="004D3623">
        <w:rPr>
          <w:lang w:val="bg-BG"/>
        </w:rPr>
        <w:t>него</w:t>
      </w:r>
      <w:r w:rsidR="008A426A" w:rsidRPr="008A426A">
        <w:rPr>
          <w:lang w:val="bg-BG"/>
        </w:rPr>
        <w:t xml:space="preserve"> са взети от HTTP и основава</w:t>
      </w:r>
      <w:r w:rsidR="00F63AB3">
        <w:rPr>
          <w:lang w:val="bg-BG"/>
        </w:rPr>
        <w:t>ни</w:t>
      </w:r>
      <w:r w:rsidR="008A426A" w:rsidRPr="008A426A">
        <w:rPr>
          <w:lang w:val="bg-BG"/>
        </w:rPr>
        <w:t xml:space="preserve"> на  WWW</w:t>
      </w:r>
      <w:r w:rsidR="00E124AD">
        <w:rPr>
          <w:lang w:val="bg-BG"/>
        </w:rPr>
        <w:t>.</w:t>
      </w:r>
    </w:p>
    <w:p w14:paraId="40951710" w14:textId="525BE92D" w:rsidR="00634635" w:rsidRDefault="00C77E44" w:rsidP="00634635">
      <w:pPr>
        <w:rPr>
          <w:lang w:val="bg-BG"/>
        </w:rPr>
      </w:pPr>
      <w:r w:rsidRPr="00C77E44">
        <w:rPr>
          <w:lang w:val="bg-BG"/>
        </w:rPr>
        <w:t>Основно предимство на REST е, че той използва отворени стандарти и не обвързва внедряването на API или клиентските приложения с конкретна реализация.</w:t>
      </w:r>
    </w:p>
    <w:p w14:paraId="149FCE85" w14:textId="1AD5891B" w:rsidR="00C84502" w:rsidRDefault="00270B69" w:rsidP="00F63CFD">
      <w:pPr>
        <w:rPr>
          <w:lang w:val="bg-BG"/>
        </w:rPr>
      </w:pPr>
      <w:r w:rsidRPr="00270B69">
        <w:rPr>
          <w:lang w:val="bg-BG"/>
        </w:rPr>
        <w:t>REST API са проектирани около ресурси</w:t>
      </w:r>
      <w:r w:rsidR="00634635">
        <w:rPr>
          <w:lang w:val="bg-BG"/>
        </w:rPr>
        <w:t>/</w:t>
      </w:r>
      <w:r w:rsidR="00634635" w:rsidRPr="00634635">
        <w:rPr>
          <w:lang w:val="bg-BG"/>
        </w:rPr>
        <w:t>бизнес обектите. Например</w:t>
      </w:r>
      <w:r w:rsidR="00634635">
        <w:rPr>
          <w:lang w:val="bg-BG"/>
        </w:rPr>
        <w:t>,</w:t>
      </w:r>
      <w:r w:rsidR="00634635" w:rsidRPr="00634635">
        <w:rPr>
          <w:lang w:val="bg-BG"/>
        </w:rPr>
        <w:t xml:space="preserve"> в система</w:t>
      </w:r>
      <w:r w:rsidR="00634635">
        <w:rPr>
          <w:lang w:val="bg-BG"/>
        </w:rPr>
        <w:t>та</w:t>
      </w:r>
      <w:r w:rsidR="00634635" w:rsidRPr="00634635">
        <w:rPr>
          <w:lang w:val="bg-BG"/>
        </w:rPr>
        <w:t xml:space="preserve"> за </w:t>
      </w:r>
      <w:r w:rsidR="00634635">
        <w:rPr>
          <w:lang w:val="bg-BG"/>
        </w:rPr>
        <w:t xml:space="preserve">управление на поръчки </w:t>
      </w:r>
      <w:r w:rsidR="00634635" w:rsidRPr="00634635">
        <w:rPr>
          <w:lang w:val="bg-BG"/>
        </w:rPr>
        <w:t xml:space="preserve">основните субекти </w:t>
      </w:r>
      <w:r w:rsidR="00634635">
        <w:rPr>
          <w:lang w:val="bg-BG"/>
        </w:rPr>
        <w:t xml:space="preserve">са </w:t>
      </w:r>
      <w:r w:rsidR="00FC73BA">
        <w:rPr>
          <w:lang w:val="bg-BG"/>
        </w:rPr>
        <w:t>потребители</w:t>
      </w:r>
      <w:r w:rsidR="00634635" w:rsidRPr="00634635">
        <w:rPr>
          <w:lang w:val="bg-BG"/>
        </w:rPr>
        <w:t xml:space="preserve"> и поръчки. Създаването на поръчка може да се постигне чрез изпращане на HTTP POST заявка, която съдържа</w:t>
      </w:r>
      <w:r w:rsidR="00634635">
        <w:rPr>
          <w:lang w:val="bg-BG"/>
        </w:rPr>
        <w:t xml:space="preserve"> определена</w:t>
      </w:r>
      <w:r w:rsidR="00634635" w:rsidRPr="00634635">
        <w:rPr>
          <w:lang w:val="bg-BG"/>
        </w:rPr>
        <w:t xml:space="preserve"> информацията. HTTP отговорът показва дали поръчката е направена успешно или не</w:t>
      </w:r>
      <w:r w:rsidR="003066E2">
        <w:rPr>
          <w:lang w:val="bg-BG"/>
        </w:rPr>
        <w:t xml:space="preserve">. </w:t>
      </w:r>
      <w:r w:rsidR="003066E2" w:rsidRPr="003066E2">
        <w:rPr>
          <w:lang w:val="bg-BG"/>
        </w:rPr>
        <w:t xml:space="preserve">Ресурсът не </w:t>
      </w:r>
      <w:r w:rsidR="003066E2">
        <w:rPr>
          <w:lang w:val="bg-BG"/>
        </w:rPr>
        <w:t>винаги</w:t>
      </w:r>
      <w:r w:rsidR="003066E2" w:rsidRPr="003066E2">
        <w:rPr>
          <w:lang w:val="bg-BG"/>
        </w:rPr>
        <w:t xml:space="preserve"> се основава на един елемент от физически данни. Например</w:t>
      </w:r>
      <w:r w:rsidR="003066E2">
        <w:rPr>
          <w:lang w:val="bg-BG"/>
        </w:rPr>
        <w:t>,</w:t>
      </w:r>
      <w:r w:rsidR="003066E2" w:rsidRPr="003066E2">
        <w:rPr>
          <w:lang w:val="bg-BG"/>
        </w:rPr>
        <w:t xml:space="preserve"> ресурсът за поръчка</w:t>
      </w:r>
      <w:r w:rsidR="003066E2">
        <w:rPr>
          <w:lang w:val="bg-BG"/>
        </w:rPr>
        <w:t xml:space="preserve"> се </w:t>
      </w:r>
      <w:r w:rsidR="003066E2" w:rsidRPr="003066E2">
        <w:rPr>
          <w:lang w:val="bg-BG"/>
        </w:rPr>
        <w:t>внедр</w:t>
      </w:r>
      <w:r w:rsidR="003066E2">
        <w:rPr>
          <w:lang w:val="bg-BG"/>
        </w:rPr>
        <w:t>ява</w:t>
      </w:r>
      <w:r w:rsidR="003066E2" w:rsidRPr="003066E2">
        <w:rPr>
          <w:lang w:val="bg-BG"/>
        </w:rPr>
        <w:t xml:space="preserve"> вътрешно </w:t>
      </w:r>
      <w:r w:rsidR="003066E2">
        <w:rPr>
          <w:lang w:val="bg-BG"/>
        </w:rPr>
        <w:t xml:space="preserve">от </w:t>
      </w:r>
      <w:r w:rsidR="003066E2" w:rsidRPr="003066E2">
        <w:rPr>
          <w:lang w:val="bg-BG"/>
        </w:rPr>
        <w:t>няколко таблици в релационна база данни, но представен като едно цяло.</w:t>
      </w:r>
      <w:r w:rsidR="006457E6">
        <w:rPr>
          <w:lang w:val="en-US"/>
        </w:rPr>
        <w:t xml:space="preserve"> </w:t>
      </w:r>
      <w:r w:rsidR="006457E6" w:rsidRPr="003066E2">
        <w:rPr>
          <w:lang w:val="bg-BG"/>
        </w:rPr>
        <w:t xml:space="preserve">REST е </w:t>
      </w:r>
      <w:r w:rsidR="006457E6">
        <w:rPr>
          <w:lang w:val="bg-BG"/>
        </w:rPr>
        <w:t>стил за</w:t>
      </w:r>
      <w:r w:rsidR="006457E6" w:rsidRPr="003066E2">
        <w:rPr>
          <w:lang w:val="bg-BG"/>
        </w:rPr>
        <w:t xml:space="preserve"> моделиране на обекти и операциите, които приложението изпълнява върху т</w:t>
      </w:r>
      <w:r w:rsidR="00113765">
        <w:rPr>
          <w:lang w:val="bg-BG"/>
        </w:rPr>
        <w:t>ях</w:t>
      </w:r>
      <w:r w:rsidR="006457E6" w:rsidRPr="003066E2">
        <w:rPr>
          <w:lang w:val="bg-BG"/>
        </w:rPr>
        <w:t>.</w:t>
      </w:r>
      <w:r w:rsidR="00E564D8">
        <w:rPr>
          <w:lang w:val="bg-BG"/>
        </w:rPr>
        <w:t xml:space="preserve"> </w:t>
      </w:r>
      <w:r w:rsidR="00E564D8" w:rsidRPr="00E564D8">
        <w:rPr>
          <w:lang w:val="bg-BG"/>
        </w:rPr>
        <w:t xml:space="preserve">Обектите често се групират в колекции (поръчки, клиенти). Колекцията е отделен ресурс и </w:t>
      </w:r>
      <w:r w:rsidR="003A3AF9">
        <w:rPr>
          <w:lang w:val="bg-BG"/>
        </w:rPr>
        <w:t xml:space="preserve">притежава </w:t>
      </w:r>
      <w:r w:rsidR="00E564D8" w:rsidRPr="00E564D8">
        <w:rPr>
          <w:lang w:val="bg-BG"/>
        </w:rPr>
        <w:t xml:space="preserve">собствен </w:t>
      </w:r>
      <w:r w:rsidR="0031419A" w:rsidRPr="0031419A">
        <w:rPr>
          <w:lang w:val="bg-BG"/>
        </w:rPr>
        <w:t>идентификатор</w:t>
      </w:r>
      <w:r w:rsidR="00E564D8" w:rsidRPr="00E564D8">
        <w:rPr>
          <w:lang w:val="bg-BG"/>
        </w:rPr>
        <w:t>.</w:t>
      </w:r>
      <w:r w:rsidR="003A73EB">
        <w:rPr>
          <w:lang w:val="bg-BG"/>
        </w:rPr>
        <w:t xml:space="preserve"> </w:t>
      </w:r>
      <w:r w:rsidR="003A73EB" w:rsidRPr="003A73EB">
        <w:rPr>
          <w:lang w:val="bg-BG"/>
        </w:rPr>
        <w:t xml:space="preserve">Добра практика е да </w:t>
      </w:r>
      <w:r w:rsidR="003A73EB">
        <w:rPr>
          <w:lang w:val="bg-BG"/>
        </w:rPr>
        <w:t xml:space="preserve">организираме </w:t>
      </w:r>
      <w:r w:rsidR="003A73EB" w:rsidRPr="00E564D8">
        <w:rPr>
          <w:lang w:val="bg-BG"/>
        </w:rPr>
        <w:t>URI</w:t>
      </w:r>
      <w:r w:rsidR="003A73EB" w:rsidRPr="003A73EB">
        <w:rPr>
          <w:lang w:val="bg-BG"/>
        </w:rPr>
        <w:t xml:space="preserve"> в йерархия</w:t>
      </w:r>
      <w:r w:rsidR="003A73EB">
        <w:rPr>
          <w:lang w:val="bg-BG"/>
        </w:rPr>
        <w:t xml:space="preserve"> като</w:t>
      </w:r>
      <w:r w:rsidR="00E564D8" w:rsidRPr="00E564D8">
        <w:rPr>
          <w:lang w:val="bg-BG"/>
        </w:rPr>
        <w:t xml:space="preserve"> </w:t>
      </w:r>
      <w:r w:rsidR="003A73EB">
        <w:rPr>
          <w:lang w:val="bg-BG"/>
        </w:rPr>
        <w:t>н</w:t>
      </w:r>
      <w:r w:rsidR="00E564D8" w:rsidRPr="00E564D8">
        <w:rPr>
          <w:lang w:val="bg-BG"/>
        </w:rPr>
        <w:t>апример</w:t>
      </w:r>
      <w:r w:rsidR="003A73EB">
        <w:rPr>
          <w:lang w:val="bg-BG"/>
        </w:rPr>
        <w:t xml:space="preserve">: </w:t>
      </w:r>
      <w:hyperlink r:id="rId10" w:history="1">
        <w:r w:rsidR="003A73EB" w:rsidRPr="00EA0422">
          <w:rPr>
            <w:rStyle w:val="Hyperlink"/>
            <w:i/>
            <w:iCs/>
            <w:lang w:val="en-US"/>
          </w:rPr>
          <w:t>https://manager.com/orders</w:t>
        </w:r>
      </w:hyperlink>
      <w:r w:rsidR="00E564D8" w:rsidRPr="00E564D8">
        <w:rPr>
          <w:lang w:val="bg-BG"/>
        </w:rPr>
        <w:t xml:space="preserve"> </w:t>
      </w:r>
      <w:r w:rsidR="004D2843">
        <w:rPr>
          <w:lang w:val="bg-BG"/>
        </w:rPr>
        <w:t>връща</w:t>
      </w:r>
      <w:r w:rsidR="00E564D8" w:rsidRPr="00E564D8">
        <w:rPr>
          <w:lang w:val="bg-BG"/>
        </w:rPr>
        <w:t xml:space="preserve"> колекцията от поръчки</w:t>
      </w:r>
      <w:r w:rsidR="004D2843">
        <w:rPr>
          <w:lang w:val="bg-BG"/>
        </w:rPr>
        <w:t>.</w:t>
      </w:r>
      <w:r w:rsidR="0034430A">
        <w:rPr>
          <w:lang w:val="bg-BG"/>
        </w:rPr>
        <w:t xml:space="preserve"> </w:t>
      </w:r>
      <w:r w:rsidR="0034430A" w:rsidRPr="0034430A">
        <w:rPr>
          <w:lang w:val="bg-BG"/>
        </w:rPr>
        <w:t xml:space="preserve">Всеки </w:t>
      </w:r>
      <w:r w:rsidR="00E13443">
        <w:rPr>
          <w:lang w:val="bg-BG"/>
        </w:rPr>
        <w:t>елемент</w:t>
      </w:r>
      <w:r w:rsidR="0034430A" w:rsidRPr="0034430A">
        <w:rPr>
          <w:lang w:val="bg-BG"/>
        </w:rPr>
        <w:t xml:space="preserve"> в колекцията има свой собствен уникален</w:t>
      </w:r>
      <w:r w:rsidR="0034430A" w:rsidRPr="00E21537">
        <w:rPr>
          <w:lang w:val="bg-BG"/>
        </w:rPr>
        <w:t xml:space="preserve"> </w:t>
      </w:r>
      <w:r w:rsidR="0031419A" w:rsidRPr="0031419A">
        <w:rPr>
          <w:lang w:val="bg-BG"/>
        </w:rPr>
        <w:t>идентификатор</w:t>
      </w:r>
      <w:r w:rsidR="003A73EB">
        <w:rPr>
          <w:lang w:val="bg-BG"/>
        </w:rPr>
        <w:t>, като този</w:t>
      </w:r>
      <w:r w:rsidR="0034430A" w:rsidRPr="00E21537">
        <w:rPr>
          <w:lang w:val="bg-BG"/>
        </w:rPr>
        <w:t xml:space="preserve"> за конкретн</w:t>
      </w:r>
      <w:r w:rsidR="003A73EB">
        <w:rPr>
          <w:lang w:val="bg-BG"/>
        </w:rPr>
        <w:t>а</w:t>
      </w:r>
      <w:r w:rsidR="0034430A" w:rsidRPr="00E21537">
        <w:rPr>
          <w:lang w:val="bg-BG"/>
        </w:rPr>
        <w:t xml:space="preserve"> клиентска поръчка</w:t>
      </w:r>
      <w:r w:rsidR="00AD7DA6">
        <w:rPr>
          <w:lang w:val="bg-BG"/>
        </w:rPr>
        <w:t xml:space="preserve"> </w:t>
      </w:r>
      <w:r w:rsidR="00E9432A">
        <w:rPr>
          <w:lang w:val="bg-BG"/>
        </w:rPr>
        <w:t>може да бъде</w:t>
      </w:r>
      <w:r w:rsidR="0034430A">
        <w:rPr>
          <w:lang w:val="bg-BG"/>
        </w:rPr>
        <w:t xml:space="preserve"> </w:t>
      </w:r>
      <w:hyperlink r:id="rId11" w:history="1">
        <w:r w:rsidR="0034430A" w:rsidRPr="00D3168D">
          <w:rPr>
            <w:rStyle w:val="Hyperlink"/>
            <w:i/>
            <w:iCs/>
            <w:lang w:val="en-US"/>
          </w:rPr>
          <w:t>https://manager.com/orders/eu.123123.231</w:t>
        </w:r>
      </w:hyperlink>
      <w:r w:rsidR="0034430A">
        <w:rPr>
          <w:rStyle w:val="Hyperlink"/>
          <w:i/>
          <w:iCs/>
          <w:lang w:val="bg-BG"/>
        </w:rPr>
        <w:t>.</w:t>
      </w:r>
      <w:r w:rsidR="003F4E17">
        <w:rPr>
          <w:rStyle w:val="Hyperlink"/>
          <w:i/>
          <w:iCs/>
          <w:lang w:val="bg-BG"/>
        </w:rPr>
        <w:t xml:space="preserve"> </w:t>
      </w:r>
      <w:r w:rsidR="00AB6A86">
        <w:rPr>
          <w:lang w:val="bg-BG"/>
        </w:rPr>
        <w:t xml:space="preserve">Представянето на връзките между </w:t>
      </w:r>
      <w:r w:rsidR="003F4E17" w:rsidRPr="003F4E17">
        <w:rPr>
          <w:lang w:val="bg-BG"/>
        </w:rPr>
        <w:t>различните видове ресурси</w:t>
      </w:r>
      <w:r w:rsidR="00AB6A86">
        <w:rPr>
          <w:lang w:val="bg-BG"/>
        </w:rPr>
        <w:t xml:space="preserve">, като </w:t>
      </w:r>
      <w:r w:rsidR="00AB6A86">
        <w:rPr>
          <w:lang w:val="bg-BG"/>
        </w:rPr>
        <w:lastRenderedPageBreak/>
        <w:t>например доставки за поръчка:</w:t>
      </w:r>
      <w:r w:rsidR="00AB6A86" w:rsidRPr="00AB6A86">
        <w:t xml:space="preserve"> </w:t>
      </w:r>
      <w:hyperlink r:id="rId12" w:history="1">
        <w:r w:rsidR="004615A4" w:rsidRPr="00EA0422">
          <w:rPr>
            <w:rStyle w:val="Hyperlink"/>
            <w:i/>
            <w:iCs/>
            <w:lang w:val="en-US"/>
          </w:rPr>
          <w:t>https://manager.com/orders/eu.123123.231/deliveries</w:t>
        </w:r>
      </w:hyperlink>
      <w:r w:rsidR="00AB6A86">
        <w:rPr>
          <w:lang w:val="en-US"/>
        </w:rPr>
        <w:t xml:space="preserve">. </w:t>
      </w:r>
      <w:r w:rsidR="00F63CFD">
        <w:rPr>
          <w:lang w:val="bg-BG"/>
        </w:rPr>
        <w:t xml:space="preserve">Важно да отбележим, че </w:t>
      </w:r>
      <w:r w:rsidR="00F63CFD" w:rsidRPr="00F63CFD">
        <w:rPr>
          <w:lang w:val="bg-BG"/>
        </w:rPr>
        <w:t>това ниво на сложност може да бъде трудно за поддържане ако връзките между ресурсите се променят в бъдеще.</w:t>
      </w:r>
      <w:r w:rsidR="00F63CFD">
        <w:rPr>
          <w:lang w:val="bg-BG"/>
        </w:rPr>
        <w:t xml:space="preserve"> </w:t>
      </w:r>
    </w:p>
    <w:p w14:paraId="2C59742E" w14:textId="55370E55" w:rsidR="00AD7DA6" w:rsidRDefault="00C84502" w:rsidP="00F63CFD">
      <w:pPr>
        <w:rPr>
          <w:lang w:val="bg-BG"/>
        </w:rPr>
      </w:pPr>
      <w:r w:rsidRPr="00C84502">
        <w:rPr>
          <w:lang w:val="bg-BG"/>
        </w:rPr>
        <w:t>HTTP протоколът дефинира редица методи,</w:t>
      </w:r>
      <w:r>
        <w:rPr>
          <w:lang w:val="bg-BG"/>
        </w:rPr>
        <w:t xml:space="preserve"> показани в таблица 1.1,</w:t>
      </w:r>
      <w:r w:rsidRPr="00C84502">
        <w:rPr>
          <w:lang w:val="bg-BG"/>
        </w:rPr>
        <w:t xml:space="preserve"> които осигуряват различна семантика, когато се прилагат към ресурс</w:t>
      </w:r>
      <w:r>
        <w:rPr>
          <w:lang w:val="bg-BG"/>
        </w:rPr>
        <w:t>:</w:t>
      </w:r>
    </w:p>
    <w:p w14:paraId="6A5C5092" w14:textId="2960E15D" w:rsidR="00BF47F3" w:rsidRDefault="00BF47F3">
      <w:pPr>
        <w:spacing w:after="160" w:line="259" w:lineRule="auto"/>
        <w:ind w:firstLine="0"/>
        <w:jc w:val="left"/>
        <w:rPr>
          <w:lang w:val="bg-BG"/>
        </w:rPr>
      </w:pPr>
    </w:p>
    <w:p w14:paraId="04B26968" w14:textId="1190285F" w:rsidR="00FA55F3" w:rsidRPr="006C5BF2" w:rsidRDefault="00FA55F3" w:rsidP="006C5BF2">
      <w:pPr>
        <w:rPr>
          <w:lang w:val="bg-BG"/>
        </w:rPr>
      </w:pPr>
      <w:r w:rsidRPr="00043B87">
        <w:rPr>
          <w:b/>
          <w:bCs/>
          <w:lang w:val="bg-BG"/>
        </w:rPr>
        <w:t>Таблица 1.1</w:t>
      </w:r>
      <w:r w:rsidRPr="005D5B49">
        <w:rPr>
          <w:lang w:val="bg-BG"/>
        </w:rPr>
        <w:t xml:space="preserve">: </w:t>
      </w:r>
      <w:r>
        <w:rPr>
          <w:lang w:val="bg-BG"/>
        </w:rPr>
        <w:t>М</w:t>
      </w:r>
      <w:r w:rsidRPr="005D5B49">
        <w:rPr>
          <w:lang w:val="bg-BG"/>
        </w:rPr>
        <w:t>етоди на</w:t>
      </w:r>
      <w:r>
        <w:rPr>
          <w:lang w:val="bg-BG"/>
        </w:rPr>
        <w:t xml:space="preserve"> протокола</w:t>
      </w:r>
      <w:r w:rsidRPr="005D5B49">
        <w:rPr>
          <w:lang w:val="bg-BG"/>
        </w:rPr>
        <w:t xml:space="preserve"> HTTP 1.1.</w:t>
      </w:r>
    </w:p>
    <w:tbl>
      <w:tblPr>
        <w:tblStyle w:val="TableGrid"/>
        <w:tblW w:w="0" w:type="auto"/>
        <w:tblLook w:val="04A0" w:firstRow="1" w:lastRow="0" w:firstColumn="1" w:lastColumn="0" w:noHBand="0" w:noVBand="1"/>
      </w:tblPr>
      <w:tblGrid>
        <w:gridCol w:w="4508"/>
        <w:gridCol w:w="4508"/>
      </w:tblGrid>
      <w:tr w:rsidR="00BF47F3" w14:paraId="697A7CC3" w14:textId="77777777" w:rsidTr="00EA533F">
        <w:tc>
          <w:tcPr>
            <w:tcW w:w="4508" w:type="dxa"/>
            <w:tcBorders>
              <w:top w:val="nil"/>
              <w:left w:val="nil"/>
              <w:bottom w:val="single" w:sz="4" w:space="0" w:color="auto"/>
              <w:right w:val="single" w:sz="4" w:space="0" w:color="auto"/>
            </w:tcBorders>
          </w:tcPr>
          <w:p w14:paraId="0B043D67" w14:textId="318F375B" w:rsidR="00BF47F3" w:rsidRPr="00EA533F" w:rsidRDefault="00EA533F" w:rsidP="00EA533F">
            <w:pPr>
              <w:ind w:firstLine="0"/>
              <w:jc w:val="right"/>
              <w:rPr>
                <w:lang w:val="bg-BG"/>
              </w:rPr>
            </w:pPr>
            <w:r>
              <w:rPr>
                <w:lang w:val="bg-BG"/>
              </w:rPr>
              <w:t>Метод</w:t>
            </w:r>
          </w:p>
        </w:tc>
        <w:tc>
          <w:tcPr>
            <w:tcW w:w="4508" w:type="dxa"/>
            <w:tcBorders>
              <w:top w:val="nil"/>
              <w:left w:val="single" w:sz="4" w:space="0" w:color="auto"/>
              <w:bottom w:val="single" w:sz="4" w:space="0" w:color="auto"/>
              <w:right w:val="nil"/>
            </w:tcBorders>
          </w:tcPr>
          <w:p w14:paraId="3CB43C4F" w14:textId="3C2FE5A3" w:rsidR="00BF47F3" w:rsidRPr="00EA533F" w:rsidRDefault="00EA533F" w:rsidP="00856670">
            <w:pPr>
              <w:ind w:firstLine="0"/>
              <w:rPr>
                <w:lang w:val="bg-BG"/>
              </w:rPr>
            </w:pPr>
            <w:r>
              <w:rPr>
                <w:lang w:val="bg-BG"/>
              </w:rPr>
              <w:t>Описание</w:t>
            </w:r>
          </w:p>
        </w:tc>
      </w:tr>
      <w:tr w:rsidR="00BF47F3" w14:paraId="3E806AE7" w14:textId="77777777" w:rsidTr="00EA533F">
        <w:tc>
          <w:tcPr>
            <w:tcW w:w="4508" w:type="dxa"/>
            <w:tcBorders>
              <w:top w:val="single" w:sz="4" w:space="0" w:color="auto"/>
            </w:tcBorders>
          </w:tcPr>
          <w:p w14:paraId="1B112B6B" w14:textId="69810ED5" w:rsidR="00BF47F3" w:rsidRPr="00EA533F" w:rsidRDefault="00EA533F" w:rsidP="00EA533F">
            <w:pPr>
              <w:ind w:firstLine="0"/>
              <w:jc w:val="right"/>
              <w:rPr>
                <w:lang w:val="en-US"/>
              </w:rPr>
            </w:pPr>
            <w:r>
              <w:rPr>
                <w:lang w:val="en-US"/>
              </w:rPr>
              <w:t>GET</w:t>
            </w:r>
          </w:p>
        </w:tc>
        <w:tc>
          <w:tcPr>
            <w:tcW w:w="4508" w:type="dxa"/>
            <w:tcBorders>
              <w:top w:val="single" w:sz="4" w:space="0" w:color="auto"/>
            </w:tcBorders>
          </w:tcPr>
          <w:p w14:paraId="7CBB74E5" w14:textId="0C8FAE63" w:rsidR="00BF47F3" w:rsidRPr="00506805" w:rsidRDefault="006459C8" w:rsidP="006459C8">
            <w:pPr>
              <w:tabs>
                <w:tab w:val="left" w:pos="1095"/>
              </w:tabs>
              <w:ind w:firstLine="0"/>
              <w:rPr>
                <w:lang w:val="en-US"/>
              </w:rPr>
            </w:pPr>
            <w:r>
              <w:rPr>
                <w:lang w:val="bg-BG"/>
              </w:rPr>
              <w:t>Н</w:t>
            </w:r>
            <w:r w:rsidRPr="006459C8">
              <w:rPr>
                <w:lang w:val="bg-BG"/>
              </w:rPr>
              <w:t>ай-разпространеният метод. Използва се за извличане на репрезентации на ресурси</w:t>
            </w:r>
            <w:r w:rsidR="00242D5E" w:rsidRPr="00242D5E">
              <w:rPr>
                <w:lang w:val="en-US"/>
              </w:rPr>
              <w:t>.</w:t>
            </w:r>
            <w:r w:rsidR="00506805">
              <w:rPr>
                <w:lang w:val="en-US"/>
              </w:rPr>
              <w:t xml:space="preserve"> </w:t>
            </w:r>
            <w:r w:rsidR="00506805">
              <w:rPr>
                <w:lang w:val="bg-BG"/>
              </w:rPr>
              <w:t>Информацията се съдържа в отговора.</w:t>
            </w:r>
          </w:p>
        </w:tc>
      </w:tr>
      <w:tr w:rsidR="00BF47F3" w14:paraId="092FFC14" w14:textId="77777777" w:rsidTr="00BF47F3">
        <w:tc>
          <w:tcPr>
            <w:tcW w:w="4508" w:type="dxa"/>
          </w:tcPr>
          <w:p w14:paraId="5F92078B" w14:textId="7033FBB6" w:rsidR="00BF47F3" w:rsidRDefault="00EA533F" w:rsidP="00EA533F">
            <w:pPr>
              <w:ind w:firstLine="0"/>
              <w:jc w:val="right"/>
              <w:rPr>
                <w:lang w:val="en-US"/>
              </w:rPr>
            </w:pPr>
            <w:r>
              <w:rPr>
                <w:lang w:val="en-US"/>
              </w:rPr>
              <w:t>HEAD</w:t>
            </w:r>
          </w:p>
        </w:tc>
        <w:tc>
          <w:tcPr>
            <w:tcW w:w="4508" w:type="dxa"/>
          </w:tcPr>
          <w:p w14:paraId="0038415B" w14:textId="47454070" w:rsidR="00BF47F3" w:rsidRDefault="006C5BF2" w:rsidP="006C5BF2">
            <w:pPr>
              <w:ind w:firstLine="0"/>
              <w:rPr>
                <w:lang w:val="en-US"/>
              </w:rPr>
            </w:pPr>
            <w:r>
              <w:rPr>
                <w:lang w:val="bg-BG"/>
              </w:rPr>
              <w:t xml:space="preserve">Подобен на </w:t>
            </w:r>
            <w:r w:rsidRPr="006C5BF2">
              <w:rPr>
                <w:lang w:val="en-US"/>
              </w:rPr>
              <w:t>GET, но</w:t>
            </w:r>
            <w:r>
              <w:rPr>
                <w:lang w:val="bg-BG"/>
              </w:rPr>
              <w:t xml:space="preserve"> без</w:t>
            </w:r>
            <w:r w:rsidRPr="006C5BF2">
              <w:rPr>
                <w:lang w:val="en-US"/>
              </w:rPr>
              <w:t xml:space="preserve"> обект в отговора.</w:t>
            </w:r>
          </w:p>
        </w:tc>
      </w:tr>
      <w:tr w:rsidR="00BF47F3" w14:paraId="1A6E4797" w14:textId="77777777" w:rsidTr="00BF47F3">
        <w:tc>
          <w:tcPr>
            <w:tcW w:w="4508" w:type="dxa"/>
          </w:tcPr>
          <w:p w14:paraId="10E651B4" w14:textId="6904FFF3" w:rsidR="00BF47F3" w:rsidRDefault="00EA533F" w:rsidP="00EA533F">
            <w:pPr>
              <w:ind w:firstLine="0"/>
              <w:jc w:val="right"/>
              <w:rPr>
                <w:lang w:val="en-US"/>
              </w:rPr>
            </w:pPr>
            <w:r>
              <w:rPr>
                <w:lang w:val="en-US"/>
              </w:rPr>
              <w:t>PUT</w:t>
            </w:r>
          </w:p>
        </w:tc>
        <w:tc>
          <w:tcPr>
            <w:tcW w:w="4508" w:type="dxa"/>
          </w:tcPr>
          <w:p w14:paraId="6ED91E5A" w14:textId="4E9144C6" w:rsidR="00BF47F3" w:rsidRPr="007314D3" w:rsidRDefault="007314D3" w:rsidP="00856670">
            <w:pPr>
              <w:ind w:firstLine="0"/>
              <w:rPr>
                <w:lang w:val="bg-BG"/>
              </w:rPr>
            </w:pPr>
            <w:r>
              <w:rPr>
                <w:lang w:val="bg-BG"/>
              </w:rPr>
              <w:t>З</w:t>
            </w:r>
            <w:r w:rsidRPr="007314D3">
              <w:rPr>
                <w:lang w:val="en-US"/>
              </w:rPr>
              <w:t>аменя ресурса в посочения URI. Тялото на заявка</w:t>
            </w:r>
            <w:r>
              <w:rPr>
                <w:lang w:val="bg-BG"/>
              </w:rPr>
              <w:t>та</w:t>
            </w:r>
            <w:r w:rsidRPr="007314D3">
              <w:rPr>
                <w:lang w:val="en-US"/>
              </w:rPr>
              <w:t xml:space="preserve"> </w:t>
            </w:r>
            <w:r>
              <w:rPr>
                <w:lang w:val="bg-BG"/>
              </w:rPr>
              <w:t xml:space="preserve">описва </w:t>
            </w:r>
            <w:r w:rsidRPr="007314D3">
              <w:rPr>
                <w:lang w:val="en-US"/>
              </w:rPr>
              <w:t>ресурса, който трябва да бъде актуализиран</w:t>
            </w:r>
            <w:r>
              <w:rPr>
                <w:lang w:val="bg-BG"/>
              </w:rPr>
              <w:t>.</w:t>
            </w:r>
          </w:p>
        </w:tc>
      </w:tr>
      <w:tr w:rsidR="00BF47F3" w14:paraId="166C4706" w14:textId="77777777" w:rsidTr="00BF47F3">
        <w:tc>
          <w:tcPr>
            <w:tcW w:w="4508" w:type="dxa"/>
          </w:tcPr>
          <w:p w14:paraId="13BD227B" w14:textId="3058CA82" w:rsidR="00BF47F3" w:rsidRDefault="00EA533F" w:rsidP="00EA533F">
            <w:pPr>
              <w:ind w:firstLine="0"/>
              <w:jc w:val="right"/>
              <w:rPr>
                <w:lang w:val="en-US"/>
              </w:rPr>
            </w:pPr>
            <w:r>
              <w:rPr>
                <w:lang w:val="en-US"/>
              </w:rPr>
              <w:t>DELETE</w:t>
            </w:r>
          </w:p>
        </w:tc>
        <w:tc>
          <w:tcPr>
            <w:tcW w:w="4508" w:type="dxa"/>
          </w:tcPr>
          <w:p w14:paraId="59E08C1E" w14:textId="3EF6E917" w:rsidR="00BF47F3" w:rsidRDefault="007314D3" w:rsidP="00856670">
            <w:pPr>
              <w:ind w:firstLine="0"/>
              <w:rPr>
                <w:lang w:val="en-US"/>
              </w:rPr>
            </w:pPr>
            <w:r>
              <w:rPr>
                <w:lang w:val="bg-BG"/>
              </w:rPr>
              <w:t>П</w:t>
            </w:r>
            <w:r w:rsidRPr="007314D3">
              <w:rPr>
                <w:lang w:val="en-US"/>
              </w:rPr>
              <w:t>ремахва ресурса в посочения URI.</w:t>
            </w:r>
          </w:p>
        </w:tc>
      </w:tr>
      <w:tr w:rsidR="00EA533F" w14:paraId="40952896" w14:textId="77777777" w:rsidTr="00BF47F3">
        <w:tc>
          <w:tcPr>
            <w:tcW w:w="4508" w:type="dxa"/>
          </w:tcPr>
          <w:p w14:paraId="61117C65" w14:textId="7B608855" w:rsidR="00EA533F" w:rsidRDefault="00EA533F" w:rsidP="00EA533F">
            <w:pPr>
              <w:ind w:firstLine="0"/>
              <w:jc w:val="right"/>
              <w:rPr>
                <w:lang w:val="en-US"/>
              </w:rPr>
            </w:pPr>
            <w:r>
              <w:rPr>
                <w:lang w:val="en-US"/>
              </w:rPr>
              <w:t>POST</w:t>
            </w:r>
          </w:p>
        </w:tc>
        <w:tc>
          <w:tcPr>
            <w:tcW w:w="4508" w:type="dxa"/>
          </w:tcPr>
          <w:p w14:paraId="76DE133E" w14:textId="37A18439" w:rsidR="00EA533F" w:rsidRDefault="00242D5E" w:rsidP="00EA533F">
            <w:pPr>
              <w:ind w:firstLine="0"/>
              <w:rPr>
                <w:lang w:val="en-US"/>
              </w:rPr>
            </w:pPr>
            <w:r>
              <w:rPr>
                <w:lang w:val="bg-BG"/>
              </w:rPr>
              <w:t>С</w:t>
            </w:r>
            <w:r w:rsidRPr="00242D5E">
              <w:rPr>
                <w:lang w:val="en-US"/>
              </w:rPr>
              <w:t>ъздава нов ресурс. Тялото на заявка</w:t>
            </w:r>
            <w:r w:rsidR="004B519A">
              <w:rPr>
                <w:lang w:val="bg-BG"/>
              </w:rPr>
              <w:t>та</w:t>
            </w:r>
            <w:r w:rsidRPr="00242D5E">
              <w:rPr>
                <w:lang w:val="en-US"/>
              </w:rPr>
              <w:t xml:space="preserve"> предоставя подробности за новия ресурс.</w:t>
            </w:r>
          </w:p>
        </w:tc>
      </w:tr>
      <w:tr w:rsidR="00EA533F" w14:paraId="48015CC4" w14:textId="77777777" w:rsidTr="00BF47F3">
        <w:tc>
          <w:tcPr>
            <w:tcW w:w="4508" w:type="dxa"/>
          </w:tcPr>
          <w:p w14:paraId="52ED68C7" w14:textId="76A84D68" w:rsidR="00EA533F" w:rsidRDefault="00EA533F" w:rsidP="00EA533F">
            <w:pPr>
              <w:ind w:firstLine="0"/>
              <w:jc w:val="right"/>
              <w:rPr>
                <w:lang w:val="en-US"/>
              </w:rPr>
            </w:pPr>
            <w:r>
              <w:rPr>
                <w:lang w:val="en-US"/>
              </w:rPr>
              <w:t>OPTIONS</w:t>
            </w:r>
          </w:p>
        </w:tc>
        <w:tc>
          <w:tcPr>
            <w:tcW w:w="4508" w:type="dxa"/>
          </w:tcPr>
          <w:p w14:paraId="78D96B96" w14:textId="2833ACB6" w:rsidR="00EA533F" w:rsidRPr="00BF3DC2" w:rsidRDefault="00BF3DC2" w:rsidP="00BF3DC2">
            <w:pPr>
              <w:ind w:firstLine="0"/>
              <w:rPr>
                <w:lang w:val="en-US"/>
              </w:rPr>
            </w:pPr>
            <w:r>
              <w:rPr>
                <w:lang w:val="bg-BG"/>
              </w:rPr>
              <w:t>П</w:t>
            </w:r>
            <w:r w:rsidRPr="00BF3DC2">
              <w:rPr>
                <w:lang w:val="en-US"/>
              </w:rPr>
              <w:t>редоставя мета данни за</w:t>
            </w:r>
            <w:r>
              <w:rPr>
                <w:lang w:val="bg-BG"/>
              </w:rPr>
              <w:t xml:space="preserve"> </w:t>
            </w:r>
            <w:r w:rsidRPr="00BF3DC2">
              <w:rPr>
                <w:lang w:val="en-US"/>
              </w:rPr>
              <w:t>ресурс</w:t>
            </w:r>
            <w:r>
              <w:rPr>
                <w:lang w:val="bg-BG"/>
              </w:rPr>
              <w:t>.</w:t>
            </w:r>
          </w:p>
        </w:tc>
      </w:tr>
      <w:tr w:rsidR="007314D3" w14:paraId="0BAE0A51" w14:textId="77777777" w:rsidTr="00BF47F3">
        <w:tc>
          <w:tcPr>
            <w:tcW w:w="4508" w:type="dxa"/>
          </w:tcPr>
          <w:p w14:paraId="1815EC18" w14:textId="7BC261E0" w:rsidR="007314D3" w:rsidRDefault="007314D3" w:rsidP="00EA533F">
            <w:pPr>
              <w:ind w:firstLine="0"/>
              <w:jc w:val="right"/>
              <w:rPr>
                <w:lang w:val="en-US"/>
              </w:rPr>
            </w:pPr>
            <w:r w:rsidRPr="007314D3">
              <w:rPr>
                <w:lang w:val="en-US"/>
              </w:rPr>
              <w:t>PATCH</w:t>
            </w:r>
          </w:p>
        </w:tc>
        <w:tc>
          <w:tcPr>
            <w:tcW w:w="4508" w:type="dxa"/>
          </w:tcPr>
          <w:p w14:paraId="1C0F2292" w14:textId="512BBF50" w:rsidR="007314D3" w:rsidRPr="007314D3" w:rsidRDefault="007314D3" w:rsidP="00EA533F">
            <w:pPr>
              <w:ind w:firstLine="0"/>
              <w:rPr>
                <w:lang w:val="bg-BG"/>
              </w:rPr>
            </w:pPr>
            <w:r>
              <w:rPr>
                <w:lang w:val="bg-BG"/>
              </w:rPr>
              <w:t>И</w:t>
            </w:r>
            <w:r w:rsidRPr="007314D3">
              <w:rPr>
                <w:lang w:val="en-US"/>
              </w:rPr>
              <w:t>звършва частична актуализация на ресурс.</w:t>
            </w:r>
          </w:p>
        </w:tc>
      </w:tr>
    </w:tbl>
    <w:p w14:paraId="399227BF" w14:textId="29F5FD66" w:rsidR="00BD2988" w:rsidRDefault="00BD2988" w:rsidP="00BD2988">
      <w:pPr>
        <w:spacing w:after="160" w:line="259" w:lineRule="auto"/>
        <w:ind w:firstLine="0"/>
        <w:jc w:val="left"/>
        <w:rPr>
          <w:lang w:val="bg-BG"/>
        </w:rPr>
      </w:pPr>
    </w:p>
    <w:p w14:paraId="1C509678" w14:textId="77777777" w:rsidR="00BD2988" w:rsidRDefault="00BD2988">
      <w:pPr>
        <w:spacing w:after="160" w:line="259" w:lineRule="auto"/>
        <w:ind w:firstLine="0"/>
        <w:jc w:val="left"/>
        <w:rPr>
          <w:lang w:val="bg-BG"/>
        </w:rPr>
      </w:pPr>
      <w:r>
        <w:rPr>
          <w:lang w:val="bg-BG"/>
        </w:rPr>
        <w:br w:type="page"/>
      </w:r>
    </w:p>
    <w:p w14:paraId="14FDF43D" w14:textId="38030713" w:rsidR="004E0D7E" w:rsidRDefault="00282249" w:rsidP="000D74EC">
      <w:pPr>
        <w:rPr>
          <w:lang w:val="bg-BG"/>
        </w:rPr>
      </w:pPr>
      <w:r w:rsidRPr="00282249">
        <w:rPr>
          <w:lang w:val="bg-BG"/>
        </w:rPr>
        <w:lastRenderedPageBreak/>
        <w:t>Ефектът от конкретна заявка зависи от това дали ресурсът е колекция или отделен елемент. Следващата таблица обобщава общите конвенции, приети от повечето RESTful реализации, използвайки примера за</w:t>
      </w:r>
      <w:r>
        <w:rPr>
          <w:lang w:val="en-US"/>
        </w:rPr>
        <w:t xml:space="preserve"> </w:t>
      </w:r>
      <w:r>
        <w:rPr>
          <w:lang w:val="bg-BG"/>
        </w:rPr>
        <w:t>управление на поръчки</w:t>
      </w:r>
      <w:r w:rsidRPr="00282249">
        <w:rPr>
          <w:lang w:val="bg-BG"/>
        </w:rPr>
        <w:t>.</w:t>
      </w:r>
    </w:p>
    <w:p w14:paraId="67333DF7" w14:textId="77777777" w:rsidR="000D74EC" w:rsidRDefault="000D74EC" w:rsidP="000D74EC">
      <w:pPr>
        <w:rPr>
          <w:lang w:val="bg-BG"/>
        </w:rPr>
      </w:pPr>
    </w:p>
    <w:tbl>
      <w:tblPr>
        <w:tblStyle w:val="TableGrid"/>
        <w:tblW w:w="0" w:type="auto"/>
        <w:tblLook w:val="04A0" w:firstRow="1" w:lastRow="0" w:firstColumn="1" w:lastColumn="0" w:noHBand="0" w:noVBand="1"/>
      </w:tblPr>
      <w:tblGrid>
        <w:gridCol w:w="2378"/>
        <w:gridCol w:w="1771"/>
        <w:gridCol w:w="1420"/>
        <w:gridCol w:w="1952"/>
        <w:gridCol w:w="1505"/>
      </w:tblGrid>
      <w:tr w:rsidR="00323493" w14:paraId="0F90FFD8" w14:textId="77777777" w:rsidTr="002653F3">
        <w:tc>
          <w:tcPr>
            <w:tcW w:w="1803" w:type="dxa"/>
            <w:tcBorders>
              <w:top w:val="nil"/>
              <w:left w:val="nil"/>
              <w:bottom w:val="single" w:sz="4" w:space="0" w:color="auto"/>
              <w:right w:val="single" w:sz="4" w:space="0" w:color="auto"/>
            </w:tcBorders>
          </w:tcPr>
          <w:p w14:paraId="346F99BB" w14:textId="3664CE9C" w:rsidR="007D3B08" w:rsidRDefault="007D3B08" w:rsidP="002653F3">
            <w:pPr>
              <w:ind w:firstLine="0"/>
              <w:jc w:val="right"/>
              <w:rPr>
                <w:lang w:val="bg-BG"/>
              </w:rPr>
            </w:pPr>
            <w:r w:rsidRPr="007D3B08">
              <w:rPr>
                <w:lang w:val="bg-BG"/>
              </w:rPr>
              <w:t>Ресурс</w:t>
            </w:r>
          </w:p>
        </w:tc>
        <w:tc>
          <w:tcPr>
            <w:tcW w:w="1803" w:type="dxa"/>
            <w:tcBorders>
              <w:top w:val="nil"/>
              <w:left w:val="single" w:sz="4" w:space="0" w:color="auto"/>
              <w:bottom w:val="single" w:sz="4" w:space="0" w:color="auto"/>
              <w:right w:val="single" w:sz="4" w:space="0" w:color="auto"/>
            </w:tcBorders>
          </w:tcPr>
          <w:p w14:paraId="38695BE6" w14:textId="677D34ED" w:rsidR="007D3B08" w:rsidRPr="007D3B08" w:rsidRDefault="007D3B08" w:rsidP="007D3B08">
            <w:pPr>
              <w:ind w:firstLine="0"/>
              <w:jc w:val="center"/>
              <w:rPr>
                <w:lang w:val="en-US"/>
              </w:rPr>
            </w:pPr>
            <w:r>
              <w:rPr>
                <w:lang w:val="en-US"/>
              </w:rPr>
              <w:t>GET</w:t>
            </w:r>
          </w:p>
        </w:tc>
        <w:tc>
          <w:tcPr>
            <w:tcW w:w="1803" w:type="dxa"/>
            <w:tcBorders>
              <w:top w:val="nil"/>
              <w:left w:val="single" w:sz="4" w:space="0" w:color="auto"/>
              <w:bottom w:val="single" w:sz="4" w:space="0" w:color="auto"/>
              <w:right w:val="single" w:sz="4" w:space="0" w:color="auto"/>
            </w:tcBorders>
          </w:tcPr>
          <w:p w14:paraId="3CF74C8A" w14:textId="0EB8C975" w:rsidR="007D3B08" w:rsidRPr="007D3B08" w:rsidRDefault="007D3B08" w:rsidP="00C84502">
            <w:pPr>
              <w:ind w:firstLine="0"/>
              <w:rPr>
                <w:lang w:val="en-US"/>
              </w:rPr>
            </w:pPr>
            <w:r>
              <w:rPr>
                <w:lang w:val="en-US"/>
              </w:rPr>
              <w:t>POST</w:t>
            </w:r>
          </w:p>
        </w:tc>
        <w:tc>
          <w:tcPr>
            <w:tcW w:w="1803" w:type="dxa"/>
            <w:tcBorders>
              <w:top w:val="nil"/>
              <w:left w:val="single" w:sz="4" w:space="0" w:color="auto"/>
              <w:bottom w:val="single" w:sz="4" w:space="0" w:color="auto"/>
              <w:right w:val="single" w:sz="4" w:space="0" w:color="auto"/>
            </w:tcBorders>
          </w:tcPr>
          <w:p w14:paraId="764016A2" w14:textId="4FEB44FC" w:rsidR="007D3B08" w:rsidRPr="007D3B08" w:rsidRDefault="007D3B08" w:rsidP="00C84502">
            <w:pPr>
              <w:ind w:firstLine="0"/>
              <w:rPr>
                <w:lang w:val="en-US"/>
              </w:rPr>
            </w:pPr>
            <w:r>
              <w:rPr>
                <w:lang w:val="en-US"/>
              </w:rPr>
              <w:t>PUT</w:t>
            </w:r>
          </w:p>
        </w:tc>
        <w:tc>
          <w:tcPr>
            <w:tcW w:w="1804" w:type="dxa"/>
            <w:tcBorders>
              <w:top w:val="nil"/>
              <w:left w:val="single" w:sz="4" w:space="0" w:color="auto"/>
              <w:bottom w:val="single" w:sz="4" w:space="0" w:color="auto"/>
              <w:right w:val="nil"/>
            </w:tcBorders>
          </w:tcPr>
          <w:p w14:paraId="13B13027" w14:textId="6D7D58B5" w:rsidR="007D3B08" w:rsidRPr="007D3B08" w:rsidRDefault="007D3B08" w:rsidP="00C84502">
            <w:pPr>
              <w:ind w:firstLine="0"/>
              <w:rPr>
                <w:lang w:val="en-US"/>
              </w:rPr>
            </w:pPr>
            <w:r>
              <w:rPr>
                <w:lang w:val="en-US"/>
              </w:rPr>
              <w:t>DELETE</w:t>
            </w:r>
          </w:p>
        </w:tc>
      </w:tr>
      <w:tr w:rsidR="00323493" w14:paraId="22B4B403" w14:textId="77777777" w:rsidTr="002653F3">
        <w:tc>
          <w:tcPr>
            <w:tcW w:w="1803" w:type="dxa"/>
            <w:tcBorders>
              <w:top w:val="single" w:sz="4" w:space="0" w:color="auto"/>
            </w:tcBorders>
          </w:tcPr>
          <w:p w14:paraId="48B3B35F" w14:textId="6988071D" w:rsidR="007D3B08" w:rsidRPr="00081CE8" w:rsidRDefault="00081CE8" w:rsidP="002653F3">
            <w:pPr>
              <w:ind w:firstLine="0"/>
              <w:jc w:val="right"/>
              <w:rPr>
                <w:lang w:val="en-US"/>
              </w:rPr>
            </w:pPr>
            <w:r>
              <w:rPr>
                <w:lang w:val="bg-BG"/>
              </w:rPr>
              <w:t>/</w:t>
            </w:r>
            <w:r>
              <w:rPr>
                <w:lang w:val="en-US"/>
              </w:rPr>
              <w:t>orders</w:t>
            </w:r>
          </w:p>
        </w:tc>
        <w:tc>
          <w:tcPr>
            <w:tcW w:w="1803" w:type="dxa"/>
            <w:tcBorders>
              <w:top w:val="single" w:sz="4" w:space="0" w:color="auto"/>
            </w:tcBorders>
          </w:tcPr>
          <w:p w14:paraId="30F51C4E" w14:textId="659BDB13" w:rsidR="007D3B08" w:rsidRDefault="00C22FFF" w:rsidP="00C84502">
            <w:pPr>
              <w:ind w:firstLine="0"/>
              <w:rPr>
                <w:lang w:val="bg-BG"/>
              </w:rPr>
            </w:pPr>
            <w:r>
              <w:rPr>
                <w:lang w:val="bg-BG"/>
              </w:rPr>
              <w:t>Извлича всички поръчки.</w:t>
            </w:r>
          </w:p>
        </w:tc>
        <w:tc>
          <w:tcPr>
            <w:tcW w:w="1803" w:type="dxa"/>
            <w:tcBorders>
              <w:top w:val="single" w:sz="4" w:space="0" w:color="auto"/>
            </w:tcBorders>
          </w:tcPr>
          <w:p w14:paraId="464B992D" w14:textId="77DF1B18" w:rsidR="007D3B08" w:rsidRDefault="00C22FFF" w:rsidP="00C84502">
            <w:pPr>
              <w:ind w:firstLine="0"/>
              <w:rPr>
                <w:lang w:val="bg-BG"/>
              </w:rPr>
            </w:pPr>
            <w:r>
              <w:rPr>
                <w:lang w:val="bg-BG"/>
              </w:rPr>
              <w:t>Създава нова поръчка.</w:t>
            </w:r>
          </w:p>
        </w:tc>
        <w:tc>
          <w:tcPr>
            <w:tcW w:w="1803" w:type="dxa"/>
            <w:tcBorders>
              <w:top w:val="single" w:sz="4" w:space="0" w:color="auto"/>
            </w:tcBorders>
          </w:tcPr>
          <w:p w14:paraId="5D404011" w14:textId="5B5BC8A9" w:rsidR="007D3B08" w:rsidRDefault="00464A49" w:rsidP="00C84502">
            <w:pPr>
              <w:ind w:firstLine="0"/>
              <w:rPr>
                <w:lang w:val="bg-BG"/>
              </w:rPr>
            </w:pPr>
            <w:r w:rsidRPr="00464A49">
              <w:rPr>
                <w:lang w:val="bg-BG"/>
              </w:rPr>
              <w:t>Общ</w:t>
            </w:r>
            <w:r>
              <w:rPr>
                <w:lang w:val="bg-BG"/>
              </w:rPr>
              <w:t xml:space="preserve">о </w:t>
            </w:r>
            <w:r w:rsidR="00D85773" w:rsidRPr="00D85773">
              <w:rPr>
                <w:lang w:val="bg-BG"/>
              </w:rPr>
              <w:t xml:space="preserve">актуализиране на </w:t>
            </w:r>
            <w:r w:rsidR="0047165B">
              <w:rPr>
                <w:lang w:val="bg-BG"/>
              </w:rPr>
              <w:t>поръчките</w:t>
            </w:r>
            <w:r w:rsidR="00D85773">
              <w:rPr>
                <w:lang w:val="bg-BG"/>
              </w:rPr>
              <w:t>.</w:t>
            </w:r>
          </w:p>
        </w:tc>
        <w:tc>
          <w:tcPr>
            <w:tcW w:w="1804" w:type="dxa"/>
            <w:tcBorders>
              <w:top w:val="single" w:sz="4" w:space="0" w:color="auto"/>
            </w:tcBorders>
          </w:tcPr>
          <w:p w14:paraId="04E6BB86" w14:textId="567BD89C" w:rsidR="007D3B08" w:rsidRDefault="0060045A" w:rsidP="00C84502">
            <w:pPr>
              <w:ind w:firstLine="0"/>
              <w:rPr>
                <w:lang w:val="bg-BG"/>
              </w:rPr>
            </w:pPr>
            <w:r w:rsidRPr="0060045A">
              <w:rPr>
                <w:lang w:val="bg-BG"/>
              </w:rPr>
              <w:t>Премах</w:t>
            </w:r>
            <w:r w:rsidR="00D07071">
              <w:rPr>
                <w:lang w:val="bg-BG"/>
              </w:rPr>
              <w:t xml:space="preserve">ва </w:t>
            </w:r>
            <w:r w:rsidRPr="0060045A">
              <w:rPr>
                <w:lang w:val="bg-BG"/>
              </w:rPr>
              <w:t>всички</w:t>
            </w:r>
            <w:r>
              <w:rPr>
                <w:lang w:val="bg-BG"/>
              </w:rPr>
              <w:t xml:space="preserve"> поръчки.</w:t>
            </w:r>
          </w:p>
        </w:tc>
      </w:tr>
      <w:tr w:rsidR="00323493" w14:paraId="3AACC489" w14:textId="77777777" w:rsidTr="007D3B08">
        <w:tc>
          <w:tcPr>
            <w:tcW w:w="1803" w:type="dxa"/>
          </w:tcPr>
          <w:p w14:paraId="096A90A3" w14:textId="3B2C39FC" w:rsidR="007D3B08" w:rsidRPr="000878C2" w:rsidRDefault="0015474B" w:rsidP="002653F3">
            <w:pPr>
              <w:ind w:firstLine="0"/>
              <w:jc w:val="right"/>
              <w:rPr>
                <w:lang w:val="bg-BG"/>
              </w:rPr>
            </w:pPr>
            <w:r>
              <w:rPr>
                <w:lang w:val="bg-BG"/>
              </w:rPr>
              <w:t>/</w:t>
            </w:r>
            <w:r>
              <w:rPr>
                <w:lang w:val="en-US"/>
              </w:rPr>
              <w:t>orders</w:t>
            </w:r>
            <w:r>
              <w:rPr>
                <w:lang w:val="bg-BG"/>
              </w:rPr>
              <w:t>/</w:t>
            </w:r>
            <w:r w:rsidR="000878C2">
              <w:rPr>
                <w:lang w:val="bg-BG"/>
              </w:rPr>
              <w:t>1</w:t>
            </w:r>
          </w:p>
        </w:tc>
        <w:tc>
          <w:tcPr>
            <w:tcW w:w="1803" w:type="dxa"/>
          </w:tcPr>
          <w:p w14:paraId="583B83DF" w14:textId="7CAD4DF0" w:rsidR="007D3B08" w:rsidRPr="0015474B" w:rsidRDefault="00BC1E1C" w:rsidP="00C84502">
            <w:pPr>
              <w:ind w:firstLine="0"/>
              <w:rPr>
                <w:lang w:val="en-US"/>
              </w:rPr>
            </w:pPr>
            <w:r w:rsidRPr="00BC1E1C">
              <w:rPr>
                <w:lang w:val="bg-BG"/>
              </w:rPr>
              <w:t xml:space="preserve">Извлича </w:t>
            </w:r>
            <w:r w:rsidR="00323493">
              <w:rPr>
                <w:lang w:val="bg-BG"/>
              </w:rPr>
              <w:t>п</w:t>
            </w:r>
            <w:r w:rsidR="00323493" w:rsidRPr="000878C2">
              <w:rPr>
                <w:lang w:val="bg-BG"/>
              </w:rPr>
              <w:t>одробности за</w:t>
            </w:r>
            <w:r w:rsidR="00323493">
              <w:rPr>
                <w:lang w:val="en-US"/>
              </w:rPr>
              <w:t xml:space="preserve"> </w:t>
            </w:r>
            <w:r w:rsidR="00323493">
              <w:rPr>
                <w:lang w:val="bg-BG"/>
              </w:rPr>
              <w:t>поръчка 1.</w:t>
            </w:r>
          </w:p>
        </w:tc>
        <w:tc>
          <w:tcPr>
            <w:tcW w:w="1803" w:type="dxa"/>
          </w:tcPr>
          <w:p w14:paraId="7E3EE6DD" w14:textId="6C44FD22" w:rsidR="007D3B08" w:rsidRPr="000878C2" w:rsidRDefault="007D3B08" w:rsidP="00C84502">
            <w:pPr>
              <w:ind w:firstLine="0"/>
              <w:rPr>
                <w:lang w:val="bg-BG"/>
              </w:rPr>
            </w:pPr>
          </w:p>
        </w:tc>
        <w:tc>
          <w:tcPr>
            <w:tcW w:w="1803" w:type="dxa"/>
          </w:tcPr>
          <w:p w14:paraId="4E2B98DB" w14:textId="4FDA48B7" w:rsidR="007D3B08" w:rsidRDefault="00D07071" w:rsidP="00C84502">
            <w:pPr>
              <w:ind w:firstLine="0"/>
              <w:rPr>
                <w:lang w:val="bg-BG"/>
              </w:rPr>
            </w:pPr>
            <w:r w:rsidRPr="00D07071">
              <w:rPr>
                <w:lang w:val="bg-BG"/>
              </w:rPr>
              <w:t xml:space="preserve">Актуализира данните за </w:t>
            </w:r>
            <w:r>
              <w:rPr>
                <w:lang w:val="bg-BG"/>
              </w:rPr>
              <w:t>поръчка</w:t>
            </w:r>
            <w:r w:rsidRPr="00D07071">
              <w:rPr>
                <w:lang w:val="bg-BG"/>
              </w:rPr>
              <w:t xml:space="preserve"> 1, ако съществува</w:t>
            </w:r>
            <w:r w:rsidR="00323493">
              <w:rPr>
                <w:lang w:val="bg-BG"/>
              </w:rPr>
              <w:t>.</w:t>
            </w:r>
          </w:p>
        </w:tc>
        <w:tc>
          <w:tcPr>
            <w:tcW w:w="1804" w:type="dxa"/>
          </w:tcPr>
          <w:p w14:paraId="7993EB0A" w14:textId="7C4BB336" w:rsidR="007D3B08" w:rsidRDefault="00A64855" w:rsidP="00C84502">
            <w:pPr>
              <w:ind w:firstLine="0"/>
              <w:rPr>
                <w:lang w:val="bg-BG"/>
              </w:rPr>
            </w:pPr>
            <w:r>
              <w:rPr>
                <w:lang w:val="bg-BG"/>
              </w:rPr>
              <w:t>Премахва поръчка 1.</w:t>
            </w:r>
          </w:p>
        </w:tc>
      </w:tr>
      <w:tr w:rsidR="00323493" w14:paraId="5A150961" w14:textId="77777777" w:rsidTr="007D3B08">
        <w:tc>
          <w:tcPr>
            <w:tcW w:w="1803" w:type="dxa"/>
          </w:tcPr>
          <w:p w14:paraId="09595A35" w14:textId="5CA184BF" w:rsidR="007D3B08" w:rsidRPr="00D01E48" w:rsidRDefault="00D01E48" w:rsidP="002653F3">
            <w:pPr>
              <w:ind w:firstLine="0"/>
              <w:jc w:val="right"/>
              <w:rPr>
                <w:lang w:val="en-US"/>
              </w:rPr>
            </w:pPr>
            <w:r>
              <w:rPr>
                <w:lang w:val="bg-BG"/>
              </w:rPr>
              <w:t>/</w:t>
            </w:r>
            <w:r>
              <w:rPr>
                <w:lang w:val="en-US"/>
              </w:rPr>
              <w:t>orders</w:t>
            </w:r>
            <w:r>
              <w:rPr>
                <w:lang w:val="bg-BG"/>
              </w:rPr>
              <w:t>/1/</w:t>
            </w:r>
            <w:r>
              <w:rPr>
                <w:lang w:val="en-US"/>
              </w:rPr>
              <w:t>deliveries</w:t>
            </w:r>
          </w:p>
        </w:tc>
        <w:tc>
          <w:tcPr>
            <w:tcW w:w="1803" w:type="dxa"/>
          </w:tcPr>
          <w:p w14:paraId="43E654EE" w14:textId="7BDE38AA" w:rsidR="007D3B08" w:rsidRDefault="00461994" w:rsidP="00C84502">
            <w:pPr>
              <w:ind w:firstLine="0"/>
              <w:rPr>
                <w:lang w:val="bg-BG"/>
              </w:rPr>
            </w:pPr>
            <w:r w:rsidRPr="00461994">
              <w:rPr>
                <w:lang w:val="bg-BG"/>
              </w:rPr>
              <w:t>Извлича</w:t>
            </w:r>
            <w:r>
              <w:rPr>
                <w:lang w:val="bg-BG"/>
              </w:rPr>
              <w:t xml:space="preserve"> доставките за поръчка 1.</w:t>
            </w:r>
          </w:p>
        </w:tc>
        <w:tc>
          <w:tcPr>
            <w:tcW w:w="1803" w:type="dxa"/>
          </w:tcPr>
          <w:p w14:paraId="765518B5" w14:textId="3C92EA8F" w:rsidR="007D3B08" w:rsidRDefault="00D01E48" w:rsidP="00C84502">
            <w:pPr>
              <w:ind w:firstLine="0"/>
              <w:rPr>
                <w:lang w:val="bg-BG"/>
              </w:rPr>
            </w:pPr>
            <w:r>
              <w:rPr>
                <w:lang w:val="bg-BG"/>
              </w:rPr>
              <w:t>Създава нова</w:t>
            </w:r>
            <w:r>
              <w:rPr>
                <w:lang w:val="en-US"/>
              </w:rPr>
              <w:t xml:space="preserve"> </w:t>
            </w:r>
            <w:r>
              <w:rPr>
                <w:lang w:val="bg-BG"/>
              </w:rPr>
              <w:t>доставка за поръчка 1.</w:t>
            </w:r>
          </w:p>
        </w:tc>
        <w:tc>
          <w:tcPr>
            <w:tcW w:w="1803" w:type="dxa"/>
          </w:tcPr>
          <w:p w14:paraId="39A1C753" w14:textId="07BC7BEA" w:rsidR="007D3B08" w:rsidRDefault="00461994" w:rsidP="00C84502">
            <w:pPr>
              <w:ind w:firstLine="0"/>
              <w:rPr>
                <w:lang w:val="bg-BG"/>
              </w:rPr>
            </w:pPr>
            <w:r>
              <w:rPr>
                <w:lang w:val="bg-BG"/>
              </w:rPr>
              <w:t>Общо актуализиране на доставките за поръчка 1.</w:t>
            </w:r>
          </w:p>
        </w:tc>
        <w:tc>
          <w:tcPr>
            <w:tcW w:w="1804" w:type="dxa"/>
          </w:tcPr>
          <w:p w14:paraId="0E688077" w14:textId="6536BD13" w:rsidR="007D3B08" w:rsidRDefault="00461994" w:rsidP="00C84502">
            <w:pPr>
              <w:ind w:firstLine="0"/>
              <w:rPr>
                <w:lang w:val="bg-BG"/>
              </w:rPr>
            </w:pPr>
            <w:r>
              <w:rPr>
                <w:lang w:val="bg-BG"/>
              </w:rPr>
              <w:t>Премахва всички доставки за поръчка 1.</w:t>
            </w:r>
          </w:p>
        </w:tc>
      </w:tr>
    </w:tbl>
    <w:p w14:paraId="2978D1F0" w14:textId="33DD134F" w:rsidR="00461994" w:rsidRDefault="00282249" w:rsidP="00461994">
      <w:pPr>
        <w:rPr>
          <w:lang w:val="bg-BG"/>
        </w:rPr>
      </w:pPr>
      <w:r w:rsidRPr="00282249">
        <w:rPr>
          <w:lang w:val="bg-BG"/>
        </w:rPr>
        <w:t xml:space="preserve"> </w:t>
      </w:r>
      <w:r w:rsidR="000D74EC" w:rsidRPr="00043B87">
        <w:rPr>
          <w:b/>
          <w:bCs/>
          <w:lang w:val="bg-BG"/>
        </w:rPr>
        <w:t>Таблица 1.</w:t>
      </w:r>
      <w:r w:rsidR="000D74EC">
        <w:rPr>
          <w:b/>
          <w:bCs/>
          <w:lang w:val="en-US"/>
        </w:rPr>
        <w:t>2</w:t>
      </w:r>
      <w:r w:rsidR="000D74EC" w:rsidRPr="005D5B49">
        <w:rPr>
          <w:lang w:val="bg-BG"/>
        </w:rPr>
        <w:t xml:space="preserve">: </w:t>
      </w:r>
      <w:r w:rsidR="000D74EC">
        <w:rPr>
          <w:lang w:val="bg-BG"/>
        </w:rPr>
        <w:t>О</w:t>
      </w:r>
      <w:r w:rsidR="000D74EC" w:rsidRPr="00B501B4">
        <w:rPr>
          <w:lang w:val="bg-BG"/>
        </w:rPr>
        <w:t>бщи</w:t>
      </w:r>
      <w:r w:rsidR="000D74EC">
        <w:rPr>
          <w:lang w:val="bg-BG"/>
        </w:rPr>
        <w:t xml:space="preserve"> </w:t>
      </w:r>
      <w:r w:rsidR="000D74EC" w:rsidRPr="00B501B4">
        <w:rPr>
          <w:lang w:val="bg-BG"/>
        </w:rPr>
        <w:t>REST конвенции</w:t>
      </w:r>
      <w:r w:rsidR="000D74EC">
        <w:rPr>
          <w:lang w:val="bg-BG"/>
        </w:rPr>
        <w:t>.</w:t>
      </w:r>
    </w:p>
    <w:p w14:paraId="433A8ABA" w14:textId="77777777" w:rsidR="000D74EC" w:rsidRPr="00C82BD4" w:rsidRDefault="000D74EC" w:rsidP="00461994">
      <w:pPr>
        <w:rPr>
          <w:lang w:val="bg-BG"/>
        </w:rPr>
      </w:pPr>
    </w:p>
    <w:p w14:paraId="7DD3D9B2" w14:textId="52E9F300" w:rsidR="000E4A80" w:rsidRDefault="004E0D7E" w:rsidP="000E4A80">
      <w:pPr>
        <w:rPr>
          <w:lang w:val="bg-BG"/>
        </w:rPr>
      </w:pPr>
      <w:r w:rsidRPr="004E0D7E">
        <w:rPr>
          <w:lang w:val="bg-BG"/>
        </w:rPr>
        <w:t>В HTTP протокола форматите се определят чрез използване на типове медии, наричани още MIME. За недвоични данни</w:t>
      </w:r>
      <w:r w:rsidR="00702FD1">
        <w:rPr>
          <w:lang w:val="en-US"/>
        </w:rPr>
        <w:t>,</w:t>
      </w:r>
      <w:r w:rsidRPr="004E0D7E">
        <w:rPr>
          <w:lang w:val="bg-BG"/>
        </w:rPr>
        <w:t xml:space="preserve"> повечето уеб API поддържат JSON (</w:t>
      </w:r>
      <w:r w:rsidR="000E4A80" w:rsidRPr="000E4A80">
        <w:rPr>
          <w:lang w:val="bg-BG"/>
        </w:rPr>
        <w:t>application</w:t>
      </w:r>
      <w:r w:rsidRPr="004E0D7E">
        <w:rPr>
          <w:lang w:val="bg-BG"/>
        </w:rPr>
        <w:t>/json) и</w:t>
      </w:r>
      <w:r w:rsidR="000E4A80">
        <w:rPr>
          <w:lang w:val="bg-BG"/>
        </w:rPr>
        <w:t>ли</w:t>
      </w:r>
      <w:r w:rsidRPr="004E0D7E">
        <w:rPr>
          <w:lang w:val="bg-BG"/>
        </w:rPr>
        <w:t xml:space="preserve"> XML (</w:t>
      </w:r>
      <w:r w:rsidR="000E4A80" w:rsidRPr="000E4A80">
        <w:rPr>
          <w:lang w:val="bg-BG"/>
        </w:rPr>
        <w:t>application</w:t>
      </w:r>
      <w:r w:rsidRPr="004E0D7E">
        <w:rPr>
          <w:lang w:val="bg-BG"/>
        </w:rPr>
        <w:t>/xml)</w:t>
      </w:r>
      <w:r w:rsidR="000E4A80">
        <w:rPr>
          <w:lang w:val="bg-BG"/>
        </w:rPr>
        <w:t xml:space="preserve"> </w:t>
      </w:r>
      <w:r w:rsidR="000E4A80" w:rsidRPr="00E21537">
        <w:rPr>
          <w:lang w:val="bg-BG"/>
        </w:rPr>
        <w:t xml:space="preserve">като формат за обмен. </w:t>
      </w:r>
      <w:r w:rsidR="000E4A80">
        <w:rPr>
          <w:lang w:val="en-US"/>
        </w:rPr>
        <w:t xml:space="preserve"> </w:t>
      </w:r>
      <w:r w:rsidR="000E4A80">
        <w:rPr>
          <w:lang w:val="bg-BG"/>
        </w:rPr>
        <w:t xml:space="preserve">Те </w:t>
      </w:r>
      <w:r w:rsidR="000E4A80" w:rsidRPr="00C623CC">
        <w:rPr>
          <w:lang w:val="en-US"/>
        </w:rPr>
        <w:t xml:space="preserve">се </w:t>
      </w:r>
      <w:r w:rsidR="00AC041A">
        <w:rPr>
          <w:lang w:val="bg-BG"/>
        </w:rPr>
        <w:t>използват за</w:t>
      </w:r>
      <w:r w:rsidR="000E4A80" w:rsidRPr="00C623CC">
        <w:rPr>
          <w:lang w:val="en-US"/>
        </w:rPr>
        <w:t xml:space="preserve"> сбитото</w:t>
      </w:r>
      <w:r w:rsidR="000E4A80">
        <w:rPr>
          <w:lang w:val="bg-BG"/>
        </w:rPr>
        <w:t xml:space="preserve"> </w:t>
      </w:r>
      <w:r w:rsidR="000E4A80" w:rsidRPr="00C623CC">
        <w:rPr>
          <w:lang w:val="en-US"/>
        </w:rPr>
        <w:t xml:space="preserve">представяне на структурирани данни. </w:t>
      </w:r>
      <w:r w:rsidR="000E4A80" w:rsidRPr="00E21537">
        <w:rPr>
          <w:lang w:val="bg-BG"/>
        </w:rPr>
        <w:t>Например, заявка към посочения по-горе URI</w:t>
      </w:r>
      <w:r w:rsidR="00FC1B1F">
        <w:rPr>
          <w:lang w:val="bg-BG"/>
        </w:rPr>
        <w:t xml:space="preserve"> за детайли на поръчк</w:t>
      </w:r>
      <w:r w:rsidR="00702FD1">
        <w:rPr>
          <w:lang w:val="en-US"/>
        </w:rPr>
        <w:t>a</w:t>
      </w:r>
      <w:r w:rsidR="00FC1B1F">
        <w:rPr>
          <w:lang w:val="bg-BG"/>
        </w:rPr>
        <w:t xml:space="preserve">, </w:t>
      </w:r>
      <w:r w:rsidR="000E4A80" w:rsidRPr="00E21537">
        <w:rPr>
          <w:lang w:val="bg-BG"/>
        </w:rPr>
        <w:t xml:space="preserve"> </w:t>
      </w:r>
      <w:r w:rsidR="000E4A80">
        <w:rPr>
          <w:lang w:val="bg-BG"/>
        </w:rPr>
        <w:t xml:space="preserve">ще </w:t>
      </w:r>
      <w:r w:rsidR="000E4A80" w:rsidRPr="00E21537">
        <w:rPr>
          <w:lang w:val="bg-BG"/>
        </w:rPr>
        <w:t>върне отговор</w:t>
      </w:r>
      <w:r w:rsidR="000E4A80">
        <w:rPr>
          <w:lang w:val="bg-BG"/>
        </w:rPr>
        <w:t xml:space="preserve">: </w:t>
      </w:r>
    </w:p>
    <w:p w14:paraId="43537833" w14:textId="77777777" w:rsidR="000E4A80" w:rsidRDefault="000E4A80" w:rsidP="000E4A80">
      <w:pPr>
        <w:ind w:firstLine="0"/>
        <w:rPr>
          <w:lang w:val="bg-BG"/>
        </w:rPr>
      </w:pPr>
      <w:r w:rsidRPr="00EF46AA">
        <w:rPr>
          <w:lang w:val="bg-BG"/>
        </w:rPr>
        <w:t>{</w:t>
      </w:r>
    </w:p>
    <w:p w14:paraId="74372426" w14:textId="77777777" w:rsidR="000E4A80" w:rsidRDefault="000E4A80" w:rsidP="000E4A80">
      <w:pPr>
        <w:rPr>
          <w:lang w:val="bg-BG"/>
        </w:rPr>
      </w:pPr>
      <w:r w:rsidRPr="00EF46AA">
        <w:rPr>
          <w:lang w:val="bg-BG"/>
        </w:rPr>
        <w:t>"orderId":eu.123123.231,</w:t>
      </w:r>
    </w:p>
    <w:p w14:paraId="0272CE07" w14:textId="77777777" w:rsidR="000E4A80" w:rsidRDefault="000E4A80" w:rsidP="000E4A80">
      <w:pPr>
        <w:rPr>
          <w:lang w:val="bg-BG"/>
        </w:rPr>
      </w:pPr>
      <w:r w:rsidRPr="00EF46AA">
        <w:rPr>
          <w:lang w:val="bg-BG"/>
        </w:rPr>
        <w:lastRenderedPageBreak/>
        <w:t>"orderValue":99.90,</w:t>
      </w:r>
    </w:p>
    <w:p w14:paraId="09569EB7" w14:textId="77777777" w:rsidR="000E4A80" w:rsidRDefault="000E4A80" w:rsidP="000E4A80">
      <w:pPr>
        <w:rPr>
          <w:lang w:val="bg-BG"/>
        </w:rPr>
      </w:pPr>
      <w:r w:rsidRPr="00EF46AA">
        <w:rPr>
          <w:lang w:val="bg-BG"/>
        </w:rPr>
        <w:t>"productId":1</w:t>
      </w:r>
    </w:p>
    <w:p w14:paraId="11388B1A" w14:textId="6279600B" w:rsidR="003D08D7" w:rsidRDefault="000E4A80" w:rsidP="005F60D1">
      <w:pPr>
        <w:ind w:firstLine="0"/>
        <w:rPr>
          <w:lang w:val="bg-BG"/>
        </w:rPr>
      </w:pPr>
      <w:r w:rsidRPr="00EF46AA">
        <w:rPr>
          <w:lang w:val="bg-BG"/>
        </w:rPr>
        <w:t>}</w:t>
      </w:r>
    </w:p>
    <w:p w14:paraId="3A94E2A3" w14:textId="2D86A403" w:rsidR="003D08D7" w:rsidRDefault="003D08D7" w:rsidP="003D08D7">
      <w:pPr>
        <w:rPr>
          <w:lang w:val="bg-BG"/>
        </w:rPr>
      </w:pPr>
      <w:r>
        <w:rPr>
          <w:lang w:val="bg-BG"/>
        </w:rPr>
        <w:t>С</w:t>
      </w:r>
      <w:r w:rsidRPr="003D08D7">
        <w:rPr>
          <w:lang w:val="bg-BG"/>
        </w:rPr>
        <w:t>ървърът информира клиента за резултата от заявка</w:t>
      </w:r>
      <w:r>
        <w:rPr>
          <w:lang w:val="bg-BG"/>
        </w:rPr>
        <w:t xml:space="preserve"> </w:t>
      </w:r>
      <w:r w:rsidRPr="003D08D7">
        <w:rPr>
          <w:lang w:val="bg-BG"/>
        </w:rPr>
        <w:t xml:space="preserve">чрез използване на предварително зададени </w:t>
      </w:r>
      <w:r w:rsidR="00DD42D6">
        <w:rPr>
          <w:lang w:val="en-US"/>
        </w:rPr>
        <w:t>“</w:t>
      </w:r>
      <w:r w:rsidRPr="003D08D7">
        <w:rPr>
          <w:lang w:val="bg-BG"/>
        </w:rPr>
        <w:t>кодове на състоянието</w:t>
      </w:r>
      <w:r w:rsidR="00DD42D6">
        <w:rPr>
          <w:lang w:val="en-US"/>
        </w:rPr>
        <w:t>”</w:t>
      </w:r>
      <w:r w:rsidRPr="003D08D7">
        <w:rPr>
          <w:lang w:val="bg-BG"/>
        </w:rPr>
        <w:t xml:space="preserve">. Класовете кодове на могат да се видят в таблица </w:t>
      </w:r>
      <w:r w:rsidR="003F7200">
        <w:rPr>
          <w:lang w:val="en-US"/>
        </w:rPr>
        <w:t>1</w:t>
      </w:r>
      <w:r w:rsidRPr="003D08D7">
        <w:rPr>
          <w:lang w:val="bg-BG"/>
        </w:rPr>
        <w:t>.</w:t>
      </w:r>
      <w:r w:rsidR="003F7200">
        <w:rPr>
          <w:lang w:val="en-US"/>
        </w:rPr>
        <w:t>3</w:t>
      </w:r>
      <w:r w:rsidR="00FF408F" w:rsidRPr="003D08D7">
        <w:rPr>
          <w:lang w:val="bg-BG"/>
        </w:rPr>
        <w:t>.</w:t>
      </w:r>
    </w:p>
    <w:tbl>
      <w:tblPr>
        <w:tblStyle w:val="TableGrid"/>
        <w:tblW w:w="0" w:type="auto"/>
        <w:tblLook w:val="04A0" w:firstRow="1" w:lastRow="0" w:firstColumn="1" w:lastColumn="0" w:noHBand="0" w:noVBand="1"/>
      </w:tblPr>
      <w:tblGrid>
        <w:gridCol w:w="2254"/>
        <w:gridCol w:w="2254"/>
        <w:gridCol w:w="2254"/>
        <w:gridCol w:w="2254"/>
      </w:tblGrid>
      <w:tr w:rsidR="003D08D7" w14:paraId="291836C0" w14:textId="77777777" w:rsidTr="006E3915">
        <w:tc>
          <w:tcPr>
            <w:tcW w:w="2254" w:type="dxa"/>
            <w:tcBorders>
              <w:top w:val="nil"/>
              <w:left w:val="nil"/>
              <w:bottom w:val="single" w:sz="4" w:space="0" w:color="auto"/>
              <w:right w:val="single" w:sz="4" w:space="0" w:color="auto"/>
            </w:tcBorders>
          </w:tcPr>
          <w:p w14:paraId="1DD8CA69" w14:textId="3EDA816A" w:rsidR="003D08D7" w:rsidRDefault="006E3915" w:rsidP="006E3915">
            <w:pPr>
              <w:ind w:firstLine="0"/>
              <w:jc w:val="right"/>
              <w:rPr>
                <w:lang w:val="bg-BG"/>
              </w:rPr>
            </w:pPr>
            <w:r>
              <w:rPr>
                <w:lang w:val="bg-BG"/>
              </w:rPr>
              <w:t>Статус код</w:t>
            </w:r>
          </w:p>
        </w:tc>
        <w:tc>
          <w:tcPr>
            <w:tcW w:w="2254" w:type="dxa"/>
            <w:tcBorders>
              <w:top w:val="nil"/>
              <w:left w:val="single" w:sz="4" w:space="0" w:color="auto"/>
              <w:bottom w:val="single" w:sz="4" w:space="0" w:color="auto"/>
              <w:right w:val="single" w:sz="4" w:space="0" w:color="auto"/>
            </w:tcBorders>
          </w:tcPr>
          <w:p w14:paraId="20D9F344" w14:textId="7BAA29F2" w:rsidR="003D08D7" w:rsidRDefault="006E3915" w:rsidP="006E3915">
            <w:pPr>
              <w:ind w:firstLine="0"/>
              <w:jc w:val="center"/>
              <w:rPr>
                <w:lang w:val="bg-BG"/>
              </w:rPr>
            </w:pPr>
            <w:r>
              <w:rPr>
                <w:lang w:val="bg-BG"/>
              </w:rPr>
              <w:t>Тип</w:t>
            </w:r>
          </w:p>
        </w:tc>
        <w:tc>
          <w:tcPr>
            <w:tcW w:w="2254" w:type="dxa"/>
            <w:tcBorders>
              <w:top w:val="nil"/>
              <w:left w:val="single" w:sz="4" w:space="0" w:color="auto"/>
              <w:bottom w:val="single" w:sz="4" w:space="0" w:color="auto"/>
              <w:right w:val="single" w:sz="4" w:space="0" w:color="auto"/>
            </w:tcBorders>
          </w:tcPr>
          <w:p w14:paraId="6456385D" w14:textId="3F5817A5" w:rsidR="003D08D7" w:rsidRDefault="006E3915" w:rsidP="006E3915">
            <w:pPr>
              <w:ind w:firstLine="0"/>
              <w:jc w:val="center"/>
              <w:rPr>
                <w:lang w:val="bg-BG"/>
              </w:rPr>
            </w:pPr>
            <w:r>
              <w:rPr>
                <w:lang w:val="bg-BG"/>
              </w:rPr>
              <w:t>Описание</w:t>
            </w:r>
          </w:p>
        </w:tc>
        <w:tc>
          <w:tcPr>
            <w:tcW w:w="2254" w:type="dxa"/>
            <w:tcBorders>
              <w:top w:val="nil"/>
              <w:left w:val="single" w:sz="4" w:space="0" w:color="auto"/>
              <w:bottom w:val="single" w:sz="4" w:space="0" w:color="auto"/>
              <w:right w:val="nil"/>
            </w:tcBorders>
          </w:tcPr>
          <w:p w14:paraId="5ABD3E9F" w14:textId="6B029578" w:rsidR="003D08D7" w:rsidRDefault="006E3915" w:rsidP="006E3915">
            <w:pPr>
              <w:ind w:firstLine="0"/>
              <w:jc w:val="left"/>
              <w:rPr>
                <w:lang w:val="bg-BG"/>
              </w:rPr>
            </w:pPr>
            <w:r>
              <w:rPr>
                <w:lang w:val="bg-BG"/>
              </w:rPr>
              <w:t>Пример</w:t>
            </w:r>
          </w:p>
        </w:tc>
      </w:tr>
      <w:tr w:rsidR="003D08D7" w14:paraId="3C1BCCA5" w14:textId="77777777" w:rsidTr="006E3915">
        <w:tc>
          <w:tcPr>
            <w:tcW w:w="2254" w:type="dxa"/>
            <w:tcBorders>
              <w:top w:val="single" w:sz="4" w:space="0" w:color="auto"/>
            </w:tcBorders>
          </w:tcPr>
          <w:p w14:paraId="20F92730" w14:textId="4776894B" w:rsidR="003D08D7" w:rsidRPr="008B2DCE" w:rsidRDefault="008B2DCE" w:rsidP="006E3915">
            <w:pPr>
              <w:ind w:firstLine="0"/>
              <w:jc w:val="right"/>
              <w:rPr>
                <w:lang w:val="en-US"/>
              </w:rPr>
            </w:pPr>
            <w:r>
              <w:rPr>
                <w:lang w:val="en-US"/>
              </w:rPr>
              <w:t>1xx</w:t>
            </w:r>
          </w:p>
        </w:tc>
        <w:tc>
          <w:tcPr>
            <w:tcW w:w="2254" w:type="dxa"/>
            <w:tcBorders>
              <w:top w:val="single" w:sz="4" w:space="0" w:color="auto"/>
            </w:tcBorders>
          </w:tcPr>
          <w:p w14:paraId="11612233" w14:textId="646727A0" w:rsidR="003D08D7" w:rsidRDefault="00E54783" w:rsidP="006E3915">
            <w:pPr>
              <w:ind w:firstLine="0"/>
              <w:jc w:val="center"/>
              <w:rPr>
                <w:lang w:val="bg-BG"/>
              </w:rPr>
            </w:pPr>
            <w:r>
              <w:rPr>
                <w:lang w:val="bg-BG"/>
              </w:rPr>
              <w:t>Информационен</w:t>
            </w:r>
          </w:p>
        </w:tc>
        <w:tc>
          <w:tcPr>
            <w:tcW w:w="2254" w:type="dxa"/>
            <w:tcBorders>
              <w:top w:val="single" w:sz="4" w:space="0" w:color="auto"/>
            </w:tcBorders>
          </w:tcPr>
          <w:p w14:paraId="5669B620" w14:textId="4640EAE6" w:rsidR="003D08D7" w:rsidRDefault="00E54783" w:rsidP="006E3915">
            <w:pPr>
              <w:ind w:firstLine="0"/>
              <w:jc w:val="center"/>
              <w:rPr>
                <w:lang w:val="bg-BG"/>
              </w:rPr>
            </w:pPr>
            <w:r>
              <w:rPr>
                <w:lang w:val="bg-BG"/>
              </w:rPr>
              <w:t xml:space="preserve"> Изпращат се с подготвителна цел</w:t>
            </w:r>
          </w:p>
        </w:tc>
        <w:tc>
          <w:tcPr>
            <w:tcW w:w="2254" w:type="dxa"/>
            <w:tcBorders>
              <w:top w:val="single" w:sz="4" w:space="0" w:color="auto"/>
            </w:tcBorders>
          </w:tcPr>
          <w:p w14:paraId="307CBAEC" w14:textId="6D663E14" w:rsidR="003D08D7" w:rsidRDefault="00E54783" w:rsidP="006E3915">
            <w:pPr>
              <w:ind w:firstLine="0"/>
              <w:jc w:val="left"/>
              <w:rPr>
                <w:lang w:val="bg-BG"/>
              </w:rPr>
            </w:pPr>
            <w:r>
              <w:t>100 Continue</w:t>
            </w:r>
          </w:p>
        </w:tc>
      </w:tr>
      <w:tr w:rsidR="003D08D7" w14:paraId="586B1D21" w14:textId="77777777" w:rsidTr="003D08D7">
        <w:tc>
          <w:tcPr>
            <w:tcW w:w="2254" w:type="dxa"/>
          </w:tcPr>
          <w:p w14:paraId="1186B8C6" w14:textId="3A860B5A" w:rsidR="003D08D7" w:rsidRPr="008B2DCE" w:rsidRDefault="008B2DCE" w:rsidP="006E3915">
            <w:pPr>
              <w:ind w:firstLine="0"/>
              <w:jc w:val="right"/>
              <w:rPr>
                <w:lang w:val="en-US"/>
              </w:rPr>
            </w:pPr>
            <w:r>
              <w:rPr>
                <w:lang w:val="en-US"/>
              </w:rPr>
              <w:t>2xx</w:t>
            </w:r>
          </w:p>
        </w:tc>
        <w:tc>
          <w:tcPr>
            <w:tcW w:w="2254" w:type="dxa"/>
          </w:tcPr>
          <w:p w14:paraId="786B4DCE" w14:textId="4B4BC68C" w:rsidR="003D08D7" w:rsidRPr="00E54783" w:rsidRDefault="00E54783" w:rsidP="006E3915">
            <w:pPr>
              <w:ind w:firstLine="0"/>
              <w:jc w:val="center"/>
              <w:rPr>
                <w:lang w:val="bg-BG"/>
              </w:rPr>
            </w:pPr>
            <w:r>
              <w:rPr>
                <w:lang w:val="bg-BG"/>
              </w:rPr>
              <w:t>Успех</w:t>
            </w:r>
          </w:p>
        </w:tc>
        <w:tc>
          <w:tcPr>
            <w:tcW w:w="2254" w:type="dxa"/>
          </w:tcPr>
          <w:p w14:paraId="4794DBC9" w14:textId="12B0636B" w:rsidR="003D08D7" w:rsidRDefault="00E54783" w:rsidP="006E3915">
            <w:pPr>
              <w:ind w:firstLine="0"/>
              <w:jc w:val="center"/>
              <w:rPr>
                <w:lang w:val="bg-BG"/>
              </w:rPr>
            </w:pPr>
            <w:r w:rsidRPr="00E54783">
              <w:rPr>
                <w:lang w:val="bg-BG"/>
              </w:rPr>
              <w:t>Заявката</w:t>
            </w:r>
            <w:r>
              <w:rPr>
                <w:lang w:val="en-US"/>
              </w:rPr>
              <w:t xml:space="preserve"> </w:t>
            </w:r>
            <w:r w:rsidRPr="00E54783">
              <w:rPr>
                <w:lang w:val="bg-BG"/>
              </w:rPr>
              <w:t>обработена успешно.</w:t>
            </w:r>
          </w:p>
        </w:tc>
        <w:tc>
          <w:tcPr>
            <w:tcW w:w="2254" w:type="dxa"/>
          </w:tcPr>
          <w:p w14:paraId="34C082EA" w14:textId="6CC69F96" w:rsidR="003D08D7" w:rsidRPr="00E54783" w:rsidRDefault="00E54783" w:rsidP="006E3915">
            <w:pPr>
              <w:ind w:firstLine="0"/>
              <w:jc w:val="left"/>
              <w:rPr>
                <w:lang w:val="en-US"/>
              </w:rPr>
            </w:pPr>
            <w:r>
              <w:rPr>
                <w:lang w:val="en-US"/>
              </w:rPr>
              <w:t>200 OK</w:t>
            </w:r>
          </w:p>
        </w:tc>
      </w:tr>
      <w:tr w:rsidR="003D08D7" w14:paraId="6AF58289" w14:textId="77777777" w:rsidTr="003D08D7">
        <w:tc>
          <w:tcPr>
            <w:tcW w:w="2254" w:type="dxa"/>
          </w:tcPr>
          <w:p w14:paraId="204957D4" w14:textId="450FFD67" w:rsidR="003D08D7" w:rsidRPr="008B2DCE" w:rsidRDefault="008B2DCE" w:rsidP="006E3915">
            <w:pPr>
              <w:ind w:firstLine="0"/>
              <w:jc w:val="right"/>
              <w:rPr>
                <w:lang w:val="en-US"/>
              </w:rPr>
            </w:pPr>
            <w:r>
              <w:rPr>
                <w:lang w:val="en-US"/>
              </w:rPr>
              <w:t>3xx</w:t>
            </w:r>
          </w:p>
        </w:tc>
        <w:tc>
          <w:tcPr>
            <w:tcW w:w="2254" w:type="dxa"/>
          </w:tcPr>
          <w:p w14:paraId="38BB1584" w14:textId="2C00B503" w:rsidR="003D08D7" w:rsidRDefault="00E54783" w:rsidP="006E3915">
            <w:pPr>
              <w:ind w:firstLine="0"/>
              <w:jc w:val="center"/>
              <w:rPr>
                <w:lang w:val="bg-BG"/>
              </w:rPr>
            </w:pPr>
            <w:r>
              <w:rPr>
                <w:lang w:val="bg-BG"/>
              </w:rPr>
              <w:t>Пренасочване</w:t>
            </w:r>
          </w:p>
        </w:tc>
        <w:tc>
          <w:tcPr>
            <w:tcW w:w="2254" w:type="dxa"/>
          </w:tcPr>
          <w:p w14:paraId="50348D9E" w14:textId="77777777" w:rsidR="00E54783" w:rsidRPr="00E54783" w:rsidRDefault="00E54783" w:rsidP="00E54783">
            <w:pPr>
              <w:ind w:firstLine="0"/>
              <w:jc w:val="center"/>
              <w:rPr>
                <w:lang w:val="bg-BG"/>
              </w:rPr>
            </w:pPr>
            <w:r w:rsidRPr="00E54783">
              <w:rPr>
                <w:lang w:val="bg-BG"/>
              </w:rPr>
              <w:t>Клиентът трябва да изпрати</w:t>
            </w:r>
          </w:p>
          <w:p w14:paraId="7C3536F3" w14:textId="6D4363FA" w:rsidR="003D08D7" w:rsidRDefault="00E54783" w:rsidP="00E54783">
            <w:pPr>
              <w:ind w:firstLine="0"/>
              <w:jc w:val="center"/>
              <w:rPr>
                <w:lang w:val="bg-BG"/>
              </w:rPr>
            </w:pPr>
            <w:r w:rsidRPr="00E54783">
              <w:rPr>
                <w:lang w:val="bg-BG"/>
              </w:rPr>
              <w:t>допълнителни заявка.</w:t>
            </w:r>
          </w:p>
        </w:tc>
        <w:tc>
          <w:tcPr>
            <w:tcW w:w="2254" w:type="dxa"/>
          </w:tcPr>
          <w:p w14:paraId="208A0BDB" w14:textId="7D0DE9BC" w:rsidR="003D08D7" w:rsidRDefault="00E54783" w:rsidP="006E3915">
            <w:pPr>
              <w:ind w:firstLine="0"/>
              <w:jc w:val="left"/>
              <w:rPr>
                <w:lang w:val="bg-BG"/>
              </w:rPr>
            </w:pPr>
            <w:r>
              <w:t>303 See Othe</w:t>
            </w:r>
          </w:p>
        </w:tc>
      </w:tr>
      <w:tr w:rsidR="003D08D7" w14:paraId="1557339E" w14:textId="77777777" w:rsidTr="003D08D7">
        <w:tc>
          <w:tcPr>
            <w:tcW w:w="2254" w:type="dxa"/>
          </w:tcPr>
          <w:p w14:paraId="679DA187" w14:textId="47D34860" w:rsidR="003D08D7" w:rsidRPr="008B2DCE" w:rsidRDefault="008B2DCE" w:rsidP="006E3915">
            <w:pPr>
              <w:ind w:firstLine="0"/>
              <w:jc w:val="right"/>
              <w:rPr>
                <w:lang w:val="en-US"/>
              </w:rPr>
            </w:pPr>
            <w:r>
              <w:rPr>
                <w:lang w:val="en-US"/>
              </w:rPr>
              <w:t>4xx</w:t>
            </w:r>
          </w:p>
        </w:tc>
        <w:tc>
          <w:tcPr>
            <w:tcW w:w="2254" w:type="dxa"/>
          </w:tcPr>
          <w:p w14:paraId="254A9747" w14:textId="6FD0415D" w:rsidR="003D08D7" w:rsidRDefault="00E54783" w:rsidP="006E3915">
            <w:pPr>
              <w:ind w:firstLine="0"/>
              <w:jc w:val="center"/>
              <w:rPr>
                <w:lang w:val="bg-BG"/>
              </w:rPr>
            </w:pPr>
            <w:r>
              <w:rPr>
                <w:lang w:val="bg-BG"/>
              </w:rPr>
              <w:t>Грешки в клиента</w:t>
            </w:r>
          </w:p>
        </w:tc>
        <w:tc>
          <w:tcPr>
            <w:tcW w:w="2254" w:type="dxa"/>
          </w:tcPr>
          <w:p w14:paraId="399A5376" w14:textId="5B3B756D" w:rsidR="003D08D7" w:rsidRDefault="00E54783" w:rsidP="006E3915">
            <w:pPr>
              <w:ind w:firstLine="0"/>
              <w:jc w:val="center"/>
              <w:rPr>
                <w:lang w:val="bg-BG"/>
              </w:rPr>
            </w:pPr>
            <w:r w:rsidRPr="00E54783">
              <w:rPr>
                <w:lang w:val="bg-BG"/>
              </w:rPr>
              <w:t>Резултат от грешна заявка, причинена от клиента</w:t>
            </w:r>
          </w:p>
        </w:tc>
        <w:tc>
          <w:tcPr>
            <w:tcW w:w="2254" w:type="dxa"/>
          </w:tcPr>
          <w:p w14:paraId="7080B972" w14:textId="42ECD743" w:rsidR="003D08D7" w:rsidRDefault="00E54783" w:rsidP="006E3915">
            <w:pPr>
              <w:ind w:firstLine="0"/>
              <w:jc w:val="left"/>
              <w:rPr>
                <w:lang w:val="bg-BG"/>
              </w:rPr>
            </w:pPr>
            <w:r>
              <w:t>404 Not Found</w:t>
            </w:r>
          </w:p>
        </w:tc>
      </w:tr>
      <w:tr w:rsidR="003D08D7" w14:paraId="3CB9D500" w14:textId="77777777" w:rsidTr="003D08D7">
        <w:tc>
          <w:tcPr>
            <w:tcW w:w="2254" w:type="dxa"/>
          </w:tcPr>
          <w:p w14:paraId="4D63E8C6" w14:textId="7CB352D6" w:rsidR="003D08D7" w:rsidRPr="008B2DCE" w:rsidRDefault="008B2DCE" w:rsidP="006E3915">
            <w:pPr>
              <w:ind w:firstLine="0"/>
              <w:jc w:val="right"/>
              <w:rPr>
                <w:lang w:val="en-US"/>
              </w:rPr>
            </w:pPr>
            <w:r>
              <w:rPr>
                <w:lang w:val="en-US"/>
              </w:rPr>
              <w:t>5xx</w:t>
            </w:r>
          </w:p>
        </w:tc>
        <w:tc>
          <w:tcPr>
            <w:tcW w:w="2254" w:type="dxa"/>
          </w:tcPr>
          <w:p w14:paraId="0CE5CC80" w14:textId="138A12A7" w:rsidR="003D08D7" w:rsidRDefault="00E54783" w:rsidP="006E3915">
            <w:pPr>
              <w:ind w:firstLine="0"/>
              <w:jc w:val="center"/>
              <w:rPr>
                <w:lang w:val="bg-BG"/>
              </w:rPr>
            </w:pPr>
            <w:r>
              <w:rPr>
                <w:lang w:val="bg-BG"/>
              </w:rPr>
              <w:t>Грешка в сървъра</w:t>
            </w:r>
          </w:p>
        </w:tc>
        <w:tc>
          <w:tcPr>
            <w:tcW w:w="2254" w:type="dxa"/>
          </w:tcPr>
          <w:p w14:paraId="66E2F26F" w14:textId="5AA98EB3" w:rsidR="003D08D7" w:rsidRDefault="00E54783" w:rsidP="006E3915">
            <w:pPr>
              <w:ind w:firstLine="0"/>
              <w:jc w:val="center"/>
              <w:rPr>
                <w:lang w:val="bg-BG"/>
              </w:rPr>
            </w:pPr>
            <w:r w:rsidRPr="00E54783">
              <w:rPr>
                <w:lang w:val="bg-BG"/>
              </w:rPr>
              <w:t>Възник</w:t>
            </w:r>
            <w:r>
              <w:rPr>
                <w:lang w:val="bg-BG"/>
              </w:rPr>
              <w:t>ва</w:t>
            </w:r>
            <w:r w:rsidRPr="00E54783">
              <w:rPr>
                <w:lang w:val="bg-BG"/>
              </w:rPr>
              <w:t xml:space="preserve"> грешка от страна на сървъра</w:t>
            </w:r>
          </w:p>
        </w:tc>
        <w:tc>
          <w:tcPr>
            <w:tcW w:w="2254" w:type="dxa"/>
          </w:tcPr>
          <w:p w14:paraId="2B7B8569" w14:textId="5275583B" w:rsidR="003D08D7" w:rsidRDefault="00E54783" w:rsidP="006E3915">
            <w:pPr>
              <w:ind w:firstLine="0"/>
              <w:jc w:val="left"/>
              <w:rPr>
                <w:lang w:val="bg-BG"/>
              </w:rPr>
            </w:pPr>
            <w:r>
              <w:t>503 Service Unavailable</w:t>
            </w:r>
          </w:p>
        </w:tc>
      </w:tr>
    </w:tbl>
    <w:p w14:paraId="06EBF2E2" w14:textId="21C57E4F" w:rsidR="003D08D7" w:rsidRDefault="00F54091" w:rsidP="00F54091">
      <w:pPr>
        <w:rPr>
          <w:lang w:val="bg-BG"/>
        </w:rPr>
      </w:pPr>
      <w:r w:rsidRPr="00043B87">
        <w:rPr>
          <w:b/>
          <w:bCs/>
          <w:lang w:val="bg-BG"/>
        </w:rPr>
        <w:t>Таблица 1.</w:t>
      </w:r>
      <w:r>
        <w:rPr>
          <w:b/>
          <w:bCs/>
          <w:lang w:val="en-US"/>
        </w:rPr>
        <w:t>3</w:t>
      </w:r>
      <w:r w:rsidRPr="005D5B49">
        <w:rPr>
          <w:lang w:val="bg-BG"/>
        </w:rPr>
        <w:t xml:space="preserve">: </w:t>
      </w:r>
      <w:r w:rsidRPr="00F54091">
        <w:rPr>
          <w:lang w:val="bg-BG"/>
        </w:rPr>
        <w:t>Таблица с диапазоните на кодовете на HTTP</w:t>
      </w:r>
    </w:p>
    <w:p w14:paraId="66751E7C" w14:textId="44EAA163" w:rsidR="00325E6C" w:rsidRDefault="00FF408F" w:rsidP="00325E6C">
      <w:pPr>
        <w:rPr>
          <w:lang w:val="bg-BG"/>
        </w:rPr>
      </w:pPr>
      <w:r w:rsidRPr="003D08D7">
        <w:rPr>
          <w:lang w:val="bg-BG"/>
        </w:rPr>
        <w:t xml:space="preserve"> </w:t>
      </w:r>
    </w:p>
    <w:p w14:paraId="602A375C" w14:textId="7767E15A" w:rsidR="00325E6C" w:rsidRPr="00227041" w:rsidRDefault="00325E6C" w:rsidP="00325E6C">
      <w:pPr>
        <w:rPr>
          <w:lang w:val="en-US"/>
        </w:rPr>
      </w:pPr>
      <w:r w:rsidRPr="00325E6C">
        <w:rPr>
          <w:lang w:val="bg-BG"/>
        </w:rPr>
        <w:t>REST е гъвкав</w:t>
      </w:r>
      <w:r>
        <w:rPr>
          <w:lang w:val="en-US"/>
        </w:rPr>
        <w:t xml:space="preserve"> </w:t>
      </w:r>
      <w:r w:rsidRPr="00325E6C">
        <w:rPr>
          <w:lang w:val="bg-BG"/>
        </w:rPr>
        <w:t xml:space="preserve">архитектурен стил, който дефинира CRUD-базирани операции. Клиентите взаимодействат </w:t>
      </w:r>
      <w:r w:rsidR="00227041">
        <w:rPr>
          <w:lang w:val="bg-BG"/>
        </w:rPr>
        <w:t>със сървъра</w:t>
      </w:r>
      <w:r w:rsidRPr="00325E6C">
        <w:rPr>
          <w:lang w:val="bg-BG"/>
        </w:rPr>
        <w:t xml:space="preserve"> през HTTP с модел</w:t>
      </w:r>
      <w:r w:rsidR="00227041">
        <w:rPr>
          <w:lang w:val="bg-BG"/>
        </w:rPr>
        <w:t xml:space="preserve"> на</w:t>
      </w:r>
      <w:r w:rsidRPr="00325E6C">
        <w:rPr>
          <w:lang w:val="bg-BG"/>
        </w:rPr>
        <w:t xml:space="preserve"> </w:t>
      </w:r>
      <w:r w:rsidRPr="00325E6C">
        <w:rPr>
          <w:lang w:val="bg-BG"/>
        </w:rPr>
        <w:lastRenderedPageBreak/>
        <w:t xml:space="preserve">заявка/отговор. </w:t>
      </w:r>
      <w:r w:rsidR="00227041">
        <w:rPr>
          <w:lang w:val="bg-BG"/>
        </w:rPr>
        <w:t>Той</w:t>
      </w:r>
      <w:r w:rsidRPr="00325E6C">
        <w:rPr>
          <w:lang w:val="bg-BG"/>
        </w:rPr>
        <w:t xml:space="preserve"> е широко разпространен,</w:t>
      </w:r>
      <w:r w:rsidR="00227041">
        <w:rPr>
          <w:lang w:val="bg-BG"/>
        </w:rPr>
        <w:t xml:space="preserve"> но следва да разгледаме</w:t>
      </w:r>
      <w:r w:rsidRPr="00325E6C">
        <w:rPr>
          <w:lang w:val="bg-BG"/>
        </w:rPr>
        <w:t xml:space="preserve"> по-нова комуникационна технология</w:t>
      </w:r>
      <w:r w:rsidR="00227041">
        <w:rPr>
          <w:lang w:val="en-US"/>
        </w:rPr>
        <w:t xml:space="preserve">, </w:t>
      </w:r>
      <w:r w:rsidR="00227041">
        <w:rPr>
          <w:lang w:val="bg-BG"/>
        </w:rPr>
        <w:t>набираща скорост в общността на облачните технологии:</w:t>
      </w:r>
      <w:r w:rsidRPr="00325E6C">
        <w:rPr>
          <w:lang w:val="bg-BG"/>
        </w:rPr>
        <w:t xml:space="preserve"> gRPC</w:t>
      </w:r>
      <w:r w:rsidR="00227041">
        <w:rPr>
          <w:lang w:val="en-US"/>
        </w:rPr>
        <w:t>.</w:t>
      </w:r>
    </w:p>
    <w:p w14:paraId="75055655" w14:textId="68C87D96" w:rsidR="00776AF8" w:rsidRPr="00C1330A" w:rsidRDefault="00776AF8" w:rsidP="00776AF8">
      <w:pPr>
        <w:pStyle w:val="Heading2"/>
      </w:pPr>
      <w:bookmarkStart w:id="6" w:name="_Toc99706320"/>
      <w:r w:rsidRPr="00641F8D">
        <w:t xml:space="preserve">Механизъм </w:t>
      </w:r>
      <w:r>
        <w:t xml:space="preserve">за </w:t>
      </w:r>
      <w:r w:rsidRPr="00776AF8">
        <w:t>заявк</w:t>
      </w:r>
      <w:r>
        <w:t>и</w:t>
      </w:r>
      <w:r w:rsidRPr="00776AF8">
        <w:t xml:space="preserve"> към отдалечен</w:t>
      </w:r>
      <w:r>
        <w:t>и</w:t>
      </w:r>
      <w:r w:rsidRPr="00776AF8">
        <w:t xml:space="preserve"> процедур</w:t>
      </w:r>
      <w:r>
        <w:t>и</w:t>
      </w:r>
      <w:bookmarkEnd w:id="6"/>
    </w:p>
    <w:p w14:paraId="702553E0" w14:textId="3E67542D" w:rsidR="000C28A2" w:rsidRPr="000C28A2" w:rsidRDefault="00D73E17" w:rsidP="000C28A2">
      <w:pPr>
        <w:rPr>
          <w:lang w:val="bg-BG"/>
        </w:rPr>
      </w:pPr>
      <w:r w:rsidRPr="00D73E17">
        <w:rPr>
          <w:lang w:val="bg-BG"/>
        </w:rPr>
        <w:t xml:space="preserve"> </w:t>
      </w:r>
      <w:r w:rsidR="000C28A2" w:rsidRPr="000C28A2">
        <w:rPr>
          <w:lang w:val="bg-BG"/>
        </w:rPr>
        <w:t>gRPC е модерна, високопроизводителна рамка, която развива дистанционно извикване на процедури (RPC). На ниво приложение, gRPC рационализира съобщенията между клиенти и бек-енд услуги.</w:t>
      </w:r>
      <w:r w:rsidR="000C28A2">
        <w:rPr>
          <w:lang w:val="bg-BG"/>
        </w:rPr>
        <w:t xml:space="preserve"> </w:t>
      </w:r>
      <w:r w:rsidR="000C28A2" w:rsidRPr="000C28A2">
        <w:rPr>
          <w:lang w:val="bg-BG"/>
        </w:rPr>
        <w:t xml:space="preserve">Произхождащ от Google, </w:t>
      </w:r>
      <w:r w:rsidR="00836C64">
        <w:rPr>
          <w:lang w:val="bg-BG"/>
        </w:rPr>
        <w:t>това е проект</w:t>
      </w:r>
      <w:r w:rsidR="000C28A2" w:rsidRPr="000C28A2">
        <w:rPr>
          <w:lang w:val="bg-BG"/>
        </w:rPr>
        <w:t xml:space="preserve"> с отворен код и част от Cloud Native Computing Foundation. </w:t>
      </w:r>
    </w:p>
    <w:p w14:paraId="670CD189" w14:textId="77777777" w:rsidR="00DB509B" w:rsidRDefault="00B64D2A" w:rsidP="008A4AC8">
      <w:pPr>
        <w:rPr>
          <w:lang w:val="bg-BG"/>
        </w:rPr>
      </w:pPr>
      <w:r>
        <w:rPr>
          <w:lang w:val="en-US"/>
        </w:rPr>
        <w:t>K</w:t>
      </w:r>
      <w:r w:rsidR="008A4AC8" w:rsidRPr="008A4AC8">
        <w:rPr>
          <w:lang w:val="en-US"/>
        </w:rPr>
        <w:t>лиентско</w:t>
      </w:r>
      <w:r w:rsidR="00F634DE">
        <w:rPr>
          <w:lang w:val="bg-BG"/>
        </w:rPr>
        <w:t xml:space="preserve"> </w:t>
      </w:r>
      <w:r w:rsidR="00F634DE" w:rsidRPr="008A4AC8">
        <w:rPr>
          <w:lang w:val="en-US"/>
        </w:rPr>
        <w:t>gRPC</w:t>
      </w:r>
      <w:r w:rsidR="008A4AC8" w:rsidRPr="008A4AC8">
        <w:rPr>
          <w:lang w:val="en-US"/>
        </w:rPr>
        <w:t xml:space="preserve"> приложение разкри</w:t>
      </w:r>
      <w:r w:rsidR="00622B6B">
        <w:rPr>
          <w:lang w:val="bg-BG"/>
        </w:rPr>
        <w:t>ва</w:t>
      </w:r>
      <w:r w:rsidR="008A4AC8" w:rsidRPr="008A4AC8">
        <w:rPr>
          <w:lang w:val="en-US"/>
        </w:rPr>
        <w:t xml:space="preserve"> локална функция в </w:t>
      </w:r>
      <w:r>
        <w:rPr>
          <w:lang w:val="bg-BG"/>
        </w:rPr>
        <w:t>уеб услуга</w:t>
      </w:r>
      <w:r w:rsidR="008A4AC8" w:rsidRPr="008A4AC8">
        <w:rPr>
          <w:lang w:val="en-US"/>
        </w:rPr>
        <w:t>, която реализира бизнес</w:t>
      </w:r>
      <w:r w:rsidR="008A4AC8">
        <w:rPr>
          <w:lang w:val="en-US"/>
        </w:rPr>
        <w:t xml:space="preserve"> </w:t>
      </w:r>
      <w:r w:rsidR="008A4AC8" w:rsidRPr="008A4AC8">
        <w:rPr>
          <w:lang w:val="en-US"/>
        </w:rPr>
        <w:t xml:space="preserve">операция. </w:t>
      </w:r>
      <w:r>
        <w:rPr>
          <w:lang w:val="bg-BG"/>
        </w:rPr>
        <w:t>Т</w:t>
      </w:r>
      <w:r w:rsidR="008A4AC8" w:rsidRPr="008A4AC8">
        <w:rPr>
          <w:lang w:val="en-US"/>
        </w:rPr>
        <w:t>ази локална функция извиква друга функция на отдалечена машина.</w:t>
      </w:r>
      <w:r w:rsidR="00793A49">
        <w:rPr>
          <w:lang w:val="bg-BG"/>
        </w:rPr>
        <w:t xml:space="preserve"> </w:t>
      </w:r>
    </w:p>
    <w:p w14:paraId="1381A4CF" w14:textId="5DC92E47" w:rsidR="008A4AC8" w:rsidRDefault="008A4AC8" w:rsidP="008A4AC8">
      <w:pPr>
        <w:rPr>
          <w:lang w:val="en-US"/>
        </w:rPr>
      </w:pPr>
      <w:r w:rsidRPr="008A4AC8">
        <w:rPr>
          <w:lang w:val="en-US"/>
        </w:rPr>
        <w:t>В приложенията, базирани на облак, разработчиците често работят на различни езици за програмиране, рамки и</w:t>
      </w:r>
      <w:r>
        <w:rPr>
          <w:lang w:val="en-US"/>
        </w:rPr>
        <w:t xml:space="preserve"> </w:t>
      </w:r>
      <w:r w:rsidRPr="008A4AC8">
        <w:rPr>
          <w:lang w:val="en-US"/>
        </w:rPr>
        <w:t xml:space="preserve">технологии. gRPC осигурява </w:t>
      </w:r>
      <w:r w:rsidR="008C56BE">
        <w:rPr>
          <w:lang w:val="en-US"/>
        </w:rPr>
        <w:br/>
      </w:r>
      <w:r w:rsidRPr="008A4AC8">
        <w:rPr>
          <w:lang w:val="en-US"/>
        </w:rPr>
        <w:t>„хоризонтален слой“, който абстрахира</w:t>
      </w:r>
      <w:r>
        <w:rPr>
          <w:lang w:val="en-US"/>
        </w:rPr>
        <w:t xml:space="preserve"> </w:t>
      </w:r>
      <w:r w:rsidRPr="008A4AC8">
        <w:rPr>
          <w:lang w:val="en-US"/>
        </w:rPr>
        <w:t>опасения</w:t>
      </w:r>
      <w:r w:rsidR="00DB509B">
        <w:rPr>
          <w:lang w:val="bg-BG"/>
        </w:rPr>
        <w:t>та от не</w:t>
      </w:r>
      <w:r w:rsidR="00DB509B" w:rsidRPr="008A4AC8">
        <w:rPr>
          <w:lang w:val="en-US"/>
        </w:rPr>
        <w:t>съвместимост</w:t>
      </w:r>
      <w:r w:rsidRPr="008A4AC8">
        <w:rPr>
          <w:lang w:val="en-US"/>
        </w:rPr>
        <w:t xml:space="preserve">. </w:t>
      </w:r>
    </w:p>
    <w:p w14:paraId="442FF878" w14:textId="4A10AD87" w:rsidR="00E3450D" w:rsidRPr="00E3450D" w:rsidRDefault="008A4AC8" w:rsidP="00E3450D">
      <w:pPr>
        <w:rPr>
          <w:lang w:val="en-US"/>
        </w:rPr>
      </w:pPr>
      <w:r w:rsidRPr="008A4AC8">
        <w:rPr>
          <w:lang w:val="en-US"/>
        </w:rPr>
        <w:t xml:space="preserve">gRPC използва HTTP/2 </w:t>
      </w:r>
      <w:r w:rsidR="008C56BE">
        <w:rPr>
          <w:lang w:val="bg-BG"/>
        </w:rPr>
        <w:t>като</w:t>
      </w:r>
      <w:r w:rsidRPr="008A4AC8">
        <w:rPr>
          <w:lang w:val="en-US"/>
        </w:rPr>
        <w:t xml:space="preserve"> транспортен протокол, </w:t>
      </w:r>
      <w:r w:rsidR="008C56BE">
        <w:rPr>
          <w:lang w:val="bg-BG"/>
        </w:rPr>
        <w:t>който</w:t>
      </w:r>
      <w:r w:rsidRPr="008A4AC8">
        <w:rPr>
          <w:lang w:val="en-US"/>
        </w:rPr>
        <w:t xml:space="preserve"> разполага с много</w:t>
      </w:r>
      <w:r>
        <w:rPr>
          <w:lang w:val="en-US"/>
        </w:rPr>
        <w:t xml:space="preserve"> </w:t>
      </w:r>
      <w:r w:rsidRPr="008A4AC8">
        <w:rPr>
          <w:lang w:val="en-US"/>
        </w:rPr>
        <w:t>разширени възможности:</w:t>
      </w:r>
    </w:p>
    <w:p w14:paraId="2C2DD469" w14:textId="5CB14946" w:rsidR="00860B41" w:rsidRDefault="008A4AC8" w:rsidP="00860B41">
      <w:pPr>
        <w:pStyle w:val="ListParagraph"/>
        <w:numPr>
          <w:ilvl w:val="0"/>
          <w:numId w:val="40"/>
        </w:numPr>
        <w:rPr>
          <w:lang w:val="en-US"/>
        </w:rPr>
      </w:pPr>
      <w:r w:rsidRPr="00E3450D">
        <w:rPr>
          <w:lang w:val="en-US"/>
        </w:rPr>
        <w:t>Двоичен протокол за транспортиране на данни</w:t>
      </w:r>
      <w:r w:rsidR="001B5689">
        <w:rPr>
          <w:lang w:val="bg-BG"/>
        </w:rPr>
        <w:t xml:space="preserve">, </w:t>
      </w:r>
      <w:r w:rsidRPr="00E3450D">
        <w:rPr>
          <w:lang w:val="en-US"/>
        </w:rPr>
        <w:t>за разлика от HTTP1.1</w:t>
      </w:r>
      <w:r w:rsidR="001B5689">
        <w:rPr>
          <w:lang w:val="bg-BG"/>
        </w:rPr>
        <w:t>, който е текстов.</w:t>
      </w:r>
    </w:p>
    <w:p w14:paraId="54104339" w14:textId="365E4FA2" w:rsidR="00314F94" w:rsidRPr="00F92F42" w:rsidRDefault="001B5689" w:rsidP="00F92F42">
      <w:pPr>
        <w:pStyle w:val="ListParagraph"/>
        <w:numPr>
          <w:ilvl w:val="0"/>
          <w:numId w:val="40"/>
        </w:numPr>
        <w:rPr>
          <w:lang w:val="en-US"/>
        </w:rPr>
      </w:pPr>
      <w:r>
        <w:rPr>
          <w:lang w:val="bg-BG"/>
        </w:rPr>
        <w:t>П</w:t>
      </w:r>
      <w:r w:rsidRPr="001B5689">
        <w:rPr>
          <w:lang w:val="en-US"/>
        </w:rPr>
        <w:t>озволяващо заявки и отговори за асинхронно предаване на гол</w:t>
      </w:r>
      <w:r w:rsidR="00C342B2">
        <w:rPr>
          <w:lang w:val="bg-BG"/>
        </w:rPr>
        <w:t>ям</w:t>
      </w:r>
      <w:r w:rsidRPr="001B5689">
        <w:rPr>
          <w:lang w:val="en-US"/>
        </w:rPr>
        <w:t xml:space="preserve"> набор от данни</w:t>
      </w:r>
      <w:r w:rsidR="00256CEA">
        <w:rPr>
          <w:lang w:val="bg-BG"/>
        </w:rPr>
        <w:t xml:space="preserve"> (масиви)</w:t>
      </w:r>
    </w:p>
    <w:p w14:paraId="535A80EC" w14:textId="109473D9" w:rsidR="00314F94" w:rsidRPr="00314F94" w:rsidRDefault="00314F94" w:rsidP="00314F94">
      <w:pPr>
        <w:rPr>
          <w:lang w:val="en-US"/>
        </w:rPr>
      </w:pPr>
      <w:r w:rsidRPr="00314F94">
        <w:rPr>
          <w:lang w:val="en-US"/>
        </w:rPr>
        <w:t xml:space="preserve">gRPC </w:t>
      </w:r>
      <w:r w:rsidR="00F92F42">
        <w:rPr>
          <w:lang w:val="bg-BG"/>
        </w:rPr>
        <w:t>е базирана на</w:t>
      </w:r>
      <w:r w:rsidRPr="00314F94">
        <w:rPr>
          <w:lang w:val="en-US"/>
        </w:rPr>
        <w:t xml:space="preserve"> технология с отворен код, наречена Protocol Buffers. </w:t>
      </w:r>
      <w:r w:rsidR="00522CD8">
        <w:rPr>
          <w:lang w:val="bg-BG"/>
        </w:rPr>
        <w:t xml:space="preserve">Файловете </w:t>
      </w:r>
      <w:r w:rsidR="00522CD8">
        <w:rPr>
          <w:lang w:val="en-US"/>
        </w:rPr>
        <w:t>.</w:t>
      </w:r>
      <w:r w:rsidR="00522CD8" w:rsidRPr="00522CD8">
        <w:rPr>
          <w:b/>
          <w:bCs/>
          <w:lang w:val="en-US"/>
        </w:rPr>
        <w:t>proto</w:t>
      </w:r>
      <w:r w:rsidRPr="00314F94">
        <w:rPr>
          <w:lang w:val="en-US"/>
        </w:rPr>
        <w:t xml:space="preserve"> осигуряват висока ефективност</w:t>
      </w:r>
      <w:r>
        <w:rPr>
          <w:lang w:val="en-US"/>
        </w:rPr>
        <w:t xml:space="preserve"> </w:t>
      </w:r>
      <w:r w:rsidRPr="00314F94">
        <w:rPr>
          <w:lang w:val="en-US"/>
        </w:rPr>
        <w:t>и платформено-неутрален формат за структуриран</w:t>
      </w:r>
      <w:r w:rsidR="00522CD8">
        <w:rPr>
          <w:lang w:val="bg-BG"/>
        </w:rPr>
        <w:t xml:space="preserve">е на </w:t>
      </w:r>
      <w:r w:rsidRPr="00314F94">
        <w:rPr>
          <w:lang w:val="en-US"/>
        </w:rPr>
        <w:t xml:space="preserve">съобщения. Използвайки междуплатформен език за дефиниране на интерфейс (IDL), разработчиците дефинират </w:t>
      </w:r>
      <w:r w:rsidR="00CC0A52">
        <w:rPr>
          <w:lang w:val="en-US"/>
        </w:rPr>
        <w:t>“</w:t>
      </w:r>
      <w:r w:rsidRPr="00314F94">
        <w:rPr>
          <w:lang w:val="en-US"/>
        </w:rPr>
        <w:t>договор</w:t>
      </w:r>
      <w:r w:rsidR="00CC0A52">
        <w:rPr>
          <w:lang w:val="en-US"/>
        </w:rPr>
        <w:t>”</w:t>
      </w:r>
      <w:r w:rsidRPr="00314F94">
        <w:rPr>
          <w:lang w:val="en-US"/>
        </w:rPr>
        <w:t xml:space="preserve"> за всяка микроуслуга. Договорът, реализиран като текстов .proto файл, описва</w:t>
      </w:r>
      <w:r>
        <w:rPr>
          <w:lang w:val="en-US"/>
        </w:rPr>
        <w:t xml:space="preserve"> </w:t>
      </w:r>
      <w:r w:rsidRPr="00314F94">
        <w:rPr>
          <w:lang w:val="en-US"/>
        </w:rPr>
        <w:t xml:space="preserve">методи, входове и изходи за всяка услуга. </w:t>
      </w:r>
      <w:r w:rsidRPr="00314F94">
        <w:rPr>
          <w:lang w:val="en-US"/>
        </w:rPr>
        <w:lastRenderedPageBreak/>
        <w:t>Същият файл на договора може да се използва за клиенти на gRPC и</w:t>
      </w:r>
      <w:r>
        <w:rPr>
          <w:lang w:val="en-US"/>
        </w:rPr>
        <w:t xml:space="preserve"> </w:t>
      </w:r>
      <w:r w:rsidRPr="00314F94">
        <w:rPr>
          <w:lang w:val="en-US"/>
        </w:rPr>
        <w:t>услуги, изградени на различни платформи за разработка.</w:t>
      </w:r>
    </w:p>
    <w:p w14:paraId="65374165" w14:textId="3A410B45" w:rsidR="00314F94" w:rsidRPr="00314F94" w:rsidRDefault="00314F94" w:rsidP="00314F94">
      <w:pPr>
        <w:rPr>
          <w:lang w:val="en-US"/>
        </w:rPr>
      </w:pPr>
      <w:r w:rsidRPr="00314F94">
        <w:rPr>
          <w:lang w:val="en-US"/>
        </w:rPr>
        <w:t xml:space="preserve">Използвайки прото файла, компилаторът </w:t>
      </w:r>
      <w:r w:rsidR="007E383F">
        <w:rPr>
          <w:lang w:val="bg-BG"/>
        </w:rPr>
        <w:t xml:space="preserve">може да </w:t>
      </w:r>
      <w:r w:rsidRPr="00314F94">
        <w:rPr>
          <w:lang w:val="en-US"/>
        </w:rPr>
        <w:t xml:space="preserve">генерира както клиентски, така и </w:t>
      </w:r>
      <w:r w:rsidR="007E383F">
        <w:rPr>
          <w:lang w:val="bg-BG"/>
        </w:rPr>
        <w:t xml:space="preserve">сървърен </w:t>
      </w:r>
      <w:r w:rsidRPr="00314F94">
        <w:rPr>
          <w:lang w:val="en-US"/>
        </w:rPr>
        <w:t xml:space="preserve">код </w:t>
      </w:r>
      <w:r w:rsidR="007E383F">
        <w:rPr>
          <w:lang w:val="bg-BG"/>
        </w:rPr>
        <w:t xml:space="preserve">за </w:t>
      </w:r>
      <w:r w:rsidRPr="00314F94">
        <w:rPr>
          <w:lang w:val="en-US"/>
        </w:rPr>
        <w:t>целева</w:t>
      </w:r>
      <w:r w:rsidR="007E383F">
        <w:rPr>
          <w:lang w:val="bg-BG"/>
        </w:rPr>
        <w:t>та</w:t>
      </w:r>
      <w:r w:rsidRPr="00314F94">
        <w:rPr>
          <w:lang w:val="en-US"/>
        </w:rPr>
        <w:t xml:space="preserve"> платформа. Кодът включва следните компоненти:</w:t>
      </w:r>
    </w:p>
    <w:p w14:paraId="5E606496" w14:textId="6480A81F" w:rsidR="00314F94" w:rsidRPr="008343F3" w:rsidRDefault="00314F94" w:rsidP="00314F94">
      <w:pPr>
        <w:rPr>
          <w:lang w:val="bg-BG"/>
        </w:rPr>
      </w:pPr>
      <w:r w:rsidRPr="00314F94">
        <w:rPr>
          <w:lang w:val="en-US"/>
        </w:rPr>
        <w:t xml:space="preserve">• Строго </w:t>
      </w:r>
      <w:r w:rsidR="007E383F">
        <w:rPr>
          <w:lang w:val="bg-BG"/>
        </w:rPr>
        <w:t>обособени</w:t>
      </w:r>
      <w:r w:rsidRPr="00314F94">
        <w:rPr>
          <w:lang w:val="en-US"/>
        </w:rPr>
        <w:t xml:space="preserve"> обекти, споделени от клиента и услугата, които представляват елементи от съобщение</w:t>
      </w:r>
      <w:r w:rsidR="007E383F">
        <w:rPr>
          <w:lang w:val="bg-BG"/>
        </w:rPr>
        <w:t>то</w:t>
      </w:r>
      <w:r w:rsidR="008343F3">
        <w:rPr>
          <w:lang w:val="bg-BG"/>
        </w:rPr>
        <w:t>;</w:t>
      </w:r>
    </w:p>
    <w:p w14:paraId="42A215B1" w14:textId="6668622D" w:rsidR="00314F94" w:rsidRPr="008343F3" w:rsidRDefault="00314F94" w:rsidP="007E383F">
      <w:pPr>
        <w:rPr>
          <w:lang w:val="bg-BG"/>
        </w:rPr>
      </w:pPr>
      <w:r w:rsidRPr="00314F94">
        <w:rPr>
          <w:lang w:val="en-US"/>
        </w:rPr>
        <w:t xml:space="preserve">• </w:t>
      </w:r>
      <w:r w:rsidR="007E383F">
        <w:rPr>
          <w:lang w:val="bg-BG"/>
        </w:rPr>
        <w:t>Б</w:t>
      </w:r>
      <w:r w:rsidRPr="00314F94">
        <w:rPr>
          <w:lang w:val="en-US"/>
        </w:rPr>
        <w:t xml:space="preserve">азов клас, който отдалечената </w:t>
      </w:r>
      <w:r w:rsidR="008343F3" w:rsidRPr="00314F94">
        <w:rPr>
          <w:lang w:val="en-US"/>
        </w:rPr>
        <w:t>gRPC</w:t>
      </w:r>
      <w:r w:rsidR="008343F3">
        <w:rPr>
          <w:lang w:val="en-US"/>
        </w:rPr>
        <w:t xml:space="preserve"> </w:t>
      </w:r>
      <w:r w:rsidRPr="00314F94">
        <w:rPr>
          <w:lang w:val="en-US"/>
        </w:rPr>
        <w:t>услуга може да наследява</w:t>
      </w:r>
      <w:r w:rsidR="008343F3">
        <w:rPr>
          <w:lang w:val="bg-BG"/>
        </w:rPr>
        <w:t>;</w:t>
      </w:r>
    </w:p>
    <w:p w14:paraId="4EA71C1B" w14:textId="2C71AC9C" w:rsidR="00D87854" w:rsidRPr="00D87854" w:rsidRDefault="00D87854" w:rsidP="007B33BB">
      <w:pPr>
        <w:rPr>
          <w:lang w:val="bg-BG"/>
        </w:rPr>
      </w:pPr>
      <w:r w:rsidRPr="00D87854">
        <w:rPr>
          <w:noProof/>
          <w:lang w:val="bg-BG"/>
        </w:rPr>
        <mc:AlternateContent>
          <mc:Choice Requires="wps">
            <w:drawing>
              <wp:anchor distT="45720" distB="45720" distL="114300" distR="114300" simplePos="0" relativeHeight="251659264" behindDoc="0" locked="0" layoutInCell="1" allowOverlap="1" wp14:anchorId="279E3C5A" wp14:editId="6DD77E49">
                <wp:simplePos x="0" y="0"/>
                <wp:positionH relativeFrom="margin">
                  <wp:align>right</wp:align>
                </wp:positionH>
                <wp:positionV relativeFrom="paragraph">
                  <wp:posOffset>329565</wp:posOffset>
                </wp:positionV>
                <wp:extent cx="5715000" cy="23907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2390775"/>
                        </a:xfrm>
                        <a:prstGeom prst="rect">
                          <a:avLst/>
                        </a:prstGeom>
                        <a:solidFill>
                          <a:srgbClr val="FFFFFF"/>
                        </a:solidFill>
                        <a:ln w="9525">
                          <a:solidFill>
                            <a:srgbClr val="000000"/>
                          </a:solidFill>
                          <a:miter lim="800000"/>
                          <a:headEnd/>
                          <a:tailEnd/>
                        </a:ln>
                      </wps:spPr>
                      <wps:txbx>
                        <w:txbxContent>
                          <w:p w14:paraId="51B94DF5" w14:textId="266DF444" w:rsidR="00D87854" w:rsidRPr="00D87854" w:rsidRDefault="00D87854" w:rsidP="00D87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eastAsia="en-US"/>
                              </w:rPr>
                            </w:pPr>
                            <w:r w:rsidRPr="00D87854">
                              <w:rPr>
                                <w:rFonts w:ascii="Courier New" w:eastAsia="Times New Roman" w:hAnsi="Courier New" w:cs="Courier New"/>
                                <w:sz w:val="20"/>
                                <w:szCs w:val="20"/>
                                <w:lang w:val="en-US" w:eastAsia="en-US"/>
                              </w:rPr>
                              <w:t>syntax = "proto3";</w:t>
                            </w:r>
                            <w:r w:rsidR="006D21E7">
                              <w:rPr>
                                <w:rFonts w:ascii="Courier New" w:eastAsia="Times New Roman" w:hAnsi="Courier New" w:cs="Courier New"/>
                                <w:sz w:val="20"/>
                                <w:szCs w:val="20"/>
                                <w:lang w:val="en-US" w:eastAsia="en-US"/>
                              </w:rPr>
                              <w:t xml:space="preserve"> //</w:t>
                            </w:r>
                            <w:r w:rsidR="006D21E7" w:rsidRPr="006D21E7">
                              <w:t xml:space="preserve"> </w:t>
                            </w:r>
                            <w:r w:rsidR="006D21E7" w:rsidRPr="006D21E7">
                              <w:rPr>
                                <w:rFonts w:ascii="Courier New" w:eastAsia="Times New Roman" w:hAnsi="Courier New" w:cs="Courier New"/>
                                <w:sz w:val="20"/>
                                <w:szCs w:val="20"/>
                                <w:lang w:val="en-US" w:eastAsia="en-US"/>
                              </w:rPr>
                              <w:t>версия на синтаксиса</w:t>
                            </w:r>
                          </w:p>
                          <w:p w14:paraId="4CF09070" w14:textId="77777777" w:rsidR="00D87854" w:rsidRPr="00D87854" w:rsidRDefault="00D87854" w:rsidP="00D87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eastAsia="en-US"/>
                              </w:rPr>
                            </w:pPr>
                          </w:p>
                          <w:p w14:paraId="43E1E9C3" w14:textId="184D6382" w:rsidR="00D87854" w:rsidRPr="00D87854" w:rsidRDefault="00D87854" w:rsidP="00D87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bg-BG" w:eastAsia="en-US"/>
                              </w:rPr>
                            </w:pPr>
                            <w:r w:rsidRPr="00D87854">
                              <w:rPr>
                                <w:rFonts w:ascii="Courier New" w:eastAsia="Times New Roman" w:hAnsi="Courier New" w:cs="Courier New"/>
                                <w:sz w:val="20"/>
                                <w:szCs w:val="20"/>
                                <w:lang w:val="en-US" w:eastAsia="en-US"/>
                              </w:rPr>
                              <w:t>option csharp_namespace = "</w:t>
                            </w:r>
                            <w:r>
                              <w:rPr>
                                <w:rFonts w:ascii="Courier New" w:eastAsia="Times New Roman" w:hAnsi="Courier New" w:cs="Courier New"/>
                                <w:sz w:val="20"/>
                                <w:szCs w:val="20"/>
                                <w:lang w:val="en-US" w:eastAsia="en-US"/>
                              </w:rPr>
                              <w:t>Manager</w:t>
                            </w:r>
                            <w:r w:rsidRPr="00D87854">
                              <w:rPr>
                                <w:rFonts w:ascii="Courier New" w:eastAsia="Times New Roman" w:hAnsi="Courier New" w:cs="Courier New"/>
                                <w:sz w:val="20"/>
                                <w:szCs w:val="20"/>
                                <w:lang w:val="en-US" w:eastAsia="en-US"/>
                              </w:rPr>
                              <w:t>.Protos";</w:t>
                            </w:r>
                          </w:p>
                          <w:p w14:paraId="4CD1A5D8" w14:textId="77777777" w:rsidR="00D87854" w:rsidRPr="00D87854" w:rsidRDefault="00D87854" w:rsidP="00D87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eastAsia="en-US"/>
                              </w:rPr>
                            </w:pPr>
                          </w:p>
                          <w:p w14:paraId="21D43EAA" w14:textId="14FAAA43" w:rsidR="00D87854" w:rsidRPr="00D87854" w:rsidRDefault="00D87854" w:rsidP="00D87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bg-BG" w:eastAsia="en-US"/>
                              </w:rPr>
                            </w:pPr>
                            <w:r w:rsidRPr="00D87854">
                              <w:rPr>
                                <w:rFonts w:ascii="Courier New" w:eastAsia="Times New Roman" w:hAnsi="Courier New" w:cs="Courier New"/>
                                <w:sz w:val="20"/>
                                <w:szCs w:val="20"/>
                                <w:lang w:val="en-US" w:eastAsia="en-US"/>
                              </w:rPr>
                              <w:t>package order_delivery;</w:t>
                            </w:r>
                            <w:r w:rsidR="00F47B13">
                              <w:rPr>
                                <w:rFonts w:ascii="Courier New" w:eastAsia="Times New Roman" w:hAnsi="Courier New" w:cs="Courier New"/>
                                <w:sz w:val="20"/>
                                <w:szCs w:val="20"/>
                                <w:lang w:val="bg-BG" w:eastAsia="en-US"/>
                              </w:rPr>
                              <w:t xml:space="preserve"> // </w:t>
                            </w:r>
                            <w:r w:rsidR="00F47B13" w:rsidRPr="00F47B13">
                              <w:rPr>
                                <w:rFonts w:ascii="Courier New" w:eastAsia="Times New Roman" w:hAnsi="Courier New" w:cs="Courier New"/>
                                <w:sz w:val="20"/>
                                <w:szCs w:val="20"/>
                                <w:lang w:val="bg-BG" w:eastAsia="en-US"/>
                              </w:rPr>
                              <w:t>идентификатор на пакета</w:t>
                            </w:r>
                          </w:p>
                          <w:p w14:paraId="6674C883" w14:textId="77777777" w:rsidR="00D87854" w:rsidRPr="00D87854" w:rsidRDefault="00D87854" w:rsidP="00D87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eastAsia="en-US"/>
                              </w:rPr>
                            </w:pPr>
                          </w:p>
                          <w:p w14:paraId="293D31BE" w14:textId="77777777" w:rsidR="00D87854" w:rsidRPr="00D87854" w:rsidRDefault="00D87854" w:rsidP="00D87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eastAsia="en-US"/>
                              </w:rPr>
                            </w:pPr>
                            <w:r w:rsidRPr="00D87854">
                              <w:rPr>
                                <w:rFonts w:ascii="Courier New" w:eastAsia="Times New Roman" w:hAnsi="Courier New" w:cs="Courier New"/>
                                <w:sz w:val="20"/>
                                <w:szCs w:val="20"/>
                                <w:lang w:val="en-US" w:eastAsia="en-US"/>
                              </w:rPr>
                              <w:t>import "google/protobuf/wrappers.proto";</w:t>
                            </w:r>
                          </w:p>
                          <w:p w14:paraId="3598955C" w14:textId="77777777" w:rsidR="00D87854" w:rsidRPr="00D87854" w:rsidRDefault="00D87854" w:rsidP="00D87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eastAsia="en-US"/>
                              </w:rPr>
                            </w:pPr>
                          </w:p>
                          <w:p w14:paraId="39A6B37A" w14:textId="77777777" w:rsidR="00D87854" w:rsidRPr="00D87854" w:rsidRDefault="00D87854" w:rsidP="00D87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eastAsia="en-US"/>
                              </w:rPr>
                            </w:pPr>
                            <w:r w:rsidRPr="00D87854">
                              <w:rPr>
                                <w:rFonts w:ascii="Courier New" w:eastAsia="Times New Roman" w:hAnsi="Courier New" w:cs="Courier New"/>
                                <w:sz w:val="20"/>
                                <w:szCs w:val="20"/>
                                <w:lang w:val="en-US" w:eastAsia="en-US"/>
                              </w:rPr>
                              <w:t>service OrdersDeliveries {</w:t>
                            </w:r>
                          </w:p>
                          <w:p w14:paraId="211F7544" w14:textId="11247F3D" w:rsidR="006D21E7" w:rsidRPr="006D21E7" w:rsidRDefault="00D87854" w:rsidP="00D87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bg-BG" w:eastAsia="en-US"/>
                              </w:rPr>
                            </w:pPr>
                            <w:r w:rsidRPr="00D87854">
                              <w:rPr>
                                <w:rFonts w:ascii="Courier New" w:eastAsia="Times New Roman" w:hAnsi="Courier New" w:cs="Courier New"/>
                                <w:sz w:val="20"/>
                                <w:szCs w:val="20"/>
                                <w:lang w:val="en-US" w:eastAsia="en-US"/>
                              </w:rPr>
                              <w:t xml:space="preserve">  rpc GetOrder (GetOrderRequest) returns (NullableOrder);</w:t>
                            </w:r>
                            <w:r w:rsidR="001B5DE6">
                              <w:rPr>
                                <w:rFonts w:ascii="Courier New" w:eastAsia="Times New Roman" w:hAnsi="Courier New" w:cs="Courier New"/>
                                <w:sz w:val="20"/>
                                <w:szCs w:val="20"/>
                                <w:lang w:val="bg-BG" w:eastAsia="en-US"/>
                              </w:rPr>
                              <w:t xml:space="preserve"> </w:t>
                            </w:r>
                            <w:r w:rsidR="006D21E7">
                              <w:rPr>
                                <w:rFonts w:ascii="Courier New" w:eastAsia="Times New Roman" w:hAnsi="Courier New" w:cs="Courier New"/>
                                <w:sz w:val="20"/>
                                <w:szCs w:val="20"/>
                                <w:lang w:val="bg-BG" w:eastAsia="en-US"/>
                              </w:rPr>
                              <w:t xml:space="preserve">// </w:t>
                            </w:r>
                            <w:r w:rsidR="006D21E7" w:rsidRPr="006D21E7">
                              <w:rPr>
                                <w:rFonts w:ascii="Courier New" w:eastAsia="Times New Roman" w:hAnsi="Courier New" w:cs="Courier New"/>
                                <w:sz w:val="20"/>
                                <w:szCs w:val="20"/>
                                <w:lang w:val="bg-BG" w:eastAsia="en-US"/>
                              </w:rPr>
                              <w:t>метод</w:t>
                            </w:r>
                            <w:r w:rsidR="006D21E7">
                              <w:rPr>
                                <w:rFonts w:ascii="Courier New" w:eastAsia="Times New Roman" w:hAnsi="Courier New" w:cs="Courier New"/>
                                <w:sz w:val="20"/>
                                <w:szCs w:val="20"/>
                                <w:lang w:val="bg-BG" w:eastAsia="en-US"/>
                              </w:rPr>
                              <w:t xml:space="preserve"> за извикване</w:t>
                            </w:r>
                          </w:p>
                          <w:p w14:paraId="6F950BBD" w14:textId="42BE7BF3" w:rsidR="00D87854" w:rsidRDefault="00D87854" w:rsidP="00D87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eastAsia="en-US"/>
                              </w:rPr>
                            </w:pPr>
                            <w:r w:rsidRPr="00D87854">
                              <w:rPr>
                                <w:rFonts w:ascii="Courier New" w:eastAsia="Times New Roman" w:hAnsi="Courier New" w:cs="Courier New"/>
                                <w:sz w:val="20"/>
                                <w:szCs w:val="20"/>
                                <w:lang w:val="en-US" w:eastAsia="en-US"/>
                              </w:rPr>
                              <w:t>}</w:t>
                            </w:r>
                          </w:p>
                          <w:p w14:paraId="20A5F5BE" w14:textId="77777777" w:rsidR="002202FF" w:rsidRDefault="002202FF" w:rsidP="00D87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eastAsia="en-US"/>
                              </w:rPr>
                            </w:pPr>
                          </w:p>
                          <w:p w14:paraId="5FA0D59B" w14:textId="4597F7D7" w:rsidR="002202FF" w:rsidRPr="006D21E7" w:rsidRDefault="002202FF" w:rsidP="002202FF">
                            <w:pPr>
                              <w:pStyle w:val="HTMLPreformatted"/>
                              <w:rPr>
                                <w:lang w:val="bg-BG"/>
                              </w:rPr>
                            </w:pPr>
                            <w:r>
                              <w:rPr>
                                <w:rStyle w:val="kd"/>
                              </w:rPr>
                              <w:t>message</w:t>
                            </w:r>
                            <w:r>
                              <w:rPr>
                                <w:rStyle w:val="line"/>
                                <w:rFonts w:eastAsiaTheme="minorEastAsia"/>
                              </w:rPr>
                              <w:t xml:space="preserve"> </w:t>
                            </w:r>
                            <w:r>
                              <w:rPr>
                                <w:rStyle w:val="nc"/>
                              </w:rPr>
                              <w:t>GetOrderRequest</w:t>
                            </w:r>
                            <w:r>
                              <w:rPr>
                                <w:rStyle w:val="line"/>
                                <w:rFonts w:eastAsiaTheme="minorEastAsia"/>
                              </w:rPr>
                              <w:t xml:space="preserve"> </w:t>
                            </w:r>
                            <w:r>
                              <w:rPr>
                                <w:rStyle w:val="p"/>
                              </w:rPr>
                              <w:t>{</w:t>
                            </w:r>
                            <w:r w:rsidR="006D21E7">
                              <w:rPr>
                                <w:rStyle w:val="p"/>
                                <w:lang w:val="bg-BG"/>
                              </w:rPr>
                              <w:t xml:space="preserve"> // ф</w:t>
                            </w:r>
                            <w:r w:rsidR="006D21E7" w:rsidRPr="006D21E7">
                              <w:rPr>
                                <w:rStyle w:val="p"/>
                                <w:lang w:val="bg-BG"/>
                              </w:rPr>
                              <w:t xml:space="preserve">ормат на съобщението </w:t>
                            </w:r>
                          </w:p>
                          <w:p w14:paraId="12A4E256" w14:textId="69C87C46" w:rsidR="002202FF" w:rsidRDefault="002202FF" w:rsidP="002202FF">
                            <w:pPr>
                              <w:pStyle w:val="HTMLPreformatted"/>
                            </w:pPr>
                            <w:r>
                              <w:rPr>
                                <w:rStyle w:val="line"/>
                                <w:rFonts w:eastAsiaTheme="minorEastAsia"/>
                              </w:rPr>
                              <w:t xml:space="preserve">  </w:t>
                            </w:r>
                            <w:r>
                              <w:rPr>
                                <w:rStyle w:val="n"/>
                              </w:rPr>
                              <w:t>google.protobuf.StringValue</w:t>
                            </w:r>
                            <w:r>
                              <w:rPr>
                                <w:rStyle w:val="line"/>
                                <w:rFonts w:eastAsiaTheme="minorEastAsia"/>
                              </w:rPr>
                              <w:t xml:space="preserve"> </w:t>
                            </w:r>
                            <w:r>
                              <w:rPr>
                                <w:rStyle w:val="na"/>
                                <w:rFonts w:eastAsiaTheme="minorEastAsia"/>
                              </w:rPr>
                              <w:t>order_nr</w:t>
                            </w:r>
                            <w:r>
                              <w:rPr>
                                <w:rStyle w:val="line"/>
                                <w:rFonts w:eastAsiaTheme="minorEastAsia"/>
                              </w:rPr>
                              <w:t xml:space="preserve"> </w:t>
                            </w:r>
                            <w:r>
                              <w:rPr>
                                <w:rStyle w:val="o"/>
                              </w:rPr>
                              <w:t>=</w:t>
                            </w:r>
                            <w:r>
                              <w:rPr>
                                <w:rStyle w:val="line"/>
                                <w:rFonts w:eastAsiaTheme="minorEastAsia"/>
                              </w:rPr>
                              <w:t xml:space="preserve"> </w:t>
                            </w:r>
                            <w:r>
                              <w:rPr>
                                <w:rStyle w:val="mi"/>
                                <w:rFonts w:eastAsiaTheme="majorEastAsia"/>
                              </w:rPr>
                              <w:t>1</w:t>
                            </w:r>
                            <w:r>
                              <w:rPr>
                                <w:rStyle w:val="p"/>
                              </w:rPr>
                              <w:t>;</w:t>
                            </w:r>
                          </w:p>
                          <w:p w14:paraId="2C25D739" w14:textId="77777777" w:rsidR="002202FF" w:rsidRDefault="002202FF" w:rsidP="002202FF">
                            <w:pPr>
                              <w:pStyle w:val="HTMLPreformatted"/>
                            </w:pPr>
                            <w:r>
                              <w:rPr>
                                <w:rStyle w:val="p"/>
                              </w:rPr>
                              <w:t>}</w:t>
                            </w:r>
                          </w:p>
                          <w:p w14:paraId="4912D37E" w14:textId="77777777" w:rsidR="002202FF" w:rsidRPr="00D87854" w:rsidRDefault="002202FF" w:rsidP="00D87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eastAsia="en-US"/>
                              </w:rPr>
                            </w:pPr>
                          </w:p>
                          <w:p w14:paraId="442301D8" w14:textId="0AED6E9E" w:rsidR="00D87854" w:rsidRDefault="00D8785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79E3C5A" id="_x0000_t202" coordsize="21600,21600" o:spt="202" path="m,l,21600r21600,l21600,xe">
                <v:stroke joinstyle="miter"/>
                <v:path gradientshapeok="t" o:connecttype="rect"/>
              </v:shapetype>
              <v:shape id="Text Box 2" o:spid="_x0000_s1026" type="#_x0000_t202" style="position:absolute;left:0;text-align:left;margin-left:398.8pt;margin-top:25.95pt;width:450pt;height:188.2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">
                <v:textbox>
                  <w:txbxContent>
                    <w:p w14:paraId="51B94DF5" w14:textId="266DF444" w:rsidR="00D87854" w:rsidRPr="00D87854" w:rsidRDefault="00D87854" w:rsidP="00D87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eastAsia="en-US"/>
                        </w:rPr>
                      </w:pPr>
                      <w:r w:rsidRPr="00D87854">
                        <w:rPr>
                          <w:rFonts w:ascii="Courier New" w:eastAsia="Times New Roman" w:hAnsi="Courier New" w:cs="Courier New"/>
                          <w:sz w:val="20"/>
                          <w:szCs w:val="20"/>
                          <w:lang w:val="en-US" w:eastAsia="en-US"/>
                        </w:rPr>
                        <w:t>syntax = "proto3";</w:t>
                      </w:r>
                      <w:r w:rsidR="006D21E7">
                        <w:rPr>
                          <w:rFonts w:ascii="Courier New" w:eastAsia="Times New Roman" w:hAnsi="Courier New" w:cs="Courier New"/>
                          <w:sz w:val="20"/>
                          <w:szCs w:val="20"/>
                          <w:lang w:val="en-US" w:eastAsia="en-US"/>
                        </w:rPr>
                        <w:t xml:space="preserve"> //</w:t>
                      </w:r>
                      <w:r w:rsidR="006D21E7" w:rsidRPr="006D21E7">
                        <w:t xml:space="preserve"> </w:t>
                      </w:r>
                      <w:r w:rsidR="006D21E7" w:rsidRPr="006D21E7">
                        <w:rPr>
                          <w:rFonts w:ascii="Courier New" w:eastAsia="Times New Roman" w:hAnsi="Courier New" w:cs="Courier New"/>
                          <w:sz w:val="20"/>
                          <w:szCs w:val="20"/>
                          <w:lang w:val="en-US" w:eastAsia="en-US"/>
                        </w:rPr>
                        <w:t>версия на синтаксиса</w:t>
                      </w:r>
                    </w:p>
                    <w:p w14:paraId="4CF09070" w14:textId="77777777" w:rsidR="00D87854" w:rsidRPr="00D87854" w:rsidRDefault="00D87854" w:rsidP="00D87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eastAsia="en-US"/>
                        </w:rPr>
                      </w:pPr>
                    </w:p>
                    <w:p w14:paraId="43E1E9C3" w14:textId="184D6382" w:rsidR="00D87854" w:rsidRPr="00D87854" w:rsidRDefault="00D87854" w:rsidP="00D87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bg-BG" w:eastAsia="en-US"/>
                        </w:rPr>
                      </w:pPr>
                      <w:r w:rsidRPr="00D87854">
                        <w:rPr>
                          <w:rFonts w:ascii="Courier New" w:eastAsia="Times New Roman" w:hAnsi="Courier New" w:cs="Courier New"/>
                          <w:sz w:val="20"/>
                          <w:szCs w:val="20"/>
                          <w:lang w:val="en-US" w:eastAsia="en-US"/>
                        </w:rPr>
                        <w:t>option csharp_namespace = "</w:t>
                      </w:r>
                      <w:r>
                        <w:rPr>
                          <w:rFonts w:ascii="Courier New" w:eastAsia="Times New Roman" w:hAnsi="Courier New" w:cs="Courier New"/>
                          <w:sz w:val="20"/>
                          <w:szCs w:val="20"/>
                          <w:lang w:val="en-US" w:eastAsia="en-US"/>
                        </w:rPr>
                        <w:t>Manager</w:t>
                      </w:r>
                      <w:r w:rsidRPr="00D87854">
                        <w:rPr>
                          <w:rFonts w:ascii="Courier New" w:eastAsia="Times New Roman" w:hAnsi="Courier New" w:cs="Courier New"/>
                          <w:sz w:val="20"/>
                          <w:szCs w:val="20"/>
                          <w:lang w:val="en-US" w:eastAsia="en-US"/>
                        </w:rPr>
                        <w:t>.Protos";</w:t>
                      </w:r>
                    </w:p>
                    <w:p w14:paraId="4CD1A5D8" w14:textId="77777777" w:rsidR="00D87854" w:rsidRPr="00D87854" w:rsidRDefault="00D87854" w:rsidP="00D87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eastAsia="en-US"/>
                        </w:rPr>
                      </w:pPr>
                    </w:p>
                    <w:p w14:paraId="21D43EAA" w14:textId="14FAAA43" w:rsidR="00D87854" w:rsidRPr="00D87854" w:rsidRDefault="00D87854" w:rsidP="00D87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bg-BG" w:eastAsia="en-US"/>
                        </w:rPr>
                      </w:pPr>
                      <w:r w:rsidRPr="00D87854">
                        <w:rPr>
                          <w:rFonts w:ascii="Courier New" w:eastAsia="Times New Roman" w:hAnsi="Courier New" w:cs="Courier New"/>
                          <w:sz w:val="20"/>
                          <w:szCs w:val="20"/>
                          <w:lang w:val="en-US" w:eastAsia="en-US"/>
                        </w:rPr>
                        <w:t>package order_delivery;</w:t>
                      </w:r>
                      <w:r w:rsidR="00F47B13">
                        <w:rPr>
                          <w:rFonts w:ascii="Courier New" w:eastAsia="Times New Roman" w:hAnsi="Courier New" w:cs="Courier New"/>
                          <w:sz w:val="20"/>
                          <w:szCs w:val="20"/>
                          <w:lang w:val="bg-BG" w:eastAsia="en-US"/>
                        </w:rPr>
                        <w:t xml:space="preserve"> // </w:t>
                      </w:r>
                      <w:r w:rsidR="00F47B13" w:rsidRPr="00F47B13">
                        <w:rPr>
                          <w:rFonts w:ascii="Courier New" w:eastAsia="Times New Roman" w:hAnsi="Courier New" w:cs="Courier New"/>
                          <w:sz w:val="20"/>
                          <w:szCs w:val="20"/>
                          <w:lang w:val="bg-BG" w:eastAsia="en-US"/>
                        </w:rPr>
                        <w:t>идентификатор на пакета</w:t>
                      </w:r>
                    </w:p>
                    <w:p w14:paraId="6674C883" w14:textId="77777777" w:rsidR="00D87854" w:rsidRPr="00D87854" w:rsidRDefault="00D87854" w:rsidP="00D87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eastAsia="en-US"/>
                        </w:rPr>
                      </w:pPr>
                    </w:p>
                    <w:p w14:paraId="293D31BE" w14:textId="77777777" w:rsidR="00D87854" w:rsidRPr="00D87854" w:rsidRDefault="00D87854" w:rsidP="00D87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eastAsia="en-US"/>
                        </w:rPr>
                      </w:pPr>
                      <w:r w:rsidRPr="00D87854">
                        <w:rPr>
                          <w:rFonts w:ascii="Courier New" w:eastAsia="Times New Roman" w:hAnsi="Courier New" w:cs="Courier New"/>
                          <w:sz w:val="20"/>
                          <w:szCs w:val="20"/>
                          <w:lang w:val="en-US" w:eastAsia="en-US"/>
                        </w:rPr>
                        <w:t>import "google/protobuf/wrappers.proto";</w:t>
                      </w:r>
                    </w:p>
                    <w:p w14:paraId="3598955C" w14:textId="77777777" w:rsidR="00D87854" w:rsidRPr="00D87854" w:rsidRDefault="00D87854" w:rsidP="00D87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eastAsia="en-US"/>
                        </w:rPr>
                      </w:pPr>
                    </w:p>
                    <w:p w14:paraId="39A6B37A" w14:textId="77777777" w:rsidR="00D87854" w:rsidRPr="00D87854" w:rsidRDefault="00D87854" w:rsidP="00D87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eastAsia="en-US"/>
                        </w:rPr>
                      </w:pPr>
                      <w:r w:rsidRPr="00D87854">
                        <w:rPr>
                          <w:rFonts w:ascii="Courier New" w:eastAsia="Times New Roman" w:hAnsi="Courier New" w:cs="Courier New"/>
                          <w:sz w:val="20"/>
                          <w:szCs w:val="20"/>
                          <w:lang w:val="en-US" w:eastAsia="en-US"/>
                        </w:rPr>
                        <w:t>service OrdersDeliveries {</w:t>
                      </w:r>
                    </w:p>
                    <w:p w14:paraId="211F7544" w14:textId="11247F3D" w:rsidR="006D21E7" w:rsidRPr="006D21E7" w:rsidRDefault="00D87854" w:rsidP="00D87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bg-BG" w:eastAsia="en-US"/>
                        </w:rPr>
                      </w:pPr>
                      <w:r w:rsidRPr="00D87854">
                        <w:rPr>
                          <w:rFonts w:ascii="Courier New" w:eastAsia="Times New Roman" w:hAnsi="Courier New" w:cs="Courier New"/>
                          <w:sz w:val="20"/>
                          <w:szCs w:val="20"/>
                          <w:lang w:val="en-US" w:eastAsia="en-US"/>
                        </w:rPr>
                        <w:t xml:space="preserve">  rpc GetOrder (GetOrderRequest) returns (NullableOrder);</w:t>
                      </w:r>
                      <w:r w:rsidR="001B5DE6">
                        <w:rPr>
                          <w:rFonts w:ascii="Courier New" w:eastAsia="Times New Roman" w:hAnsi="Courier New" w:cs="Courier New"/>
                          <w:sz w:val="20"/>
                          <w:szCs w:val="20"/>
                          <w:lang w:val="bg-BG" w:eastAsia="en-US"/>
                        </w:rPr>
                        <w:t xml:space="preserve"> </w:t>
                      </w:r>
                      <w:r w:rsidR="006D21E7">
                        <w:rPr>
                          <w:rFonts w:ascii="Courier New" w:eastAsia="Times New Roman" w:hAnsi="Courier New" w:cs="Courier New"/>
                          <w:sz w:val="20"/>
                          <w:szCs w:val="20"/>
                          <w:lang w:val="bg-BG" w:eastAsia="en-US"/>
                        </w:rPr>
                        <w:t xml:space="preserve">// </w:t>
                      </w:r>
                      <w:r w:rsidR="006D21E7" w:rsidRPr="006D21E7">
                        <w:rPr>
                          <w:rFonts w:ascii="Courier New" w:eastAsia="Times New Roman" w:hAnsi="Courier New" w:cs="Courier New"/>
                          <w:sz w:val="20"/>
                          <w:szCs w:val="20"/>
                          <w:lang w:val="bg-BG" w:eastAsia="en-US"/>
                        </w:rPr>
                        <w:t>метод</w:t>
                      </w:r>
                      <w:r w:rsidR="006D21E7">
                        <w:rPr>
                          <w:rFonts w:ascii="Courier New" w:eastAsia="Times New Roman" w:hAnsi="Courier New" w:cs="Courier New"/>
                          <w:sz w:val="20"/>
                          <w:szCs w:val="20"/>
                          <w:lang w:val="bg-BG" w:eastAsia="en-US"/>
                        </w:rPr>
                        <w:t xml:space="preserve"> за извикване</w:t>
                      </w:r>
                    </w:p>
                    <w:p w14:paraId="6F950BBD" w14:textId="42BE7BF3" w:rsidR="00D87854" w:rsidRDefault="00D87854" w:rsidP="00D87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eastAsia="en-US"/>
                        </w:rPr>
                      </w:pPr>
                      <w:r w:rsidRPr="00D87854">
                        <w:rPr>
                          <w:rFonts w:ascii="Courier New" w:eastAsia="Times New Roman" w:hAnsi="Courier New" w:cs="Courier New"/>
                          <w:sz w:val="20"/>
                          <w:szCs w:val="20"/>
                          <w:lang w:val="en-US" w:eastAsia="en-US"/>
                        </w:rPr>
                        <w:t>}</w:t>
                      </w:r>
                    </w:p>
                    <w:p w14:paraId="20A5F5BE" w14:textId="77777777" w:rsidR="002202FF" w:rsidRDefault="002202FF" w:rsidP="00D87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eastAsia="en-US"/>
                        </w:rPr>
                      </w:pPr>
                    </w:p>
                    <w:p w14:paraId="5FA0D59B" w14:textId="4597F7D7" w:rsidR="002202FF" w:rsidRPr="006D21E7" w:rsidRDefault="002202FF" w:rsidP="002202FF">
                      <w:pPr>
                        <w:pStyle w:val="HTMLPreformatted"/>
                        <w:rPr>
                          <w:lang w:val="bg-BG"/>
                        </w:rPr>
                      </w:pPr>
                      <w:r>
                        <w:rPr>
                          <w:rStyle w:val="kd"/>
                        </w:rPr>
                        <w:t>message</w:t>
                      </w:r>
                      <w:r>
                        <w:rPr>
                          <w:rStyle w:val="line"/>
                          <w:rFonts w:eastAsiaTheme="minorEastAsia"/>
                        </w:rPr>
                        <w:t xml:space="preserve"> </w:t>
                      </w:r>
                      <w:r>
                        <w:rPr>
                          <w:rStyle w:val="nc"/>
                        </w:rPr>
                        <w:t>GetOrderRequest</w:t>
                      </w:r>
                      <w:r>
                        <w:rPr>
                          <w:rStyle w:val="line"/>
                          <w:rFonts w:eastAsiaTheme="minorEastAsia"/>
                        </w:rPr>
                        <w:t xml:space="preserve"> </w:t>
                      </w:r>
                      <w:r>
                        <w:rPr>
                          <w:rStyle w:val="p"/>
                        </w:rPr>
                        <w:t>{</w:t>
                      </w:r>
                      <w:r w:rsidR="006D21E7">
                        <w:rPr>
                          <w:rStyle w:val="p"/>
                          <w:lang w:val="bg-BG"/>
                        </w:rPr>
                        <w:t xml:space="preserve"> // ф</w:t>
                      </w:r>
                      <w:r w:rsidR="006D21E7" w:rsidRPr="006D21E7">
                        <w:rPr>
                          <w:rStyle w:val="p"/>
                          <w:lang w:val="bg-BG"/>
                        </w:rPr>
                        <w:t xml:space="preserve">ормат на съобщението </w:t>
                      </w:r>
                    </w:p>
                    <w:p w14:paraId="12A4E256" w14:textId="69C87C46" w:rsidR="002202FF" w:rsidRDefault="002202FF" w:rsidP="002202FF">
                      <w:pPr>
                        <w:pStyle w:val="HTMLPreformatted"/>
                      </w:pPr>
                      <w:r>
                        <w:rPr>
                          <w:rStyle w:val="line"/>
                          <w:rFonts w:eastAsiaTheme="minorEastAsia"/>
                        </w:rPr>
                        <w:t xml:space="preserve">  </w:t>
                      </w:r>
                      <w:r>
                        <w:rPr>
                          <w:rStyle w:val="n"/>
                        </w:rPr>
                        <w:t>google.protobuf.StringValue</w:t>
                      </w:r>
                      <w:r>
                        <w:rPr>
                          <w:rStyle w:val="line"/>
                          <w:rFonts w:eastAsiaTheme="minorEastAsia"/>
                        </w:rPr>
                        <w:t xml:space="preserve"> </w:t>
                      </w:r>
                      <w:r>
                        <w:rPr>
                          <w:rStyle w:val="na"/>
                          <w:rFonts w:eastAsiaTheme="minorEastAsia"/>
                        </w:rPr>
                        <w:t>order_nr</w:t>
                      </w:r>
                      <w:r>
                        <w:rPr>
                          <w:rStyle w:val="line"/>
                          <w:rFonts w:eastAsiaTheme="minorEastAsia"/>
                        </w:rPr>
                        <w:t xml:space="preserve"> </w:t>
                      </w:r>
                      <w:r>
                        <w:rPr>
                          <w:rStyle w:val="o"/>
                        </w:rPr>
                        <w:t>=</w:t>
                      </w:r>
                      <w:r>
                        <w:rPr>
                          <w:rStyle w:val="line"/>
                          <w:rFonts w:eastAsiaTheme="minorEastAsia"/>
                        </w:rPr>
                        <w:t xml:space="preserve"> </w:t>
                      </w:r>
                      <w:r>
                        <w:rPr>
                          <w:rStyle w:val="mi"/>
                          <w:rFonts w:eastAsiaTheme="majorEastAsia"/>
                        </w:rPr>
                        <w:t>1</w:t>
                      </w:r>
                      <w:r>
                        <w:rPr>
                          <w:rStyle w:val="p"/>
                        </w:rPr>
                        <w:t>;</w:t>
                      </w:r>
                    </w:p>
                    <w:p w14:paraId="2C25D739" w14:textId="77777777" w:rsidR="002202FF" w:rsidRDefault="002202FF" w:rsidP="002202FF">
                      <w:pPr>
                        <w:pStyle w:val="HTMLPreformatted"/>
                      </w:pPr>
                      <w:r>
                        <w:rPr>
                          <w:rStyle w:val="p"/>
                        </w:rPr>
                        <w:t>}</w:t>
                      </w:r>
                    </w:p>
                    <w:p w14:paraId="4912D37E" w14:textId="77777777" w:rsidR="002202FF" w:rsidRPr="00D87854" w:rsidRDefault="002202FF" w:rsidP="00D87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eastAsia="en-US"/>
                        </w:rPr>
                      </w:pPr>
                    </w:p>
                    <w:p w14:paraId="442301D8" w14:textId="0AED6E9E" w:rsidR="00D87854" w:rsidRDefault="00D87854"/>
                  </w:txbxContent>
                </v:textbox>
                <w10:wrap type="square" anchorx="margin"/>
              </v:shape>
            </w:pict>
          </mc:Fallback>
        </mc:AlternateContent>
      </w:r>
      <w:r>
        <w:rPr>
          <w:lang w:val="bg-BG"/>
        </w:rPr>
        <w:t xml:space="preserve">Може да разгледаме следния пример за </w:t>
      </w:r>
      <w:r w:rsidRPr="00D87854">
        <w:rPr>
          <w:b/>
          <w:bCs/>
          <w:lang w:val="bg-BG"/>
        </w:rPr>
        <w:t>order_delivery.proto</w:t>
      </w:r>
      <w:r>
        <w:rPr>
          <w:lang w:val="bg-BG"/>
        </w:rPr>
        <w:t>.</w:t>
      </w:r>
    </w:p>
    <w:p w14:paraId="0C68FA7D" w14:textId="584E2126" w:rsidR="00780706" w:rsidRDefault="00314F94" w:rsidP="00314F94">
      <w:pPr>
        <w:rPr>
          <w:lang w:val="en-US"/>
        </w:rPr>
      </w:pPr>
      <w:r w:rsidRPr="00314F94">
        <w:rPr>
          <w:lang w:val="en-US"/>
        </w:rPr>
        <w:t>По време на изпълнение всяко съобщение се сериализира като стандартно представяне на Protobuf и се обменя между</w:t>
      </w:r>
      <w:r>
        <w:rPr>
          <w:lang w:val="en-US"/>
        </w:rPr>
        <w:t xml:space="preserve"> </w:t>
      </w:r>
      <w:r w:rsidRPr="00314F94">
        <w:rPr>
          <w:lang w:val="en-US"/>
        </w:rPr>
        <w:t>клиента и отдалечената услуга. За разлика от JSON или XML, съобщенията на Protobuf се сериализират като компилирани</w:t>
      </w:r>
      <w:r>
        <w:rPr>
          <w:lang w:val="en-US"/>
        </w:rPr>
        <w:t xml:space="preserve"> </w:t>
      </w:r>
      <w:r w:rsidRPr="00314F94">
        <w:rPr>
          <w:lang w:val="en-US"/>
        </w:rPr>
        <w:t>двоични байтове.</w:t>
      </w:r>
    </w:p>
    <w:p w14:paraId="485A93CF" w14:textId="352EF77D" w:rsidR="007B33BB" w:rsidRDefault="007B33BB" w:rsidP="00314F94">
      <w:pPr>
        <w:rPr>
          <w:lang w:val="bg-BG"/>
        </w:rPr>
      </w:pPr>
      <w:r>
        <w:rPr>
          <w:lang w:val="bg-BG"/>
        </w:rPr>
        <w:t>Технологията ни предоставя няколко т</w:t>
      </w:r>
      <w:r w:rsidRPr="007B33BB">
        <w:rPr>
          <w:lang w:val="bg-BG"/>
        </w:rPr>
        <w:t>ип</w:t>
      </w:r>
      <w:r>
        <w:rPr>
          <w:lang w:val="bg-BG"/>
        </w:rPr>
        <w:t>а:</w:t>
      </w:r>
    </w:p>
    <w:p w14:paraId="5A946964" w14:textId="7855F9F4" w:rsidR="007B33BB" w:rsidRPr="007C064B" w:rsidRDefault="007B33BB" w:rsidP="007B33BB">
      <w:pPr>
        <w:pStyle w:val="ListParagraph"/>
        <w:numPr>
          <w:ilvl w:val="0"/>
          <w:numId w:val="40"/>
        </w:numPr>
        <w:rPr>
          <w:color w:val="BF8F00" w:themeColor="accent4" w:themeShade="BF"/>
          <w:lang w:val="en-US"/>
        </w:rPr>
      </w:pPr>
      <w:r w:rsidRPr="007C064B">
        <w:rPr>
          <w:color w:val="BF8F00" w:themeColor="accent4" w:themeShade="BF"/>
          <w:lang w:val="en-US"/>
        </w:rPr>
        <w:t>Unary RPC</w:t>
      </w:r>
      <w:r w:rsidRPr="007C064B">
        <w:rPr>
          <w:color w:val="BF8F00" w:themeColor="accent4" w:themeShade="BF"/>
          <w:lang w:val="bg-BG"/>
        </w:rPr>
        <w:t xml:space="preserve"> - </w:t>
      </w:r>
      <w:r w:rsidRPr="007C064B">
        <w:rPr>
          <w:color w:val="BF8F00" w:themeColor="accent4" w:themeShade="BF"/>
          <w:lang w:val="en-US"/>
        </w:rPr>
        <w:t>The client sends a request message to the server and receives a response</w:t>
      </w:r>
      <w:r w:rsidR="005D0E9B" w:rsidRPr="007C064B">
        <w:rPr>
          <w:color w:val="BF8F00" w:themeColor="accent4" w:themeShade="BF"/>
          <w:lang w:val="bg-BG"/>
        </w:rPr>
        <w:t>;</w:t>
      </w:r>
    </w:p>
    <w:p w14:paraId="1D8C4BF5" w14:textId="156305B2" w:rsidR="007B33BB" w:rsidRPr="007C064B" w:rsidRDefault="007B33BB" w:rsidP="0059202D">
      <w:pPr>
        <w:pStyle w:val="ListParagraph"/>
        <w:numPr>
          <w:ilvl w:val="0"/>
          <w:numId w:val="40"/>
        </w:numPr>
        <w:rPr>
          <w:color w:val="BF8F00" w:themeColor="accent4" w:themeShade="BF"/>
          <w:lang w:val="en-US"/>
        </w:rPr>
      </w:pPr>
      <w:r w:rsidRPr="007C064B">
        <w:rPr>
          <w:color w:val="BF8F00" w:themeColor="accent4" w:themeShade="BF"/>
          <w:lang w:val="en-US"/>
        </w:rPr>
        <w:t>Server streaming RPC</w:t>
      </w:r>
      <w:r w:rsidRPr="007C064B">
        <w:rPr>
          <w:color w:val="BF8F00" w:themeColor="accent4" w:themeShade="BF"/>
          <w:lang w:val="bg-BG"/>
        </w:rPr>
        <w:t xml:space="preserve"> - </w:t>
      </w:r>
      <w:r w:rsidRPr="007C064B">
        <w:rPr>
          <w:color w:val="BF8F00" w:themeColor="accent4" w:themeShade="BF"/>
          <w:lang w:val="en-US"/>
        </w:rPr>
        <w:t>The client sends a request message to the server and receives a sequence of responses</w:t>
      </w:r>
      <w:r w:rsidR="005D0E9B" w:rsidRPr="007C064B">
        <w:rPr>
          <w:color w:val="BF8F00" w:themeColor="accent4" w:themeShade="BF"/>
          <w:lang w:val="bg-BG"/>
        </w:rPr>
        <w:t>;</w:t>
      </w:r>
    </w:p>
    <w:p w14:paraId="117F1561" w14:textId="12DE417A" w:rsidR="007B33BB" w:rsidRPr="007C064B" w:rsidRDefault="007B33BB" w:rsidP="005E19AB">
      <w:pPr>
        <w:pStyle w:val="ListParagraph"/>
        <w:numPr>
          <w:ilvl w:val="0"/>
          <w:numId w:val="40"/>
        </w:numPr>
        <w:rPr>
          <w:color w:val="BF8F00" w:themeColor="accent4" w:themeShade="BF"/>
          <w:lang w:val="en-US"/>
        </w:rPr>
      </w:pPr>
      <w:r w:rsidRPr="007C064B">
        <w:rPr>
          <w:color w:val="BF8F00" w:themeColor="accent4" w:themeShade="BF"/>
          <w:lang w:val="en-US"/>
        </w:rPr>
        <w:t xml:space="preserve">Client streaming RPC </w:t>
      </w:r>
      <w:r w:rsidRPr="007C064B">
        <w:rPr>
          <w:color w:val="BF8F00" w:themeColor="accent4" w:themeShade="BF"/>
          <w:lang w:val="bg-BG"/>
        </w:rPr>
        <w:t xml:space="preserve">- </w:t>
      </w:r>
      <w:r w:rsidRPr="007C064B">
        <w:rPr>
          <w:color w:val="BF8F00" w:themeColor="accent4" w:themeShade="BF"/>
          <w:lang w:val="en-US"/>
        </w:rPr>
        <w:t>The client sends a sequence of messages and receives a single response from the server</w:t>
      </w:r>
      <w:r w:rsidR="005D0E9B" w:rsidRPr="007C064B">
        <w:rPr>
          <w:color w:val="BF8F00" w:themeColor="accent4" w:themeShade="BF"/>
          <w:lang w:val="bg-BG"/>
        </w:rPr>
        <w:t>;</w:t>
      </w:r>
    </w:p>
    <w:p w14:paraId="3DAB9B24" w14:textId="2B9B5F15" w:rsidR="007B33BB" w:rsidRPr="00283300" w:rsidRDefault="007B33BB" w:rsidP="00283300">
      <w:pPr>
        <w:pStyle w:val="ListParagraph"/>
        <w:numPr>
          <w:ilvl w:val="0"/>
          <w:numId w:val="40"/>
        </w:numPr>
        <w:rPr>
          <w:lang w:val="bg-BG"/>
        </w:rPr>
      </w:pPr>
      <w:r w:rsidRPr="007B33BB">
        <w:rPr>
          <w:lang w:val="en-US"/>
        </w:rPr>
        <w:lastRenderedPageBreak/>
        <w:t>Bidirectional streaming RPC</w:t>
      </w:r>
      <w:r>
        <w:rPr>
          <w:lang w:val="bg-BG"/>
        </w:rPr>
        <w:t xml:space="preserve"> </w:t>
      </w:r>
      <w:r w:rsidRPr="007B33BB">
        <w:rPr>
          <w:lang w:val="en-US"/>
        </w:rPr>
        <w:t>The client and the server exchange messages in both directions</w:t>
      </w:r>
      <w:r w:rsidR="005D0E9B">
        <w:rPr>
          <w:lang w:val="bg-BG"/>
        </w:rPr>
        <w:t>;</w:t>
      </w:r>
      <w:r w:rsidR="00283300" w:rsidRPr="00283300">
        <w:rPr>
          <w:lang w:val="en-US"/>
        </w:rPr>
        <w:br w:type="page"/>
      </w:r>
    </w:p>
    <w:p w14:paraId="457EAC8C" w14:textId="76EB261D" w:rsidR="006338B5" w:rsidRPr="002B2847" w:rsidRDefault="00736651" w:rsidP="002B2847">
      <w:pPr>
        <w:pStyle w:val="Heading2"/>
      </w:pPr>
      <w:bookmarkStart w:id="7" w:name="_Toc99706321"/>
      <w:r>
        <w:lastRenderedPageBreak/>
        <w:t xml:space="preserve">Сравнение на двата стила </w:t>
      </w:r>
      <w:r w:rsidR="007B1973">
        <w:t>за реализация</w:t>
      </w:r>
      <w:bookmarkEnd w:id="7"/>
    </w:p>
    <w:p w14:paraId="6EFE1874" w14:textId="16F7B9D2" w:rsidR="004568DA" w:rsidRDefault="004568DA" w:rsidP="000879B8">
      <w:pPr>
        <w:rPr>
          <w:lang w:val="bg-BG"/>
        </w:rPr>
      </w:pPr>
      <w:r>
        <w:rPr>
          <w:lang w:val="bg-BG"/>
        </w:rPr>
        <w:t>Следната таблица сравнява различните архитектурни видове:</w:t>
      </w:r>
    </w:p>
    <w:tbl>
      <w:tblPr>
        <w:tblStyle w:val="TableGrid"/>
        <w:tblW w:w="0" w:type="auto"/>
        <w:tblLook w:val="04A0" w:firstRow="1" w:lastRow="0" w:firstColumn="1" w:lastColumn="0" w:noHBand="0" w:noVBand="1"/>
      </w:tblPr>
      <w:tblGrid>
        <w:gridCol w:w="1860"/>
        <w:gridCol w:w="3439"/>
        <w:gridCol w:w="3727"/>
      </w:tblGrid>
      <w:tr w:rsidR="00780706" w14:paraId="4768B0FF" w14:textId="1AABFD5F" w:rsidTr="00E86715">
        <w:tc>
          <w:tcPr>
            <w:tcW w:w="1710" w:type="dxa"/>
            <w:tcBorders>
              <w:top w:val="nil"/>
              <w:left w:val="nil"/>
              <w:bottom w:val="single" w:sz="4" w:space="0" w:color="auto"/>
              <w:right w:val="single" w:sz="4" w:space="0" w:color="auto"/>
            </w:tcBorders>
          </w:tcPr>
          <w:p w14:paraId="34BEF17B" w14:textId="77777777" w:rsidR="00780706" w:rsidRDefault="00780706" w:rsidP="00780706">
            <w:pPr>
              <w:ind w:firstLine="0"/>
              <w:jc w:val="right"/>
              <w:rPr>
                <w:lang w:val="bg-BG"/>
              </w:rPr>
            </w:pPr>
          </w:p>
        </w:tc>
        <w:tc>
          <w:tcPr>
            <w:tcW w:w="3510" w:type="dxa"/>
            <w:tcBorders>
              <w:top w:val="nil"/>
              <w:left w:val="single" w:sz="4" w:space="0" w:color="auto"/>
              <w:bottom w:val="single" w:sz="4" w:space="0" w:color="auto"/>
              <w:right w:val="single" w:sz="4" w:space="0" w:color="auto"/>
            </w:tcBorders>
          </w:tcPr>
          <w:p w14:paraId="1C42BD66" w14:textId="2EB8D20B" w:rsidR="00780706" w:rsidRPr="00780706" w:rsidRDefault="00780706" w:rsidP="00780706">
            <w:pPr>
              <w:ind w:firstLine="0"/>
              <w:jc w:val="center"/>
              <w:rPr>
                <w:lang w:val="en-US"/>
              </w:rPr>
            </w:pPr>
            <w:r>
              <w:rPr>
                <w:lang w:val="en-US"/>
              </w:rPr>
              <w:t>REST</w:t>
            </w:r>
          </w:p>
        </w:tc>
        <w:tc>
          <w:tcPr>
            <w:tcW w:w="3796" w:type="dxa"/>
            <w:tcBorders>
              <w:top w:val="nil"/>
              <w:left w:val="single" w:sz="4" w:space="0" w:color="auto"/>
              <w:bottom w:val="single" w:sz="4" w:space="0" w:color="auto"/>
              <w:right w:val="nil"/>
            </w:tcBorders>
          </w:tcPr>
          <w:p w14:paraId="5323F828" w14:textId="7025376E" w:rsidR="00780706" w:rsidRPr="00780706" w:rsidRDefault="00780706" w:rsidP="00780706">
            <w:pPr>
              <w:ind w:firstLine="0"/>
              <w:jc w:val="center"/>
              <w:rPr>
                <w:lang w:val="en-US"/>
              </w:rPr>
            </w:pPr>
            <w:r>
              <w:rPr>
                <w:lang w:val="en-US"/>
              </w:rPr>
              <w:t>gRPC</w:t>
            </w:r>
          </w:p>
        </w:tc>
      </w:tr>
      <w:tr w:rsidR="00780706" w14:paraId="443EA648" w14:textId="25F3FDC9" w:rsidTr="00E86715">
        <w:tc>
          <w:tcPr>
            <w:tcW w:w="1710" w:type="dxa"/>
            <w:tcBorders>
              <w:top w:val="single" w:sz="4" w:space="0" w:color="auto"/>
              <w:left w:val="nil"/>
              <w:bottom w:val="single" w:sz="4" w:space="0" w:color="auto"/>
              <w:right w:val="single" w:sz="4" w:space="0" w:color="auto"/>
            </w:tcBorders>
          </w:tcPr>
          <w:p w14:paraId="165AF04B" w14:textId="61664016" w:rsidR="00780706" w:rsidRDefault="0069262F" w:rsidP="00780706">
            <w:pPr>
              <w:ind w:firstLine="0"/>
              <w:jc w:val="right"/>
              <w:rPr>
                <w:lang w:val="bg-BG"/>
              </w:rPr>
            </w:pPr>
            <w:r>
              <w:rPr>
                <w:lang w:val="bg-BG"/>
              </w:rPr>
              <w:t>организирани</w:t>
            </w:r>
          </w:p>
        </w:tc>
        <w:tc>
          <w:tcPr>
            <w:tcW w:w="3510" w:type="dxa"/>
            <w:tcBorders>
              <w:top w:val="single" w:sz="4" w:space="0" w:color="auto"/>
              <w:left w:val="single" w:sz="4" w:space="0" w:color="auto"/>
              <w:bottom w:val="single" w:sz="4" w:space="0" w:color="auto"/>
            </w:tcBorders>
          </w:tcPr>
          <w:p w14:paraId="39C135ED" w14:textId="7128E04A" w:rsidR="00780706" w:rsidRDefault="0069262F" w:rsidP="00780706">
            <w:pPr>
              <w:ind w:firstLine="0"/>
              <w:jc w:val="center"/>
              <w:rPr>
                <w:lang w:val="bg-BG"/>
              </w:rPr>
            </w:pPr>
            <w:r>
              <w:rPr>
                <w:lang w:val="bg-BG"/>
              </w:rPr>
              <w:t>Към ресурси</w:t>
            </w:r>
          </w:p>
        </w:tc>
        <w:tc>
          <w:tcPr>
            <w:tcW w:w="3796" w:type="dxa"/>
            <w:tcBorders>
              <w:top w:val="single" w:sz="4" w:space="0" w:color="auto"/>
              <w:bottom w:val="single" w:sz="4" w:space="0" w:color="auto"/>
            </w:tcBorders>
          </w:tcPr>
          <w:p w14:paraId="1C5BC709" w14:textId="13E1B676" w:rsidR="00780706" w:rsidRDefault="00965F03" w:rsidP="00780706">
            <w:pPr>
              <w:ind w:firstLine="0"/>
              <w:jc w:val="center"/>
              <w:rPr>
                <w:lang w:val="bg-BG"/>
              </w:rPr>
            </w:pPr>
            <w:r>
              <w:rPr>
                <w:lang w:val="bg-BG"/>
              </w:rPr>
              <w:t>Към л</w:t>
            </w:r>
            <w:r w:rsidR="0069262F">
              <w:rPr>
                <w:lang w:val="bg-BG"/>
              </w:rPr>
              <w:t>окално извикване на процедури</w:t>
            </w:r>
          </w:p>
        </w:tc>
      </w:tr>
      <w:tr w:rsidR="00780706" w14:paraId="1A988A29" w14:textId="07EF74E5" w:rsidTr="00E86715">
        <w:tc>
          <w:tcPr>
            <w:tcW w:w="1710" w:type="dxa"/>
            <w:tcBorders>
              <w:top w:val="single" w:sz="4" w:space="0" w:color="auto"/>
              <w:left w:val="nil"/>
              <w:bottom w:val="single" w:sz="4" w:space="0" w:color="auto"/>
              <w:right w:val="single" w:sz="4" w:space="0" w:color="auto"/>
            </w:tcBorders>
          </w:tcPr>
          <w:p w14:paraId="327DE230" w14:textId="3CA35A50" w:rsidR="00780706" w:rsidRPr="00780706" w:rsidRDefault="00780706" w:rsidP="00780706">
            <w:pPr>
              <w:ind w:firstLine="0"/>
              <w:jc w:val="right"/>
              <w:rPr>
                <w:lang w:val="bg-BG"/>
              </w:rPr>
            </w:pPr>
            <w:r>
              <w:rPr>
                <w:lang w:val="bg-BG"/>
              </w:rPr>
              <w:t>формат</w:t>
            </w:r>
          </w:p>
        </w:tc>
        <w:tc>
          <w:tcPr>
            <w:tcW w:w="3510" w:type="dxa"/>
            <w:tcBorders>
              <w:top w:val="single" w:sz="4" w:space="0" w:color="auto"/>
              <w:left w:val="single" w:sz="4" w:space="0" w:color="auto"/>
              <w:bottom w:val="single" w:sz="4" w:space="0" w:color="auto"/>
            </w:tcBorders>
          </w:tcPr>
          <w:p w14:paraId="225B1099" w14:textId="6540CD52" w:rsidR="00780706" w:rsidRPr="008C4FF0" w:rsidRDefault="008C4FF0" w:rsidP="00780706">
            <w:pPr>
              <w:ind w:firstLine="0"/>
              <w:jc w:val="center"/>
              <w:rPr>
                <w:lang w:val="en-US"/>
              </w:rPr>
            </w:pPr>
            <w:r>
              <w:rPr>
                <w:lang w:val="en-US"/>
              </w:rPr>
              <w:t>JSON, XML, Text, HTML</w:t>
            </w:r>
          </w:p>
        </w:tc>
        <w:tc>
          <w:tcPr>
            <w:tcW w:w="3796" w:type="dxa"/>
            <w:tcBorders>
              <w:top w:val="single" w:sz="4" w:space="0" w:color="auto"/>
            </w:tcBorders>
          </w:tcPr>
          <w:p w14:paraId="086439C1" w14:textId="1D1C668D" w:rsidR="00780706" w:rsidRPr="008C4FF0" w:rsidRDefault="008C4FF0" w:rsidP="00780706">
            <w:pPr>
              <w:ind w:firstLine="0"/>
              <w:jc w:val="center"/>
              <w:rPr>
                <w:lang w:val="en-US"/>
              </w:rPr>
            </w:pPr>
            <w:r>
              <w:rPr>
                <w:lang w:val="en-US"/>
              </w:rPr>
              <w:t>Protobuf</w:t>
            </w:r>
          </w:p>
        </w:tc>
      </w:tr>
      <w:tr w:rsidR="00780706" w14:paraId="27B51CD2" w14:textId="08085C4F" w:rsidTr="00E86715">
        <w:tc>
          <w:tcPr>
            <w:tcW w:w="1710" w:type="dxa"/>
            <w:tcBorders>
              <w:top w:val="single" w:sz="4" w:space="0" w:color="auto"/>
              <w:left w:val="nil"/>
              <w:bottom w:val="nil"/>
              <w:right w:val="single" w:sz="4" w:space="0" w:color="auto"/>
            </w:tcBorders>
          </w:tcPr>
          <w:p w14:paraId="68F912CB" w14:textId="22EC5AB9" w:rsidR="00780706" w:rsidRDefault="00E86715" w:rsidP="00780706">
            <w:pPr>
              <w:ind w:firstLine="0"/>
              <w:jc w:val="right"/>
              <w:rPr>
                <w:lang w:val="bg-BG"/>
              </w:rPr>
            </w:pPr>
            <w:r>
              <w:rPr>
                <w:rFonts w:ascii="Roboto" w:hAnsi="Roboto"/>
                <w:color w:val="18181B"/>
                <w:sz w:val="21"/>
                <w:szCs w:val="21"/>
                <w:shd w:val="clear" w:color="auto" w:fill="FFFFFF"/>
              </w:rPr>
              <w:t xml:space="preserve">случай на </w:t>
            </w:r>
          </w:p>
        </w:tc>
        <w:tc>
          <w:tcPr>
            <w:tcW w:w="3510" w:type="dxa"/>
            <w:tcBorders>
              <w:top w:val="single" w:sz="4" w:space="0" w:color="auto"/>
              <w:left w:val="single" w:sz="4" w:space="0" w:color="auto"/>
              <w:bottom w:val="nil"/>
            </w:tcBorders>
          </w:tcPr>
          <w:p w14:paraId="3652F606" w14:textId="7AADDE6F" w:rsidR="00780706" w:rsidRPr="008C4FF0" w:rsidRDefault="008C4FF0" w:rsidP="00780706">
            <w:pPr>
              <w:ind w:firstLine="0"/>
              <w:jc w:val="center"/>
              <w:rPr>
                <w:lang w:val="en-US"/>
              </w:rPr>
            </w:pPr>
            <w:r w:rsidRPr="008C4FF0">
              <w:rPr>
                <w:lang w:val="bg-BG"/>
              </w:rPr>
              <w:t>Публични API</w:t>
            </w:r>
            <w:r>
              <w:rPr>
                <w:lang w:val="en-US"/>
              </w:rPr>
              <w:t>;</w:t>
            </w:r>
          </w:p>
        </w:tc>
        <w:tc>
          <w:tcPr>
            <w:tcW w:w="3796" w:type="dxa"/>
            <w:tcBorders>
              <w:bottom w:val="nil"/>
            </w:tcBorders>
          </w:tcPr>
          <w:p w14:paraId="43CA0935" w14:textId="390700E6" w:rsidR="00780706" w:rsidRPr="008C4FF0" w:rsidRDefault="008C4FF0" w:rsidP="00780706">
            <w:pPr>
              <w:ind w:firstLine="0"/>
              <w:jc w:val="center"/>
              <w:rPr>
                <w:lang w:val="bg-BG"/>
              </w:rPr>
            </w:pPr>
            <w:r>
              <w:rPr>
                <w:lang w:val="bg-BG"/>
              </w:rPr>
              <w:t xml:space="preserve">Вътрешни </w:t>
            </w:r>
            <w:r>
              <w:rPr>
                <w:lang w:val="en-US"/>
              </w:rPr>
              <w:t>API</w:t>
            </w:r>
            <w:r>
              <w:rPr>
                <w:lang w:val="bg-BG"/>
              </w:rPr>
              <w:t>;</w:t>
            </w:r>
          </w:p>
        </w:tc>
      </w:tr>
      <w:tr w:rsidR="00780706" w14:paraId="6184B674" w14:textId="38D00D2C" w:rsidTr="00E86715">
        <w:tc>
          <w:tcPr>
            <w:tcW w:w="1710" w:type="dxa"/>
            <w:tcBorders>
              <w:top w:val="nil"/>
              <w:left w:val="nil"/>
              <w:bottom w:val="nil"/>
              <w:right w:val="single" w:sz="4" w:space="0" w:color="auto"/>
            </w:tcBorders>
          </w:tcPr>
          <w:p w14:paraId="6A1F798E" w14:textId="60613C5A" w:rsidR="00780706" w:rsidRDefault="00E86715" w:rsidP="00780706">
            <w:pPr>
              <w:ind w:firstLine="0"/>
              <w:jc w:val="right"/>
              <w:rPr>
                <w:lang w:val="bg-BG"/>
              </w:rPr>
            </w:pPr>
            <w:r>
              <w:rPr>
                <w:rFonts w:ascii="Roboto" w:hAnsi="Roboto"/>
                <w:color w:val="18181B"/>
                <w:sz w:val="21"/>
                <w:szCs w:val="21"/>
                <w:shd w:val="clear" w:color="auto" w:fill="FFFFFF"/>
              </w:rPr>
              <w:t>употреба</w:t>
            </w:r>
          </w:p>
        </w:tc>
        <w:tc>
          <w:tcPr>
            <w:tcW w:w="3510" w:type="dxa"/>
            <w:tcBorders>
              <w:top w:val="nil"/>
              <w:left w:val="single" w:sz="4" w:space="0" w:color="auto"/>
              <w:bottom w:val="nil"/>
              <w:right w:val="single" w:sz="4" w:space="0" w:color="auto"/>
            </w:tcBorders>
          </w:tcPr>
          <w:p w14:paraId="5487318C" w14:textId="7B3B40E1" w:rsidR="00780706" w:rsidRPr="008C4FF0" w:rsidRDefault="008C4FF0" w:rsidP="00780706">
            <w:pPr>
              <w:ind w:firstLine="0"/>
              <w:jc w:val="center"/>
              <w:rPr>
                <w:lang w:val="en-US"/>
              </w:rPr>
            </w:pPr>
            <w:r>
              <w:rPr>
                <w:lang w:val="bg-BG"/>
              </w:rPr>
              <w:t>Насочени към мобилни и уеб клиенти</w:t>
            </w:r>
            <w:r>
              <w:rPr>
                <w:lang w:val="en-US"/>
              </w:rPr>
              <w:t>;</w:t>
            </w:r>
          </w:p>
        </w:tc>
        <w:tc>
          <w:tcPr>
            <w:tcW w:w="3796" w:type="dxa"/>
            <w:tcBorders>
              <w:top w:val="nil"/>
              <w:left w:val="single" w:sz="4" w:space="0" w:color="auto"/>
              <w:bottom w:val="nil"/>
              <w:right w:val="single" w:sz="4" w:space="0" w:color="auto"/>
            </w:tcBorders>
          </w:tcPr>
          <w:p w14:paraId="20961F70" w14:textId="14952707" w:rsidR="00780706" w:rsidRPr="008C4FF0" w:rsidRDefault="008C4FF0" w:rsidP="00780706">
            <w:pPr>
              <w:ind w:firstLine="0"/>
              <w:jc w:val="center"/>
              <w:rPr>
                <w:lang w:val="en-US"/>
              </w:rPr>
            </w:pPr>
            <w:r>
              <w:rPr>
                <w:lang w:val="bg-BG"/>
              </w:rPr>
              <w:t>Високо-производителна комуникация м/у услуги;</w:t>
            </w:r>
          </w:p>
        </w:tc>
      </w:tr>
      <w:tr w:rsidR="00780706" w14:paraId="18340444" w14:textId="3A40C5FB" w:rsidTr="00E86715">
        <w:tc>
          <w:tcPr>
            <w:tcW w:w="1710" w:type="dxa"/>
            <w:tcBorders>
              <w:top w:val="nil"/>
              <w:left w:val="nil"/>
              <w:bottom w:val="single" w:sz="4" w:space="0" w:color="auto"/>
              <w:right w:val="single" w:sz="4" w:space="0" w:color="auto"/>
            </w:tcBorders>
          </w:tcPr>
          <w:p w14:paraId="3B585DE0" w14:textId="77777777" w:rsidR="00780706" w:rsidRDefault="00780706" w:rsidP="00780706">
            <w:pPr>
              <w:ind w:firstLine="0"/>
              <w:jc w:val="right"/>
              <w:rPr>
                <w:lang w:val="bg-BG"/>
              </w:rPr>
            </w:pPr>
          </w:p>
        </w:tc>
        <w:tc>
          <w:tcPr>
            <w:tcW w:w="3510" w:type="dxa"/>
            <w:tcBorders>
              <w:top w:val="nil"/>
              <w:left w:val="single" w:sz="4" w:space="0" w:color="auto"/>
            </w:tcBorders>
          </w:tcPr>
          <w:p w14:paraId="48163D21" w14:textId="4071BD1A" w:rsidR="00780706" w:rsidRPr="008C4FF0" w:rsidRDefault="008C4FF0" w:rsidP="00780706">
            <w:pPr>
              <w:ind w:firstLine="0"/>
              <w:jc w:val="center"/>
              <w:rPr>
                <w:lang w:val="en-US"/>
              </w:rPr>
            </w:pPr>
            <w:r>
              <w:rPr>
                <w:lang w:val="bg-BG"/>
              </w:rPr>
              <w:t>У</w:t>
            </w:r>
            <w:r w:rsidRPr="008C4FF0">
              <w:rPr>
                <w:lang w:val="en-US"/>
              </w:rPr>
              <w:t>правлявани от данни</w:t>
            </w:r>
            <w:r>
              <w:rPr>
                <w:lang w:val="en-US"/>
              </w:rPr>
              <w:t>;</w:t>
            </w:r>
          </w:p>
        </w:tc>
        <w:tc>
          <w:tcPr>
            <w:tcW w:w="3796" w:type="dxa"/>
            <w:tcBorders>
              <w:top w:val="nil"/>
            </w:tcBorders>
          </w:tcPr>
          <w:p w14:paraId="61F81429" w14:textId="7EEAE662" w:rsidR="00780706" w:rsidRDefault="008C4FF0" w:rsidP="00780706">
            <w:pPr>
              <w:ind w:firstLine="0"/>
              <w:jc w:val="center"/>
              <w:rPr>
                <w:lang w:val="bg-BG"/>
              </w:rPr>
            </w:pPr>
            <w:r>
              <w:rPr>
                <w:lang w:val="bg-BG"/>
              </w:rPr>
              <w:t>О</w:t>
            </w:r>
            <w:r w:rsidRPr="008C4FF0">
              <w:rPr>
                <w:lang w:val="bg-BG"/>
              </w:rPr>
              <w:t>риентирани към команди и действия</w:t>
            </w:r>
          </w:p>
        </w:tc>
      </w:tr>
    </w:tbl>
    <w:p w14:paraId="38A07333" w14:textId="1346C114" w:rsidR="00780706" w:rsidRDefault="009D5130" w:rsidP="009D5130">
      <w:pPr>
        <w:rPr>
          <w:lang w:val="bg-BG"/>
        </w:rPr>
      </w:pPr>
      <w:r w:rsidRPr="00043B87">
        <w:rPr>
          <w:b/>
          <w:bCs/>
          <w:lang w:val="bg-BG"/>
        </w:rPr>
        <w:t>Таблица 1.</w:t>
      </w:r>
      <w:r>
        <w:rPr>
          <w:b/>
          <w:bCs/>
          <w:lang w:val="bg-BG"/>
        </w:rPr>
        <w:t>4</w:t>
      </w:r>
      <w:r w:rsidRPr="005D5B49">
        <w:rPr>
          <w:lang w:val="bg-BG"/>
        </w:rPr>
        <w:t xml:space="preserve">: </w:t>
      </w:r>
      <w:r w:rsidRPr="00F54091">
        <w:rPr>
          <w:lang w:val="bg-BG"/>
        </w:rPr>
        <w:t xml:space="preserve">Таблица </w:t>
      </w:r>
    </w:p>
    <w:p w14:paraId="432ED9AC" w14:textId="77777777" w:rsidR="00E86715" w:rsidRDefault="00E86715" w:rsidP="000879B8">
      <w:pPr>
        <w:rPr>
          <w:lang w:val="bg-BG"/>
        </w:rPr>
      </w:pPr>
    </w:p>
    <w:p w14:paraId="77735BBA" w14:textId="55E81307" w:rsidR="00F6642B" w:rsidRDefault="00F6642B" w:rsidP="000879B8">
      <w:pPr>
        <w:rPr>
          <w:lang w:val="bg-BG"/>
        </w:rPr>
      </w:pPr>
      <w:r>
        <w:rPr>
          <w:lang w:val="bg-BG"/>
        </w:rPr>
        <w:t>В</w:t>
      </w:r>
      <w:r w:rsidRPr="00F6642B">
        <w:rPr>
          <w:lang w:val="bg-BG"/>
        </w:rPr>
        <w:t>сички услуги, осъществяващи</w:t>
      </w:r>
      <w:r>
        <w:rPr>
          <w:lang w:val="bg-BG"/>
        </w:rPr>
        <w:t xml:space="preserve"> синхронна</w:t>
      </w:r>
      <w:r w:rsidRPr="00F6642B">
        <w:rPr>
          <w:lang w:val="bg-BG"/>
        </w:rPr>
        <w:t xml:space="preserve"> комуникация имат много знания една за друга</w:t>
      </w:r>
      <w:r>
        <w:rPr>
          <w:lang w:val="bg-BG"/>
        </w:rPr>
        <w:t>. С</w:t>
      </w:r>
      <w:r w:rsidRPr="00F6642B">
        <w:rPr>
          <w:lang w:val="bg-BG"/>
        </w:rPr>
        <w:t>ъздава</w:t>
      </w:r>
      <w:r>
        <w:rPr>
          <w:lang w:val="bg-BG"/>
        </w:rPr>
        <w:t xml:space="preserve"> се </w:t>
      </w:r>
      <w:r w:rsidRPr="00F6642B">
        <w:rPr>
          <w:lang w:val="bg-BG"/>
        </w:rPr>
        <w:t>тясна връзка между различни</w:t>
      </w:r>
      <w:r>
        <w:rPr>
          <w:lang w:val="bg-BG"/>
        </w:rPr>
        <w:t>те</w:t>
      </w:r>
      <w:r w:rsidRPr="00F6642B">
        <w:rPr>
          <w:lang w:val="bg-BG"/>
        </w:rPr>
        <w:t xml:space="preserve"> микроуслуги, </w:t>
      </w:r>
      <w:r>
        <w:rPr>
          <w:lang w:val="bg-BG"/>
        </w:rPr>
        <w:t>което</w:t>
      </w:r>
      <w:r w:rsidRPr="00F6642B">
        <w:rPr>
          <w:lang w:val="bg-BG"/>
        </w:rPr>
        <w:t xml:space="preserve"> нарушава една от предпоставките за използване на микросервизи.</w:t>
      </w:r>
      <w:r w:rsidR="00723A9B">
        <w:rPr>
          <w:lang w:val="bg-BG"/>
        </w:rPr>
        <w:t xml:space="preserve"> В</w:t>
      </w:r>
      <w:r w:rsidR="00723A9B" w:rsidRPr="00723A9B">
        <w:rPr>
          <w:lang w:val="bg-BG"/>
        </w:rPr>
        <w:t xml:space="preserve">секи път, когато бъде добавена нова услуга и тя трябва да бъде актуализирана за нещо, което се случва в системата, ще трябва да </w:t>
      </w:r>
      <w:r w:rsidR="00723A9B">
        <w:rPr>
          <w:lang w:val="bg-BG"/>
        </w:rPr>
        <w:t xml:space="preserve">се </w:t>
      </w:r>
      <w:r w:rsidR="00723A9B" w:rsidRPr="00723A9B">
        <w:rPr>
          <w:lang w:val="bg-BG"/>
        </w:rPr>
        <w:t>напра</w:t>
      </w:r>
      <w:r w:rsidR="00723A9B">
        <w:rPr>
          <w:lang w:val="bg-BG"/>
        </w:rPr>
        <w:t>вят</w:t>
      </w:r>
      <w:r w:rsidR="00723A9B" w:rsidRPr="00723A9B">
        <w:rPr>
          <w:lang w:val="bg-BG"/>
        </w:rPr>
        <w:t xml:space="preserve"> промени в кода, за да</w:t>
      </w:r>
      <w:r w:rsidR="00723A9B">
        <w:rPr>
          <w:lang w:val="bg-BG"/>
        </w:rPr>
        <w:t xml:space="preserve"> бъде</w:t>
      </w:r>
      <w:r w:rsidR="00723A9B" w:rsidRPr="00723A9B">
        <w:rPr>
          <w:lang w:val="bg-BG"/>
        </w:rPr>
        <w:t xml:space="preserve"> извика</w:t>
      </w:r>
      <w:r w:rsidR="00723A9B">
        <w:rPr>
          <w:lang w:val="bg-BG"/>
        </w:rPr>
        <w:t>на</w:t>
      </w:r>
      <w:r w:rsidR="00723A9B" w:rsidRPr="00723A9B">
        <w:rPr>
          <w:lang w:val="bg-BG"/>
        </w:rPr>
        <w:t xml:space="preserve"> и тази нова услуга.</w:t>
      </w:r>
      <w:r w:rsidR="001628A4">
        <w:rPr>
          <w:lang w:val="bg-BG"/>
        </w:rPr>
        <w:t xml:space="preserve"> </w:t>
      </w:r>
      <w:r w:rsidR="001628A4" w:rsidRPr="001628A4">
        <w:rPr>
          <w:lang w:val="bg-BG"/>
        </w:rPr>
        <w:t>Така добавянето на нови услуги става все по-трудно</w:t>
      </w:r>
      <w:r w:rsidR="001628A4">
        <w:rPr>
          <w:lang w:val="bg-BG"/>
        </w:rPr>
        <w:t>. С</w:t>
      </w:r>
      <w:r w:rsidR="001628A4" w:rsidRPr="001628A4">
        <w:rPr>
          <w:lang w:val="bg-BG"/>
        </w:rPr>
        <w:t xml:space="preserve"> течение на времето  системата</w:t>
      </w:r>
      <w:r w:rsidR="001628A4">
        <w:rPr>
          <w:lang w:val="bg-BG"/>
        </w:rPr>
        <w:t xml:space="preserve"> може да бъде натоварена</w:t>
      </w:r>
      <w:r w:rsidR="001628A4" w:rsidRPr="001628A4">
        <w:rPr>
          <w:lang w:val="bg-BG"/>
        </w:rPr>
        <w:t xml:space="preserve"> на места, които не сме забелязали в началото.</w:t>
      </w:r>
    </w:p>
    <w:p w14:paraId="60C553E2" w14:textId="2B8C84FD" w:rsidR="00224B23" w:rsidRDefault="001628A4" w:rsidP="000879B8">
      <w:pPr>
        <w:rPr>
          <w:lang w:val="bg-BG"/>
        </w:rPr>
      </w:pPr>
      <w:r w:rsidRPr="004568DA">
        <w:rPr>
          <w:lang w:val="bg-BG"/>
        </w:rPr>
        <w:t>Н</w:t>
      </w:r>
      <w:r w:rsidR="00D73E17" w:rsidRPr="004568DA">
        <w:rPr>
          <w:lang w:val="bg-BG"/>
        </w:rPr>
        <w:t xml:space="preserve">едостатъците на използването на синхронна комуникация ще бъде </w:t>
      </w:r>
      <w:r w:rsidR="00624542" w:rsidRPr="004568DA">
        <w:rPr>
          <w:lang w:val="bg-BG"/>
        </w:rPr>
        <w:t>„</w:t>
      </w:r>
      <w:r w:rsidR="00D73E17" w:rsidRPr="004568DA">
        <w:rPr>
          <w:lang w:val="bg-BG"/>
        </w:rPr>
        <w:t>мал</w:t>
      </w:r>
      <w:r w:rsidR="008F15FF" w:rsidRPr="004568DA">
        <w:rPr>
          <w:lang w:val="bg-BG"/>
        </w:rPr>
        <w:t>ък</w:t>
      </w:r>
      <w:r w:rsidR="00D73E17" w:rsidRPr="004568DA">
        <w:rPr>
          <w:lang w:val="bg-BG"/>
        </w:rPr>
        <w:t xml:space="preserve"> мост</w:t>
      </w:r>
      <w:r w:rsidR="00624542" w:rsidRPr="004568DA">
        <w:rPr>
          <w:lang w:val="bg-BG"/>
        </w:rPr>
        <w:t>“</w:t>
      </w:r>
      <w:r w:rsidRPr="004568DA">
        <w:rPr>
          <w:lang w:val="bg-BG"/>
        </w:rPr>
        <w:t>,</w:t>
      </w:r>
      <w:r w:rsidR="00D73E17" w:rsidRPr="004568DA">
        <w:rPr>
          <w:lang w:val="bg-BG"/>
        </w:rPr>
        <w:t xml:space="preserve"> към следващ</w:t>
      </w:r>
      <w:r w:rsidRPr="004568DA">
        <w:rPr>
          <w:lang w:val="bg-BG"/>
        </w:rPr>
        <w:t>ата</w:t>
      </w:r>
      <w:r w:rsidR="008F15FF" w:rsidRPr="004568DA">
        <w:rPr>
          <w:lang w:val="bg-BG"/>
        </w:rPr>
        <w:t xml:space="preserve"> точка</w:t>
      </w:r>
      <w:r w:rsidR="00D73E17" w:rsidRPr="004568DA">
        <w:rPr>
          <w:lang w:val="bg-BG"/>
        </w:rPr>
        <w:t>, където ще разгледаме асинхронната комуникация.</w:t>
      </w:r>
      <w:bookmarkEnd w:id="5"/>
    </w:p>
    <w:p w14:paraId="48D697E8" w14:textId="77777777" w:rsidR="00224B23" w:rsidRDefault="00224B23">
      <w:pPr>
        <w:spacing w:after="160" w:line="259" w:lineRule="auto"/>
        <w:ind w:firstLine="0"/>
        <w:jc w:val="left"/>
        <w:rPr>
          <w:lang w:val="bg-BG"/>
        </w:rPr>
      </w:pPr>
      <w:r>
        <w:rPr>
          <w:lang w:val="bg-BG"/>
        </w:rPr>
        <w:br w:type="page"/>
      </w:r>
    </w:p>
    <w:p w14:paraId="51E0E10B" w14:textId="0A5823CC" w:rsidR="00224B23" w:rsidRDefault="00B17C88" w:rsidP="00E60C53">
      <w:pPr>
        <w:pStyle w:val="Heading1"/>
        <w:rPr>
          <w:lang w:val="bg-BG"/>
        </w:rPr>
      </w:pPr>
      <w:bookmarkStart w:id="8" w:name="_Toc99706322"/>
      <w:r w:rsidRPr="00B17C88">
        <w:rPr>
          <w:lang w:val="bg-BG"/>
        </w:rPr>
        <w:lastRenderedPageBreak/>
        <w:t>Асинхронна комуникация</w:t>
      </w:r>
      <w:bookmarkEnd w:id="8"/>
    </w:p>
    <w:p w14:paraId="5ACE609A" w14:textId="30D27E1C" w:rsidR="00C107C3" w:rsidRPr="00021F8A" w:rsidRDefault="00E60C53" w:rsidP="00A563F0">
      <w:pPr>
        <w:rPr>
          <w:lang w:val="en-US"/>
        </w:rPr>
      </w:pPr>
      <w:r>
        <w:rPr>
          <w:lang w:val="bg-BG"/>
        </w:rPr>
        <w:t>В</w:t>
      </w:r>
      <w:r w:rsidRPr="00E60C53">
        <w:t>ажен момент при изграждането на микроуслуги е интегр</w:t>
      </w:r>
      <w:r>
        <w:rPr>
          <w:lang w:val="bg-BG"/>
        </w:rPr>
        <w:t>ацията помежду им</w:t>
      </w:r>
      <w:r w:rsidRPr="00E60C53">
        <w:t xml:space="preserve">. </w:t>
      </w:r>
      <w:r>
        <w:rPr>
          <w:lang w:val="bg-BG"/>
        </w:rPr>
        <w:t>К</w:t>
      </w:r>
      <w:r w:rsidRPr="00E60C53">
        <w:t>омуникацията между вътрешните микроуслуги</w:t>
      </w:r>
      <w:r>
        <w:rPr>
          <w:lang w:val="bg-BG"/>
        </w:rPr>
        <w:t xml:space="preserve"> </w:t>
      </w:r>
      <w:r w:rsidRPr="00E60C53">
        <w:t xml:space="preserve">трябва да </w:t>
      </w:r>
      <w:r>
        <w:rPr>
          <w:lang w:val="bg-BG"/>
        </w:rPr>
        <w:t xml:space="preserve">е </w:t>
      </w:r>
      <w:r w:rsidRPr="00E60C53">
        <w:t>сведе</w:t>
      </w:r>
      <w:r>
        <w:rPr>
          <w:lang w:val="bg-BG"/>
        </w:rPr>
        <w:t>на</w:t>
      </w:r>
      <w:r w:rsidRPr="00E60C53">
        <w:t xml:space="preserve"> до минимум. </w:t>
      </w:r>
      <w:r w:rsidR="00A563F0" w:rsidRPr="00A563F0">
        <w:rPr>
          <w:lang w:val="bg-BG"/>
        </w:rPr>
        <w:t>Целта на всяка микроуслуга е да бъде автономна и достъпна за потребителя, дори ако другите услуги, които са част от приложението</w:t>
      </w:r>
      <w:r w:rsidR="00A563F0">
        <w:rPr>
          <w:lang w:val="bg-BG"/>
        </w:rPr>
        <w:t xml:space="preserve"> </w:t>
      </w:r>
      <w:r w:rsidR="00A563F0" w:rsidRPr="00A563F0">
        <w:rPr>
          <w:lang w:val="bg-BG"/>
        </w:rPr>
        <w:t>не работят</w:t>
      </w:r>
      <w:r w:rsidR="00A563F0">
        <w:rPr>
          <w:lang w:val="bg-BG"/>
        </w:rPr>
        <w:t>.</w:t>
      </w:r>
      <w:r w:rsidR="00CD0F45">
        <w:rPr>
          <w:lang w:val="en-US"/>
        </w:rPr>
        <w:t xml:space="preserve"> </w:t>
      </w:r>
      <w:r w:rsidR="00CD0F45">
        <w:rPr>
          <w:lang w:val="bg-BG"/>
        </w:rPr>
        <w:t>В</w:t>
      </w:r>
      <w:r w:rsidR="00CD0F45" w:rsidRPr="00CD0F45">
        <w:rPr>
          <w:lang w:val="en-US"/>
        </w:rPr>
        <w:t xml:space="preserve"> случай, когато трябва да се извърши повикване от една микроуслуга към други (като изпълнение на HTTP заявка за данни), за да може да се предостави отговор, имате архитектура, която няма да бъде устойчива, когато няко</w:t>
      </w:r>
      <w:r w:rsidR="003D6018">
        <w:rPr>
          <w:lang w:val="bg-BG"/>
        </w:rPr>
        <w:t xml:space="preserve">я от частите </w:t>
      </w:r>
      <w:r w:rsidR="00CD0F45" w:rsidRPr="00CD0F45">
        <w:rPr>
          <w:lang w:val="en-US"/>
        </w:rPr>
        <w:t xml:space="preserve">се </w:t>
      </w:r>
      <w:r w:rsidR="003D6018">
        <w:rPr>
          <w:lang w:val="bg-BG"/>
        </w:rPr>
        <w:t>срине</w:t>
      </w:r>
      <w:r w:rsidR="00CD0F45" w:rsidRPr="00CD0F45">
        <w:rPr>
          <w:lang w:val="en-US"/>
        </w:rPr>
        <w:t>.</w:t>
      </w:r>
      <w:r w:rsidR="00347B46">
        <w:rPr>
          <w:lang w:val="bg-BG"/>
        </w:rPr>
        <w:t xml:space="preserve"> </w:t>
      </w:r>
      <w:r w:rsidR="00CD0F45" w:rsidRPr="00CD0F45">
        <w:rPr>
          <w:lang w:val="en-US"/>
        </w:rPr>
        <w:t xml:space="preserve"> </w:t>
      </w:r>
      <w:r w:rsidR="00347B46">
        <w:rPr>
          <w:lang w:val="bg-BG"/>
        </w:rPr>
        <w:t xml:space="preserve"> </w:t>
      </w:r>
      <w:r w:rsidR="00347B46" w:rsidRPr="00347B46">
        <w:rPr>
          <w:lang w:val="bg-BG"/>
        </w:rPr>
        <w:t xml:space="preserve">Освен това, когато </w:t>
      </w:r>
      <w:r w:rsidR="00347B46">
        <w:rPr>
          <w:lang w:val="bg-BG"/>
        </w:rPr>
        <w:t xml:space="preserve">се </w:t>
      </w:r>
      <w:r w:rsidR="00347B46" w:rsidRPr="00347B46">
        <w:rPr>
          <w:lang w:val="bg-BG"/>
        </w:rPr>
        <w:t>създа</w:t>
      </w:r>
      <w:r w:rsidR="00347B46">
        <w:rPr>
          <w:lang w:val="bg-BG"/>
        </w:rPr>
        <w:t>дът</w:t>
      </w:r>
      <w:r w:rsidR="00347B46" w:rsidRPr="00347B46">
        <w:rPr>
          <w:lang w:val="bg-BG"/>
        </w:rPr>
        <w:t xml:space="preserve"> вериги </w:t>
      </w:r>
      <w:r w:rsidR="00347B46">
        <w:rPr>
          <w:lang w:val="bg-BG"/>
        </w:rPr>
        <w:t>от</w:t>
      </w:r>
      <w:r w:rsidR="00347B46" w:rsidRPr="00347B46">
        <w:rPr>
          <w:lang w:val="bg-BG"/>
        </w:rPr>
        <w:t xml:space="preserve"> заявки</w:t>
      </w:r>
      <w:r w:rsidR="00347B46">
        <w:rPr>
          <w:lang w:val="bg-BG"/>
        </w:rPr>
        <w:t>/отговори</w:t>
      </w:r>
      <w:r w:rsidR="00347B46" w:rsidRPr="00347B46">
        <w:rPr>
          <w:lang w:val="bg-BG"/>
        </w:rPr>
        <w:t>, производителност</w:t>
      </w:r>
      <w:r w:rsidR="00347B46">
        <w:rPr>
          <w:lang w:val="bg-BG"/>
        </w:rPr>
        <w:t>та на</w:t>
      </w:r>
      <w:r w:rsidR="00347B46" w:rsidRPr="00347B46">
        <w:rPr>
          <w:lang w:val="bg-BG"/>
        </w:rPr>
        <w:t xml:space="preserve"> микроуслуги</w:t>
      </w:r>
      <w:r w:rsidR="00347B46">
        <w:rPr>
          <w:lang w:val="bg-BG"/>
        </w:rPr>
        <w:t>те се намалява</w:t>
      </w:r>
      <w:r w:rsidR="00021F8A">
        <w:rPr>
          <w:lang w:val="en-US"/>
        </w:rPr>
        <w:t>.</w:t>
      </w:r>
    </w:p>
    <w:p w14:paraId="72B27C44" w14:textId="651931F2" w:rsidR="00C7720F" w:rsidRDefault="004D1CB7" w:rsidP="00C7720F">
      <w:pPr>
        <w:pStyle w:val="Heading2"/>
      </w:pPr>
      <w:bookmarkStart w:id="9" w:name="_Toc99706323"/>
      <w:r>
        <w:t>Б</w:t>
      </w:r>
      <w:r w:rsidR="00C7720F" w:rsidRPr="00C7720F">
        <w:t>азирана на съобщения</w:t>
      </w:r>
      <w:r>
        <w:t xml:space="preserve"> </w:t>
      </w:r>
      <w:r w:rsidRPr="00C7720F">
        <w:t>комуникация</w:t>
      </w:r>
      <w:bookmarkEnd w:id="9"/>
      <w:r w:rsidR="00C7720F" w:rsidRPr="00C7720F">
        <w:t xml:space="preserve"> </w:t>
      </w:r>
    </w:p>
    <w:p w14:paraId="59C89137" w14:textId="1BEA8CDA" w:rsidR="00224B23" w:rsidRDefault="00C7720F" w:rsidP="001E39A3">
      <w:pPr>
        <w:rPr>
          <w:lang w:val="bg-BG"/>
        </w:rPr>
      </w:pPr>
      <w:r w:rsidRPr="00C7720F">
        <w:rPr>
          <w:lang w:val="bg-BG"/>
        </w:rPr>
        <w:t>Асинхронните съобщения и управляваната от събития комуникация са от</w:t>
      </w:r>
      <w:r>
        <w:rPr>
          <w:lang w:val="bg-BG"/>
        </w:rPr>
        <w:t xml:space="preserve"> критично</w:t>
      </w:r>
      <w:r w:rsidRPr="00C7720F">
        <w:rPr>
          <w:lang w:val="bg-BG"/>
        </w:rPr>
        <w:t xml:space="preserve"> значение при разпространението на промените в множество микроуслуги и свързаните с тях</w:t>
      </w:r>
      <w:r w:rsidR="00995C43">
        <w:rPr>
          <w:lang w:val="en-US"/>
        </w:rPr>
        <w:t xml:space="preserve"> </w:t>
      </w:r>
      <w:r w:rsidR="00995C43" w:rsidRPr="00C7720F">
        <w:rPr>
          <w:lang w:val="bg-BG"/>
        </w:rPr>
        <w:t>домейн</w:t>
      </w:r>
      <w:r w:rsidRPr="00C7720F">
        <w:rPr>
          <w:lang w:val="bg-BG"/>
        </w:rPr>
        <w:t xml:space="preserve"> модели.</w:t>
      </w:r>
      <w:r w:rsidR="001E39A3">
        <w:rPr>
          <w:lang w:val="bg-BG"/>
        </w:rPr>
        <w:t xml:space="preserve"> К</w:t>
      </w:r>
      <w:r w:rsidR="001E39A3" w:rsidRPr="001E39A3">
        <w:rPr>
          <w:lang w:val="bg-BG"/>
        </w:rPr>
        <w:t xml:space="preserve">огато настъпят промени, системата се нуждае от начин за съгласуване </w:t>
      </w:r>
      <w:r w:rsidR="001E39A3">
        <w:rPr>
          <w:lang w:val="bg-BG"/>
        </w:rPr>
        <w:t xml:space="preserve">им </w:t>
      </w:r>
      <w:r w:rsidR="001E39A3" w:rsidRPr="001E39A3">
        <w:rPr>
          <w:lang w:val="bg-BG"/>
        </w:rPr>
        <w:t>в различните модели. Решението е евентуална последователност и комуникация, управлявана от събития, базирана на асинхронни съобщения.</w:t>
      </w:r>
      <w:r w:rsidR="001E39A3">
        <w:rPr>
          <w:lang w:val="bg-BG"/>
        </w:rPr>
        <w:t xml:space="preserve"> </w:t>
      </w:r>
    </w:p>
    <w:p w14:paraId="7A8F73CC" w14:textId="7635B7B4" w:rsidR="001E39A3" w:rsidRDefault="001E39A3" w:rsidP="001E39A3">
      <w:pPr>
        <w:rPr>
          <w:lang w:val="bg-BG"/>
        </w:rPr>
      </w:pPr>
      <w:r w:rsidRPr="001E39A3">
        <w:rPr>
          <w:lang w:val="bg-BG"/>
        </w:rPr>
        <w:t>Клиент прави заявка към услуга, като й изпраща съобщение. Тъй като това е</w:t>
      </w:r>
      <w:r>
        <w:rPr>
          <w:lang w:val="bg-BG"/>
        </w:rPr>
        <w:t xml:space="preserve"> </w:t>
      </w:r>
      <w:r w:rsidRPr="001E39A3">
        <w:rPr>
          <w:lang w:val="bg-BG"/>
        </w:rPr>
        <w:t>асинхронн</w:t>
      </w:r>
      <w:r>
        <w:rPr>
          <w:lang w:val="bg-BG"/>
        </w:rPr>
        <w:t>а</w:t>
      </w:r>
      <w:r w:rsidRPr="001E39A3">
        <w:rPr>
          <w:lang w:val="bg-BG"/>
        </w:rPr>
        <w:t xml:space="preserve"> комуникация, клиентът приема, че отговорът няма да бъде получен веднага и</w:t>
      </w:r>
      <w:r>
        <w:rPr>
          <w:lang w:val="bg-BG"/>
        </w:rPr>
        <w:t>ли</w:t>
      </w:r>
      <w:r w:rsidRPr="001E39A3">
        <w:rPr>
          <w:lang w:val="bg-BG"/>
        </w:rPr>
        <w:t xml:space="preserve"> че</w:t>
      </w:r>
      <w:r>
        <w:rPr>
          <w:lang w:val="bg-BG"/>
        </w:rPr>
        <w:t xml:space="preserve"> </w:t>
      </w:r>
      <w:r w:rsidRPr="001E39A3">
        <w:rPr>
          <w:lang w:val="bg-BG"/>
        </w:rPr>
        <w:t>няма никакъв отговор.</w:t>
      </w:r>
      <w:r w:rsidR="004027E8">
        <w:rPr>
          <w:lang w:val="bg-BG"/>
        </w:rPr>
        <w:t xml:space="preserve"> </w:t>
      </w:r>
      <w:r w:rsidR="004027E8" w:rsidRPr="004027E8">
        <w:rPr>
          <w:lang w:val="bg-BG"/>
        </w:rPr>
        <w:t>Съобщението се състои от заглавие (метаданни като информация за идентификация) и тяло. Съобщенията се изпращат чрез асинхронни протоколи като AMQP.</w:t>
      </w:r>
      <w:r w:rsidR="004027E8">
        <w:rPr>
          <w:lang w:val="bg-BG"/>
        </w:rPr>
        <w:t xml:space="preserve"> Част от п</w:t>
      </w:r>
      <w:r w:rsidR="004027E8" w:rsidRPr="004027E8">
        <w:rPr>
          <w:lang w:val="bg-BG"/>
        </w:rPr>
        <w:t xml:space="preserve">редпочитаната инфраструктура за този тип е брокер на съобщения, който е различен от </w:t>
      </w:r>
      <w:r w:rsidR="004027E8">
        <w:rPr>
          <w:lang w:val="bg-BG"/>
        </w:rPr>
        <w:t>тези</w:t>
      </w:r>
      <w:r w:rsidR="004027E8" w:rsidRPr="004027E8">
        <w:rPr>
          <w:lang w:val="bg-BG"/>
        </w:rPr>
        <w:t xml:space="preserve">, използвани в SOA. В </w:t>
      </w:r>
      <w:r w:rsidR="004027E8">
        <w:rPr>
          <w:lang w:val="bg-BG"/>
        </w:rPr>
        <w:t>„</w:t>
      </w:r>
      <w:r w:rsidR="004027E8" w:rsidRPr="004027E8">
        <w:rPr>
          <w:lang w:val="bg-BG"/>
        </w:rPr>
        <w:t>олекотен“</w:t>
      </w:r>
      <w:r w:rsidR="004027E8">
        <w:rPr>
          <w:lang w:val="bg-BG"/>
        </w:rPr>
        <w:t xml:space="preserve"> вариант, той</w:t>
      </w:r>
      <w:r w:rsidR="004027E8" w:rsidRPr="004027E8">
        <w:rPr>
          <w:lang w:val="bg-BG"/>
        </w:rPr>
        <w:t xml:space="preserve"> действа</w:t>
      </w:r>
      <w:r w:rsidR="004027E8">
        <w:rPr>
          <w:lang w:val="bg-BG"/>
        </w:rPr>
        <w:t xml:space="preserve"> като </w:t>
      </w:r>
      <w:r w:rsidR="004027E8" w:rsidRPr="004027E8">
        <w:rPr>
          <w:lang w:val="bg-BG"/>
        </w:rPr>
        <w:t>шина</w:t>
      </w:r>
      <w:r w:rsidR="004027E8">
        <w:rPr>
          <w:lang w:val="bg-BG"/>
        </w:rPr>
        <w:t>.</w:t>
      </w:r>
    </w:p>
    <w:p w14:paraId="05D57532" w14:textId="256619CC" w:rsidR="006E11ED" w:rsidRDefault="006E11ED" w:rsidP="001E39A3">
      <w:pPr>
        <w:rPr>
          <w:lang w:val="bg-BG"/>
        </w:rPr>
      </w:pPr>
      <w:r w:rsidRPr="006E11ED">
        <w:rPr>
          <w:lang w:val="bg-BG"/>
        </w:rPr>
        <w:lastRenderedPageBreak/>
        <w:t>Налични са различни брокери на съобщения</w:t>
      </w:r>
      <w:r>
        <w:rPr>
          <w:lang w:val="bg-BG"/>
        </w:rPr>
        <w:t xml:space="preserve"> като </w:t>
      </w:r>
      <w:r w:rsidRPr="006E11ED">
        <w:rPr>
          <w:lang w:val="bg-BG"/>
        </w:rPr>
        <w:t xml:space="preserve">всеки </w:t>
      </w:r>
      <w:r>
        <w:rPr>
          <w:lang w:val="bg-BG"/>
        </w:rPr>
        <w:t>един</w:t>
      </w:r>
      <w:r w:rsidRPr="006E11ED">
        <w:rPr>
          <w:lang w:val="bg-BG"/>
        </w:rPr>
        <w:t xml:space="preserve"> има низ за връзка и потребителски достъп</w:t>
      </w:r>
      <w:r>
        <w:rPr>
          <w:lang w:val="bg-BG"/>
        </w:rPr>
        <w:t>.</w:t>
      </w:r>
      <w:r w:rsidR="0088437F">
        <w:rPr>
          <w:lang w:val="bg-BG"/>
        </w:rPr>
        <w:t xml:space="preserve"> Реалната </w:t>
      </w:r>
      <w:r w:rsidR="0088437F" w:rsidRPr="0088437F">
        <w:rPr>
          <w:lang w:val="bg-BG"/>
        </w:rPr>
        <w:t xml:space="preserve">част </w:t>
      </w:r>
      <w:r w:rsidR="0088437F">
        <w:rPr>
          <w:lang w:val="bg-BG"/>
        </w:rPr>
        <w:t>на процеса се състои</w:t>
      </w:r>
      <w:r w:rsidR="0088437F" w:rsidRPr="0088437F">
        <w:rPr>
          <w:lang w:val="bg-BG"/>
        </w:rPr>
        <w:t xml:space="preserve"> в крайните точки, които </w:t>
      </w:r>
      <w:r w:rsidR="00CE2901">
        <w:rPr>
          <w:lang w:val="bg-BG"/>
        </w:rPr>
        <w:t>публикуват</w:t>
      </w:r>
      <w:r w:rsidR="0088437F" w:rsidRPr="0088437F">
        <w:rPr>
          <w:lang w:val="bg-BG"/>
        </w:rPr>
        <w:t xml:space="preserve"> и </w:t>
      </w:r>
      <w:r w:rsidR="00CE2901">
        <w:rPr>
          <w:lang w:val="bg-BG"/>
        </w:rPr>
        <w:t>получават</w:t>
      </w:r>
      <w:r w:rsidR="0088437F" w:rsidRPr="0088437F">
        <w:rPr>
          <w:lang w:val="bg-BG"/>
        </w:rPr>
        <w:t xml:space="preserve"> съобщения, тоест в микроуслугите.</w:t>
      </w:r>
      <w:r w:rsidR="00BB4389">
        <w:rPr>
          <w:lang w:val="bg-BG"/>
        </w:rPr>
        <w:t xml:space="preserve"> Важно п</w:t>
      </w:r>
      <w:r w:rsidR="00BB4389" w:rsidRPr="00BB4389">
        <w:rPr>
          <w:lang w:val="bg-BG"/>
        </w:rPr>
        <w:t xml:space="preserve">равило, което </w:t>
      </w:r>
      <w:r w:rsidR="00BB4389">
        <w:rPr>
          <w:lang w:val="bg-BG"/>
        </w:rPr>
        <w:t xml:space="preserve">системата за управление </w:t>
      </w:r>
      <w:r w:rsidR="00BB4389" w:rsidRPr="00BB4389">
        <w:rPr>
          <w:lang w:val="bg-BG"/>
        </w:rPr>
        <w:t>се опит</w:t>
      </w:r>
      <w:r w:rsidR="00BB4389">
        <w:rPr>
          <w:lang w:val="bg-BG"/>
        </w:rPr>
        <w:t>ва</w:t>
      </w:r>
      <w:r w:rsidR="00BB4389" w:rsidRPr="00BB4389">
        <w:rPr>
          <w:lang w:val="bg-BG"/>
        </w:rPr>
        <w:t xml:space="preserve"> да спазва, доколкото е възможно, е да използва само асинхронни съобщения между вътрешните услуги</w:t>
      </w:r>
      <w:r w:rsidR="00E915FA">
        <w:rPr>
          <w:lang w:val="bg-BG"/>
        </w:rPr>
        <w:t>,</w:t>
      </w:r>
      <w:r w:rsidR="00BB4389" w:rsidRPr="00BB4389">
        <w:rPr>
          <w:lang w:val="bg-BG"/>
        </w:rPr>
        <w:t xml:space="preserve"> </w:t>
      </w:r>
      <w:r w:rsidR="00E915FA">
        <w:rPr>
          <w:lang w:val="bg-BG"/>
        </w:rPr>
        <w:t xml:space="preserve">а </w:t>
      </w:r>
      <w:r w:rsidR="00BB4389" w:rsidRPr="00BB4389">
        <w:rPr>
          <w:lang w:val="bg-BG"/>
        </w:rPr>
        <w:t>синхронна комуникация</w:t>
      </w:r>
      <w:r w:rsidR="00E915FA">
        <w:rPr>
          <w:lang w:val="bg-BG"/>
        </w:rPr>
        <w:t xml:space="preserve">: </w:t>
      </w:r>
      <w:r w:rsidR="00BB4389" w:rsidRPr="00BB4389">
        <w:rPr>
          <w:lang w:val="bg-BG"/>
        </w:rPr>
        <w:t>само от клиентските приложения към API Gateway.</w:t>
      </w:r>
    </w:p>
    <w:p w14:paraId="588D5460" w14:textId="159E655C" w:rsidR="00E71C94" w:rsidRPr="009F35C1" w:rsidRDefault="00E71C94" w:rsidP="001E39A3">
      <w:pPr>
        <w:rPr>
          <w:lang w:val="en-US"/>
        </w:rPr>
      </w:pPr>
      <w:r w:rsidRPr="00E71C94">
        <w:rPr>
          <w:lang w:val="bg-BG"/>
        </w:rPr>
        <w:t xml:space="preserve">Когато се използва асинхронна комуникация, управлявана от събития, микроуслуга публикува интеграционно събитие, </w:t>
      </w:r>
      <w:r w:rsidR="002F10C7">
        <w:rPr>
          <w:lang w:val="bg-BG"/>
        </w:rPr>
        <w:t xml:space="preserve">задействащо се </w:t>
      </w:r>
      <w:r w:rsidRPr="00E71C94">
        <w:rPr>
          <w:lang w:val="bg-BG"/>
        </w:rPr>
        <w:t xml:space="preserve">когато нещо се случи в нейния домейн и друга микроуслуга трябва да </w:t>
      </w:r>
      <w:r w:rsidR="00E805AE">
        <w:rPr>
          <w:lang w:val="bg-BG"/>
        </w:rPr>
        <w:t>получи информация за</w:t>
      </w:r>
      <w:r w:rsidRPr="00E71C94">
        <w:rPr>
          <w:lang w:val="bg-BG"/>
        </w:rPr>
        <w:t xml:space="preserve"> това</w:t>
      </w:r>
      <w:r>
        <w:rPr>
          <w:lang w:val="bg-BG"/>
        </w:rPr>
        <w:t>. Пример е</w:t>
      </w:r>
      <w:r w:rsidRPr="00E71C94">
        <w:rPr>
          <w:lang w:val="bg-BG"/>
        </w:rPr>
        <w:t xml:space="preserve"> промяна на цената в микроуслуга от продуктов каталог.</w:t>
      </w:r>
      <w:r w:rsidR="00A71911">
        <w:rPr>
          <w:lang w:val="bg-BG"/>
        </w:rPr>
        <w:t xml:space="preserve"> М</w:t>
      </w:r>
      <w:r w:rsidR="00A71911" w:rsidRPr="00A71911">
        <w:rPr>
          <w:lang w:val="bg-BG"/>
        </w:rPr>
        <w:t>икроуслуги</w:t>
      </w:r>
      <w:r w:rsidR="00A71911">
        <w:rPr>
          <w:lang w:val="bg-BG"/>
        </w:rPr>
        <w:t>те</w:t>
      </w:r>
      <w:r w:rsidR="00A71911" w:rsidRPr="00A71911">
        <w:rPr>
          <w:lang w:val="bg-BG"/>
        </w:rPr>
        <w:t xml:space="preserve"> се абонират за събитията, за да могат да ги получават асинхронно. Когато това се случи, получателите може да актуализират собствените си обекти. Тази система за публикуване/абониране се изпълнява чрез използване на реализация на шина за събития</w:t>
      </w:r>
      <w:r w:rsidR="009F35C1">
        <w:rPr>
          <w:lang w:val="bg-BG"/>
        </w:rPr>
        <w:t>.</w:t>
      </w:r>
    </w:p>
    <w:p w14:paraId="6A8D10E9" w14:textId="77777777" w:rsidR="001E39A3" w:rsidRPr="001E39A3" w:rsidRDefault="001E39A3" w:rsidP="001E39A3">
      <w:pPr>
        <w:rPr>
          <w:lang w:val="bg-BG"/>
        </w:rPr>
      </w:pPr>
    </w:p>
    <w:p w14:paraId="2372056D" w14:textId="0C89AD33" w:rsidR="006E1D3A" w:rsidRDefault="00A210A0" w:rsidP="006E1D3A">
      <w:pPr>
        <w:pStyle w:val="Heading2"/>
        <w:rPr>
          <w:lang w:val="en-US"/>
        </w:rPr>
      </w:pPr>
      <w:bookmarkStart w:id="10" w:name="_Toc99706324"/>
      <w:r w:rsidRPr="00A210A0">
        <w:t>Съгласуваност между услугите</w:t>
      </w:r>
      <w:bookmarkEnd w:id="10"/>
    </w:p>
    <w:p w14:paraId="421E9684" w14:textId="79DC2F2D" w:rsidR="00F41A5E" w:rsidRPr="00F41A5E" w:rsidRDefault="006E1D3A" w:rsidP="00AA78A0">
      <w:pPr>
        <w:rPr>
          <w:lang w:val="en-US"/>
        </w:rPr>
      </w:pPr>
      <w:r>
        <w:rPr>
          <w:lang w:val="bg-BG"/>
        </w:rPr>
        <w:t xml:space="preserve">Високата степен на </w:t>
      </w:r>
      <w:r w:rsidRPr="006E1D3A">
        <w:rPr>
          <w:lang w:val="en-US"/>
        </w:rPr>
        <w:t xml:space="preserve">наличност и толерантността </w:t>
      </w:r>
      <w:r>
        <w:rPr>
          <w:lang w:val="bg-BG"/>
        </w:rPr>
        <w:t xml:space="preserve">към частични проблеми </w:t>
      </w:r>
      <w:r w:rsidRPr="006E1D3A">
        <w:rPr>
          <w:lang w:val="en-US"/>
        </w:rPr>
        <w:t xml:space="preserve">не могат да бъдат гарантирани </w:t>
      </w:r>
      <w:r>
        <w:rPr>
          <w:lang w:val="bg-BG"/>
        </w:rPr>
        <w:t xml:space="preserve">на 100% в </w:t>
      </w:r>
      <w:r w:rsidRPr="006E1D3A">
        <w:rPr>
          <w:lang w:val="en-US"/>
        </w:rPr>
        <w:t>разпределен</w:t>
      </w:r>
      <w:r>
        <w:rPr>
          <w:lang w:val="bg-BG"/>
        </w:rPr>
        <w:t>ите</w:t>
      </w:r>
      <w:r w:rsidRPr="006E1D3A">
        <w:rPr>
          <w:lang w:val="en-US"/>
        </w:rPr>
        <w:t xml:space="preserve"> систем</w:t>
      </w:r>
      <w:r>
        <w:rPr>
          <w:lang w:val="bg-BG"/>
        </w:rPr>
        <w:t>и</w:t>
      </w:r>
      <w:r w:rsidRPr="006E1D3A">
        <w:rPr>
          <w:lang w:val="en-US"/>
        </w:rPr>
        <w:t>. От гледна точка на широкомащабните уеб архитектури, това</w:t>
      </w:r>
      <w:r>
        <w:rPr>
          <w:lang w:val="bg-BG"/>
        </w:rPr>
        <w:t xml:space="preserve"> </w:t>
      </w:r>
      <w:r w:rsidRPr="006E1D3A">
        <w:rPr>
          <w:lang w:val="en-US"/>
        </w:rPr>
        <w:t>е основн</w:t>
      </w:r>
      <w:r>
        <w:rPr>
          <w:lang w:val="bg-BG"/>
        </w:rPr>
        <w:t>а</w:t>
      </w:r>
      <w:r w:rsidRPr="006E1D3A">
        <w:rPr>
          <w:lang w:val="en-US"/>
        </w:rPr>
        <w:t xml:space="preserve"> за съхранение</w:t>
      </w:r>
      <w:r>
        <w:rPr>
          <w:lang w:val="bg-BG"/>
        </w:rPr>
        <w:t>то</w:t>
      </w:r>
      <w:r w:rsidR="00AA78A0">
        <w:rPr>
          <w:lang w:val="bg-BG"/>
        </w:rPr>
        <w:t xml:space="preserve"> в услугите</w:t>
      </w:r>
      <w:r w:rsidRPr="006E1D3A">
        <w:rPr>
          <w:lang w:val="en-US"/>
        </w:rPr>
        <w:t xml:space="preserve">, тъй като тези компоненти запазват </w:t>
      </w:r>
      <w:r w:rsidR="00AA78A0">
        <w:rPr>
          <w:lang w:val="bg-BG"/>
        </w:rPr>
        <w:t xml:space="preserve">текущите </w:t>
      </w:r>
      <w:r w:rsidRPr="006E1D3A">
        <w:rPr>
          <w:lang w:val="en-US"/>
        </w:rPr>
        <w:t>състояния на приложение</w:t>
      </w:r>
      <w:r w:rsidR="00AA78A0">
        <w:rPr>
          <w:lang w:val="bg-BG"/>
        </w:rPr>
        <w:t>то</w:t>
      </w:r>
      <w:r w:rsidRPr="006E1D3A">
        <w:rPr>
          <w:lang w:val="en-US"/>
        </w:rPr>
        <w:t>.</w:t>
      </w:r>
    </w:p>
    <w:p w14:paraId="10DBA320" w14:textId="32284259" w:rsidR="009D6738" w:rsidRPr="009D6738" w:rsidRDefault="009D6738" w:rsidP="00B7059F">
      <w:pPr>
        <w:rPr>
          <w:lang w:val="bg-BG"/>
        </w:rPr>
      </w:pPr>
      <w:r>
        <w:t>Предизвикателството е да се внедрят бизнес процеси от край до край, като същевременно се поддържа последователност в услугите.</w:t>
      </w:r>
      <w:r>
        <w:br/>
      </w:r>
      <w:r w:rsidR="00AA78A0">
        <w:rPr>
          <w:lang w:val="bg-BG"/>
        </w:rPr>
        <w:t>Важни п</w:t>
      </w:r>
      <w:r w:rsidR="00AA78A0" w:rsidRPr="00AA78A0">
        <w:rPr>
          <w:lang w:val="bg-BG"/>
        </w:rPr>
        <w:t>редизвикателства за последователност</w:t>
      </w:r>
      <w:r w:rsidR="00AA78A0">
        <w:rPr>
          <w:lang w:val="bg-BG"/>
        </w:rPr>
        <w:t>та са:</w:t>
      </w:r>
    </w:p>
    <w:p w14:paraId="3E1D03A4" w14:textId="403D9AEB" w:rsidR="00C82DA0" w:rsidRPr="00C82DA0" w:rsidRDefault="00AA78A0" w:rsidP="00C82DA0">
      <w:pPr>
        <w:pStyle w:val="ListParagraph"/>
        <w:numPr>
          <w:ilvl w:val="0"/>
          <w:numId w:val="39"/>
        </w:numPr>
        <w:rPr>
          <w:lang w:val="bg-BG"/>
        </w:rPr>
      </w:pPr>
      <w:r>
        <w:rPr>
          <w:lang w:val="bg-BG"/>
        </w:rPr>
        <w:lastRenderedPageBreak/>
        <w:t>Н</w:t>
      </w:r>
      <w:r w:rsidR="009D6738">
        <w:t>ито една услуга не трябва да включва таблици/хранили</w:t>
      </w:r>
      <w:r>
        <w:rPr>
          <w:lang w:val="bg-BG"/>
        </w:rPr>
        <w:t>ща за данни</w:t>
      </w:r>
      <w:r w:rsidR="009D6738">
        <w:t xml:space="preserve"> от друга</w:t>
      </w:r>
      <w:r w:rsidR="00C82DA0" w:rsidRPr="00C82DA0">
        <w:rPr>
          <w:lang w:val="bg-BG"/>
        </w:rPr>
        <w:t xml:space="preserve"> и</w:t>
      </w:r>
      <w:r w:rsidR="009D6738">
        <w:t xml:space="preserve"> не трябва да извиква директни заявки към тях</w:t>
      </w:r>
      <w:r>
        <w:rPr>
          <w:lang w:val="bg-BG"/>
        </w:rPr>
        <w:t>;</w:t>
      </w:r>
    </w:p>
    <w:p w14:paraId="23ABB109" w14:textId="2C196E1C" w:rsidR="008C3231" w:rsidRPr="008C3231" w:rsidRDefault="008C3231" w:rsidP="001E5EAF">
      <w:pPr>
        <w:pStyle w:val="ListParagraph"/>
        <w:numPr>
          <w:ilvl w:val="0"/>
          <w:numId w:val="39"/>
        </w:numPr>
        <w:rPr>
          <w:lang w:val="bg-BG"/>
        </w:rPr>
      </w:pPr>
      <w:r w:rsidRPr="008C3231">
        <w:rPr>
          <w:lang w:val="bg-BG"/>
        </w:rPr>
        <w:t xml:space="preserve">Предизвикателство </w:t>
      </w:r>
      <w:r w:rsidR="00BD1F59">
        <w:rPr>
          <w:lang w:val="bg-BG"/>
        </w:rPr>
        <w:t xml:space="preserve">при </w:t>
      </w:r>
      <w:r w:rsidRPr="008C3231">
        <w:rPr>
          <w:lang w:val="bg-BG"/>
        </w:rPr>
        <w:t>възник</w:t>
      </w:r>
      <w:r w:rsidR="00BD1F59">
        <w:rPr>
          <w:lang w:val="bg-BG"/>
        </w:rPr>
        <w:t>ване на частична</w:t>
      </w:r>
      <w:r w:rsidRPr="008C3231">
        <w:rPr>
          <w:lang w:val="bg-BG"/>
        </w:rPr>
        <w:t xml:space="preserve"> повреда </w:t>
      </w:r>
      <w:r>
        <w:rPr>
          <w:lang w:val="bg-BG"/>
        </w:rPr>
        <w:t>–</w:t>
      </w:r>
      <w:r w:rsidRPr="008C3231">
        <w:rPr>
          <w:lang w:val="bg-BG"/>
        </w:rPr>
        <w:t xml:space="preserve"> колкото</w:t>
      </w:r>
      <w:r>
        <w:rPr>
          <w:lang w:val="bg-BG"/>
        </w:rPr>
        <w:t xml:space="preserve"> </w:t>
      </w:r>
      <w:r w:rsidRPr="008C3231">
        <w:rPr>
          <w:lang w:val="bg-BG"/>
        </w:rPr>
        <w:t>по-свързан</w:t>
      </w:r>
      <w:r w:rsidR="0000643D">
        <w:rPr>
          <w:lang w:val="bg-BG"/>
        </w:rPr>
        <w:t>и са частите</w:t>
      </w:r>
      <w:r w:rsidRPr="008C3231">
        <w:rPr>
          <w:lang w:val="bg-BG"/>
        </w:rPr>
        <w:t xml:space="preserve"> </w:t>
      </w:r>
      <w:r w:rsidR="0000643D">
        <w:rPr>
          <w:lang w:val="bg-BG"/>
        </w:rPr>
        <w:t>на</w:t>
      </w:r>
      <w:r w:rsidRPr="008C3231">
        <w:rPr>
          <w:lang w:val="bg-BG"/>
        </w:rPr>
        <w:t xml:space="preserve"> системата, толкова по-гол</w:t>
      </w:r>
      <w:r w:rsidR="0000643D">
        <w:rPr>
          <w:lang w:val="bg-BG"/>
        </w:rPr>
        <w:t>ям</w:t>
      </w:r>
      <w:r w:rsidRPr="008C3231">
        <w:rPr>
          <w:lang w:val="bg-BG"/>
        </w:rPr>
        <w:t xml:space="preserve"> проблем</w:t>
      </w:r>
      <w:r w:rsidR="0000643D">
        <w:rPr>
          <w:lang w:val="bg-BG"/>
        </w:rPr>
        <w:t>.</w:t>
      </w:r>
    </w:p>
    <w:p w14:paraId="2A268E28" w14:textId="50EBA34C" w:rsidR="00510508" w:rsidRDefault="00EA6A7F" w:rsidP="00E73ABC">
      <w:pPr>
        <w:pStyle w:val="Heading1"/>
        <w:rPr>
          <w:lang w:val="bg-BG"/>
        </w:rPr>
      </w:pPr>
      <w:bookmarkStart w:id="11" w:name="_Toc99706325"/>
      <w:r w:rsidRPr="00EA6A7F">
        <w:t>Комуникационни модели за достъп до бекенда</w:t>
      </w:r>
      <w:bookmarkEnd w:id="11"/>
    </w:p>
    <w:p w14:paraId="228E7DA7" w14:textId="041F3BE5" w:rsidR="00D0711F" w:rsidRPr="00D0711F" w:rsidRDefault="0035761B" w:rsidP="0035761B">
      <w:pPr>
        <w:rPr>
          <w:lang w:val="bg-BG"/>
        </w:rPr>
      </w:pPr>
      <w:r w:rsidRPr="0035761B">
        <w:rPr>
          <w:lang w:val="bg-BG"/>
        </w:rPr>
        <w:t>В облачна</w:t>
      </w:r>
      <w:r>
        <w:rPr>
          <w:lang w:val="bg-BG"/>
        </w:rPr>
        <w:t>та</w:t>
      </w:r>
      <w:r w:rsidRPr="0035761B">
        <w:rPr>
          <w:lang w:val="bg-BG"/>
        </w:rPr>
        <w:t xml:space="preserve"> система, мобилни</w:t>
      </w:r>
      <w:r>
        <w:rPr>
          <w:lang w:val="bg-BG"/>
        </w:rPr>
        <w:t>те и</w:t>
      </w:r>
      <w:r w:rsidRPr="0035761B">
        <w:rPr>
          <w:lang w:val="bg-BG"/>
        </w:rPr>
        <w:t xml:space="preserve"> уеб</w:t>
      </w:r>
      <w:r>
        <w:rPr>
          <w:lang w:val="bg-BG"/>
        </w:rPr>
        <w:t xml:space="preserve"> клиенти</w:t>
      </w:r>
      <w:r w:rsidRPr="0035761B">
        <w:rPr>
          <w:lang w:val="bg-BG"/>
        </w:rPr>
        <w:t xml:space="preserve"> изискват</w:t>
      </w:r>
      <w:r>
        <w:rPr>
          <w:lang w:val="bg-BG"/>
        </w:rPr>
        <w:t xml:space="preserve"> </w:t>
      </w:r>
      <w:r w:rsidRPr="0035761B">
        <w:rPr>
          <w:lang w:val="bg-BG"/>
        </w:rPr>
        <w:t>комуникацион</w:t>
      </w:r>
      <w:r>
        <w:rPr>
          <w:lang w:val="bg-BG"/>
        </w:rPr>
        <w:t>ни</w:t>
      </w:r>
      <w:r w:rsidRPr="0035761B">
        <w:rPr>
          <w:lang w:val="bg-BG"/>
        </w:rPr>
        <w:t xml:space="preserve"> канал</w:t>
      </w:r>
      <w:r>
        <w:rPr>
          <w:lang w:val="bg-BG"/>
        </w:rPr>
        <w:t>и</w:t>
      </w:r>
      <w:r w:rsidRPr="0035761B">
        <w:rPr>
          <w:lang w:val="bg-BG"/>
        </w:rPr>
        <w:t xml:space="preserve"> за взаимодействие </w:t>
      </w:r>
      <w:r>
        <w:rPr>
          <w:lang w:val="bg-BG"/>
        </w:rPr>
        <w:t xml:space="preserve">с </w:t>
      </w:r>
      <w:r w:rsidRPr="0035761B">
        <w:rPr>
          <w:lang w:val="bg-BG"/>
        </w:rPr>
        <w:t>микроуслуги</w:t>
      </w:r>
      <w:r>
        <w:rPr>
          <w:lang w:val="bg-BG"/>
        </w:rPr>
        <w:t>те</w:t>
      </w:r>
      <w:r w:rsidR="00755AA2" w:rsidRPr="00755AA2">
        <w:rPr>
          <w:lang w:val="bg-BG"/>
        </w:rPr>
        <w:t>.</w:t>
      </w:r>
      <w:r w:rsidR="00B75CFB">
        <w:rPr>
          <w:lang w:val="bg-BG"/>
        </w:rPr>
        <w:t xml:space="preserve"> Съществуват два архитектурни подхода, описани в следващите две подточки.</w:t>
      </w:r>
      <w:r w:rsidR="00D0711F">
        <w:rPr>
          <w:lang w:val="bg-BG"/>
        </w:rPr>
        <w:t xml:space="preserve"> </w:t>
      </w:r>
    </w:p>
    <w:p w14:paraId="4F1DA4F1" w14:textId="5F641092" w:rsidR="00EA6A7F" w:rsidRDefault="00EA6A7F" w:rsidP="00EA6A7F">
      <w:pPr>
        <w:pStyle w:val="Heading2"/>
      </w:pPr>
      <w:bookmarkStart w:id="12" w:name="_Toc99706326"/>
      <w:r w:rsidRPr="00EA6A7F">
        <w:t>Директна комуникация</w:t>
      </w:r>
      <w:r w:rsidR="001B1A88">
        <w:t xml:space="preserve"> на</w:t>
      </w:r>
      <w:r w:rsidRPr="00EA6A7F">
        <w:t xml:space="preserve"> клиент с микроусл</w:t>
      </w:r>
      <w:r>
        <w:t>уга</w:t>
      </w:r>
      <w:bookmarkEnd w:id="12"/>
    </w:p>
    <w:p w14:paraId="12027E1D" w14:textId="5D1D8544" w:rsidR="00951BBD" w:rsidRPr="008437F3" w:rsidRDefault="00A83894" w:rsidP="00A83894">
      <w:pPr>
        <w:rPr>
          <w:lang w:val="bg-BG"/>
        </w:rPr>
      </w:pPr>
      <w:r w:rsidRPr="00A83894">
        <w:rPr>
          <w:lang w:val="en-US"/>
        </w:rPr>
        <w:t>За да бъд</w:t>
      </w:r>
      <w:r w:rsidR="008437F3">
        <w:rPr>
          <w:lang w:val="bg-BG"/>
        </w:rPr>
        <w:t>ат</w:t>
      </w:r>
      <w:r w:rsidRPr="00A83894">
        <w:rPr>
          <w:lang w:val="en-US"/>
        </w:rPr>
        <w:t xml:space="preserve"> нещата опростени, клиент от </w:t>
      </w:r>
      <w:r w:rsidR="008437F3">
        <w:rPr>
          <w:lang w:val="bg-BG"/>
        </w:rPr>
        <w:t>„</w:t>
      </w:r>
      <w:r w:rsidRPr="00A83894">
        <w:rPr>
          <w:lang w:val="en-US"/>
        </w:rPr>
        <w:t>предния край</w:t>
      </w:r>
      <w:r w:rsidR="008437F3">
        <w:rPr>
          <w:lang w:val="bg-BG"/>
        </w:rPr>
        <w:t>“</w:t>
      </w:r>
      <w:r w:rsidRPr="00A83894">
        <w:rPr>
          <w:lang w:val="en-US"/>
        </w:rPr>
        <w:t xml:space="preserve"> може да комуникира</w:t>
      </w:r>
      <w:r w:rsidR="008437F3">
        <w:rPr>
          <w:lang w:val="bg-BG"/>
        </w:rPr>
        <w:t xml:space="preserve"> </w:t>
      </w:r>
      <w:r w:rsidR="008437F3" w:rsidRPr="00A83894">
        <w:rPr>
          <w:lang w:val="en-US"/>
        </w:rPr>
        <w:t>директно</w:t>
      </w:r>
      <w:r w:rsidRPr="00A83894">
        <w:rPr>
          <w:lang w:val="en-US"/>
        </w:rPr>
        <w:t xml:space="preserve"> с микроуслугите</w:t>
      </w:r>
      <w:r>
        <w:rPr>
          <w:lang w:val="en-US"/>
        </w:rPr>
        <w:t>.</w:t>
      </w:r>
      <w:r w:rsidR="008437F3">
        <w:rPr>
          <w:lang w:val="bg-BG"/>
        </w:rPr>
        <w:t xml:space="preserve"> Следната фигура показва този вариант:</w:t>
      </w:r>
    </w:p>
    <w:p w14:paraId="23838490" w14:textId="7D992C92" w:rsidR="00A83894" w:rsidRDefault="00A83894" w:rsidP="00A83894">
      <w:pPr>
        <w:rPr>
          <w:lang w:val="en-US"/>
        </w:rPr>
      </w:pPr>
      <w:r>
        <w:rPr>
          <w:noProof/>
        </w:rPr>
        <w:drawing>
          <wp:inline distT="0" distB="0" distL="0" distR="0" wp14:anchorId="6473BB5D" wp14:editId="54E77AC3">
            <wp:extent cx="5731510" cy="30930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093085"/>
                    </a:xfrm>
                    <a:prstGeom prst="rect">
                      <a:avLst/>
                    </a:prstGeom>
                  </pic:spPr>
                </pic:pic>
              </a:graphicData>
            </a:graphic>
          </wp:inline>
        </w:drawing>
      </w:r>
    </w:p>
    <w:p w14:paraId="784FEB1A" w14:textId="41142369" w:rsidR="008437F3" w:rsidRPr="008437F3" w:rsidRDefault="008437F3" w:rsidP="008437F3">
      <w:pPr>
        <w:rPr>
          <w:lang w:val="bg-BG"/>
        </w:rPr>
      </w:pPr>
      <w:r>
        <w:rPr>
          <w:b/>
          <w:bCs/>
          <w:lang w:val="bg-BG"/>
        </w:rPr>
        <w:t>Фигура</w:t>
      </w:r>
      <w:r w:rsidRPr="00043B87">
        <w:rPr>
          <w:b/>
          <w:bCs/>
          <w:lang w:val="bg-BG"/>
        </w:rPr>
        <w:t xml:space="preserve"> 1.</w:t>
      </w:r>
      <w:r>
        <w:rPr>
          <w:b/>
          <w:bCs/>
          <w:lang w:val="bg-BG"/>
        </w:rPr>
        <w:t>1</w:t>
      </w:r>
      <w:r w:rsidRPr="005D5B49">
        <w:rPr>
          <w:lang w:val="bg-BG"/>
        </w:rPr>
        <w:t xml:space="preserve">: </w:t>
      </w:r>
      <w:r w:rsidRPr="008437F3">
        <w:rPr>
          <w:lang w:val="bg-BG"/>
        </w:rPr>
        <w:t>Директна комуникация между клиента и услугата</w:t>
      </w:r>
    </w:p>
    <w:p w14:paraId="12A3D561" w14:textId="288500C1" w:rsidR="00D37F21" w:rsidRDefault="00950C92" w:rsidP="00D37F21">
      <w:pPr>
        <w:rPr>
          <w:lang w:val="en-US"/>
        </w:rPr>
      </w:pPr>
      <w:r>
        <w:rPr>
          <w:lang w:val="bg-BG"/>
        </w:rPr>
        <w:t>Т</w:t>
      </w:r>
      <w:r w:rsidR="00A83894" w:rsidRPr="00A83894">
        <w:rPr>
          <w:lang w:val="en-US"/>
        </w:rPr>
        <w:t>ози подход</w:t>
      </w:r>
      <w:r>
        <w:rPr>
          <w:lang w:val="bg-BG"/>
        </w:rPr>
        <w:t xml:space="preserve"> </w:t>
      </w:r>
      <w:r w:rsidRPr="00D0711F">
        <w:rPr>
          <w:lang w:val="bg-BG"/>
        </w:rPr>
        <w:t>се</w:t>
      </w:r>
      <w:r>
        <w:rPr>
          <w:lang w:val="bg-BG"/>
        </w:rPr>
        <w:t xml:space="preserve"> и</w:t>
      </w:r>
      <w:r w:rsidRPr="00D0711F">
        <w:rPr>
          <w:lang w:val="bg-BG"/>
        </w:rPr>
        <w:t>зползва, когато различни части от страницата на клиента изискват различни микроуслуги</w:t>
      </w:r>
      <w:r w:rsidRPr="00666D9F">
        <w:rPr>
          <w:lang w:val="bg-BG"/>
        </w:rPr>
        <w:t xml:space="preserve">. </w:t>
      </w:r>
      <w:r w:rsidR="00A83894" w:rsidRPr="00A83894">
        <w:rPr>
          <w:lang w:val="en-US"/>
        </w:rPr>
        <w:t xml:space="preserve"> </w:t>
      </w:r>
      <w:r>
        <w:rPr>
          <w:lang w:val="bg-BG"/>
        </w:rPr>
        <w:t>В</w:t>
      </w:r>
      <w:r w:rsidR="00A83894" w:rsidRPr="00A83894">
        <w:rPr>
          <w:lang w:val="en-US"/>
        </w:rPr>
        <w:t>сяка микроуслуга има публична крайна точка, която е достъпна от клиент</w:t>
      </w:r>
      <w:r w:rsidR="007F7087">
        <w:rPr>
          <w:lang w:val="bg-BG"/>
        </w:rPr>
        <w:t>ските приложения</w:t>
      </w:r>
      <w:r w:rsidR="00A83894" w:rsidRPr="00A83894">
        <w:rPr>
          <w:lang w:val="en-US"/>
        </w:rPr>
        <w:t xml:space="preserve">. </w:t>
      </w:r>
      <w:r w:rsidR="00D37F21" w:rsidRPr="00D37F21">
        <w:rPr>
          <w:lang w:val="en-US"/>
        </w:rPr>
        <w:t xml:space="preserve">Макар и лесна </w:t>
      </w:r>
      <w:r w:rsidR="00D37F21" w:rsidRPr="00D37F21">
        <w:rPr>
          <w:lang w:val="en-US"/>
        </w:rPr>
        <w:lastRenderedPageBreak/>
        <w:t>за изпълнение, директната комуникация с клиента би била приемлива само за прости</w:t>
      </w:r>
      <w:r w:rsidR="00D37F21">
        <w:rPr>
          <w:lang w:val="en-US"/>
        </w:rPr>
        <w:t xml:space="preserve"> </w:t>
      </w:r>
      <w:r w:rsidR="00D37F21" w:rsidRPr="00D37F21">
        <w:rPr>
          <w:lang w:val="en-US"/>
        </w:rPr>
        <w:t>микросервизни приложения. Този модел свързва</w:t>
      </w:r>
      <w:r w:rsidR="003A51A6">
        <w:rPr>
          <w:lang w:val="bg-BG"/>
        </w:rPr>
        <w:t xml:space="preserve"> </w:t>
      </w:r>
      <w:r w:rsidR="003A51A6" w:rsidRPr="00D37F21">
        <w:rPr>
          <w:lang w:val="en-US"/>
        </w:rPr>
        <w:t>тясно</w:t>
      </w:r>
      <w:r w:rsidR="00D37F21" w:rsidRPr="00D37F21">
        <w:rPr>
          <w:lang w:val="en-US"/>
        </w:rPr>
        <w:t xml:space="preserve"> клиентите от предния край с основните бек-енд услуги,</w:t>
      </w:r>
      <w:r w:rsidR="00D37F21">
        <w:rPr>
          <w:lang w:val="en-US"/>
        </w:rPr>
        <w:t xml:space="preserve"> </w:t>
      </w:r>
      <w:r w:rsidR="003A51A6">
        <w:rPr>
          <w:lang w:val="bg-BG"/>
        </w:rPr>
        <w:t xml:space="preserve">което </w:t>
      </w:r>
      <w:r w:rsidR="00D37F21" w:rsidRPr="00D37F21">
        <w:rPr>
          <w:lang w:val="en-US"/>
        </w:rPr>
        <w:t>отваря врата за редица проблеми, включително:</w:t>
      </w:r>
    </w:p>
    <w:p w14:paraId="46D6D742" w14:textId="074E1978" w:rsidR="00A25B03" w:rsidRPr="00D0711F" w:rsidRDefault="00A25B03" w:rsidP="00A25B03">
      <w:pPr>
        <w:pStyle w:val="ListParagraph"/>
        <w:numPr>
          <w:ilvl w:val="0"/>
          <w:numId w:val="39"/>
        </w:numPr>
        <w:rPr>
          <w:lang w:val="bg-BG"/>
        </w:rPr>
      </w:pPr>
      <w:r w:rsidRPr="00D0711F">
        <w:rPr>
          <w:lang w:val="bg-BG"/>
        </w:rPr>
        <w:t>Микроуслугите трябва да бъдат изложени на „външния свят“</w:t>
      </w:r>
      <w:r>
        <w:rPr>
          <w:lang w:val="bg-BG"/>
        </w:rPr>
        <w:t>;</w:t>
      </w:r>
    </w:p>
    <w:p w14:paraId="3B0CD512" w14:textId="5A33D288" w:rsidR="00A25B03" w:rsidRPr="00D0711F" w:rsidRDefault="00A25B03" w:rsidP="00A25B03">
      <w:pPr>
        <w:pStyle w:val="ListParagraph"/>
        <w:numPr>
          <w:ilvl w:val="0"/>
          <w:numId w:val="39"/>
        </w:numPr>
        <w:rPr>
          <w:lang w:val="bg-BG"/>
        </w:rPr>
      </w:pPr>
      <w:r w:rsidRPr="00D0711F">
        <w:rPr>
          <w:lang w:val="bg-BG"/>
        </w:rPr>
        <w:t>Междусекторни проблеми като удостоверяване и оторизация</w:t>
      </w:r>
      <w:r>
        <w:rPr>
          <w:lang w:val="bg-BG"/>
        </w:rPr>
        <w:t>;</w:t>
      </w:r>
    </w:p>
    <w:p w14:paraId="5E14404E" w14:textId="52FCFD9C" w:rsidR="00326ED1" w:rsidRPr="00326ED1" w:rsidRDefault="004B77C6" w:rsidP="00326ED1">
      <w:pPr>
        <w:pStyle w:val="ListParagraph"/>
        <w:numPr>
          <w:ilvl w:val="0"/>
          <w:numId w:val="39"/>
        </w:numPr>
        <w:rPr>
          <w:lang w:val="en-US"/>
        </w:rPr>
      </w:pPr>
      <w:r>
        <w:rPr>
          <w:lang w:val="bg-BG"/>
        </w:rPr>
        <w:t>С</w:t>
      </w:r>
      <w:r w:rsidR="00326ED1" w:rsidRPr="00326ED1">
        <w:rPr>
          <w:lang w:val="en-US"/>
        </w:rPr>
        <w:t>ложен клиентски код - клиентите трябва да следят множество крайни точки и да се справят с</w:t>
      </w:r>
      <w:r w:rsidR="00EB1DCB">
        <w:rPr>
          <w:lang w:val="bg-BG"/>
        </w:rPr>
        <w:t xml:space="preserve"> възможни</w:t>
      </w:r>
      <w:r w:rsidR="00326ED1" w:rsidRPr="00326ED1">
        <w:rPr>
          <w:lang w:val="en-US"/>
        </w:rPr>
        <w:t xml:space="preserve"> неуспехи</w:t>
      </w:r>
      <w:r w:rsidR="00A25B03">
        <w:rPr>
          <w:lang w:val="bg-BG"/>
        </w:rPr>
        <w:t>;</w:t>
      </w:r>
    </w:p>
    <w:p w14:paraId="132F1008" w14:textId="792411D6" w:rsidR="009173EE" w:rsidRPr="009173EE" w:rsidRDefault="0073630F" w:rsidP="009173EE">
      <w:pPr>
        <w:pStyle w:val="Heading2"/>
      </w:pPr>
      <w:bookmarkStart w:id="13" w:name="_Toc99706327"/>
      <w:r>
        <w:t>Използване на ш</w:t>
      </w:r>
      <w:r w:rsidR="001B1A88" w:rsidRPr="001B1A88">
        <w:t>люз за приложе</w:t>
      </w:r>
      <w:r w:rsidR="001B1A88">
        <w:t xml:space="preserve">те </w:t>
      </w:r>
      <w:r w:rsidR="001B1A88" w:rsidRPr="001B1A88">
        <w:t>интерфейс</w:t>
      </w:r>
      <w:r w:rsidR="001B1A88">
        <w:t>и</w:t>
      </w:r>
      <w:bookmarkEnd w:id="13"/>
      <w:r w:rsidR="001B1A88" w:rsidRPr="001B1A88">
        <w:t xml:space="preserve"> </w:t>
      </w:r>
    </w:p>
    <w:p w14:paraId="4CF00E75" w14:textId="450AD51A" w:rsidR="00DA3FDB" w:rsidRDefault="0073630F" w:rsidP="009173EE">
      <w:pPr>
        <w:rPr>
          <w:lang w:val="bg-BG"/>
        </w:rPr>
      </w:pPr>
      <w:r>
        <w:rPr>
          <w:lang w:val="bg-BG"/>
        </w:rPr>
        <w:t>Като надграждане на</w:t>
      </w:r>
      <w:r w:rsidR="006F54FD">
        <w:rPr>
          <w:lang w:val="bg-BG"/>
        </w:rPr>
        <w:t xml:space="preserve"> първия </w:t>
      </w:r>
      <w:r w:rsidR="003643D0" w:rsidRPr="003643D0">
        <w:rPr>
          <w:lang w:val="bg-BG"/>
        </w:rPr>
        <w:t>модел за проектиране</w:t>
      </w:r>
      <w:r w:rsidR="006F54FD">
        <w:rPr>
          <w:lang w:val="bg-BG"/>
        </w:rPr>
        <w:t>,</w:t>
      </w:r>
      <w:r w:rsidR="003643D0" w:rsidRPr="003643D0">
        <w:rPr>
          <w:lang w:val="bg-BG"/>
        </w:rPr>
        <w:t xml:space="preserve"> обла</w:t>
      </w:r>
      <w:r w:rsidR="006F54FD">
        <w:rPr>
          <w:lang w:val="bg-BG"/>
        </w:rPr>
        <w:t>чната инфраструктура позволява</w:t>
      </w:r>
      <w:r w:rsidR="003643D0" w:rsidRPr="003643D0">
        <w:rPr>
          <w:lang w:val="bg-BG"/>
        </w:rPr>
        <w:t xml:space="preserve"> да се внедри услуга</w:t>
      </w:r>
      <w:r w:rsidR="006F54FD">
        <w:rPr>
          <w:lang w:val="bg-BG"/>
        </w:rPr>
        <w:t>:</w:t>
      </w:r>
      <w:r w:rsidR="003643D0" w:rsidRPr="003643D0">
        <w:rPr>
          <w:lang w:val="bg-BG"/>
        </w:rPr>
        <w:t xml:space="preserve"> </w:t>
      </w:r>
      <w:r w:rsidR="003643D0" w:rsidRPr="006F54FD">
        <w:rPr>
          <w:b/>
          <w:bCs/>
          <w:lang w:val="bg-BG"/>
        </w:rPr>
        <w:t>API Gateway</w:t>
      </w:r>
      <w:r w:rsidR="006F54FD">
        <w:rPr>
          <w:lang w:val="bg-BG"/>
        </w:rPr>
        <w:t>. Тя п</w:t>
      </w:r>
      <w:r w:rsidR="009173EE" w:rsidRPr="009173EE">
        <w:rPr>
          <w:lang w:val="bg-BG"/>
        </w:rPr>
        <w:t xml:space="preserve">редоставя </w:t>
      </w:r>
      <w:r w:rsidR="006F54FD">
        <w:rPr>
          <w:lang w:val="bg-BG"/>
        </w:rPr>
        <w:t xml:space="preserve">единична </w:t>
      </w:r>
      <w:r w:rsidR="009173EE" w:rsidRPr="009173EE">
        <w:rPr>
          <w:lang w:val="bg-BG"/>
        </w:rPr>
        <w:t>точка за група микроуслуги</w:t>
      </w:r>
      <w:r w:rsidR="009173EE">
        <w:rPr>
          <w:lang w:val="bg-BG"/>
        </w:rPr>
        <w:t xml:space="preserve">. Наподобява </w:t>
      </w:r>
      <w:r w:rsidR="009173EE" w:rsidRPr="009173EE">
        <w:rPr>
          <w:lang w:val="bg-BG"/>
        </w:rPr>
        <w:t>модела за дизайн</w:t>
      </w:r>
      <w:r w:rsidR="009173EE">
        <w:rPr>
          <w:lang w:val="bg-BG"/>
        </w:rPr>
        <w:t>:</w:t>
      </w:r>
      <w:r w:rsidR="009173EE" w:rsidRPr="009173EE">
        <w:rPr>
          <w:lang w:val="bg-BG"/>
        </w:rPr>
        <w:t xml:space="preserve"> </w:t>
      </w:r>
      <w:r w:rsidR="009173EE">
        <w:rPr>
          <w:lang w:val="bg-BG"/>
        </w:rPr>
        <w:t>„</w:t>
      </w:r>
      <w:r w:rsidR="009173EE" w:rsidRPr="009173EE">
        <w:rPr>
          <w:lang w:val="bg-BG"/>
        </w:rPr>
        <w:t>фасадата</w:t>
      </w:r>
      <w:r w:rsidR="009173EE">
        <w:rPr>
          <w:lang w:val="bg-BG"/>
        </w:rPr>
        <w:t>“</w:t>
      </w:r>
      <w:r w:rsidR="00581934" w:rsidRPr="00A322B1">
        <w:rPr>
          <w:bCs/>
          <w:szCs w:val="28"/>
          <w:vertAlign w:val="superscript"/>
        </w:rPr>
        <w:footnoteReference w:id="4"/>
      </w:r>
      <w:r w:rsidR="009173EE">
        <w:rPr>
          <w:lang w:val="bg-BG"/>
        </w:rPr>
        <w:t xml:space="preserve">. </w:t>
      </w:r>
      <w:r w:rsidR="009173EE" w:rsidRPr="009173EE">
        <w:rPr>
          <w:lang w:val="bg-BG"/>
        </w:rPr>
        <w:t>Известен</w:t>
      </w:r>
      <w:r w:rsidR="009173EE">
        <w:rPr>
          <w:lang w:val="bg-BG"/>
        </w:rPr>
        <w:t xml:space="preserve"> е</w:t>
      </w:r>
      <w:r w:rsidR="009173EE" w:rsidRPr="009173EE">
        <w:rPr>
          <w:lang w:val="bg-BG"/>
        </w:rPr>
        <w:t xml:space="preserve"> също като „</w:t>
      </w:r>
      <w:r w:rsidR="009173EE" w:rsidRPr="00390FDF">
        <w:rPr>
          <w:b/>
          <w:bCs/>
          <w:lang w:val="bg-BG"/>
        </w:rPr>
        <w:t>backend for frontend</w:t>
      </w:r>
      <w:r w:rsidR="009173EE" w:rsidRPr="009173EE">
        <w:rPr>
          <w:lang w:val="bg-BG"/>
        </w:rPr>
        <w:t>“</w:t>
      </w:r>
      <w:r w:rsidR="005A6175">
        <w:rPr>
          <w:lang w:val="bg-BG"/>
        </w:rPr>
        <w:t xml:space="preserve">. </w:t>
      </w:r>
      <w:r w:rsidR="005A6175" w:rsidRPr="009173EE">
        <w:rPr>
          <w:lang w:val="bg-BG"/>
        </w:rPr>
        <w:t xml:space="preserve">Изгражда </w:t>
      </w:r>
      <w:r w:rsidR="005A6175">
        <w:rPr>
          <w:lang w:val="bg-BG"/>
        </w:rPr>
        <w:t>се</w:t>
      </w:r>
      <w:r w:rsidR="005A6175" w:rsidRPr="009173EE">
        <w:rPr>
          <w:lang w:val="bg-BG"/>
        </w:rPr>
        <w:t xml:space="preserve"> за конкретните нужди на клиента</w:t>
      </w:r>
      <w:r w:rsidR="005A6175">
        <w:rPr>
          <w:lang w:val="bg-BG"/>
        </w:rPr>
        <w:t xml:space="preserve">. </w:t>
      </w:r>
      <w:r w:rsidR="005A6175" w:rsidRPr="009173EE">
        <w:rPr>
          <w:lang w:val="bg-BG"/>
        </w:rPr>
        <w:t>Действа като пълномощник</w:t>
      </w:r>
      <w:r w:rsidR="005A6175">
        <w:rPr>
          <w:lang w:val="bg-BG"/>
        </w:rPr>
        <w:t xml:space="preserve"> </w:t>
      </w:r>
      <w:r w:rsidR="005A6175" w:rsidRPr="009173EE">
        <w:rPr>
          <w:lang w:val="bg-BG"/>
        </w:rPr>
        <w:t>между клиентите и микроуслугите</w:t>
      </w:r>
      <w:r w:rsidR="005A6175">
        <w:rPr>
          <w:lang w:val="bg-BG"/>
        </w:rPr>
        <w:t xml:space="preserve">. </w:t>
      </w:r>
      <w:r w:rsidR="005A6175" w:rsidRPr="009173EE">
        <w:rPr>
          <w:lang w:val="bg-BG"/>
        </w:rPr>
        <w:t>Може да осигури удостоверяване, кеш</w:t>
      </w:r>
      <w:r w:rsidR="005A6175">
        <w:rPr>
          <w:lang w:val="bg-BG"/>
        </w:rPr>
        <w:t>иране</w:t>
      </w:r>
      <w:r w:rsidR="005A6175" w:rsidRPr="009173EE">
        <w:rPr>
          <w:lang w:val="bg-BG"/>
        </w:rPr>
        <w:t xml:space="preserve"> и</w:t>
      </w:r>
      <w:r w:rsidR="005A6175">
        <w:rPr>
          <w:lang w:val="bg-BG"/>
        </w:rPr>
        <w:t>ли</w:t>
      </w:r>
      <w:r w:rsidR="005A6175" w:rsidRPr="009173EE">
        <w:rPr>
          <w:lang w:val="bg-BG"/>
        </w:rPr>
        <w:t xml:space="preserve"> други</w:t>
      </w:r>
      <w:r w:rsidR="005A6175">
        <w:rPr>
          <w:lang w:val="bg-BG"/>
        </w:rPr>
        <w:t xml:space="preserve">.  </w:t>
      </w:r>
      <w:r w:rsidR="00E57BEC">
        <w:rPr>
          <w:lang w:val="en-US"/>
        </w:rPr>
        <w:t xml:space="preserve">Azure </w:t>
      </w:r>
      <w:r w:rsidR="00E57BEC">
        <w:rPr>
          <w:lang w:val="bg-BG"/>
        </w:rPr>
        <w:t xml:space="preserve">предоставя </w:t>
      </w:r>
      <w:r w:rsidR="00DA3FDB" w:rsidRPr="00DA3FDB">
        <w:rPr>
          <w:lang w:val="bg-BG"/>
        </w:rPr>
        <w:t>няколко</w:t>
      </w:r>
      <w:r w:rsidR="00630669">
        <w:rPr>
          <w:lang w:val="bg-BG"/>
        </w:rPr>
        <w:t xml:space="preserve"> готови</w:t>
      </w:r>
      <w:r w:rsidR="00DA3FDB" w:rsidRPr="00DA3FDB">
        <w:rPr>
          <w:lang w:val="bg-BG"/>
        </w:rPr>
        <w:t xml:space="preserve"> продукт</w:t>
      </w:r>
      <w:r w:rsidR="00DA3FDB">
        <w:rPr>
          <w:lang w:val="bg-BG"/>
        </w:rPr>
        <w:t>а:</w:t>
      </w:r>
    </w:p>
    <w:p w14:paraId="2FC1D5D6" w14:textId="6260B05E" w:rsidR="00DA3FDB" w:rsidRPr="00705FF4" w:rsidRDefault="00E57BEC" w:rsidP="00714012">
      <w:pPr>
        <w:pStyle w:val="ListParagraph"/>
        <w:numPr>
          <w:ilvl w:val="0"/>
          <w:numId w:val="39"/>
        </w:numPr>
        <w:rPr>
          <w:lang w:val="bg-BG"/>
        </w:rPr>
      </w:pPr>
      <w:r>
        <w:t>Azure Application Gateway</w:t>
      </w:r>
      <w:r>
        <w:rPr>
          <w:lang w:val="bg-BG"/>
        </w:rPr>
        <w:t xml:space="preserve"> </w:t>
      </w:r>
      <w:r w:rsidR="00DA3FDB">
        <w:rPr>
          <w:lang w:val="en-US"/>
        </w:rPr>
        <w:t xml:space="preserve">- </w:t>
      </w:r>
      <w:r w:rsidR="00DA3FDB" w:rsidRPr="00DA3FDB">
        <w:rPr>
          <w:lang w:val="bg-BG"/>
        </w:rPr>
        <w:t>насочен към</w:t>
      </w:r>
      <w:r w:rsidR="00DA3FDB">
        <w:rPr>
          <w:lang w:val="en-US"/>
        </w:rPr>
        <w:t xml:space="preserve"> </w:t>
      </w:r>
      <w:r w:rsidR="00DA3FDB" w:rsidRPr="00DA3FDB">
        <w:rPr>
          <w:lang w:val="bg-BG"/>
        </w:rPr>
        <w:t>.NET, работещ с архитектура, ориентирана към микро услуги,</w:t>
      </w:r>
      <w:r w:rsidR="00DA3FDB">
        <w:rPr>
          <w:lang w:val="bg-BG"/>
        </w:rPr>
        <w:t xml:space="preserve"> предоставящ</w:t>
      </w:r>
      <w:r w:rsidR="00630669">
        <w:rPr>
          <w:lang w:val="bg-BG"/>
        </w:rPr>
        <w:t xml:space="preserve">                      </w:t>
      </w:r>
      <w:r w:rsidR="00DA3FDB" w:rsidRPr="00DA3FDB">
        <w:rPr>
          <w:lang w:val="bg-BG"/>
        </w:rPr>
        <w:t xml:space="preserve"> унифицирана входна точка </w:t>
      </w:r>
      <w:r w:rsidR="00DA3FDB">
        <w:rPr>
          <w:lang w:val="bg-BG"/>
        </w:rPr>
        <w:t>към</w:t>
      </w:r>
      <w:r w:rsidR="00DA3FDB" w:rsidRPr="00DA3FDB">
        <w:rPr>
          <w:lang w:val="bg-BG"/>
        </w:rPr>
        <w:t xml:space="preserve"> система</w:t>
      </w:r>
      <w:r w:rsidR="00DA3FDB">
        <w:rPr>
          <w:lang w:val="bg-BG"/>
        </w:rPr>
        <w:t>та</w:t>
      </w:r>
      <w:r w:rsidR="00DA3FDB" w:rsidRPr="00DA3FDB">
        <w:rPr>
          <w:lang w:val="bg-BG"/>
        </w:rPr>
        <w:t>.</w:t>
      </w:r>
      <w:r>
        <w:rPr>
          <w:lang w:val="en-US"/>
        </w:rPr>
        <w:t xml:space="preserve"> </w:t>
      </w:r>
      <w:r w:rsidRPr="00E57BEC">
        <w:rPr>
          <w:lang w:val="en-US"/>
        </w:rPr>
        <w:t>Услугата поддържа възможности за балансиране на натоварването</w:t>
      </w:r>
      <w:r w:rsidRPr="00A322B1">
        <w:rPr>
          <w:bCs/>
          <w:szCs w:val="28"/>
          <w:vertAlign w:val="superscript"/>
        </w:rPr>
        <w:footnoteReference w:id="5"/>
      </w:r>
      <w:r w:rsidR="00705FF4">
        <w:rPr>
          <w:lang w:val="en-US"/>
        </w:rPr>
        <w:t>;</w:t>
      </w:r>
    </w:p>
    <w:p w14:paraId="2EBB6E77" w14:textId="2AB38549" w:rsidR="00705FF4" w:rsidRPr="00C5355B" w:rsidRDefault="00705FF4" w:rsidP="007229BA">
      <w:pPr>
        <w:pStyle w:val="ListParagraph"/>
        <w:numPr>
          <w:ilvl w:val="0"/>
          <w:numId w:val="39"/>
        </w:numPr>
        <w:rPr>
          <w:lang w:val="bg-BG"/>
        </w:rPr>
      </w:pPr>
      <w:r>
        <w:t>Azure API Management - шлюз, който позволява контролиран достъп до бек-енд услуги, базиран на конфигурируеми правила.</w:t>
      </w:r>
      <w:r w:rsidR="00103159" w:rsidRPr="00C5355B">
        <w:rPr>
          <w:lang w:val="bg-BG"/>
        </w:rPr>
        <w:t xml:space="preserve"> Предоставя уеб </w:t>
      </w:r>
      <w:r w:rsidR="00103159">
        <w:t>портал</w:t>
      </w:r>
      <w:r w:rsidR="00103159" w:rsidRPr="00C5355B">
        <w:rPr>
          <w:lang w:val="bg-BG"/>
        </w:rPr>
        <w:t xml:space="preserve"> на р</w:t>
      </w:r>
      <w:r w:rsidR="00103159">
        <w:t>азработчиците</w:t>
      </w:r>
      <w:r w:rsidR="00103159" w:rsidRPr="00C5355B">
        <w:rPr>
          <w:lang w:val="bg-BG"/>
        </w:rPr>
        <w:t xml:space="preserve">, </w:t>
      </w:r>
      <w:r w:rsidR="00C5355B" w:rsidRPr="00C5355B">
        <w:rPr>
          <w:lang w:val="bg-BG"/>
        </w:rPr>
        <w:t xml:space="preserve">които модат да го </w:t>
      </w:r>
      <w:r w:rsidR="00103159">
        <w:lastRenderedPageBreak/>
        <w:t>използват за</w:t>
      </w:r>
      <w:r w:rsidR="00C5355B">
        <w:rPr>
          <w:lang w:val="bg-BG"/>
        </w:rPr>
        <w:t xml:space="preserve"> </w:t>
      </w:r>
      <w:r w:rsidR="00103159">
        <w:t>инспектира</w:t>
      </w:r>
      <w:r w:rsidR="00C5355B">
        <w:rPr>
          <w:lang w:val="bg-BG"/>
        </w:rPr>
        <w:t>не на</w:t>
      </w:r>
      <w:r w:rsidR="00103159">
        <w:t xml:space="preserve"> услуг</w:t>
      </w:r>
      <w:r w:rsidR="00C5355B">
        <w:rPr>
          <w:lang w:val="bg-BG"/>
        </w:rPr>
        <w:t>и</w:t>
      </w:r>
      <w:r w:rsidR="00103159">
        <w:t>т</w:t>
      </w:r>
      <w:r w:rsidR="00C5355B">
        <w:rPr>
          <w:lang w:val="bg-BG"/>
        </w:rPr>
        <w:t>е</w:t>
      </w:r>
      <w:r w:rsidR="00103159">
        <w:t xml:space="preserve"> и анализира</w:t>
      </w:r>
      <w:r w:rsidR="00C5355B">
        <w:rPr>
          <w:lang w:val="bg-BG"/>
        </w:rPr>
        <w:t>не на</w:t>
      </w:r>
      <w:r w:rsidR="00103159">
        <w:t xml:space="preserve"> тяхното </w:t>
      </w:r>
      <w:r w:rsidR="00C5355B">
        <w:rPr>
          <w:lang w:val="bg-BG"/>
        </w:rPr>
        <w:t>натоварване</w:t>
      </w:r>
      <w:r w:rsidR="00103159">
        <w:t>.</w:t>
      </w:r>
    </w:p>
    <w:p w14:paraId="59846B82" w14:textId="6CCE5F84" w:rsidR="005A6175" w:rsidRDefault="005A6175" w:rsidP="009173EE">
      <w:pPr>
        <w:rPr>
          <w:lang w:val="bg-BG"/>
        </w:rPr>
      </w:pPr>
      <w:r>
        <w:rPr>
          <w:lang w:val="bg-BG"/>
        </w:rPr>
        <w:t>Шаблонът е показан на следната фигура:</w:t>
      </w:r>
    </w:p>
    <w:p w14:paraId="6DF97DC6" w14:textId="27D897C5" w:rsidR="005A6175" w:rsidRDefault="005A6175" w:rsidP="009173EE">
      <w:pPr>
        <w:rPr>
          <w:lang w:val="bg-BG"/>
        </w:rPr>
      </w:pPr>
      <w:r>
        <w:rPr>
          <w:noProof/>
        </w:rPr>
        <w:drawing>
          <wp:inline distT="0" distB="0" distL="0" distR="0" wp14:anchorId="1E4F3CE2" wp14:editId="6E1B4951">
            <wp:extent cx="5731510" cy="349377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493770"/>
                    </a:xfrm>
                    <a:prstGeom prst="rect">
                      <a:avLst/>
                    </a:prstGeom>
                  </pic:spPr>
                </pic:pic>
              </a:graphicData>
            </a:graphic>
          </wp:inline>
        </w:drawing>
      </w:r>
    </w:p>
    <w:p w14:paraId="3B433769" w14:textId="41971089" w:rsidR="005A6175" w:rsidRPr="002323DF" w:rsidRDefault="005A6175" w:rsidP="006D675E">
      <w:pPr>
        <w:rPr>
          <w:lang w:val="en-US"/>
        </w:rPr>
      </w:pPr>
      <w:r>
        <w:rPr>
          <w:b/>
          <w:bCs/>
          <w:lang w:val="bg-BG"/>
        </w:rPr>
        <w:t>Фигура</w:t>
      </w:r>
      <w:r w:rsidRPr="00043B87">
        <w:rPr>
          <w:b/>
          <w:bCs/>
          <w:lang w:val="bg-BG"/>
        </w:rPr>
        <w:t xml:space="preserve"> 1.</w:t>
      </w:r>
      <w:r w:rsidR="001C2665">
        <w:rPr>
          <w:b/>
          <w:bCs/>
          <w:lang w:val="bg-BG"/>
        </w:rPr>
        <w:t>2</w:t>
      </w:r>
      <w:r w:rsidRPr="005D5B49">
        <w:rPr>
          <w:lang w:val="bg-BG"/>
        </w:rPr>
        <w:t xml:space="preserve">: </w:t>
      </w:r>
      <w:r w:rsidR="00A729BA">
        <w:rPr>
          <w:lang w:val="bg-BG"/>
        </w:rPr>
        <w:t>К</w:t>
      </w:r>
      <w:r w:rsidRPr="008437F3">
        <w:rPr>
          <w:lang w:val="bg-BG"/>
        </w:rPr>
        <w:t xml:space="preserve">омуникация </w:t>
      </w:r>
      <w:r w:rsidR="002323DF">
        <w:rPr>
          <w:lang w:val="bg-BG"/>
        </w:rPr>
        <w:t xml:space="preserve">от тип </w:t>
      </w:r>
      <w:r w:rsidR="002323DF">
        <w:rPr>
          <w:lang w:val="en-US"/>
        </w:rPr>
        <w:t>“backend for fronted”</w:t>
      </w:r>
    </w:p>
    <w:p w14:paraId="1CA6308A" w14:textId="1410395D" w:rsidR="00B339C2" w:rsidRDefault="009173EE" w:rsidP="009173EE">
      <w:pPr>
        <w:rPr>
          <w:lang w:val="bg-BG"/>
        </w:rPr>
      </w:pPr>
      <w:r>
        <w:rPr>
          <w:lang w:val="bg-BG"/>
        </w:rPr>
        <w:t xml:space="preserve"> </w:t>
      </w:r>
    </w:p>
    <w:p w14:paraId="58A65C50" w14:textId="628510D0" w:rsidR="00FB15EF" w:rsidRDefault="009173EE" w:rsidP="0082050F">
      <w:pPr>
        <w:rPr>
          <w:lang w:val="bg-BG"/>
        </w:rPr>
      </w:pPr>
      <w:r w:rsidRPr="009173EE">
        <w:rPr>
          <w:lang w:val="bg-BG"/>
        </w:rPr>
        <w:t>API шлюзът може да се превърне в</w:t>
      </w:r>
      <w:r>
        <w:rPr>
          <w:lang w:val="en-US"/>
        </w:rPr>
        <w:t xml:space="preserve"> “</w:t>
      </w:r>
      <w:r>
        <w:rPr>
          <w:lang w:val="bg-BG"/>
        </w:rPr>
        <w:t>анти-модел“ като</w:t>
      </w:r>
      <w:r w:rsidRPr="009173EE">
        <w:rPr>
          <w:lang w:val="bg-BG"/>
        </w:rPr>
        <w:t xml:space="preserve"> монолитно приложение</w:t>
      </w:r>
      <w:r w:rsidR="009F27A9">
        <w:rPr>
          <w:lang w:val="bg-BG"/>
        </w:rPr>
        <w:t>,</w:t>
      </w:r>
      <w:r>
        <w:rPr>
          <w:lang w:val="bg-BG"/>
        </w:rPr>
        <w:t xml:space="preserve"> съдържащо</w:t>
      </w:r>
      <w:r w:rsidRPr="009173EE">
        <w:rPr>
          <w:lang w:val="bg-BG"/>
        </w:rPr>
        <w:t xml:space="preserve"> твърде много крайни точки</w:t>
      </w:r>
      <w:r>
        <w:rPr>
          <w:lang w:val="bg-BG"/>
        </w:rPr>
        <w:t>, о</w:t>
      </w:r>
      <w:r w:rsidRPr="009173EE">
        <w:rPr>
          <w:lang w:val="bg-BG"/>
        </w:rPr>
        <w:t>бединява</w:t>
      </w:r>
      <w:r>
        <w:rPr>
          <w:lang w:val="bg-BG"/>
        </w:rPr>
        <w:t>що</w:t>
      </w:r>
      <w:r w:rsidRPr="009173EE">
        <w:rPr>
          <w:lang w:val="bg-BG"/>
        </w:rPr>
        <w:t xml:space="preserve"> всички микроуслуги</w:t>
      </w:r>
      <w:r>
        <w:rPr>
          <w:lang w:val="bg-BG"/>
        </w:rPr>
        <w:t>.</w:t>
      </w:r>
      <w:r w:rsidR="00CA1C08">
        <w:rPr>
          <w:lang w:val="bg-BG"/>
        </w:rPr>
        <w:t xml:space="preserve"> </w:t>
      </w:r>
      <w:r w:rsidRPr="009173EE">
        <w:rPr>
          <w:lang w:val="bg-BG"/>
        </w:rPr>
        <w:t>API шлюзовете трябва да бъдат</w:t>
      </w:r>
      <w:r w:rsidR="00CA1C08">
        <w:rPr>
          <w:lang w:val="bg-BG"/>
        </w:rPr>
        <w:t xml:space="preserve"> </w:t>
      </w:r>
      <w:r>
        <w:rPr>
          <w:lang w:val="bg-BG"/>
        </w:rPr>
        <w:t xml:space="preserve"> </w:t>
      </w:r>
      <w:r w:rsidRPr="009173EE">
        <w:rPr>
          <w:lang w:val="bg-BG"/>
        </w:rPr>
        <w:t xml:space="preserve">разделен от логически групи въз основа на бизнес </w:t>
      </w:r>
      <w:r w:rsidR="00CA1C08">
        <w:rPr>
          <w:lang w:val="bg-BG"/>
        </w:rPr>
        <w:t>ограничения</w:t>
      </w:r>
      <w:r>
        <w:rPr>
          <w:lang w:val="bg-BG"/>
        </w:rPr>
        <w:t xml:space="preserve">. </w:t>
      </w:r>
      <w:r w:rsidR="00CA1C08">
        <w:rPr>
          <w:lang w:val="bg-BG"/>
        </w:rPr>
        <w:t>П</w:t>
      </w:r>
      <w:r w:rsidRPr="009173EE">
        <w:rPr>
          <w:lang w:val="bg-BG"/>
        </w:rPr>
        <w:t>ротокол</w:t>
      </w:r>
      <w:r w:rsidR="00CA1C08">
        <w:rPr>
          <w:lang w:val="bg-BG"/>
        </w:rPr>
        <w:t>и</w:t>
      </w:r>
      <w:r w:rsidRPr="009173EE">
        <w:rPr>
          <w:lang w:val="bg-BG"/>
        </w:rPr>
        <w:t xml:space="preserve"> за пренос на данни </w:t>
      </w:r>
      <w:r>
        <w:rPr>
          <w:lang w:val="bg-BG"/>
        </w:rPr>
        <w:t xml:space="preserve">могат да бъдат </w:t>
      </w:r>
      <w:r w:rsidRPr="009173EE">
        <w:rPr>
          <w:lang w:val="bg-BG"/>
        </w:rPr>
        <w:t>HTTP или gRPC</w:t>
      </w:r>
      <w:r w:rsidR="00CA1C08">
        <w:rPr>
          <w:lang w:val="bg-BG"/>
        </w:rPr>
        <w:t>.</w:t>
      </w:r>
      <w:r w:rsidR="0082050F">
        <w:rPr>
          <w:lang w:val="bg-BG"/>
        </w:rPr>
        <w:br w:type="page"/>
      </w:r>
    </w:p>
    <w:p w14:paraId="693BABF8" w14:textId="1E86F2BD" w:rsidR="00FB15EF" w:rsidRDefault="00FB15EF" w:rsidP="00FB15EF">
      <w:pPr>
        <w:pStyle w:val="Heading1"/>
        <w:rPr>
          <w:lang w:val="bg-BG"/>
        </w:rPr>
      </w:pPr>
      <w:bookmarkStart w:id="14" w:name="_Toc99706328"/>
      <w:r>
        <w:rPr>
          <w:lang w:val="bg-BG"/>
        </w:rPr>
        <w:lastRenderedPageBreak/>
        <w:t>Препоръки</w:t>
      </w:r>
      <w:r w:rsidR="00575BE1">
        <w:rPr>
          <w:lang w:val="bg-BG"/>
        </w:rPr>
        <w:t xml:space="preserve"> при проектиране</w:t>
      </w:r>
      <w:bookmarkEnd w:id="14"/>
    </w:p>
    <w:p w14:paraId="0543ABDB" w14:textId="29605CDC" w:rsidR="00101D6C" w:rsidRDefault="00F900A5" w:rsidP="00101D6C">
      <w:pPr>
        <w:rPr>
          <w:lang w:val="bg-BG"/>
        </w:rPr>
      </w:pPr>
      <w:r>
        <w:rPr>
          <w:lang w:val="bg-BG"/>
        </w:rPr>
        <w:t>П</w:t>
      </w:r>
      <w:r>
        <w:t>римери и указания на водещи експерти от общността</w:t>
      </w:r>
      <w:r>
        <w:rPr>
          <w:lang w:val="bg-BG"/>
        </w:rPr>
        <w:t>, предоставят основни правила за проектиране и разработка, които системата за управление следва:</w:t>
      </w:r>
    </w:p>
    <w:p w14:paraId="70D72269" w14:textId="4F4806AD" w:rsidR="00BE6A7A" w:rsidRDefault="00BE6A7A" w:rsidP="00BE6A7A">
      <w:pPr>
        <w:pStyle w:val="ListParagraph"/>
        <w:numPr>
          <w:ilvl w:val="0"/>
          <w:numId w:val="39"/>
        </w:numPr>
        <w:rPr>
          <w:lang w:val="bg-BG"/>
        </w:rPr>
      </w:pPr>
      <w:r w:rsidRPr="00BE6A7A">
        <w:rPr>
          <w:lang w:val="bg-BG"/>
        </w:rPr>
        <w:t>В компютърното програмиране създаването, четенето, актуализирането и изтриването са четирите основни операции на съхранение.</w:t>
      </w:r>
      <w:r>
        <w:rPr>
          <w:lang w:val="bg-BG"/>
        </w:rPr>
        <w:t xml:space="preserve"> Най-подходящия стил, в този случай, е </w:t>
      </w:r>
      <w:r>
        <w:rPr>
          <w:lang w:val="en-US"/>
        </w:rPr>
        <w:t>REST</w:t>
      </w:r>
      <w:r>
        <w:rPr>
          <w:lang w:val="bg-BG"/>
        </w:rPr>
        <w:t>;</w:t>
      </w:r>
    </w:p>
    <w:p w14:paraId="02EE81CD" w14:textId="12B7D8E5" w:rsidR="00BE6A7A" w:rsidRPr="00132BC4" w:rsidRDefault="00BE6A7A" w:rsidP="00BE6A7A">
      <w:pPr>
        <w:pStyle w:val="ListParagraph"/>
        <w:numPr>
          <w:ilvl w:val="0"/>
          <w:numId w:val="39"/>
        </w:numPr>
        <w:rPr>
          <w:lang w:val="bg-BG"/>
        </w:rPr>
      </w:pPr>
      <w:r w:rsidRPr="00BE6A7A">
        <w:rPr>
          <w:lang w:val="bg-BG"/>
        </w:rPr>
        <w:t>Ако API е</w:t>
      </w:r>
      <w:r>
        <w:rPr>
          <w:lang w:val="bg-BG"/>
        </w:rPr>
        <w:t xml:space="preserve"> насочено </w:t>
      </w:r>
      <w:r w:rsidR="00132BC4">
        <w:rPr>
          <w:lang w:val="bg-BG"/>
        </w:rPr>
        <w:t>за</w:t>
      </w:r>
      <w:r w:rsidR="00132BC4">
        <w:rPr>
          <w:lang w:val="en-US"/>
        </w:rPr>
        <w:t xml:space="preserve"> </w:t>
      </w:r>
      <w:r w:rsidR="00132BC4">
        <w:rPr>
          <w:lang w:val="bg-BG"/>
        </w:rPr>
        <w:t>кратки</w:t>
      </w:r>
      <w:r w:rsidRPr="00BE6A7A">
        <w:rPr>
          <w:lang w:val="bg-BG"/>
        </w:rPr>
        <w:t xml:space="preserve"> действия между </w:t>
      </w:r>
      <w:r w:rsidR="00132BC4">
        <w:rPr>
          <w:lang w:val="bg-BG"/>
        </w:rPr>
        <w:t xml:space="preserve">под-услуги, най-подходят стил  е </w:t>
      </w:r>
      <w:r w:rsidR="00132BC4">
        <w:rPr>
          <w:lang w:val="en-US"/>
        </w:rPr>
        <w:t>gRPC;</w:t>
      </w:r>
    </w:p>
    <w:p w14:paraId="687A5A0A" w14:textId="5FEC6BBB" w:rsidR="00DB7BC1" w:rsidRDefault="00132BC4" w:rsidP="00DB7BC1">
      <w:pPr>
        <w:pStyle w:val="ListParagraph"/>
        <w:numPr>
          <w:ilvl w:val="0"/>
          <w:numId w:val="39"/>
        </w:numPr>
        <w:rPr>
          <w:lang w:val="bg-BG"/>
        </w:rPr>
      </w:pPr>
      <w:r w:rsidRPr="00E12261">
        <w:rPr>
          <w:lang w:val="bg-BG"/>
        </w:rPr>
        <w:t xml:space="preserve">Ако не е възможно да се следва REST модела, препоръчителни технологии са </w:t>
      </w:r>
      <w:r w:rsidRPr="00E12261">
        <w:rPr>
          <w:lang w:val="en-US"/>
        </w:rPr>
        <w:t xml:space="preserve">ODATA, </w:t>
      </w:r>
      <w:r w:rsidRPr="00132BC4">
        <w:t>GraphQL</w:t>
      </w:r>
      <w:r w:rsidR="00E12261">
        <w:t>. Te o</w:t>
      </w:r>
      <w:r w:rsidR="00E12261" w:rsidRPr="00E12261">
        <w:t>пределя</w:t>
      </w:r>
      <w:r w:rsidR="00E12261" w:rsidRPr="00E12261">
        <w:rPr>
          <w:lang w:val="bg-BG"/>
        </w:rPr>
        <w:t xml:space="preserve">т </w:t>
      </w:r>
      <w:r w:rsidR="00E12261" w:rsidRPr="00E12261">
        <w:t>набор от практики</w:t>
      </w:r>
      <w:r w:rsidR="00E12261">
        <w:t xml:space="preserve"> </w:t>
      </w:r>
      <w:r w:rsidR="00E12261" w:rsidRPr="00E12261">
        <w:rPr>
          <w:lang w:val="bg-BG"/>
        </w:rPr>
        <w:t>(</w:t>
      </w:r>
      <w:r w:rsidR="00E12261" w:rsidRPr="00E12261">
        <w:t>стандартизиран</w:t>
      </w:r>
      <w:r w:rsidR="00E12261" w:rsidRPr="00E12261">
        <w:rPr>
          <w:lang w:val="bg-BG"/>
        </w:rPr>
        <w:t>и са), фокусирани върху бизнес логиката.</w:t>
      </w:r>
      <w:r w:rsidR="00E12261">
        <w:t xml:space="preserve"> </w:t>
      </w:r>
      <w:r w:rsidR="00E12261" w:rsidRPr="00E12261">
        <w:rPr>
          <w:lang w:val="bg-BG"/>
        </w:rPr>
        <w:t xml:space="preserve"> Дават мощни механизми за заявки</w:t>
      </w:r>
      <w:r w:rsidR="00E12261">
        <w:rPr>
          <w:lang w:val="bg-BG"/>
        </w:rPr>
        <w:t>, поддържащи  готови за използване</w:t>
      </w:r>
      <w:r w:rsidR="00E12261" w:rsidRPr="00E12261">
        <w:rPr>
          <w:lang w:val="bg-BG"/>
        </w:rPr>
        <w:t xml:space="preserve"> инструменти</w:t>
      </w:r>
      <w:r w:rsidR="00512817">
        <w:rPr>
          <w:lang w:val="bg-BG"/>
        </w:rPr>
        <w:t>;</w:t>
      </w:r>
    </w:p>
    <w:p w14:paraId="4D7D6CC5" w14:textId="0C3A7400" w:rsidR="00960FFA" w:rsidRDefault="00B20746" w:rsidP="00DB7BC1">
      <w:pPr>
        <w:pStyle w:val="ListParagraph"/>
        <w:numPr>
          <w:ilvl w:val="0"/>
          <w:numId w:val="39"/>
        </w:numPr>
        <w:rPr>
          <w:lang w:val="bg-BG"/>
        </w:rPr>
      </w:pPr>
      <w:r>
        <w:rPr>
          <w:lang w:val="bg-BG"/>
        </w:rPr>
        <w:t>Б</w:t>
      </w:r>
      <w:r w:rsidR="00E12261" w:rsidRPr="00DB7BC1">
        <w:rPr>
          <w:lang w:val="bg-BG"/>
        </w:rPr>
        <w:t>изнес и</w:t>
      </w:r>
      <w:r w:rsidR="00B12049" w:rsidRPr="00DB7BC1">
        <w:rPr>
          <w:lang w:val="bg-BG"/>
        </w:rPr>
        <w:t>ли</w:t>
      </w:r>
      <w:r w:rsidR="00E12261" w:rsidRPr="00DB7BC1">
        <w:rPr>
          <w:lang w:val="bg-BG"/>
        </w:rPr>
        <w:t xml:space="preserve"> клиентски ограничения: ако клиентът очаква REST, не може да ползваме</w:t>
      </w:r>
      <w:r w:rsidR="001E4184">
        <w:rPr>
          <w:lang w:val="bg-BG"/>
        </w:rPr>
        <w:t xml:space="preserve"> </w:t>
      </w:r>
      <w:r w:rsidR="00E12261" w:rsidRPr="00DB7BC1">
        <w:rPr>
          <w:lang w:val="bg-BG"/>
        </w:rPr>
        <w:t>RPC</w:t>
      </w:r>
      <w:r w:rsidR="00512817">
        <w:rPr>
          <w:lang w:val="bg-BG"/>
        </w:rPr>
        <w:t>;</w:t>
      </w:r>
    </w:p>
    <w:p w14:paraId="3188E44E" w14:textId="0B6F96E9" w:rsidR="00B20746" w:rsidRDefault="00960FFA" w:rsidP="00B20746">
      <w:pPr>
        <w:pStyle w:val="ListParagraph"/>
        <w:numPr>
          <w:ilvl w:val="0"/>
          <w:numId w:val="39"/>
        </w:numPr>
        <w:rPr>
          <w:lang w:val="bg-BG"/>
        </w:rPr>
      </w:pPr>
      <w:r w:rsidRPr="00960FFA">
        <w:rPr>
          <w:lang w:val="bg-BG"/>
        </w:rPr>
        <w:t>Технологични ограничения</w:t>
      </w:r>
      <w:r w:rsidRPr="00A322B1">
        <w:rPr>
          <w:bCs/>
          <w:szCs w:val="28"/>
          <w:vertAlign w:val="superscript"/>
        </w:rPr>
        <w:footnoteReference w:id="6"/>
      </w:r>
      <w:r w:rsidRPr="00960FFA">
        <w:rPr>
          <w:lang w:val="bg-BG"/>
        </w:rPr>
        <w:t xml:space="preserve">  като:  надеждна и защитена мрежа, нулева латентностост, администриране</w:t>
      </w:r>
      <w:r>
        <w:rPr>
          <w:lang w:val="bg-BG"/>
        </w:rPr>
        <w:t xml:space="preserve"> и др</w:t>
      </w:r>
      <w:r w:rsidR="00512817">
        <w:rPr>
          <w:lang w:val="bg-BG"/>
        </w:rPr>
        <w:t>;</w:t>
      </w:r>
    </w:p>
    <w:p w14:paraId="51415EB9" w14:textId="54B39158" w:rsidR="00512817" w:rsidRDefault="00B20746" w:rsidP="00B20746">
      <w:pPr>
        <w:pStyle w:val="ListParagraph"/>
        <w:numPr>
          <w:ilvl w:val="0"/>
          <w:numId w:val="39"/>
        </w:numPr>
        <w:rPr>
          <w:lang w:val="bg-BG"/>
        </w:rPr>
      </w:pPr>
      <w:r>
        <w:rPr>
          <w:lang w:val="bg-BG"/>
        </w:rPr>
        <w:t>У</w:t>
      </w:r>
      <w:r w:rsidRPr="00B20746">
        <w:rPr>
          <w:lang w:val="bg-BG"/>
        </w:rPr>
        <w:t>еб заявки</w:t>
      </w:r>
      <w:r>
        <w:rPr>
          <w:lang w:val="bg-BG"/>
        </w:rPr>
        <w:t>те</w:t>
      </w:r>
      <w:r w:rsidRPr="00B20746">
        <w:rPr>
          <w:lang w:val="bg-BG"/>
        </w:rPr>
        <w:t xml:space="preserve"> натоварва</w:t>
      </w:r>
      <w:r>
        <w:rPr>
          <w:lang w:val="bg-BG"/>
        </w:rPr>
        <w:t>т</w:t>
      </w:r>
      <w:r w:rsidRPr="00B20746">
        <w:rPr>
          <w:lang w:val="bg-BG"/>
        </w:rPr>
        <w:t xml:space="preserve"> уеб сървъра. Колкото повече заявки, толкова по-голямо натоварване</w:t>
      </w:r>
      <w:r w:rsidR="00512817">
        <w:rPr>
          <w:lang w:val="bg-BG"/>
        </w:rPr>
        <w:t>;</w:t>
      </w:r>
    </w:p>
    <w:p w14:paraId="26E42D7C" w14:textId="5CDF5218" w:rsidR="00C16283" w:rsidRDefault="00512817" w:rsidP="00B20746">
      <w:pPr>
        <w:pStyle w:val="ListParagraph"/>
        <w:numPr>
          <w:ilvl w:val="0"/>
          <w:numId w:val="39"/>
        </w:numPr>
        <w:rPr>
          <w:lang w:val="bg-BG"/>
        </w:rPr>
      </w:pPr>
      <w:r>
        <w:rPr>
          <w:lang w:val="bg-BG"/>
        </w:rPr>
        <w:t xml:space="preserve">Избягват се </w:t>
      </w:r>
      <w:r w:rsidRPr="00512817">
        <w:rPr>
          <w:lang w:val="bg-BG"/>
        </w:rPr>
        <w:t>зависимости между API и основните източници на данни. Например, ако данни</w:t>
      </w:r>
      <w:r>
        <w:rPr>
          <w:lang w:val="bg-BG"/>
        </w:rPr>
        <w:t>те за определена функционалност</w:t>
      </w:r>
      <w:r w:rsidRPr="00512817">
        <w:rPr>
          <w:lang w:val="bg-BG"/>
        </w:rPr>
        <w:t xml:space="preserve"> се съхраняват в релационна база данни, </w:t>
      </w:r>
      <w:r>
        <w:rPr>
          <w:lang w:val="bg-BG"/>
        </w:rPr>
        <w:t xml:space="preserve">не е нужно </w:t>
      </w:r>
      <w:r w:rsidRPr="00512817">
        <w:rPr>
          <w:lang w:val="bg-BG"/>
        </w:rPr>
        <w:t xml:space="preserve">уеб API да </w:t>
      </w:r>
      <w:r>
        <w:rPr>
          <w:lang w:val="bg-BG"/>
        </w:rPr>
        <w:t xml:space="preserve">разкрие </w:t>
      </w:r>
      <w:r w:rsidRPr="00512817">
        <w:rPr>
          <w:lang w:val="bg-BG"/>
        </w:rPr>
        <w:t>всяка таблица като колекция от ресурси</w:t>
      </w:r>
      <w:r w:rsidR="00C16283">
        <w:rPr>
          <w:lang w:val="bg-BG"/>
        </w:rPr>
        <w:t>;</w:t>
      </w:r>
    </w:p>
    <w:p w14:paraId="2DFC0007" w14:textId="49A37990" w:rsidR="0034346A" w:rsidRPr="00B20746" w:rsidRDefault="00C16283" w:rsidP="00B20746">
      <w:pPr>
        <w:pStyle w:val="ListParagraph"/>
        <w:numPr>
          <w:ilvl w:val="0"/>
          <w:numId w:val="39"/>
        </w:numPr>
        <w:rPr>
          <w:lang w:val="bg-BG"/>
        </w:rPr>
      </w:pPr>
      <w:r w:rsidRPr="00C16283">
        <w:rPr>
          <w:lang w:val="bg-BG"/>
        </w:rPr>
        <w:t>Най-бавн</w:t>
      </w:r>
      <w:r>
        <w:rPr>
          <w:lang w:val="bg-BG"/>
        </w:rPr>
        <w:t>ите</w:t>
      </w:r>
      <w:r w:rsidRPr="00C16283">
        <w:rPr>
          <w:lang w:val="bg-BG"/>
        </w:rPr>
        <w:t xml:space="preserve"> поле</w:t>
      </w:r>
      <w:r>
        <w:rPr>
          <w:lang w:val="bg-BG"/>
        </w:rPr>
        <w:t>та</w:t>
      </w:r>
      <w:r w:rsidRPr="00C16283">
        <w:rPr>
          <w:lang w:val="bg-BG"/>
        </w:rPr>
        <w:t xml:space="preserve"> </w:t>
      </w:r>
      <w:r>
        <w:rPr>
          <w:lang w:val="bg-BG"/>
        </w:rPr>
        <w:t>са</w:t>
      </w:r>
      <w:r w:rsidRPr="00C16283">
        <w:rPr>
          <w:lang w:val="bg-BG"/>
        </w:rPr>
        <w:t xml:space="preserve"> индикаторът за ефективност</w:t>
      </w:r>
      <w:r>
        <w:rPr>
          <w:lang w:val="bg-BG"/>
        </w:rPr>
        <w:t>;</w:t>
      </w:r>
      <w:r w:rsidR="0034346A" w:rsidRPr="00B20746">
        <w:rPr>
          <w:lang w:val="bg-BG"/>
        </w:rPr>
        <w:br w:type="page"/>
      </w:r>
    </w:p>
    <w:p w14:paraId="592E2E44" w14:textId="378740DB" w:rsidR="00175EF6" w:rsidRPr="005B7F19" w:rsidRDefault="00175EF6" w:rsidP="00B339C2">
      <w:pPr>
        <w:pStyle w:val="Headings"/>
        <w:rPr>
          <w:lang w:val="bg-BG"/>
        </w:rPr>
      </w:pPr>
      <w:bookmarkStart w:id="15" w:name="_Toc99706329"/>
      <w:r w:rsidRPr="005B7F19">
        <w:rPr>
          <w:lang w:val="bg-BG"/>
        </w:rPr>
        <w:lastRenderedPageBreak/>
        <w:t>Заключение</w:t>
      </w:r>
      <w:bookmarkEnd w:id="15"/>
    </w:p>
    <w:p w14:paraId="4A96A59C" w14:textId="77777777" w:rsidR="007763FE" w:rsidRDefault="007763FE" w:rsidP="007763FE">
      <w:r>
        <w:rPr>
          <w:lang w:val="bg-BG"/>
        </w:rPr>
        <w:t xml:space="preserve">Облачните </w:t>
      </w:r>
      <w:r>
        <w:t>информационни системи постига</w:t>
      </w:r>
      <w:r>
        <w:rPr>
          <w:lang w:val="bg-BG"/>
        </w:rPr>
        <w:t>т</w:t>
      </w:r>
      <w:r>
        <w:t xml:space="preserve"> по-добра организация на търговските процеси, по-висока степен на дигитализация на дейностите.</w:t>
      </w:r>
      <w:r>
        <w:rPr>
          <w:lang w:val="bg-BG"/>
        </w:rPr>
        <w:t xml:space="preserve"> </w:t>
      </w:r>
    </w:p>
    <w:p w14:paraId="25F780CA" w14:textId="2E08B41D" w:rsidR="00DB35F7" w:rsidRDefault="007763FE" w:rsidP="00DB35F7">
      <w:pPr>
        <w:rPr>
          <w:lang w:val="bg-BG"/>
        </w:rPr>
      </w:pPr>
      <w:r>
        <w:rPr>
          <w:lang w:val="bg-BG"/>
        </w:rPr>
        <w:t>В първа глава на труда разгледахме</w:t>
      </w:r>
      <w:r w:rsidRPr="007763FE">
        <w:rPr>
          <w:lang w:val="bg-BG"/>
        </w:rPr>
        <w:t xml:space="preserve"> опциите за синхронна комуникация с микросервизи. </w:t>
      </w:r>
      <w:r w:rsidR="00DB35F7">
        <w:rPr>
          <w:lang w:val="bg-BG"/>
        </w:rPr>
        <w:t>Д</w:t>
      </w:r>
      <w:r w:rsidRPr="007763FE">
        <w:rPr>
          <w:lang w:val="bg-BG"/>
        </w:rPr>
        <w:t>обре поддържани</w:t>
      </w:r>
      <w:r w:rsidR="00DB35F7">
        <w:rPr>
          <w:lang w:val="bg-BG"/>
        </w:rPr>
        <w:t xml:space="preserve"> </w:t>
      </w:r>
      <w:r w:rsidR="00DB35F7" w:rsidRPr="007763FE">
        <w:rPr>
          <w:lang w:val="bg-BG"/>
        </w:rPr>
        <w:t>технологии</w:t>
      </w:r>
      <w:r w:rsidRPr="007763FE">
        <w:rPr>
          <w:lang w:val="bg-BG"/>
        </w:rPr>
        <w:t xml:space="preserve"> в ASP.NET Core</w:t>
      </w:r>
      <w:r w:rsidR="00DB35F7">
        <w:rPr>
          <w:lang w:val="bg-BG"/>
        </w:rPr>
        <w:t xml:space="preserve"> са </w:t>
      </w:r>
      <w:r w:rsidRPr="007763FE">
        <w:rPr>
          <w:lang w:val="bg-BG"/>
        </w:rPr>
        <w:t>REST и gRPC.</w:t>
      </w:r>
      <w:r w:rsidR="00DB35F7">
        <w:rPr>
          <w:lang w:val="bg-BG"/>
        </w:rPr>
        <w:t xml:space="preserve"> В</w:t>
      </w:r>
      <w:r w:rsidR="00DB35F7" w:rsidRPr="007763FE">
        <w:rPr>
          <w:lang w:val="bg-BG"/>
        </w:rPr>
        <w:t>ъпреки че това работи за по-големи системи, наличието само на синхронни повиквания</w:t>
      </w:r>
      <w:r w:rsidR="00DB35F7">
        <w:rPr>
          <w:lang w:val="bg-BG"/>
        </w:rPr>
        <w:t xml:space="preserve"> налага ограничения.</w:t>
      </w:r>
    </w:p>
    <w:p w14:paraId="3ACC5AD9" w14:textId="6E07F90C" w:rsidR="007763FE" w:rsidRDefault="00DB35F7" w:rsidP="0006376D">
      <w:pPr>
        <w:rPr>
          <w:lang w:val="en-US"/>
        </w:rPr>
      </w:pPr>
      <w:r>
        <w:rPr>
          <w:lang w:val="bg-BG"/>
        </w:rPr>
        <w:t>Във втора част на труда, представихме а</w:t>
      </w:r>
      <w:r w:rsidRPr="00DB35F7">
        <w:rPr>
          <w:lang w:val="bg-BG"/>
        </w:rPr>
        <w:t xml:space="preserve">синхронната комуникация </w:t>
      </w:r>
      <w:r w:rsidR="000642D3">
        <w:rPr>
          <w:lang w:val="bg-BG"/>
        </w:rPr>
        <w:t xml:space="preserve">като </w:t>
      </w:r>
      <w:r w:rsidR="00E65BE1">
        <w:rPr>
          <w:lang w:val="bg-BG"/>
        </w:rPr>
        <w:t xml:space="preserve">подходящ метод за </w:t>
      </w:r>
      <w:r w:rsidRPr="00DB35F7">
        <w:rPr>
          <w:lang w:val="bg-BG"/>
        </w:rPr>
        <w:t>комуник</w:t>
      </w:r>
      <w:r w:rsidR="008D5DD9">
        <w:rPr>
          <w:lang w:val="bg-BG"/>
        </w:rPr>
        <w:t>ация</w:t>
      </w:r>
      <w:r w:rsidRPr="00DB35F7">
        <w:rPr>
          <w:lang w:val="bg-BG"/>
        </w:rPr>
        <w:t xml:space="preserve"> между </w:t>
      </w:r>
      <w:r w:rsidR="008D5DD9">
        <w:rPr>
          <w:lang w:val="bg-BG"/>
        </w:rPr>
        <w:t>услуги</w:t>
      </w:r>
      <w:r w:rsidRPr="00DB35F7">
        <w:rPr>
          <w:lang w:val="bg-BG"/>
        </w:rPr>
        <w:t xml:space="preserve">. </w:t>
      </w:r>
      <w:r w:rsidR="000642D3">
        <w:rPr>
          <w:lang w:val="bg-BG"/>
        </w:rPr>
        <w:t xml:space="preserve">Също така и </w:t>
      </w:r>
      <w:r w:rsidRPr="00DB35F7">
        <w:rPr>
          <w:lang w:val="bg-BG"/>
        </w:rPr>
        <w:t>интеграционни</w:t>
      </w:r>
      <w:r w:rsidR="000642D3">
        <w:rPr>
          <w:lang w:val="bg-BG"/>
        </w:rPr>
        <w:t>те</w:t>
      </w:r>
      <w:r w:rsidRPr="00DB35F7">
        <w:rPr>
          <w:lang w:val="bg-BG"/>
        </w:rPr>
        <w:t xml:space="preserve"> събития, които се използват за актуализиране</w:t>
      </w:r>
      <w:r w:rsidR="0006376D">
        <w:rPr>
          <w:lang w:val="bg-BG"/>
        </w:rPr>
        <w:t>.</w:t>
      </w:r>
      <w:r>
        <w:rPr>
          <w:lang w:val="en-US"/>
        </w:rPr>
        <w:t xml:space="preserve"> </w:t>
      </w:r>
    </w:p>
    <w:p w14:paraId="4FFD89C1" w14:textId="47767834" w:rsidR="00DB35F7" w:rsidRPr="00DB35F7" w:rsidRDefault="00210587" w:rsidP="0064735B">
      <w:pPr>
        <w:rPr>
          <w:lang w:val="en-US"/>
        </w:rPr>
        <w:sectPr w:rsidR="00DB35F7" w:rsidRPr="00DB35F7" w:rsidSect="00B217EF">
          <w:pgSz w:w="11906" w:h="16838" w:code="9"/>
          <w:pgMar w:top="1440" w:right="1440" w:bottom="1440" w:left="1440" w:header="720" w:footer="720" w:gutter="0"/>
          <w:cols w:space="720"/>
          <w:docGrid w:linePitch="381"/>
        </w:sectPr>
      </w:pPr>
      <w:r>
        <w:rPr>
          <w:lang w:val="bg-BG"/>
        </w:rPr>
        <w:t xml:space="preserve">Рефератът </w:t>
      </w:r>
      <w:r w:rsidR="0006376D" w:rsidRPr="0006376D">
        <w:rPr>
          <w:lang w:val="en-US"/>
        </w:rPr>
        <w:t xml:space="preserve">се фокусира върху </w:t>
      </w:r>
      <w:r>
        <w:rPr>
          <w:lang w:val="bg-BG"/>
        </w:rPr>
        <w:t xml:space="preserve">важен </w:t>
      </w:r>
      <w:r w:rsidR="0006376D" w:rsidRPr="0006376D">
        <w:rPr>
          <w:lang w:val="en-US"/>
        </w:rPr>
        <w:t>аспект на</w:t>
      </w:r>
      <w:r>
        <w:rPr>
          <w:lang w:val="bg-BG"/>
        </w:rPr>
        <w:t xml:space="preserve"> ориентираната към услуги</w:t>
      </w:r>
      <w:r w:rsidR="0006376D" w:rsidRPr="0006376D">
        <w:rPr>
          <w:lang w:val="en-US"/>
        </w:rPr>
        <w:t xml:space="preserve"> архитектурата и се основава </w:t>
      </w:r>
      <w:r>
        <w:rPr>
          <w:lang w:val="bg-BG"/>
        </w:rPr>
        <w:t>система за управление на поръ</w:t>
      </w:r>
      <w:r w:rsidR="008F6186">
        <w:rPr>
          <w:lang w:val="bg-BG"/>
        </w:rPr>
        <w:t>чки към клиенти</w:t>
      </w:r>
      <w:r w:rsidR="0006376D" w:rsidRPr="0006376D">
        <w:rPr>
          <w:lang w:val="en-US"/>
        </w:rPr>
        <w:t>.</w:t>
      </w:r>
    </w:p>
    <w:p w14:paraId="4A3F65B6" w14:textId="4E3BBE4C" w:rsidR="00175EF6" w:rsidRPr="005B7F19" w:rsidRDefault="00175EF6" w:rsidP="009F337F">
      <w:pPr>
        <w:pStyle w:val="Headings"/>
        <w:rPr>
          <w:lang w:val="bg-BG"/>
        </w:rPr>
      </w:pPr>
      <w:bookmarkStart w:id="16" w:name="_Toc99706330"/>
      <w:r w:rsidRPr="005B7F19">
        <w:rPr>
          <w:lang w:val="bg-BG"/>
        </w:rPr>
        <w:lastRenderedPageBreak/>
        <w:t>Използвана литература</w:t>
      </w:r>
      <w:bookmarkEnd w:id="16"/>
    </w:p>
    <w:p w14:paraId="1292B1E0" w14:textId="138C3BB8" w:rsidR="009C3543" w:rsidRPr="00E55ECD" w:rsidRDefault="009C3543" w:rsidP="009C3543">
      <w:pPr>
        <w:widowControl w:val="0"/>
        <w:numPr>
          <w:ilvl w:val="0"/>
          <w:numId w:val="36"/>
        </w:numPr>
        <w:tabs>
          <w:tab w:val="left" w:pos="426"/>
        </w:tabs>
        <w:suppressAutoHyphens/>
        <w:rPr>
          <w:szCs w:val="28"/>
        </w:rPr>
      </w:pPr>
      <w:r w:rsidRPr="00E55ECD">
        <w:rPr>
          <w:szCs w:val="28"/>
          <w:lang w:val="en-US"/>
        </w:rPr>
        <w:t>Robert Vettor</w:t>
      </w:r>
      <w:r w:rsidR="00725CB3">
        <w:rPr>
          <w:szCs w:val="28"/>
        </w:rPr>
        <w:t xml:space="preserve"> (</w:t>
      </w:r>
      <w:r w:rsidR="00725CB3" w:rsidRPr="00E55ECD">
        <w:rPr>
          <w:szCs w:val="28"/>
        </w:rPr>
        <w:t>20</w:t>
      </w:r>
      <w:r w:rsidR="00725CB3" w:rsidRPr="00E55ECD">
        <w:rPr>
          <w:szCs w:val="28"/>
          <w:lang w:val="en-US"/>
        </w:rPr>
        <w:t>2</w:t>
      </w:r>
      <w:r w:rsidR="00725CB3" w:rsidRPr="00E55ECD">
        <w:rPr>
          <w:szCs w:val="28"/>
        </w:rPr>
        <w:t>1</w:t>
      </w:r>
      <w:r w:rsidR="00725CB3">
        <w:rPr>
          <w:szCs w:val="28"/>
        </w:rPr>
        <w:t>)</w:t>
      </w:r>
      <w:r w:rsidRPr="00E55ECD">
        <w:rPr>
          <w:szCs w:val="28"/>
        </w:rPr>
        <w:t xml:space="preserve"> </w:t>
      </w:r>
      <w:r w:rsidRPr="00725CB3">
        <w:rPr>
          <w:i/>
          <w:iCs/>
          <w:szCs w:val="28"/>
          <w:lang w:val="en-US"/>
        </w:rPr>
        <w:t>Architecting Cloud-Native .NET Apps for Azure</w:t>
      </w:r>
      <w:r w:rsidRPr="00E55ECD">
        <w:rPr>
          <w:szCs w:val="28"/>
        </w:rPr>
        <w:t xml:space="preserve">. </w:t>
      </w:r>
      <w:r w:rsidR="000E2CE9" w:rsidRPr="00E55ECD">
        <w:rPr>
          <w:szCs w:val="28"/>
          <w:lang w:val="en-US"/>
        </w:rPr>
        <w:t>Microsoft</w:t>
      </w:r>
      <w:r w:rsidRPr="00E55ECD">
        <w:rPr>
          <w:szCs w:val="28"/>
        </w:rPr>
        <w:t xml:space="preserve">. </w:t>
      </w:r>
      <w:r w:rsidRPr="00E55ECD">
        <w:rPr>
          <w:szCs w:val="28"/>
          <w:lang w:val="en-US"/>
        </w:rPr>
        <w:t>Redmond</w:t>
      </w:r>
      <w:r w:rsidRPr="00E55ECD">
        <w:rPr>
          <w:szCs w:val="28"/>
        </w:rPr>
        <w:t xml:space="preserve">, </w:t>
      </w:r>
      <w:r w:rsidRPr="00E55ECD">
        <w:rPr>
          <w:szCs w:val="28"/>
          <w:lang w:val="en-US"/>
        </w:rPr>
        <w:t>Washington</w:t>
      </w:r>
      <w:r w:rsidRPr="00E55ECD">
        <w:rPr>
          <w:szCs w:val="28"/>
        </w:rPr>
        <w:t xml:space="preserve">. </w:t>
      </w:r>
    </w:p>
    <w:p w14:paraId="20BE8E8E" w14:textId="67BD8918" w:rsidR="009C3543" w:rsidRPr="00E55ECD" w:rsidRDefault="009C3543" w:rsidP="009C3543">
      <w:pPr>
        <w:widowControl w:val="0"/>
        <w:numPr>
          <w:ilvl w:val="0"/>
          <w:numId w:val="36"/>
        </w:numPr>
        <w:tabs>
          <w:tab w:val="left" w:pos="426"/>
        </w:tabs>
        <w:suppressAutoHyphens/>
        <w:rPr>
          <w:szCs w:val="28"/>
        </w:rPr>
      </w:pPr>
      <w:r w:rsidRPr="00E55ECD">
        <w:rPr>
          <w:szCs w:val="28"/>
          <w:lang w:val="en-US"/>
        </w:rPr>
        <w:t>Steve Smith</w:t>
      </w:r>
      <w:r w:rsidRPr="00E55ECD">
        <w:rPr>
          <w:szCs w:val="28"/>
        </w:rPr>
        <w:t xml:space="preserve">, </w:t>
      </w:r>
      <w:r w:rsidR="000E2CE9">
        <w:rPr>
          <w:szCs w:val="28"/>
        </w:rPr>
        <w:t>(</w:t>
      </w:r>
      <w:r w:rsidR="000E2CE9" w:rsidRPr="00E55ECD">
        <w:rPr>
          <w:szCs w:val="28"/>
        </w:rPr>
        <w:t>20</w:t>
      </w:r>
      <w:r w:rsidR="000E2CE9" w:rsidRPr="00E55ECD">
        <w:rPr>
          <w:szCs w:val="28"/>
          <w:lang w:val="en-US"/>
        </w:rPr>
        <w:t>2</w:t>
      </w:r>
      <w:r w:rsidR="000E2CE9" w:rsidRPr="00E55ECD">
        <w:rPr>
          <w:szCs w:val="28"/>
        </w:rPr>
        <w:t>1</w:t>
      </w:r>
      <w:r w:rsidR="000E2CE9">
        <w:rPr>
          <w:szCs w:val="28"/>
        </w:rPr>
        <w:t>)</w:t>
      </w:r>
      <w:r w:rsidR="000E2CE9" w:rsidRPr="00E55ECD">
        <w:rPr>
          <w:szCs w:val="28"/>
        </w:rPr>
        <w:t xml:space="preserve"> </w:t>
      </w:r>
      <w:r w:rsidRPr="000E2CE9">
        <w:rPr>
          <w:i/>
          <w:iCs/>
          <w:szCs w:val="28"/>
          <w:lang w:val="en-US"/>
        </w:rPr>
        <w:t>Architecting Modern Web Applications with ASP.NET Core and Azure</w:t>
      </w:r>
      <w:r w:rsidRPr="00E55ECD">
        <w:rPr>
          <w:szCs w:val="28"/>
        </w:rPr>
        <w:t xml:space="preserve">. </w:t>
      </w:r>
      <w:r w:rsidRPr="00E55ECD">
        <w:rPr>
          <w:szCs w:val="28"/>
          <w:lang w:val="en-US"/>
        </w:rPr>
        <w:t>Microsoft</w:t>
      </w:r>
      <w:r w:rsidRPr="00E55ECD">
        <w:rPr>
          <w:szCs w:val="28"/>
        </w:rPr>
        <w:t xml:space="preserve">. </w:t>
      </w:r>
      <w:r w:rsidRPr="00E55ECD">
        <w:rPr>
          <w:szCs w:val="28"/>
          <w:lang w:val="en-US"/>
        </w:rPr>
        <w:t>Redmond</w:t>
      </w:r>
      <w:r w:rsidRPr="00E55ECD">
        <w:rPr>
          <w:szCs w:val="28"/>
        </w:rPr>
        <w:t xml:space="preserve">, </w:t>
      </w:r>
      <w:r w:rsidRPr="00E55ECD">
        <w:rPr>
          <w:szCs w:val="28"/>
          <w:lang w:val="en-US"/>
        </w:rPr>
        <w:t>Washington</w:t>
      </w:r>
      <w:r w:rsidRPr="00E55ECD">
        <w:rPr>
          <w:szCs w:val="28"/>
        </w:rPr>
        <w:t>.</w:t>
      </w:r>
    </w:p>
    <w:p w14:paraId="43688EF5" w14:textId="788F6B95" w:rsidR="003C3445" w:rsidRPr="005B7F19" w:rsidRDefault="004E42EF" w:rsidP="00227DB7">
      <w:pPr>
        <w:pStyle w:val="ListParagraph"/>
        <w:numPr>
          <w:ilvl w:val="0"/>
          <w:numId w:val="36"/>
        </w:numPr>
        <w:rPr>
          <w:rFonts w:cs="Times New Roman"/>
          <w:szCs w:val="28"/>
          <w:lang w:val="bg-BG"/>
        </w:rPr>
      </w:pPr>
      <w:r w:rsidRPr="005B7F19">
        <w:rPr>
          <w:rFonts w:cs="Times New Roman"/>
          <w:szCs w:val="28"/>
          <w:lang w:val="bg-BG"/>
        </w:rPr>
        <w:t>ГАВРАИЛОВ</w:t>
      </w:r>
      <w:r w:rsidR="003C3445" w:rsidRPr="005B7F19">
        <w:rPr>
          <w:rFonts w:cs="Times New Roman"/>
          <w:szCs w:val="28"/>
          <w:lang w:val="bg-BG"/>
        </w:rPr>
        <w:t xml:space="preserve">, E. (2014) </w:t>
      </w:r>
      <w:r w:rsidR="003C3445" w:rsidRPr="005B7F19">
        <w:rPr>
          <w:rFonts w:cs="Times New Roman"/>
          <w:i/>
          <w:iCs/>
          <w:szCs w:val="28"/>
          <w:lang w:val="bg-BG"/>
        </w:rPr>
        <w:t xml:space="preserve">Основи на научните изследвания. </w:t>
      </w:r>
      <w:r w:rsidR="003C3445" w:rsidRPr="005B7F19">
        <w:rPr>
          <w:rFonts w:cs="Times New Roman"/>
          <w:szCs w:val="28"/>
          <w:lang w:val="bg-BG"/>
        </w:rPr>
        <w:t xml:space="preserve">УИ ВСУ </w:t>
      </w:r>
      <w:r w:rsidR="003C3445">
        <w:rPr>
          <w:rFonts w:cs="Times New Roman"/>
          <w:szCs w:val="28"/>
          <w:lang w:val="bg-BG"/>
        </w:rPr>
        <w:t>„</w:t>
      </w:r>
      <w:r w:rsidR="003C3445" w:rsidRPr="005B7F19">
        <w:rPr>
          <w:rFonts w:cs="Times New Roman"/>
          <w:szCs w:val="28"/>
          <w:lang w:val="bg-BG"/>
        </w:rPr>
        <w:t>Черноризец Храбър</w:t>
      </w:r>
      <w:r w:rsidR="003C3445">
        <w:rPr>
          <w:rFonts w:cs="Times New Roman"/>
          <w:szCs w:val="28"/>
          <w:lang w:val="bg-BG"/>
        </w:rPr>
        <w:t>“</w:t>
      </w:r>
      <w:r w:rsidR="003C3445" w:rsidRPr="005B7F19">
        <w:rPr>
          <w:rFonts w:cs="Times New Roman"/>
          <w:szCs w:val="28"/>
          <w:lang w:val="bg-BG"/>
        </w:rPr>
        <w:t>.</w:t>
      </w:r>
    </w:p>
    <w:p w14:paraId="1D4129C4" w14:textId="101ABAEE" w:rsidR="003C3445" w:rsidRDefault="004E42EF" w:rsidP="00227DB7">
      <w:pPr>
        <w:pStyle w:val="ListParagraph"/>
        <w:numPr>
          <w:ilvl w:val="0"/>
          <w:numId w:val="36"/>
        </w:numPr>
        <w:rPr>
          <w:rFonts w:cs="Times New Roman"/>
          <w:szCs w:val="28"/>
          <w:lang w:val="bg-BG"/>
        </w:rPr>
      </w:pPr>
      <w:r w:rsidRPr="005B7F19">
        <w:rPr>
          <w:rFonts w:cs="Times New Roman"/>
          <w:szCs w:val="28"/>
          <w:lang w:val="bg-BG"/>
        </w:rPr>
        <w:t>ГАНЧЕВ</w:t>
      </w:r>
      <w:r w:rsidR="003C3445" w:rsidRPr="005B7F19">
        <w:rPr>
          <w:rFonts w:cs="Times New Roman"/>
          <w:szCs w:val="28"/>
          <w:lang w:val="bg-BG"/>
        </w:rPr>
        <w:t xml:space="preserve">, Г., </w:t>
      </w:r>
      <w:r>
        <w:rPr>
          <w:rFonts w:cs="Times New Roman"/>
          <w:szCs w:val="28"/>
          <w:lang w:val="bg-BG"/>
        </w:rPr>
        <w:t>Д</w:t>
      </w:r>
      <w:r w:rsidRPr="005B7F19">
        <w:rPr>
          <w:rFonts w:cs="Times New Roman"/>
          <w:szCs w:val="28"/>
          <w:lang w:val="bg-BG"/>
        </w:rPr>
        <w:t>ЕЛЧЕВ</w:t>
      </w:r>
      <w:r w:rsidR="003C3445" w:rsidRPr="005B7F19">
        <w:rPr>
          <w:rFonts w:cs="Times New Roman"/>
          <w:szCs w:val="28"/>
          <w:lang w:val="bg-BG"/>
        </w:rPr>
        <w:t xml:space="preserve">, М. (2013) </w:t>
      </w:r>
      <w:r w:rsidR="003C3445" w:rsidRPr="005B7F19">
        <w:rPr>
          <w:rFonts w:cs="Times New Roman"/>
          <w:i/>
          <w:iCs/>
          <w:szCs w:val="28"/>
          <w:lang w:val="bg-BG"/>
        </w:rPr>
        <w:t>Методика на педагогическите изследвания</w:t>
      </w:r>
      <w:r w:rsidR="003C3445" w:rsidRPr="005B7F19">
        <w:rPr>
          <w:rFonts w:cs="Times New Roman"/>
          <w:szCs w:val="28"/>
          <w:lang w:val="bg-BG"/>
        </w:rPr>
        <w:t xml:space="preserve">. [Онлайн] Достъпно на: </w:t>
      </w:r>
      <w:hyperlink r:id="rId15" w:history="1">
        <w:r w:rsidR="003C3445" w:rsidRPr="005B7F19">
          <w:rPr>
            <w:rStyle w:val="Hyperlink"/>
            <w:rFonts w:cs="Times New Roman"/>
            <w:color w:val="auto"/>
            <w:szCs w:val="28"/>
            <w:u w:val="none"/>
            <w:lang w:val="bg-BG"/>
          </w:rPr>
          <w:t>https://obuch.info/metodika-na-pedagogicheskite-izsledvaniya.html</w:t>
        </w:r>
      </w:hyperlink>
      <w:r w:rsidR="003C3445" w:rsidRPr="005B7F19">
        <w:rPr>
          <w:rFonts w:cs="Times New Roman"/>
          <w:szCs w:val="28"/>
          <w:lang w:val="bg-BG"/>
        </w:rPr>
        <w:t xml:space="preserve"> [Достъпено: 20 декември 2021].</w:t>
      </w:r>
    </w:p>
    <w:p w14:paraId="67EC1918" w14:textId="5088343A" w:rsidR="003C3445" w:rsidRPr="00E361C8" w:rsidRDefault="004E42EF" w:rsidP="00B35589">
      <w:pPr>
        <w:pStyle w:val="ListParagraph"/>
        <w:numPr>
          <w:ilvl w:val="0"/>
          <w:numId w:val="36"/>
        </w:numPr>
        <w:rPr>
          <w:rFonts w:cs="Times New Roman"/>
          <w:szCs w:val="28"/>
          <w:lang w:val="bg-BG"/>
        </w:rPr>
      </w:pPr>
      <w:r>
        <w:rPr>
          <w:rFonts w:cs="Times New Roman"/>
          <w:szCs w:val="28"/>
          <w:lang w:val="bg-BG"/>
        </w:rPr>
        <w:t>ДИМИТРОВ</w:t>
      </w:r>
      <w:r w:rsidR="003C3445">
        <w:rPr>
          <w:rFonts w:cs="Times New Roman"/>
          <w:szCs w:val="28"/>
          <w:lang w:val="bg-BG"/>
        </w:rPr>
        <w:t xml:space="preserve">, Н. (2013) </w:t>
      </w:r>
      <w:r w:rsidR="003C3445" w:rsidRPr="00B35589">
        <w:rPr>
          <w:rFonts w:cs="Times New Roman"/>
          <w:i/>
          <w:iCs/>
          <w:szCs w:val="28"/>
          <w:lang w:val="bg-BG"/>
        </w:rPr>
        <w:t>Въведение в научните изследвания</w:t>
      </w:r>
      <w:r w:rsidR="003C3445">
        <w:rPr>
          <w:rFonts w:cs="Times New Roman"/>
          <w:szCs w:val="28"/>
          <w:lang w:val="bg-BG"/>
        </w:rPr>
        <w:t xml:space="preserve">. </w:t>
      </w:r>
      <w:r w:rsidR="003C3445">
        <w:rPr>
          <w:lang w:val="bg-BG"/>
        </w:rPr>
        <w:t>„</w:t>
      </w:r>
      <w:r w:rsidR="003C3445" w:rsidRPr="00B35589">
        <w:rPr>
          <w:rFonts w:cs="Times New Roman"/>
          <w:szCs w:val="28"/>
          <w:lang w:val="bg-BG"/>
        </w:rPr>
        <w:t>Интелексперт-94</w:t>
      </w:r>
      <w:r w:rsidR="003C3445">
        <w:rPr>
          <w:lang w:val="bg-BG"/>
        </w:rPr>
        <w:t>“.</w:t>
      </w:r>
    </w:p>
    <w:p w14:paraId="678BA634" w14:textId="30A0B820" w:rsidR="003C3445" w:rsidRPr="00D62203" w:rsidRDefault="003C3445" w:rsidP="00D62203">
      <w:pPr>
        <w:pStyle w:val="ListParagraph"/>
        <w:numPr>
          <w:ilvl w:val="0"/>
          <w:numId w:val="36"/>
        </w:numPr>
        <w:rPr>
          <w:rFonts w:cs="Times New Roman"/>
          <w:szCs w:val="28"/>
          <w:lang w:val="bg-BG"/>
        </w:rPr>
      </w:pPr>
      <w:r w:rsidRPr="006519F5">
        <w:rPr>
          <w:rStyle w:val="Hyperlink"/>
          <w:rFonts w:cs="Times New Roman"/>
          <w:color w:val="auto"/>
          <w:szCs w:val="28"/>
          <w:u w:val="none"/>
          <w:shd w:val="clear" w:color="auto" w:fill="FFFFFF"/>
          <w:lang w:val="bg-BG"/>
        </w:rPr>
        <w:t>ИИКТ</w:t>
      </w:r>
      <w:r>
        <w:rPr>
          <w:rStyle w:val="Hyperlink"/>
          <w:rFonts w:cs="Times New Roman"/>
          <w:color w:val="auto"/>
          <w:szCs w:val="28"/>
          <w:u w:val="none"/>
          <w:shd w:val="clear" w:color="auto" w:fill="FFFFFF"/>
          <w:lang w:val="bg-BG"/>
        </w:rPr>
        <w:t xml:space="preserve"> – </w:t>
      </w:r>
      <w:r w:rsidRPr="00D62203">
        <w:rPr>
          <w:rStyle w:val="Hyperlink"/>
          <w:rFonts w:cs="Times New Roman"/>
          <w:color w:val="auto"/>
          <w:szCs w:val="28"/>
          <w:u w:val="none"/>
          <w:shd w:val="clear" w:color="auto" w:fill="FFFFFF"/>
          <w:lang w:val="bg-BG"/>
        </w:rPr>
        <w:t>БАН. (2020)</w:t>
      </w:r>
      <w:r w:rsidRPr="00D62203">
        <w:rPr>
          <w:rFonts w:ascii="Segoe UI" w:eastAsia="Times New Roman" w:hAnsi="Segoe UI" w:cs="Segoe UI"/>
          <w:color w:val="000000"/>
          <w:sz w:val="21"/>
          <w:szCs w:val="21"/>
          <w:lang w:val="en-US" w:eastAsia="en-US"/>
        </w:rPr>
        <w:t> </w:t>
      </w:r>
      <w:r w:rsidRPr="00D62203">
        <w:rPr>
          <w:rFonts w:eastAsia="Times New Roman" w:cs="Times New Roman"/>
          <w:i/>
          <w:iCs/>
          <w:szCs w:val="28"/>
          <w:lang w:val="bg-BG" w:eastAsia="en-US"/>
        </w:rPr>
        <w:t xml:space="preserve">Ефективни методи и алгоритми за </w:t>
      </w:r>
      <w:r>
        <w:rPr>
          <w:rFonts w:eastAsia="Times New Roman" w:cs="Times New Roman"/>
          <w:i/>
          <w:iCs/>
          <w:szCs w:val="28"/>
          <w:lang w:val="bg-BG" w:eastAsia="en-US"/>
        </w:rPr>
        <w:t>М</w:t>
      </w:r>
      <w:r w:rsidRPr="00D62203">
        <w:rPr>
          <w:rFonts w:eastAsia="Times New Roman" w:cs="Times New Roman"/>
          <w:i/>
          <w:iCs/>
          <w:szCs w:val="28"/>
          <w:lang w:val="bg-BG" w:eastAsia="en-US"/>
        </w:rPr>
        <w:t xml:space="preserve">онте </w:t>
      </w:r>
      <w:r>
        <w:rPr>
          <w:rFonts w:eastAsia="Times New Roman" w:cs="Times New Roman"/>
          <w:i/>
          <w:iCs/>
          <w:szCs w:val="28"/>
          <w:lang w:val="bg-BG" w:eastAsia="en-US"/>
        </w:rPr>
        <w:t>К</w:t>
      </w:r>
      <w:r w:rsidRPr="00D62203">
        <w:rPr>
          <w:rFonts w:eastAsia="Times New Roman" w:cs="Times New Roman"/>
          <w:i/>
          <w:iCs/>
          <w:szCs w:val="28"/>
          <w:lang w:val="bg-BG" w:eastAsia="en-US"/>
        </w:rPr>
        <w:t>арло симулации, анализ на чувствителността и стохастични оптимизации.</w:t>
      </w:r>
      <w:r w:rsidRPr="00D62203">
        <w:rPr>
          <w:rFonts w:ascii="Segoe UI" w:eastAsia="Times New Roman" w:hAnsi="Segoe UI" w:cs="Segoe UI"/>
          <w:color w:val="000000"/>
          <w:sz w:val="21"/>
          <w:szCs w:val="21"/>
          <w:lang w:val="en-US" w:eastAsia="en-US"/>
        </w:rPr>
        <w:t xml:space="preserve"> </w:t>
      </w:r>
      <w:r w:rsidRPr="00D62203">
        <w:rPr>
          <w:rFonts w:eastAsia="Times New Roman" w:cs="Times New Roman"/>
          <w:szCs w:val="28"/>
          <w:lang w:val="bg-BG" w:eastAsia="en-US"/>
        </w:rPr>
        <w:t>[Онлайн] Достъпно на: http://ict.acad.bg/?page_id=557 [Достъпено: 22 януари 2022].</w:t>
      </w:r>
    </w:p>
    <w:p w14:paraId="7373F5B9" w14:textId="56A70989" w:rsidR="003C3445" w:rsidRDefault="004E42EF" w:rsidP="00630C3C">
      <w:pPr>
        <w:pStyle w:val="ListParagraph"/>
        <w:numPr>
          <w:ilvl w:val="0"/>
          <w:numId w:val="36"/>
        </w:numPr>
        <w:rPr>
          <w:rFonts w:cs="Times New Roman"/>
          <w:szCs w:val="28"/>
          <w:lang w:val="bg-BG"/>
        </w:rPr>
      </w:pPr>
      <w:r w:rsidRPr="002168AA">
        <w:rPr>
          <w:rFonts w:cs="Times New Roman"/>
          <w:szCs w:val="28"/>
          <w:shd w:val="clear" w:color="auto" w:fill="FFFFFF"/>
          <w:lang w:val="bg-BG"/>
        </w:rPr>
        <w:t>КОРОВКИНА</w:t>
      </w:r>
      <w:r w:rsidR="003C3445" w:rsidRPr="005B7F19">
        <w:rPr>
          <w:rFonts w:cs="Times New Roman"/>
          <w:szCs w:val="28"/>
          <w:shd w:val="clear" w:color="auto" w:fill="FFFFFF"/>
          <w:lang w:val="bg-BG"/>
        </w:rPr>
        <w:t>, Н., </w:t>
      </w:r>
      <w:r>
        <w:rPr>
          <w:rFonts w:cs="Times New Roman"/>
          <w:szCs w:val="28"/>
          <w:shd w:val="clear" w:color="auto" w:fill="FFFFFF"/>
          <w:lang w:val="bg-BG"/>
        </w:rPr>
        <w:t>Л</w:t>
      </w:r>
      <w:r w:rsidRPr="002168AA">
        <w:rPr>
          <w:rFonts w:cs="Times New Roman"/>
          <w:szCs w:val="28"/>
          <w:shd w:val="clear" w:color="auto" w:fill="FFFFFF"/>
          <w:lang w:val="bg-BG"/>
        </w:rPr>
        <w:t>ЕВОЧКИНА</w:t>
      </w:r>
      <w:r w:rsidR="003C3445" w:rsidRPr="005B7F19">
        <w:rPr>
          <w:rFonts w:cs="Times New Roman"/>
          <w:szCs w:val="28"/>
          <w:lang w:val="bg-BG"/>
        </w:rPr>
        <w:t>, Г.</w:t>
      </w:r>
      <w:r w:rsidR="003C3445" w:rsidRPr="005B7F19">
        <w:rPr>
          <w:rFonts w:cs="Times New Roman"/>
          <w:szCs w:val="28"/>
          <w:shd w:val="clear" w:color="auto" w:fill="FFFFFF"/>
          <w:lang w:val="bg-BG"/>
        </w:rPr>
        <w:t> (2022)</w:t>
      </w:r>
      <w:r w:rsidR="003C3445" w:rsidRPr="005B7F19">
        <w:rPr>
          <w:rFonts w:eastAsia="Times New Roman" w:cs="Times New Roman"/>
          <w:szCs w:val="28"/>
          <w:lang w:val="bg-BG" w:eastAsia="en-US"/>
        </w:rPr>
        <w:t xml:space="preserve"> </w:t>
      </w:r>
      <w:r w:rsidR="003C3445" w:rsidRPr="005B7F19">
        <w:rPr>
          <w:rFonts w:eastAsia="Times New Roman" w:cs="Times New Roman"/>
          <w:i/>
          <w:iCs/>
          <w:szCs w:val="28"/>
          <w:lang w:val="bg-BG" w:eastAsia="en-US"/>
        </w:rPr>
        <w:t>Методика подготовки исследовательских работ студентов</w:t>
      </w:r>
      <w:r w:rsidR="003C3445" w:rsidRPr="005B7F19">
        <w:rPr>
          <w:rFonts w:eastAsia="Times New Roman" w:cs="Times New Roman"/>
          <w:szCs w:val="28"/>
          <w:lang w:val="bg-BG" w:eastAsia="en-US"/>
        </w:rPr>
        <w:t xml:space="preserve">. [Онлайн] Достъпно на: https://intuit.ru/studies/courses/11980/1160/info </w:t>
      </w:r>
      <w:r w:rsidR="003C3445" w:rsidRPr="005B7F19">
        <w:rPr>
          <w:rFonts w:cs="Times New Roman"/>
          <w:szCs w:val="28"/>
          <w:lang w:val="bg-BG"/>
        </w:rPr>
        <w:t xml:space="preserve">[Достъпено: 15 декември 2021]. </w:t>
      </w:r>
    </w:p>
    <w:p w14:paraId="42A6BC6F" w14:textId="005533BB" w:rsidR="003C3445" w:rsidRDefault="004E42EF" w:rsidP="00630C3C">
      <w:pPr>
        <w:pStyle w:val="ListParagraph"/>
        <w:numPr>
          <w:ilvl w:val="0"/>
          <w:numId w:val="36"/>
        </w:numPr>
        <w:rPr>
          <w:rFonts w:cs="Times New Roman"/>
          <w:szCs w:val="28"/>
          <w:lang w:val="bg-BG"/>
        </w:rPr>
      </w:pPr>
      <w:r>
        <w:rPr>
          <w:rFonts w:cs="Times New Roman"/>
          <w:szCs w:val="28"/>
          <w:lang w:val="bg-BG"/>
        </w:rPr>
        <w:t>НЕМИНСКА</w:t>
      </w:r>
      <w:r w:rsidR="003C3445">
        <w:rPr>
          <w:rFonts w:cs="Times New Roman"/>
          <w:szCs w:val="28"/>
          <w:lang w:val="bg-BG"/>
        </w:rPr>
        <w:t xml:space="preserve">, Р. (2015) </w:t>
      </w:r>
      <w:r w:rsidR="003C3445" w:rsidRPr="00645D76">
        <w:rPr>
          <w:rFonts w:cs="Times New Roman"/>
          <w:i/>
          <w:iCs/>
          <w:szCs w:val="28"/>
          <w:lang w:val="bg-BG"/>
        </w:rPr>
        <w:t>Методи на интердисциплинарно обучение.</w:t>
      </w:r>
      <w:r w:rsidR="003C3445" w:rsidRPr="00645D76">
        <w:t xml:space="preserve"> </w:t>
      </w:r>
      <w:r w:rsidR="003C3445" w:rsidRPr="00645D76">
        <w:rPr>
          <w:rFonts w:cs="Times New Roman"/>
          <w:szCs w:val="28"/>
          <w:lang w:val="bg-BG"/>
        </w:rPr>
        <w:t>Българско списание за образование</w:t>
      </w:r>
      <w:r w:rsidR="003C3445">
        <w:rPr>
          <w:rFonts w:cs="Times New Roman"/>
          <w:szCs w:val="28"/>
          <w:lang w:val="bg-BG"/>
        </w:rPr>
        <w:t>.</w:t>
      </w:r>
      <w:r w:rsidR="003C3445" w:rsidRPr="00645D76">
        <w:rPr>
          <w:rFonts w:cs="Times New Roman"/>
          <w:szCs w:val="28"/>
          <w:lang w:val="bg-BG"/>
        </w:rPr>
        <w:t xml:space="preserve"> </w:t>
      </w:r>
      <w:r w:rsidR="003C3445">
        <w:rPr>
          <w:rFonts w:cs="Times New Roman"/>
          <w:szCs w:val="28"/>
          <w:lang w:val="bg-BG"/>
        </w:rPr>
        <w:t>Б</w:t>
      </w:r>
      <w:r w:rsidR="003C3445" w:rsidRPr="00645D76">
        <w:rPr>
          <w:rFonts w:cs="Times New Roman"/>
          <w:szCs w:val="28"/>
          <w:lang w:val="bg-BG"/>
        </w:rPr>
        <w:t>рой 2</w:t>
      </w:r>
      <w:r w:rsidR="003C3445">
        <w:rPr>
          <w:rFonts w:cs="Times New Roman"/>
          <w:szCs w:val="28"/>
          <w:lang w:val="bg-BG"/>
        </w:rPr>
        <w:t xml:space="preserve">. </w:t>
      </w:r>
      <w:r w:rsidR="003C3445" w:rsidRPr="00856C9E">
        <w:rPr>
          <w:rFonts w:cs="Times New Roman"/>
          <w:szCs w:val="28"/>
          <w:lang w:val="bg-BG"/>
        </w:rPr>
        <w:t>с.115-125</w:t>
      </w:r>
      <w:r w:rsidR="003C3445">
        <w:rPr>
          <w:rFonts w:cs="Times New Roman"/>
          <w:szCs w:val="28"/>
          <w:lang w:val="bg-BG"/>
        </w:rPr>
        <w:t>.</w:t>
      </w:r>
    </w:p>
    <w:p w14:paraId="1197BC7A" w14:textId="3A7F729B" w:rsidR="003C3445" w:rsidRPr="007C4AE1" w:rsidRDefault="004E42EF" w:rsidP="00630C3C">
      <w:pPr>
        <w:pStyle w:val="ListParagraph"/>
        <w:numPr>
          <w:ilvl w:val="0"/>
          <w:numId w:val="36"/>
        </w:numPr>
        <w:rPr>
          <w:rFonts w:cs="Times New Roman"/>
          <w:szCs w:val="28"/>
          <w:lang w:val="bg-BG"/>
        </w:rPr>
      </w:pPr>
      <w:r>
        <w:rPr>
          <w:rFonts w:cs="Times New Roman"/>
          <w:szCs w:val="28"/>
          <w:lang w:val="bg-BG"/>
        </w:rPr>
        <w:t>ОРЛОЕВ</w:t>
      </w:r>
      <w:r w:rsidR="003C3445">
        <w:rPr>
          <w:rFonts w:cs="Times New Roman"/>
          <w:szCs w:val="28"/>
          <w:lang w:val="bg-BG"/>
        </w:rPr>
        <w:t xml:space="preserve">, Н. </w:t>
      </w:r>
      <w:r w:rsidR="003C3445">
        <w:rPr>
          <w:lang w:val="bg-BG"/>
        </w:rPr>
        <w:t xml:space="preserve">(2002) </w:t>
      </w:r>
      <w:r w:rsidR="003C3445" w:rsidRPr="006F67EE">
        <w:rPr>
          <w:i/>
          <w:iCs/>
        </w:rPr>
        <w:t>Методология на научните изследвания</w:t>
      </w:r>
      <w:r w:rsidR="003C3445">
        <w:t>. РУ „А. Кънчев”.</w:t>
      </w:r>
    </w:p>
    <w:p w14:paraId="3D1AA214" w14:textId="2CF8323C" w:rsidR="00855DDD" w:rsidRPr="00684627" w:rsidRDefault="003C3445" w:rsidP="00684627">
      <w:pPr>
        <w:pStyle w:val="ListParagraph"/>
        <w:numPr>
          <w:ilvl w:val="0"/>
          <w:numId w:val="36"/>
        </w:numPr>
        <w:rPr>
          <w:rFonts w:cs="Times New Roman"/>
          <w:i/>
          <w:iCs/>
          <w:szCs w:val="28"/>
          <w:lang w:val="bg-BG"/>
        </w:rPr>
      </w:pPr>
      <w:r w:rsidRPr="003C3445">
        <w:rPr>
          <w:rFonts w:cs="Times New Roman"/>
          <w:szCs w:val="28"/>
          <w:lang w:val="bg-BG"/>
        </w:rPr>
        <w:t xml:space="preserve"> </w:t>
      </w:r>
      <w:r w:rsidR="004E42EF" w:rsidRPr="003C3445">
        <w:rPr>
          <w:rFonts w:cs="Times New Roman"/>
          <w:szCs w:val="28"/>
          <w:lang w:val="bg-BG"/>
        </w:rPr>
        <w:t>ПАПАНЧЕВ</w:t>
      </w:r>
      <w:r w:rsidRPr="003C3445">
        <w:rPr>
          <w:rFonts w:cs="Times New Roman"/>
          <w:szCs w:val="28"/>
          <w:lang w:val="bg-BG"/>
        </w:rPr>
        <w:t xml:space="preserve">, Т. (2015) </w:t>
      </w:r>
      <w:r w:rsidRPr="003C3445">
        <w:rPr>
          <w:rFonts w:cs="Times New Roman"/>
          <w:i/>
          <w:iCs/>
          <w:szCs w:val="28"/>
          <w:lang w:val="bg-BG"/>
        </w:rPr>
        <w:t>Обзор на методите за моделиране на надеждността на електронни изделия.</w:t>
      </w:r>
      <w:r w:rsidRPr="00BA6739">
        <w:t xml:space="preserve"> </w:t>
      </w:r>
      <w:r>
        <w:t>Сп</w:t>
      </w:r>
      <w:r w:rsidRPr="003C3445">
        <w:rPr>
          <w:lang w:val="bg-BG"/>
        </w:rPr>
        <w:t>.</w:t>
      </w:r>
      <w:r>
        <w:t xml:space="preserve"> „Компютърни науки и комуникации”. БСУ</w:t>
      </w:r>
      <w:r w:rsidRPr="003C3445">
        <w:rPr>
          <w:lang w:val="bg-BG"/>
        </w:rPr>
        <w:t xml:space="preserve"> – </w:t>
      </w:r>
      <w:r>
        <w:t>Бургас</w:t>
      </w:r>
      <w:r w:rsidRPr="003C3445">
        <w:rPr>
          <w:lang w:val="bg-BG"/>
        </w:rPr>
        <w:t>. Том 4. с. 34-43.</w:t>
      </w:r>
    </w:p>
    <w:sectPr w:rsidR="00855DDD" w:rsidRPr="00684627" w:rsidSect="00B217EF">
      <w:pgSz w:w="11906" w:h="16838" w:code="9"/>
      <w:pgMar w:top="1440" w:right="1440" w:bottom="1440" w:left="1440"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EB33C7" w14:textId="77777777" w:rsidR="00884FFC" w:rsidRDefault="00884FFC" w:rsidP="005D15E3">
      <w:pPr>
        <w:spacing w:line="240" w:lineRule="auto"/>
      </w:pPr>
      <w:r>
        <w:separator/>
      </w:r>
    </w:p>
  </w:endnote>
  <w:endnote w:type="continuationSeparator" w:id="0">
    <w:p w14:paraId="0760F18B" w14:textId="77777777" w:rsidR="00884FFC" w:rsidRDefault="00884FFC" w:rsidP="005D15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Segoe UI">
    <w:altName w:val="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9424180"/>
      <w:docPartObj>
        <w:docPartGallery w:val="Page Numbers (Bottom of Page)"/>
        <w:docPartUnique/>
      </w:docPartObj>
    </w:sdtPr>
    <w:sdtEndPr>
      <w:rPr>
        <w:noProof/>
      </w:rPr>
    </w:sdtEndPr>
    <w:sdtContent>
      <w:p w14:paraId="13E56718" w14:textId="3376080C" w:rsidR="005D15E3" w:rsidRDefault="005D15E3" w:rsidP="005D15E3">
        <w:pPr>
          <w:pStyle w:val="Footer"/>
          <w:ind w:firstLine="0"/>
          <w:jc w:val="center"/>
        </w:pPr>
        <w:r>
          <w:fldChar w:fldCharType="begin"/>
        </w:r>
        <w:r>
          <w:instrText xml:space="preserve"> PAGE   \* MERGEFORMAT </w:instrText>
        </w:r>
        <w:r>
          <w:fldChar w:fldCharType="separate"/>
        </w:r>
        <w:r>
          <w:rPr>
            <w:noProof/>
          </w:rPr>
          <w:t>2</w:t>
        </w:r>
        <w:r>
          <w:rPr>
            <w:noProof/>
          </w:rPr>
          <w:fldChar w:fldCharType="end"/>
        </w:r>
      </w:p>
    </w:sdtContent>
  </w:sdt>
  <w:p w14:paraId="31C2EBF1" w14:textId="77777777" w:rsidR="005D15E3" w:rsidRDefault="005D15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74D908" w14:textId="77777777" w:rsidR="00884FFC" w:rsidRDefault="00884FFC" w:rsidP="005D15E3">
      <w:pPr>
        <w:spacing w:line="240" w:lineRule="auto"/>
      </w:pPr>
      <w:r>
        <w:separator/>
      </w:r>
    </w:p>
  </w:footnote>
  <w:footnote w:type="continuationSeparator" w:id="0">
    <w:p w14:paraId="14C047ED" w14:textId="77777777" w:rsidR="00884FFC" w:rsidRDefault="00884FFC" w:rsidP="005D15E3">
      <w:pPr>
        <w:spacing w:line="240" w:lineRule="auto"/>
      </w:pPr>
      <w:r>
        <w:continuationSeparator/>
      </w:r>
    </w:p>
  </w:footnote>
  <w:footnote w:id="1">
    <w:p w14:paraId="6C5F078E" w14:textId="33C22E89" w:rsidR="001F6E53" w:rsidRPr="00B80BC1" w:rsidRDefault="001F6E53" w:rsidP="001F6E53">
      <w:pPr>
        <w:pStyle w:val="FootnoteText"/>
        <w:ind w:firstLine="0"/>
      </w:pPr>
      <w:r w:rsidRPr="00B80BC1">
        <w:rPr>
          <w:rStyle w:val="FootnoteReference"/>
        </w:rPr>
        <w:footnoteRef/>
      </w:r>
      <w:r>
        <w:rPr>
          <w:szCs w:val="28"/>
        </w:rPr>
        <w:t xml:space="preserve"> </w:t>
      </w:r>
      <w:r>
        <w:rPr>
          <w:rFonts w:ascii="Arial" w:hAnsi="Arial" w:cs="Arial"/>
          <w:color w:val="3C3C3C"/>
          <w:sz w:val="18"/>
          <w:szCs w:val="18"/>
          <w:shd w:val="clear" w:color="auto" w:fill="FFFFFF"/>
        </w:rPr>
        <w:t>висока степен на достъпност</w:t>
      </w:r>
      <w:r w:rsidR="00F26B6E">
        <w:rPr>
          <w:rFonts w:ascii="Arial" w:hAnsi="Arial" w:cs="Arial"/>
          <w:color w:val="3C3C3C"/>
          <w:sz w:val="18"/>
          <w:szCs w:val="18"/>
          <w:shd w:val="clear" w:color="auto" w:fill="FFFFFF"/>
        </w:rPr>
        <w:t xml:space="preserve"> - </w:t>
      </w:r>
      <w:r w:rsidR="00F26B6E" w:rsidRPr="00F26B6E">
        <w:rPr>
          <w:rFonts w:ascii="Arial" w:hAnsi="Arial" w:cs="Arial"/>
          <w:color w:val="3C3C3C"/>
          <w:sz w:val="18"/>
          <w:szCs w:val="18"/>
          <w:shd w:val="clear" w:color="auto" w:fill="FFFFFF"/>
        </w:rPr>
        <w:t>компонент на технологична система, която елиминира единични точки на повреда, за да осигури непрекъснат</w:t>
      </w:r>
      <w:r w:rsidR="00AE4D3D">
        <w:rPr>
          <w:rFonts w:ascii="Arial" w:hAnsi="Arial" w:cs="Arial"/>
          <w:color w:val="3C3C3C"/>
          <w:sz w:val="18"/>
          <w:szCs w:val="18"/>
          <w:shd w:val="clear" w:color="auto" w:fill="FFFFFF"/>
          <w:lang w:val="en-US"/>
        </w:rPr>
        <w:t>i</w:t>
      </w:r>
      <w:r w:rsidR="00F26B6E" w:rsidRPr="00F26B6E">
        <w:rPr>
          <w:rFonts w:ascii="Arial" w:hAnsi="Arial" w:cs="Arial"/>
          <w:color w:val="3C3C3C"/>
          <w:sz w:val="18"/>
          <w:szCs w:val="18"/>
          <w:shd w:val="clear" w:color="auto" w:fill="FFFFFF"/>
        </w:rPr>
        <w:t>и операции или време на работа за продължителен период.</w:t>
      </w:r>
    </w:p>
  </w:footnote>
  <w:footnote w:id="2">
    <w:p w14:paraId="4636A93D" w14:textId="766F73B4" w:rsidR="00B2198B" w:rsidRPr="00B2198B" w:rsidRDefault="00B2198B" w:rsidP="00B2198B">
      <w:pPr>
        <w:pStyle w:val="FootnoteText"/>
        <w:ind w:firstLine="0"/>
        <w:rPr>
          <w:lang w:val="en-US"/>
        </w:rPr>
      </w:pPr>
      <w:r w:rsidRPr="00B80BC1">
        <w:rPr>
          <w:rStyle w:val="FootnoteReference"/>
        </w:rPr>
        <w:footnoteRef/>
      </w:r>
      <w:r>
        <w:rPr>
          <w:szCs w:val="28"/>
        </w:rPr>
        <w:t xml:space="preserve"> </w:t>
      </w:r>
      <w:r w:rsidRPr="00B2198B">
        <w:rPr>
          <w:rFonts w:ascii="Arial" w:hAnsi="Arial" w:cs="Arial"/>
          <w:color w:val="4D5156"/>
          <w:sz w:val="18"/>
          <w:szCs w:val="18"/>
          <w:shd w:val="clear" w:color="auto" w:fill="FFFFFF"/>
        </w:rPr>
        <w:t xml:space="preserve">мащабируемост </w:t>
      </w:r>
      <w:r w:rsidRPr="00B2198B">
        <w:rPr>
          <w:rFonts w:ascii="Arial" w:hAnsi="Arial" w:cs="Arial"/>
          <w:color w:val="4D5156"/>
          <w:sz w:val="18"/>
          <w:szCs w:val="18"/>
          <w:shd w:val="clear" w:color="auto" w:fill="FFFFFF"/>
          <w:lang w:val="en-US"/>
        </w:rPr>
        <w:t>-</w:t>
      </w:r>
      <w:r w:rsidRPr="00B2198B">
        <w:rPr>
          <w:rFonts w:ascii="Arial" w:hAnsi="Arial" w:cs="Arial"/>
          <w:color w:val="4D5156"/>
          <w:sz w:val="18"/>
          <w:szCs w:val="18"/>
          <w:shd w:val="clear" w:color="auto" w:fill="FFFFFF"/>
        </w:rPr>
        <w:t xml:space="preserve"> способността на система, мрежа или процес да поддържа увеличаващ се обем на работа</w:t>
      </w:r>
      <w:r>
        <w:rPr>
          <w:rFonts w:ascii="Arial" w:hAnsi="Arial" w:cs="Arial"/>
          <w:color w:val="4D5156"/>
          <w:sz w:val="18"/>
          <w:szCs w:val="18"/>
          <w:shd w:val="clear" w:color="auto" w:fill="FFFFFF"/>
          <w:lang w:val="en-US"/>
        </w:rPr>
        <w:t>.</w:t>
      </w:r>
    </w:p>
  </w:footnote>
  <w:footnote w:id="3">
    <w:p w14:paraId="76F98B31" w14:textId="44A6355B" w:rsidR="0013414C" w:rsidRPr="0013414C" w:rsidRDefault="0013414C" w:rsidP="0013414C">
      <w:pPr>
        <w:pStyle w:val="FootnoteText"/>
        <w:ind w:firstLine="0"/>
        <w:rPr>
          <w:lang w:val="en-US"/>
        </w:rPr>
      </w:pPr>
      <w:r w:rsidRPr="00B80BC1">
        <w:rPr>
          <w:rStyle w:val="FootnoteReference"/>
        </w:rPr>
        <w:footnoteRef/>
      </w:r>
      <w:r>
        <w:rPr>
          <w:szCs w:val="28"/>
        </w:rPr>
        <w:t xml:space="preserve"> </w:t>
      </w:r>
      <w:r w:rsidRPr="0013414C">
        <w:rPr>
          <w:rFonts w:ascii="Arial" w:hAnsi="Arial" w:cs="Arial"/>
          <w:color w:val="3C3C3C"/>
          <w:sz w:val="18"/>
          <w:szCs w:val="18"/>
          <w:shd w:val="clear" w:color="auto" w:fill="FFFFFF"/>
        </w:rPr>
        <w:t>Протоколът за прехвърляне на хипертекст (HTTP) е мрежов протокол, от приложния слой на OSI модела, за пренос на информация</w:t>
      </w:r>
      <w:r w:rsidRPr="00F26B6E">
        <w:rPr>
          <w:rFonts w:ascii="Arial" w:hAnsi="Arial" w:cs="Arial"/>
          <w:color w:val="3C3C3C"/>
          <w:sz w:val="18"/>
          <w:szCs w:val="18"/>
          <w:shd w:val="clear" w:color="auto" w:fill="FFFFFF"/>
        </w:rPr>
        <w:t>.</w:t>
      </w:r>
      <w:r w:rsidR="004A579E" w:rsidRPr="004A579E">
        <w:rPr>
          <w:rFonts w:ascii="Arial" w:hAnsi="Arial" w:cs="Arial"/>
          <w:color w:val="3C3C3C"/>
          <w:sz w:val="18"/>
          <w:szCs w:val="18"/>
          <w:shd w:val="clear" w:color="auto" w:fill="FFFFFF"/>
        </w:rPr>
        <w:t xml:space="preserve"> </w:t>
      </w:r>
      <w:r w:rsidR="004A579E">
        <w:rPr>
          <w:rFonts w:ascii="Arial" w:hAnsi="Arial" w:cs="Arial"/>
          <w:color w:val="3C3C3C"/>
          <w:sz w:val="18"/>
          <w:szCs w:val="18"/>
          <w:shd w:val="clear" w:color="auto" w:fill="FFFFFF"/>
        </w:rPr>
        <w:t>И</w:t>
      </w:r>
      <w:r w:rsidR="004A579E" w:rsidRPr="0013414C">
        <w:rPr>
          <w:rFonts w:ascii="Arial" w:hAnsi="Arial" w:cs="Arial"/>
          <w:color w:val="3C3C3C"/>
          <w:sz w:val="18"/>
          <w:szCs w:val="18"/>
          <w:shd w:val="clear" w:color="auto" w:fill="FFFFFF"/>
        </w:rPr>
        <w:t>зползва</w:t>
      </w:r>
      <w:r w:rsidRPr="0013414C">
        <w:t xml:space="preserve"> </w:t>
      </w:r>
      <w:r w:rsidRPr="0013414C">
        <w:rPr>
          <w:rFonts w:ascii="Arial" w:hAnsi="Arial" w:cs="Arial"/>
          <w:color w:val="3C3C3C"/>
          <w:sz w:val="18"/>
          <w:szCs w:val="18"/>
          <w:shd w:val="clear" w:color="auto" w:fill="FFFFFF"/>
        </w:rPr>
        <w:t>TCP/IP</w:t>
      </w:r>
      <w:r>
        <w:rPr>
          <w:rFonts w:ascii="Arial" w:hAnsi="Arial" w:cs="Arial"/>
          <w:color w:val="3C3C3C"/>
          <w:sz w:val="18"/>
          <w:szCs w:val="18"/>
          <w:shd w:val="clear" w:color="auto" w:fill="FFFFFF"/>
          <w:lang w:val="en-US"/>
        </w:rPr>
        <w:t xml:space="preserve"> .</w:t>
      </w:r>
    </w:p>
  </w:footnote>
  <w:footnote w:id="4">
    <w:p w14:paraId="3F5443A7" w14:textId="1189083C" w:rsidR="00581934" w:rsidRPr="0013414C" w:rsidRDefault="00581934" w:rsidP="00581934">
      <w:pPr>
        <w:pStyle w:val="FootnoteText"/>
        <w:ind w:firstLine="0"/>
        <w:rPr>
          <w:lang w:val="en-US"/>
        </w:rPr>
      </w:pPr>
      <w:r w:rsidRPr="00B80BC1">
        <w:rPr>
          <w:rStyle w:val="FootnoteReference"/>
        </w:rPr>
        <w:footnoteRef/>
      </w:r>
      <w:r>
        <w:rPr>
          <w:szCs w:val="28"/>
        </w:rPr>
        <w:t xml:space="preserve"> </w:t>
      </w:r>
      <w:r w:rsidRPr="00581934">
        <w:rPr>
          <w:rFonts w:ascii="Arial" w:hAnsi="Arial" w:cs="Arial"/>
          <w:color w:val="3C3C3C"/>
          <w:sz w:val="18"/>
          <w:szCs w:val="18"/>
          <w:shd w:val="clear" w:color="auto" w:fill="FFFFFF"/>
        </w:rPr>
        <w:t xml:space="preserve">Шаблонът </w:t>
      </w:r>
      <w:r>
        <w:rPr>
          <w:rFonts w:ascii="Arial" w:hAnsi="Arial" w:cs="Arial"/>
          <w:color w:val="3C3C3C"/>
          <w:sz w:val="18"/>
          <w:szCs w:val="18"/>
          <w:shd w:val="clear" w:color="auto" w:fill="FFFFFF"/>
          <w:lang w:val="en-US"/>
        </w:rPr>
        <w:t>“</w:t>
      </w:r>
      <w:r w:rsidRPr="00581934">
        <w:rPr>
          <w:rFonts w:ascii="Arial" w:hAnsi="Arial" w:cs="Arial"/>
          <w:color w:val="3C3C3C"/>
          <w:sz w:val="18"/>
          <w:szCs w:val="18"/>
          <w:shd w:val="clear" w:color="auto" w:fill="FFFFFF"/>
        </w:rPr>
        <w:t>фасада</w:t>
      </w:r>
      <w:r>
        <w:rPr>
          <w:rFonts w:ascii="Arial" w:hAnsi="Arial" w:cs="Arial"/>
          <w:color w:val="3C3C3C"/>
          <w:sz w:val="18"/>
          <w:szCs w:val="18"/>
          <w:shd w:val="clear" w:color="auto" w:fill="FFFFFF"/>
          <w:lang w:val="en-US"/>
        </w:rPr>
        <w:t>”</w:t>
      </w:r>
      <w:r w:rsidRPr="00581934">
        <w:rPr>
          <w:rFonts w:ascii="Arial" w:hAnsi="Arial" w:cs="Arial"/>
          <w:color w:val="3C3C3C"/>
          <w:sz w:val="18"/>
          <w:szCs w:val="18"/>
          <w:shd w:val="clear" w:color="auto" w:fill="FFFFFF"/>
        </w:rPr>
        <w:t xml:space="preserve"> е софтуерен модел</w:t>
      </w:r>
      <w:r>
        <w:rPr>
          <w:rFonts w:ascii="Arial" w:hAnsi="Arial" w:cs="Arial"/>
          <w:color w:val="3C3C3C"/>
          <w:sz w:val="18"/>
          <w:szCs w:val="18"/>
          <w:shd w:val="clear" w:color="auto" w:fill="FFFFFF"/>
          <w:lang w:val="en-US"/>
        </w:rPr>
        <w:t>,</w:t>
      </w:r>
      <w:r w:rsidRPr="00581934">
        <w:rPr>
          <w:rFonts w:ascii="Arial" w:hAnsi="Arial" w:cs="Arial"/>
          <w:color w:val="3C3C3C"/>
          <w:sz w:val="18"/>
          <w:szCs w:val="18"/>
          <w:shd w:val="clear" w:color="auto" w:fill="FFFFFF"/>
        </w:rPr>
        <w:t xml:space="preserve"> често използван в обектно-ориентирано програмиране, който служи като интерфейс, </w:t>
      </w:r>
      <w:r>
        <w:rPr>
          <w:rFonts w:ascii="Arial" w:hAnsi="Arial" w:cs="Arial"/>
          <w:color w:val="3C3C3C"/>
          <w:sz w:val="18"/>
          <w:szCs w:val="18"/>
          <w:shd w:val="clear" w:color="auto" w:fill="FFFFFF"/>
        </w:rPr>
        <w:t>обхващащ</w:t>
      </w:r>
      <w:r w:rsidRPr="00581934">
        <w:rPr>
          <w:rFonts w:ascii="Arial" w:hAnsi="Arial" w:cs="Arial"/>
          <w:color w:val="3C3C3C"/>
          <w:sz w:val="18"/>
          <w:szCs w:val="18"/>
          <w:shd w:val="clear" w:color="auto" w:fill="FFFFFF"/>
        </w:rPr>
        <w:t xml:space="preserve"> по-сложен структурен код.</w:t>
      </w:r>
    </w:p>
  </w:footnote>
  <w:footnote w:id="5">
    <w:p w14:paraId="76251618" w14:textId="5DE29A88" w:rsidR="00E57BEC" w:rsidRPr="0013414C" w:rsidRDefault="00E57BEC" w:rsidP="00E57BEC">
      <w:pPr>
        <w:pStyle w:val="FootnoteText"/>
        <w:ind w:firstLine="0"/>
        <w:rPr>
          <w:lang w:val="en-US"/>
        </w:rPr>
      </w:pPr>
      <w:r w:rsidRPr="00B80BC1">
        <w:rPr>
          <w:rStyle w:val="FootnoteReference"/>
        </w:rPr>
        <w:footnoteRef/>
      </w:r>
      <w:r>
        <w:rPr>
          <w:szCs w:val="28"/>
        </w:rPr>
        <w:t xml:space="preserve"> </w:t>
      </w:r>
      <w:r w:rsidRPr="00581934">
        <w:rPr>
          <w:rFonts w:ascii="Arial" w:hAnsi="Arial" w:cs="Arial"/>
          <w:color w:val="3C3C3C"/>
          <w:sz w:val="18"/>
          <w:szCs w:val="18"/>
          <w:shd w:val="clear" w:color="auto" w:fill="FFFFFF"/>
        </w:rPr>
        <w:t xml:space="preserve">Шаблонът </w:t>
      </w:r>
      <w:hyperlink r:id="rId1" w:history="1">
        <w:r w:rsidR="007B475B">
          <w:rPr>
            <w:rStyle w:val="Hyperlink"/>
          </w:rPr>
          <w:t>Benefits of Layer 7 Load Balancing | NGINX Load Balancer</w:t>
        </w:r>
      </w:hyperlink>
      <w:r w:rsidRPr="00581934">
        <w:rPr>
          <w:rFonts w:ascii="Arial" w:hAnsi="Arial" w:cs="Arial"/>
          <w:color w:val="3C3C3C"/>
          <w:sz w:val="18"/>
          <w:szCs w:val="18"/>
          <w:shd w:val="clear" w:color="auto" w:fill="FFFFFF"/>
        </w:rPr>
        <w:t>.</w:t>
      </w:r>
    </w:p>
  </w:footnote>
  <w:footnote w:id="6">
    <w:p w14:paraId="49ACB941" w14:textId="45CED003" w:rsidR="00960FFA" w:rsidRPr="0013414C" w:rsidRDefault="00960FFA" w:rsidP="00960FFA">
      <w:pPr>
        <w:pStyle w:val="FootnoteText"/>
        <w:ind w:firstLine="0"/>
        <w:rPr>
          <w:lang w:val="en-US"/>
        </w:rPr>
      </w:pPr>
      <w:r w:rsidRPr="00B80BC1">
        <w:rPr>
          <w:rStyle w:val="FootnoteReference"/>
        </w:rPr>
        <w:footnoteRef/>
      </w:r>
      <w:r>
        <w:rPr>
          <w:szCs w:val="28"/>
        </w:rPr>
        <w:t xml:space="preserve"> </w:t>
      </w:r>
      <w:r w:rsidRPr="00581934">
        <w:rPr>
          <w:rFonts w:ascii="Arial" w:hAnsi="Arial" w:cs="Arial"/>
          <w:color w:val="3C3C3C"/>
          <w:sz w:val="18"/>
          <w:szCs w:val="18"/>
          <w:shd w:val="clear" w:color="auto" w:fill="FFFFFF"/>
        </w:rPr>
        <w:t xml:space="preserve">Шаблонът </w:t>
      </w:r>
      <w:r w:rsidRPr="00960FFA">
        <w:rPr>
          <w:rFonts w:ascii="Arial" w:hAnsi="Arial" w:cs="Arial"/>
          <w:color w:val="3C3C3C"/>
          <w:sz w:val="18"/>
          <w:szCs w:val="18"/>
          <w:shd w:val="clear" w:color="auto" w:fill="FFFFFF"/>
          <w:lang w:val="sl-SI"/>
        </w:rPr>
        <w:t>https://dzone.com/articles/understanding-the-8-fallacies-of-distributed-syste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C1C5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7A714F"/>
    <w:multiLevelType w:val="multilevel"/>
    <w:tmpl w:val="24AAFF3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C8203DE"/>
    <w:multiLevelType w:val="hybridMultilevel"/>
    <w:tmpl w:val="3112CABE"/>
    <w:lvl w:ilvl="0" w:tplc="DAB60ED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EA702D"/>
    <w:multiLevelType w:val="multilevel"/>
    <w:tmpl w:val="88048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B160C4"/>
    <w:multiLevelType w:val="multilevel"/>
    <w:tmpl w:val="19308A9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0B0535D"/>
    <w:multiLevelType w:val="hybridMultilevel"/>
    <w:tmpl w:val="065A2722"/>
    <w:lvl w:ilvl="0" w:tplc="4DD42CDA">
      <w:start w:val="2"/>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6805B8"/>
    <w:multiLevelType w:val="hybridMultilevel"/>
    <w:tmpl w:val="F0EE7CF4"/>
    <w:lvl w:ilvl="0" w:tplc="C0286144">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C8596E"/>
    <w:multiLevelType w:val="hybridMultilevel"/>
    <w:tmpl w:val="2B0CAE90"/>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 w15:restartNumberingAfterBreak="0">
    <w:nsid w:val="1203343A"/>
    <w:multiLevelType w:val="multilevel"/>
    <w:tmpl w:val="B0960BE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24A493F"/>
    <w:multiLevelType w:val="hybridMultilevel"/>
    <w:tmpl w:val="6186B2CE"/>
    <w:lvl w:ilvl="0" w:tplc="A788A556">
      <w:start w:val="3"/>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30C549F"/>
    <w:multiLevelType w:val="hybridMultilevel"/>
    <w:tmpl w:val="1D940238"/>
    <w:lvl w:ilvl="0" w:tplc="A788A556">
      <w:start w:val="4"/>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1AF637A"/>
    <w:multiLevelType w:val="hybridMultilevel"/>
    <w:tmpl w:val="32B847BE"/>
    <w:lvl w:ilvl="0" w:tplc="8FAAF36A">
      <w:start w:val="1"/>
      <w:numFmt w:val="bullet"/>
      <w:lvlText w:val="•"/>
      <w:lvlJc w:val="left"/>
      <w:pPr>
        <w:tabs>
          <w:tab w:val="num" w:pos="720"/>
        </w:tabs>
        <w:ind w:left="720" w:hanging="360"/>
      </w:pPr>
      <w:rPr>
        <w:rFonts w:ascii="Arial" w:hAnsi="Arial" w:hint="default"/>
      </w:rPr>
    </w:lvl>
    <w:lvl w:ilvl="1" w:tplc="BE16F18E">
      <w:numFmt w:val="bullet"/>
      <w:lvlText w:val="•"/>
      <w:lvlJc w:val="left"/>
      <w:pPr>
        <w:tabs>
          <w:tab w:val="num" w:pos="1440"/>
        </w:tabs>
        <w:ind w:left="1440" w:hanging="360"/>
      </w:pPr>
      <w:rPr>
        <w:rFonts w:ascii="Arial" w:hAnsi="Arial" w:hint="default"/>
      </w:rPr>
    </w:lvl>
    <w:lvl w:ilvl="2" w:tplc="80025088" w:tentative="1">
      <w:start w:val="1"/>
      <w:numFmt w:val="bullet"/>
      <w:lvlText w:val="•"/>
      <w:lvlJc w:val="left"/>
      <w:pPr>
        <w:tabs>
          <w:tab w:val="num" w:pos="2160"/>
        </w:tabs>
        <w:ind w:left="2160" w:hanging="360"/>
      </w:pPr>
      <w:rPr>
        <w:rFonts w:ascii="Arial" w:hAnsi="Arial" w:hint="default"/>
      </w:rPr>
    </w:lvl>
    <w:lvl w:ilvl="3" w:tplc="CB6C754E" w:tentative="1">
      <w:start w:val="1"/>
      <w:numFmt w:val="bullet"/>
      <w:lvlText w:val="•"/>
      <w:lvlJc w:val="left"/>
      <w:pPr>
        <w:tabs>
          <w:tab w:val="num" w:pos="2880"/>
        </w:tabs>
        <w:ind w:left="2880" w:hanging="360"/>
      </w:pPr>
      <w:rPr>
        <w:rFonts w:ascii="Arial" w:hAnsi="Arial" w:hint="default"/>
      </w:rPr>
    </w:lvl>
    <w:lvl w:ilvl="4" w:tplc="B55E7836" w:tentative="1">
      <w:start w:val="1"/>
      <w:numFmt w:val="bullet"/>
      <w:lvlText w:val="•"/>
      <w:lvlJc w:val="left"/>
      <w:pPr>
        <w:tabs>
          <w:tab w:val="num" w:pos="3600"/>
        </w:tabs>
        <w:ind w:left="3600" w:hanging="360"/>
      </w:pPr>
      <w:rPr>
        <w:rFonts w:ascii="Arial" w:hAnsi="Arial" w:hint="default"/>
      </w:rPr>
    </w:lvl>
    <w:lvl w:ilvl="5" w:tplc="217008A4" w:tentative="1">
      <w:start w:val="1"/>
      <w:numFmt w:val="bullet"/>
      <w:lvlText w:val="•"/>
      <w:lvlJc w:val="left"/>
      <w:pPr>
        <w:tabs>
          <w:tab w:val="num" w:pos="4320"/>
        </w:tabs>
        <w:ind w:left="4320" w:hanging="360"/>
      </w:pPr>
      <w:rPr>
        <w:rFonts w:ascii="Arial" w:hAnsi="Arial" w:hint="default"/>
      </w:rPr>
    </w:lvl>
    <w:lvl w:ilvl="6" w:tplc="F9D4BB1A" w:tentative="1">
      <w:start w:val="1"/>
      <w:numFmt w:val="bullet"/>
      <w:lvlText w:val="•"/>
      <w:lvlJc w:val="left"/>
      <w:pPr>
        <w:tabs>
          <w:tab w:val="num" w:pos="5040"/>
        </w:tabs>
        <w:ind w:left="5040" w:hanging="360"/>
      </w:pPr>
      <w:rPr>
        <w:rFonts w:ascii="Arial" w:hAnsi="Arial" w:hint="default"/>
      </w:rPr>
    </w:lvl>
    <w:lvl w:ilvl="7" w:tplc="693A760C" w:tentative="1">
      <w:start w:val="1"/>
      <w:numFmt w:val="bullet"/>
      <w:lvlText w:val="•"/>
      <w:lvlJc w:val="left"/>
      <w:pPr>
        <w:tabs>
          <w:tab w:val="num" w:pos="5760"/>
        </w:tabs>
        <w:ind w:left="5760" w:hanging="360"/>
      </w:pPr>
      <w:rPr>
        <w:rFonts w:ascii="Arial" w:hAnsi="Arial" w:hint="default"/>
      </w:rPr>
    </w:lvl>
    <w:lvl w:ilvl="8" w:tplc="4B64A2D2"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2BC30D6"/>
    <w:multiLevelType w:val="multilevel"/>
    <w:tmpl w:val="A300A08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5961C5D"/>
    <w:multiLevelType w:val="hybridMultilevel"/>
    <w:tmpl w:val="7E2A991A"/>
    <w:lvl w:ilvl="0" w:tplc="0402000F">
      <w:start w:val="1"/>
      <w:numFmt w:val="decimal"/>
      <w:lvlText w:val="%1."/>
      <w:lvlJc w:val="left"/>
      <w:pPr>
        <w:ind w:left="1429" w:hanging="360"/>
      </w:pPr>
    </w:lvl>
    <w:lvl w:ilvl="1" w:tplc="04020019" w:tentative="1">
      <w:start w:val="1"/>
      <w:numFmt w:val="lowerLetter"/>
      <w:lvlText w:val="%2."/>
      <w:lvlJc w:val="left"/>
      <w:pPr>
        <w:ind w:left="2149" w:hanging="360"/>
      </w:pPr>
    </w:lvl>
    <w:lvl w:ilvl="2" w:tplc="0402001B" w:tentative="1">
      <w:start w:val="1"/>
      <w:numFmt w:val="lowerRoman"/>
      <w:lvlText w:val="%3."/>
      <w:lvlJc w:val="right"/>
      <w:pPr>
        <w:ind w:left="2869" w:hanging="180"/>
      </w:pPr>
    </w:lvl>
    <w:lvl w:ilvl="3" w:tplc="0402000F" w:tentative="1">
      <w:start w:val="1"/>
      <w:numFmt w:val="decimal"/>
      <w:lvlText w:val="%4."/>
      <w:lvlJc w:val="left"/>
      <w:pPr>
        <w:ind w:left="3589" w:hanging="360"/>
      </w:pPr>
    </w:lvl>
    <w:lvl w:ilvl="4" w:tplc="04020019" w:tentative="1">
      <w:start w:val="1"/>
      <w:numFmt w:val="lowerLetter"/>
      <w:lvlText w:val="%5."/>
      <w:lvlJc w:val="left"/>
      <w:pPr>
        <w:ind w:left="4309" w:hanging="360"/>
      </w:pPr>
    </w:lvl>
    <w:lvl w:ilvl="5" w:tplc="0402001B" w:tentative="1">
      <w:start w:val="1"/>
      <w:numFmt w:val="lowerRoman"/>
      <w:lvlText w:val="%6."/>
      <w:lvlJc w:val="right"/>
      <w:pPr>
        <w:ind w:left="5029" w:hanging="180"/>
      </w:pPr>
    </w:lvl>
    <w:lvl w:ilvl="6" w:tplc="0402000F" w:tentative="1">
      <w:start w:val="1"/>
      <w:numFmt w:val="decimal"/>
      <w:lvlText w:val="%7."/>
      <w:lvlJc w:val="left"/>
      <w:pPr>
        <w:ind w:left="5749" w:hanging="360"/>
      </w:pPr>
    </w:lvl>
    <w:lvl w:ilvl="7" w:tplc="04020019" w:tentative="1">
      <w:start w:val="1"/>
      <w:numFmt w:val="lowerLetter"/>
      <w:lvlText w:val="%8."/>
      <w:lvlJc w:val="left"/>
      <w:pPr>
        <w:ind w:left="6469" w:hanging="360"/>
      </w:pPr>
    </w:lvl>
    <w:lvl w:ilvl="8" w:tplc="0402001B" w:tentative="1">
      <w:start w:val="1"/>
      <w:numFmt w:val="lowerRoman"/>
      <w:lvlText w:val="%9."/>
      <w:lvlJc w:val="right"/>
      <w:pPr>
        <w:ind w:left="7189" w:hanging="180"/>
      </w:pPr>
    </w:lvl>
  </w:abstractNum>
  <w:abstractNum w:abstractNumId="14" w15:restartNumberingAfterBreak="0">
    <w:nsid w:val="25CB0E7F"/>
    <w:multiLevelType w:val="hybridMultilevel"/>
    <w:tmpl w:val="C6CE5F5C"/>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5" w15:restartNumberingAfterBreak="0">
    <w:nsid w:val="2C2539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CBC5C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F602EA7"/>
    <w:multiLevelType w:val="multilevel"/>
    <w:tmpl w:val="702852E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2BF783F"/>
    <w:multiLevelType w:val="hybridMultilevel"/>
    <w:tmpl w:val="B06E14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251A96"/>
    <w:multiLevelType w:val="multilevel"/>
    <w:tmpl w:val="B0960BE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5BB16C3"/>
    <w:multiLevelType w:val="hybridMultilevel"/>
    <w:tmpl w:val="F734471C"/>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3BBA16A2"/>
    <w:multiLevelType w:val="hybridMultilevel"/>
    <w:tmpl w:val="F4F292E0"/>
    <w:lvl w:ilvl="0" w:tplc="A788A556">
      <w:start w:val="3"/>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55E6560"/>
    <w:multiLevelType w:val="hybridMultilevel"/>
    <w:tmpl w:val="9B0CC652"/>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3" w15:restartNumberingAfterBreak="0">
    <w:nsid w:val="4666067B"/>
    <w:multiLevelType w:val="hybridMultilevel"/>
    <w:tmpl w:val="D9B0CAB8"/>
    <w:lvl w:ilvl="0" w:tplc="030E7FA2">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6E80432"/>
    <w:multiLevelType w:val="hybridMultilevel"/>
    <w:tmpl w:val="4A121C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74E384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A8A4F65"/>
    <w:multiLevelType w:val="hybridMultilevel"/>
    <w:tmpl w:val="74381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C0937DA"/>
    <w:multiLevelType w:val="hybridMultilevel"/>
    <w:tmpl w:val="DA5C9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D60105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F4421AF"/>
    <w:multiLevelType w:val="multilevel"/>
    <w:tmpl w:val="EAFA0714"/>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17779B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6677FDA"/>
    <w:multiLevelType w:val="multilevel"/>
    <w:tmpl w:val="2FECE61A"/>
    <w:lvl w:ilvl="0">
      <w:start w:val="1"/>
      <w:numFmt w:val="decimal"/>
      <w:lvlText w:val="%1."/>
      <w:lvlJc w:val="left"/>
      <w:pPr>
        <w:ind w:left="360" w:hanging="360"/>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2" w15:restartNumberingAfterBreak="0">
    <w:nsid w:val="5DA71D8B"/>
    <w:multiLevelType w:val="hybridMultilevel"/>
    <w:tmpl w:val="37E6F8D2"/>
    <w:lvl w:ilvl="0" w:tplc="91D0716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41A1457"/>
    <w:multiLevelType w:val="multilevel"/>
    <w:tmpl w:val="1778A77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43A42E9"/>
    <w:multiLevelType w:val="hybridMultilevel"/>
    <w:tmpl w:val="273ED288"/>
    <w:lvl w:ilvl="0" w:tplc="CF16F76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97354A"/>
    <w:multiLevelType w:val="multilevel"/>
    <w:tmpl w:val="1B889BF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6" w15:restartNumberingAfterBreak="0">
    <w:nsid w:val="6680060A"/>
    <w:multiLevelType w:val="multilevel"/>
    <w:tmpl w:val="A300A08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6AFA3FD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6FA67678"/>
    <w:multiLevelType w:val="hybridMultilevel"/>
    <w:tmpl w:val="5024E260"/>
    <w:lvl w:ilvl="0" w:tplc="B0F097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25B7039"/>
    <w:multiLevelType w:val="hybridMultilevel"/>
    <w:tmpl w:val="93F46D5E"/>
    <w:lvl w:ilvl="0" w:tplc="52C26FC6">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9CE251F"/>
    <w:multiLevelType w:val="hybridMultilevel"/>
    <w:tmpl w:val="A1665062"/>
    <w:lvl w:ilvl="0" w:tplc="317E2876">
      <w:numFmt w:val="bullet"/>
      <w:lvlText w:val="-"/>
      <w:lvlJc w:val="left"/>
      <w:pPr>
        <w:ind w:left="1080" w:hanging="360"/>
      </w:pPr>
      <w:rPr>
        <w:rFonts w:ascii="Times New Roman" w:eastAsiaTheme="minorEastAsia"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7C9537F8"/>
    <w:multiLevelType w:val="hybridMultilevel"/>
    <w:tmpl w:val="B730475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2" w15:restartNumberingAfterBreak="0">
    <w:nsid w:val="7EF0147D"/>
    <w:multiLevelType w:val="hybridMultilevel"/>
    <w:tmpl w:val="39585700"/>
    <w:lvl w:ilvl="0" w:tplc="22B62626">
      <w:start w:val="1"/>
      <w:numFmt w:val="decimal"/>
      <w:lvlText w:val="%1."/>
      <w:lvlJc w:val="left"/>
      <w:pPr>
        <w:ind w:left="720" w:hanging="360"/>
      </w:pPr>
      <w:rPr>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F6102FC"/>
    <w:multiLevelType w:val="hybridMultilevel"/>
    <w:tmpl w:val="448C4630"/>
    <w:lvl w:ilvl="0" w:tplc="A788A556">
      <w:start w:val="3"/>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2"/>
  </w:num>
  <w:num w:numId="2">
    <w:abstractNumId w:val="25"/>
  </w:num>
  <w:num w:numId="3">
    <w:abstractNumId w:val="16"/>
  </w:num>
  <w:num w:numId="4">
    <w:abstractNumId w:val="8"/>
  </w:num>
  <w:num w:numId="5">
    <w:abstractNumId w:val="37"/>
  </w:num>
  <w:num w:numId="6">
    <w:abstractNumId w:val="19"/>
  </w:num>
  <w:num w:numId="7">
    <w:abstractNumId w:val="28"/>
  </w:num>
  <w:num w:numId="8">
    <w:abstractNumId w:val="1"/>
  </w:num>
  <w:num w:numId="9">
    <w:abstractNumId w:val="18"/>
  </w:num>
  <w:num w:numId="10">
    <w:abstractNumId w:val="30"/>
  </w:num>
  <w:num w:numId="11">
    <w:abstractNumId w:val="38"/>
  </w:num>
  <w:num w:numId="12">
    <w:abstractNumId w:val="26"/>
  </w:num>
  <w:num w:numId="13">
    <w:abstractNumId w:val="3"/>
  </w:num>
  <w:num w:numId="14">
    <w:abstractNumId w:val="9"/>
  </w:num>
  <w:num w:numId="15">
    <w:abstractNumId w:val="2"/>
  </w:num>
  <w:num w:numId="16">
    <w:abstractNumId w:val="31"/>
  </w:num>
  <w:num w:numId="17">
    <w:abstractNumId w:val="33"/>
  </w:num>
  <w:num w:numId="18">
    <w:abstractNumId w:val="4"/>
  </w:num>
  <w:num w:numId="19">
    <w:abstractNumId w:val="15"/>
  </w:num>
  <w:num w:numId="20">
    <w:abstractNumId w:val="5"/>
  </w:num>
  <w:num w:numId="21">
    <w:abstractNumId w:val="0"/>
  </w:num>
  <w:num w:numId="22">
    <w:abstractNumId w:val="12"/>
  </w:num>
  <w:num w:numId="23">
    <w:abstractNumId w:val="14"/>
  </w:num>
  <w:num w:numId="24">
    <w:abstractNumId w:val="21"/>
  </w:num>
  <w:num w:numId="25">
    <w:abstractNumId w:val="36"/>
  </w:num>
  <w:num w:numId="26">
    <w:abstractNumId w:val="29"/>
  </w:num>
  <w:num w:numId="27">
    <w:abstractNumId w:val="43"/>
  </w:num>
  <w:num w:numId="28">
    <w:abstractNumId w:val="20"/>
  </w:num>
  <w:num w:numId="29">
    <w:abstractNumId w:val="7"/>
  </w:num>
  <w:num w:numId="30">
    <w:abstractNumId w:val="6"/>
  </w:num>
  <w:num w:numId="31">
    <w:abstractNumId w:val="41"/>
  </w:num>
  <w:num w:numId="32">
    <w:abstractNumId w:val="10"/>
  </w:num>
  <w:num w:numId="33">
    <w:abstractNumId w:val="22"/>
  </w:num>
  <w:num w:numId="34">
    <w:abstractNumId w:val="17"/>
  </w:num>
  <w:num w:numId="35">
    <w:abstractNumId w:val="35"/>
  </w:num>
  <w:num w:numId="36">
    <w:abstractNumId w:val="42"/>
  </w:num>
  <w:num w:numId="37">
    <w:abstractNumId w:val="27"/>
  </w:num>
  <w:num w:numId="38">
    <w:abstractNumId w:val="24"/>
  </w:num>
  <w:num w:numId="39">
    <w:abstractNumId w:val="39"/>
  </w:num>
  <w:num w:numId="40">
    <w:abstractNumId w:val="40"/>
  </w:num>
  <w:num w:numId="41">
    <w:abstractNumId w:val="23"/>
  </w:num>
  <w:num w:numId="42">
    <w:abstractNumId w:val="34"/>
  </w:num>
  <w:num w:numId="43">
    <w:abstractNumId w:val="11"/>
  </w:num>
  <w:num w:numId="4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A3E"/>
    <w:rsid w:val="00003C34"/>
    <w:rsid w:val="000057B9"/>
    <w:rsid w:val="0000643D"/>
    <w:rsid w:val="00007E02"/>
    <w:rsid w:val="000108D1"/>
    <w:rsid w:val="00014615"/>
    <w:rsid w:val="00021F8A"/>
    <w:rsid w:val="0002500E"/>
    <w:rsid w:val="000269B3"/>
    <w:rsid w:val="0002727A"/>
    <w:rsid w:val="000310F1"/>
    <w:rsid w:val="00043B87"/>
    <w:rsid w:val="000456C6"/>
    <w:rsid w:val="00046CAC"/>
    <w:rsid w:val="00053D5E"/>
    <w:rsid w:val="00054D87"/>
    <w:rsid w:val="00056D57"/>
    <w:rsid w:val="000579A4"/>
    <w:rsid w:val="0006376D"/>
    <w:rsid w:val="000642D3"/>
    <w:rsid w:val="000644E9"/>
    <w:rsid w:val="00071018"/>
    <w:rsid w:val="00072A0C"/>
    <w:rsid w:val="00073A90"/>
    <w:rsid w:val="000745CF"/>
    <w:rsid w:val="00074735"/>
    <w:rsid w:val="00075065"/>
    <w:rsid w:val="000768A8"/>
    <w:rsid w:val="00080C73"/>
    <w:rsid w:val="00081270"/>
    <w:rsid w:val="00081CE8"/>
    <w:rsid w:val="00083263"/>
    <w:rsid w:val="00083E97"/>
    <w:rsid w:val="000878C2"/>
    <w:rsid w:val="000879B8"/>
    <w:rsid w:val="00091ECA"/>
    <w:rsid w:val="000923D5"/>
    <w:rsid w:val="000956F6"/>
    <w:rsid w:val="00096615"/>
    <w:rsid w:val="00097D05"/>
    <w:rsid w:val="00097DB4"/>
    <w:rsid w:val="000A00DA"/>
    <w:rsid w:val="000A01E2"/>
    <w:rsid w:val="000A3333"/>
    <w:rsid w:val="000B03E4"/>
    <w:rsid w:val="000C28A2"/>
    <w:rsid w:val="000C4600"/>
    <w:rsid w:val="000C5850"/>
    <w:rsid w:val="000C5F2F"/>
    <w:rsid w:val="000D03B4"/>
    <w:rsid w:val="000D37D9"/>
    <w:rsid w:val="000D74EC"/>
    <w:rsid w:val="000E0FB0"/>
    <w:rsid w:val="000E2CE9"/>
    <w:rsid w:val="000E4A80"/>
    <w:rsid w:val="000E60A4"/>
    <w:rsid w:val="000F503C"/>
    <w:rsid w:val="00100094"/>
    <w:rsid w:val="00101D6C"/>
    <w:rsid w:val="00102258"/>
    <w:rsid w:val="00102C3B"/>
    <w:rsid w:val="00103159"/>
    <w:rsid w:val="00107156"/>
    <w:rsid w:val="00107CC5"/>
    <w:rsid w:val="00113765"/>
    <w:rsid w:val="00122FD1"/>
    <w:rsid w:val="00124A39"/>
    <w:rsid w:val="001274F4"/>
    <w:rsid w:val="00127BC4"/>
    <w:rsid w:val="00131405"/>
    <w:rsid w:val="00132BC4"/>
    <w:rsid w:val="0013414C"/>
    <w:rsid w:val="00134A84"/>
    <w:rsid w:val="001378FD"/>
    <w:rsid w:val="00141079"/>
    <w:rsid w:val="00153356"/>
    <w:rsid w:val="001536D5"/>
    <w:rsid w:val="00153D4A"/>
    <w:rsid w:val="0015474B"/>
    <w:rsid w:val="00154B94"/>
    <w:rsid w:val="0016129B"/>
    <w:rsid w:val="001628A4"/>
    <w:rsid w:val="001645B3"/>
    <w:rsid w:val="00166C77"/>
    <w:rsid w:val="001674DC"/>
    <w:rsid w:val="0017063B"/>
    <w:rsid w:val="00170EE9"/>
    <w:rsid w:val="00174717"/>
    <w:rsid w:val="00175EF6"/>
    <w:rsid w:val="00186DDA"/>
    <w:rsid w:val="001871BE"/>
    <w:rsid w:val="001905A6"/>
    <w:rsid w:val="001926EB"/>
    <w:rsid w:val="00194CF0"/>
    <w:rsid w:val="0019566B"/>
    <w:rsid w:val="00195DA9"/>
    <w:rsid w:val="001960C6"/>
    <w:rsid w:val="00196B73"/>
    <w:rsid w:val="001A0EC9"/>
    <w:rsid w:val="001A12DC"/>
    <w:rsid w:val="001A3F68"/>
    <w:rsid w:val="001A75FF"/>
    <w:rsid w:val="001A78BB"/>
    <w:rsid w:val="001A7AA5"/>
    <w:rsid w:val="001B1A88"/>
    <w:rsid w:val="001B1B7A"/>
    <w:rsid w:val="001B2333"/>
    <w:rsid w:val="001B5689"/>
    <w:rsid w:val="001B5DE6"/>
    <w:rsid w:val="001B6657"/>
    <w:rsid w:val="001B7740"/>
    <w:rsid w:val="001C2665"/>
    <w:rsid w:val="001C531C"/>
    <w:rsid w:val="001C7AD0"/>
    <w:rsid w:val="001C7F7F"/>
    <w:rsid w:val="001D3760"/>
    <w:rsid w:val="001D4025"/>
    <w:rsid w:val="001D510F"/>
    <w:rsid w:val="001E39A3"/>
    <w:rsid w:val="001E3B81"/>
    <w:rsid w:val="001E4184"/>
    <w:rsid w:val="001F24CE"/>
    <w:rsid w:val="001F2E8C"/>
    <w:rsid w:val="001F360D"/>
    <w:rsid w:val="001F4649"/>
    <w:rsid w:val="001F6E53"/>
    <w:rsid w:val="00202439"/>
    <w:rsid w:val="00210587"/>
    <w:rsid w:val="0021065D"/>
    <w:rsid w:val="00212C3E"/>
    <w:rsid w:val="00213014"/>
    <w:rsid w:val="00214840"/>
    <w:rsid w:val="002168AA"/>
    <w:rsid w:val="0021710C"/>
    <w:rsid w:val="00217141"/>
    <w:rsid w:val="002202FF"/>
    <w:rsid w:val="00220E38"/>
    <w:rsid w:val="002221B5"/>
    <w:rsid w:val="00224B23"/>
    <w:rsid w:val="00225AB4"/>
    <w:rsid w:val="00227041"/>
    <w:rsid w:val="00227DB7"/>
    <w:rsid w:val="002323DF"/>
    <w:rsid w:val="00242D5E"/>
    <w:rsid w:val="002462D6"/>
    <w:rsid w:val="002501B2"/>
    <w:rsid w:val="0025547F"/>
    <w:rsid w:val="00255F1A"/>
    <w:rsid w:val="00256CEA"/>
    <w:rsid w:val="00257895"/>
    <w:rsid w:val="00261C9E"/>
    <w:rsid w:val="002636EA"/>
    <w:rsid w:val="00264F36"/>
    <w:rsid w:val="002653F3"/>
    <w:rsid w:val="00267FCF"/>
    <w:rsid w:val="00270B69"/>
    <w:rsid w:val="00270EA9"/>
    <w:rsid w:val="00277FEA"/>
    <w:rsid w:val="00282249"/>
    <w:rsid w:val="00283300"/>
    <w:rsid w:val="00286911"/>
    <w:rsid w:val="002876CF"/>
    <w:rsid w:val="00287E34"/>
    <w:rsid w:val="00290080"/>
    <w:rsid w:val="002932B1"/>
    <w:rsid w:val="0029334D"/>
    <w:rsid w:val="00294937"/>
    <w:rsid w:val="002977A7"/>
    <w:rsid w:val="002A671F"/>
    <w:rsid w:val="002B2847"/>
    <w:rsid w:val="002B4278"/>
    <w:rsid w:val="002B7692"/>
    <w:rsid w:val="002B77B3"/>
    <w:rsid w:val="002C1179"/>
    <w:rsid w:val="002D0916"/>
    <w:rsid w:val="002D78DA"/>
    <w:rsid w:val="002D7A95"/>
    <w:rsid w:val="002E13D8"/>
    <w:rsid w:val="002E6131"/>
    <w:rsid w:val="002F10C7"/>
    <w:rsid w:val="002F3A31"/>
    <w:rsid w:val="002F54E4"/>
    <w:rsid w:val="002F5E5D"/>
    <w:rsid w:val="00302C84"/>
    <w:rsid w:val="00303737"/>
    <w:rsid w:val="003063BB"/>
    <w:rsid w:val="003066E2"/>
    <w:rsid w:val="0030684F"/>
    <w:rsid w:val="00310212"/>
    <w:rsid w:val="00313B99"/>
    <w:rsid w:val="0031419A"/>
    <w:rsid w:val="00314F94"/>
    <w:rsid w:val="003209D6"/>
    <w:rsid w:val="003213B6"/>
    <w:rsid w:val="00323493"/>
    <w:rsid w:val="00325E6C"/>
    <w:rsid w:val="00326ED1"/>
    <w:rsid w:val="00336B0D"/>
    <w:rsid w:val="00337A8B"/>
    <w:rsid w:val="00340D2B"/>
    <w:rsid w:val="00343105"/>
    <w:rsid w:val="0034346A"/>
    <w:rsid w:val="0034430A"/>
    <w:rsid w:val="0034649D"/>
    <w:rsid w:val="00346B02"/>
    <w:rsid w:val="00347B46"/>
    <w:rsid w:val="00350AE5"/>
    <w:rsid w:val="00351C4F"/>
    <w:rsid w:val="003572F1"/>
    <w:rsid w:val="0035761B"/>
    <w:rsid w:val="003578A6"/>
    <w:rsid w:val="003606C9"/>
    <w:rsid w:val="00360749"/>
    <w:rsid w:val="00361730"/>
    <w:rsid w:val="003636DC"/>
    <w:rsid w:val="003643D0"/>
    <w:rsid w:val="00364ABE"/>
    <w:rsid w:val="003727FB"/>
    <w:rsid w:val="003753A3"/>
    <w:rsid w:val="00375574"/>
    <w:rsid w:val="003833EC"/>
    <w:rsid w:val="00385DBF"/>
    <w:rsid w:val="00390FDF"/>
    <w:rsid w:val="00391B68"/>
    <w:rsid w:val="00393780"/>
    <w:rsid w:val="003A0D37"/>
    <w:rsid w:val="003A0DAC"/>
    <w:rsid w:val="003A3395"/>
    <w:rsid w:val="003A33B6"/>
    <w:rsid w:val="003A3AF9"/>
    <w:rsid w:val="003A432C"/>
    <w:rsid w:val="003A51A6"/>
    <w:rsid w:val="003A625B"/>
    <w:rsid w:val="003A6837"/>
    <w:rsid w:val="003A73EB"/>
    <w:rsid w:val="003B11DA"/>
    <w:rsid w:val="003B442E"/>
    <w:rsid w:val="003B5DD6"/>
    <w:rsid w:val="003C3445"/>
    <w:rsid w:val="003C4B72"/>
    <w:rsid w:val="003C613B"/>
    <w:rsid w:val="003D08D7"/>
    <w:rsid w:val="003D19E5"/>
    <w:rsid w:val="003D2B55"/>
    <w:rsid w:val="003D4E5E"/>
    <w:rsid w:val="003D6018"/>
    <w:rsid w:val="003D76D9"/>
    <w:rsid w:val="003E3856"/>
    <w:rsid w:val="003E3948"/>
    <w:rsid w:val="003E4373"/>
    <w:rsid w:val="003E6BA5"/>
    <w:rsid w:val="003E7B6B"/>
    <w:rsid w:val="003F125D"/>
    <w:rsid w:val="003F27FB"/>
    <w:rsid w:val="003F290B"/>
    <w:rsid w:val="003F2EAA"/>
    <w:rsid w:val="003F3537"/>
    <w:rsid w:val="003F4E17"/>
    <w:rsid w:val="003F7200"/>
    <w:rsid w:val="004027E8"/>
    <w:rsid w:val="00402A01"/>
    <w:rsid w:val="00402EF9"/>
    <w:rsid w:val="004066BD"/>
    <w:rsid w:val="00406737"/>
    <w:rsid w:val="00407337"/>
    <w:rsid w:val="00416F35"/>
    <w:rsid w:val="00432818"/>
    <w:rsid w:val="004336AA"/>
    <w:rsid w:val="00437768"/>
    <w:rsid w:val="00441458"/>
    <w:rsid w:val="00442A70"/>
    <w:rsid w:val="00446DFD"/>
    <w:rsid w:val="004528DE"/>
    <w:rsid w:val="004568DA"/>
    <w:rsid w:val="00460503"/>
    <w:rsid w:val="004615A4"/>
    <w:rsid w:val="00461994"/>
    <w:rsid w:val="00461D4A"/>
    <w:rsid w:val="0046382B"/>
    <w:rsid w:val="00464A49"/>
    <w:rsid w:val="00464DE2"/>
    <w:rsid w:val="004674EE"/>
    <w:rsid w:val="0047165B"/>
    <w:rsid w:val="00475041"/>
    <w:rsid w:val="00476FD3"/>
    <w:rsid w:val="00481329"/>
    <w:rsid w:val="00483424"/>
    <w:rsid w:val="00485363"/>
    <w:rsid w:val="00495344"/>
    <w:rsid w:val="004A579E"/>
    <w:rsid w:val="004B519A"/>
    <w:rsid w:val="004B77C6"/>
    <w:rsid w:val="004B7AD4"/>
    <w:rsid w:val="004C0303"/>
    <w:rsid w:val="004C3F17"/>
    <w:rsid w:val="004C4FAB"/>
    <w:rsid w:val="004C505B"/>
    <w:rsid w:val="004D0953"/>
    <w:rsid w:val="004D1CB7"/>
    <w:rsid w:val="004D2843"/>
    <w:rsid w:val="004D3623"/>
    <w:rsid w:val="004D37FF"/>
    <w:rsid w:val="004D418E"/>
    <w:rsid w:val="004D574D"/>
    <w:rsid w:val="004D61B2"/>
    <w:rsid w:val="004E0D7E"/>
    <w:rsid w:val="004E2BB4"/>
    <w:rsid w:val="004E335D"/>
    <w:rsid w:val="004E42EF"/>
    <w:rsid w:val="004F016A"/>
    <w:rsid w:val="004F11FB"/>
    <w:rsid w:val="004F19D5"/>
    <w:rsid w:val="004F2D10"/>
    <w:rsid w:val="004F5135"/>
    <w:rsid w:val="004F5910"/>
    <w:rsid w:val="004F6B85"/>
    <w:rsid w:val="00501032"/>
    <w:rsid w:val="00501437"/>
    <w:rsid w:val="00501480"/>
    <w:rsid w:val="0050249F"/>
    <w:rsid w:val="00506805"/>
    <w:rsid w:val="00510508"/>
    <w:rsid w:val="00512817"/>
    <w:rsid w:val="0051458D"/>
    <w:rsid w:val="0051468C"/>
    <w:rsid w:val="00516191"/>
    <w:rsid w:val="00516D98"/>
    <w:rsid w:val="00522CD8"/>
    <w:rsid w:val="005344F2"/>
    <w:rsid w:val="0053499A"/>
    <w:rsid w:val="00543B82"/>
    <w:rsid w:val="0054441A"/>
    <w:rsid w:val="00545685"/>
    <w:rsid w:val="00546B7F"/>
    <w:rsid w:val="00554DB0"/>
    <w:rsid w:val="00555B8E"/>
    <w:rsid w:val="00556623"/>
    <w:rsid w:val="005604E5"/>
    <w:rsid w:val="00561148"/>
    <w:rsid w:val="005621E5"/>
    <w:rsid w:val="00565236"/>
    <w:rsid w:val="00566C1E"/>
    <w:rsid w:val="00571BA6"/>
    <w:rsid w:val="00572B76"/>
    <w:rsid w:val="00575BE1"/>
    <w:rsid w:val="00576BF6"/>
    <w:rsid w:val="00581934"/>
    <w:rsid w:val="0058507A"/>
    <w:rsid w:val="00585B38"/>
    <w:rsid w:val="00591A54"/>
    <w:rsid w:val="00591FC3"/>
    <w:rsid w:val="00592279"/>
    <w:rsid w:val="00594B4F"/>
    <w:rsid w:val="00595C21"/>
    <w:rsid w:val="00596683"/>
    <w:rsid w:val="005A03C1"/>
    <w:rsid w:val="005A14DA"/>
    <w:rsid w:val="005A1B9E"/>
    <w:rsid w:val="005A1CB4"/>
    <w:rsid w:val="005A480B"/>
    <w:rsid w:val="005A501F"/>
    <w:rsid w:val="005A6175"/>
    <w:rsid w:val="005B4B91"/>
    <w:rsid w:val="005B6B36"/>
    <w:rsid w:val="005B7F19"/>
    <w:rsid w:val="005C2184"/>
    <w:rsid w:val="005C249B"/>
    <w:rsid w:val="005C2652"/>
    <w:rsid w:val="005C66A7"/>
    <w:rsid w:val="005C72BA"/>
    <w:rsid w:val="005D0E9B"/>
    <w:rsid w:val="005D15E3"/>
    <w:rsid w:val="005D1D39"/>
    <w:rsid w:val="005D23B7"/>
    <w:rsid w:val="005D36AA"/>
    <w:rsid w:val="005D3D5D"/>
    <w:rsid w:val="005D43BD"/>
    <w:rsid w:val="005D5B49"/>
    <w:rsid w:val="005E00A7"/>
    <w:rsid w:val="005E2861"/>
    <w:rsid w:val="005E35D5"/>
    <w:rsid w:val="005E5567"/>
    <w:rsid w:val="005E599E"/>
    <w:rsid w:val="005E7261"/>
    <w:rsid w:val="005F60D1"/>
    <w:rsid w:val="005F6E39"/>
    <w:rsid w:val="0060045A"/>
    <w:rsid w:val="0060567F"/>
    <w:rsid w:val="00606CF0"/>
    <w:rsid w:val="0060766F"/>
    <w:rsid w:val="00612483"/>
    <w:rsid w:val="0061662F"/>
    <w:rsid w:val="0062026D"/>
    <w:rsid w:val="00622B6B"/>
    <w:rsid w:val="00623B11"/>
    <w:rsid w:val="00624542"/>
    <w:rsid w:val="00630669"/>
    <w:rsid w:val="00630C3C"/>
    <w:rsid w:val="006338B5"/>
    <w:rsid w:val="00634635"/>
    <w:rsid w:val="00634A10"/>
    <w:rsid w:val="006371C7"/>
    <w:rsid w:val="00637F30"/>
    <w:rsid w:val="00641F8D"/>
    <w:rsid w:val="006457E6"/>
    <w:rsid w:val="006459C8"/>
    <w:rsid w:val="00645D76"/>
    <w:rsid w:val="0064735B"/>
    <w:rsid w:val="006519F5"/>
    <w:rsid w:val="0065563B"/>
    <w:rsid w:val="00655A9F"/>
    <w:rsid w:val="00660BE3"/>
    <w:rsid w:val="00663253"/>
    <w:rsid w:val="006667EC"/>
    <w:rsid w:val="00666D9F"/>
    <w:rsid w:val="0066740A"/>
    <w:rsid w:val="00672605"/>
    <w:rsid w:val="006733C7"/>
    <w:rsid w:val="00675F80"/>
    <w:rsid w:val="0067781D"/>
    <w:rsid w:val="006779CC"/>
    <w:rsid w:val="00683EB8"/>
    <w:rsid w:val="00684627"/>
    <w:rsid w:val="00687757"/>
    <w:rsid w:val="006879A7"/>
    <w:rsid w:val="00690F54"/>
    <w:rsid w:val="006919BE"/>
    <w:rsid w:val="006923E5"/>
    <w:rsid w:val="0069262F"/>
    <w:rsid w:val="006A1274"/>
    <w:rsid w:val="006A1BBB"/>
    <w:rsid w:val="006A27EE"/>
    <w:rsid w:val="006A6A89"/>
    <w:rsid w:val="006A7690"/>
    <w:rsid w:val="006B2280"/>
    <w:rsid w:val="006B3E1D"/>
    <w:rsid w:val="006C1AC1"/>
    <w:rsid w:val="006C3B80"/>
    <w:rsid w:val="006C4E03"/>
    <w:rsid w:val="006C5BF2"/>
    <w:rsid w:val="006C6CB4"/>
    <w:rsid w:val="006C7C57"/>
    <w:rsid w:val="006D077F"/>
    <w:rsid w:val="006D0FA4"/>
    <w:rsid w:val="006D21E7"/>
    <w:rsid w:val="006D2530"/>
    <w:rsid w:val="006D287A"/>
    <w:rsid w:val="006D37D5"/>
    <w:rsid w:val="006D40B6"/>
    <w:rsid w:val="006D675E"/>
    <w:rsid w:val="006D724F"/>
    <w:rsid w:val="006E11ED"/>
    <w:rsid w:val="006E1D3A"/>
    <w:rsid w:val="006E3915"/>
    <w:rsid w:val="006E5B68"/>
    <w:rsid w:val="006F2934"/>
    <w:rsid w:val="006F3D46"/>
    <w:rsid w:val="006F54FD"/>
    <w:rsid w:val="006F67EE"/>
    <w:rsid w:val="006F6E93"/>
    <w:rsid w:val="00700300"/>
    <w:rsid w:val="0070036A"/>
    <w:rsid w:val="00702FD1"/>
    <w:rsid w:val="007031EF"/>
    <w:rsid w:val="00703325"/>
    <w:rsid w:val="00703A24"/>
    <w:rsid w:val="007059D3"/>
    <w:rsid w:val="007059DA"/>
    <w:rsid w:val="00705FF4"/>
    <w:rsid w:val="00707BB6"/>
    <w:rsid w:val="0071285A"/>
    <w:rsid w:val="00712A66"/>
    <w:rsid w:val="007130E1"/>
    <w:rsid w:val="007131A2"/>
    <w:rsid w:val="007225C7"/>
    <w:rsid w:val="00723779"/>
    <w:rsid w:val="00723A9B"/>
    <w:rsid w:val="00723C53"/>
    <w:rsid w:val="007240A4"/>
    <w:rsid w:val="0072496A"/>
    <w:rsid w:val="007254D9"/>
    <w:rsid w:val="007257E8"/>
    <w:rsid w:val="00725CB3"/>
    <w:rsid w:val="00730235"/>
    <w:rsid w:val="007314D3"/>
    <w:rsid w:val="0073299E"/>
    <w:rsid w:val="00732CF8"/>
    <w:rsid w:val="0073630F"/>
    <w:rsid w:val="00736651"/>
    <w:rsid w:val="00736669"/>
    <w:rsid w:val="00736D36"/>
    <w:rsid w:val="00736DF8"/>
    <w:rsid w:val="0073711A"/>
    <w:rsid w:val="00744042"/>
    <w:rsid w:val="00745635"/>
    <w:rsid w:val="00745FA9"/>
    <w:rsid w:val="00755AA2"/>
    <w:rsid w:val="00755BFE"/>
    <w:rsid w:val="00756360"/>
    <w:rsid w:val="00756732"/>
    <w:rsid w:val="00760A36"/>
    <w:rsid w:val="00764D7C"/>
    <w:rsid w:val="00766E1C"/>
    <w:rsid w:val="00771AA2"/>
    <w:rsid w:val="00771B2F"/>
    <w:rsid w:val="00773E8B"/>
    <w:rsid w:val="007763FE"/>
    <w:rsid w:val="00776AF8"/>
    <w:rsid w:val="007775CF"/>
    <w:rsid w:val="00780706"/>
    <w:rsid w:val="00780AB7"/>
    <w:rsid w:val="00785230"/>
    <w:rsid w:val="00786E4B"/>
    <w:rsid w:val="00787DC9"/>
    <w:rsid w:val="00793A49"/>
    <w:rsid w:val="00793D3C"/>
    <w:rsid w:val="00793F19"/>
    <w:rsid w:val="00795651"/>
    <w:rsid w:val="00797A71"/>
    <w:rsid w:val="007A023E"/>
    <w:rsid w:val="007A1915"/>
    <w:rsid w:val="007A3561"/>
    <w:rsid w:val="007A371E"/>
    <w:rsid w:val="007A6076"/>
    <w:rsid w:val="007B1973"/>
    <w:rsid w:val="007B33BB"/>
    <w:rsid w:val="007B475B"/>
    <w:rsid w:val="007B646F"/>
    <w:rsid w:val="007C064B"/>
    <w:rsid w:val="007C4AE1"/>
    <w:rsid w:val="007D0B87"/>
    <w:rsid w:val="007D2B1B"/>
    <w:rsid w:val="007D2EE4"/>
    <w:rsid w:val="007D3B08"/>
    <w:rsid w:val="007D4430"/>
    <w:rsid w:val="007D57DB"/>
    <w:rsid w:val="007D64C5"/>
    <w:rsid w:val="007D6974"/>
    <w:rsid w:val="007E02B2"/>
    <w:rsid w:val="007E2778"/>
    <w:rsid w:val="007E3466"/>
    <w:rsid w:val="007E383F"/>
    <w:rsid w:val="007E6C2C"/>
    <w:rsid w:val="007F1EB7"/>
    <w:rsid w:val="007F2389"/>
    <w:rsid w:val="007F3F4F"/>
    <w:rsid w:val="007F638A"/>
    <w:rsid w:val="007F7087"/>
    <w:rsid w:val="008020B0"/>
    <w:rsid w:val="008022FA"/>
    <w:rsid w:val="00804E37"/>
    <w:rsid w:val="00805354"/>
    <w:rsid w:val="00806A8D"/>
    <w:rsid w:val="00807A2A"/>
    <w:rsid w:val="00810B3D"/>
    <w:rsid w:val="008125E8"/>
    <w:rsid w:val="008178B3"/>
    <w:rsid w:val="0082050F"/>
    <w:rsid w:val="00821AB7"/>
    <w:rsid w:val="00822A3F"/>
    <w:rsid w:val="00824025"/>
    <w:rsid w:val="0082439D"/>
    <w:rsid w:val="008279BF"/>
    <w:rsid w:val="00827DF6"/>
    <w:rsid w:val="008343F3"/>
    <w:rsid w:val="00836C64"/>
    <w:rsid w:val="008437F3"/>
    <w:rsid w:val="00844BF7"/>
    <w:rsid w:val="00853FCA"/>
    <w:rsid w:val="00855DDD"/>
    <w:rsid w:val="00856670"/>
    <w:rsid w:val="00856C9E"/>
    <w:rsid w:val="00856D18"/>
    <w:rsid w:val="0085788F"/>
    <w:rsid w:val="00857939"/>
    <w:rsid w:val="00860B41"/>
    <w:rsid w:val="0086167A"/>
    <w:rsid w:val="00867BB1"/>
    <w:rsid w:val="008776FB"/>
    <w:rsid w:val="00883808"/>
    <w:rsid w:val="0088437F"/>
    <w:rsid w:val="00884FFC"/>
    <w:rsid w:val="00885C22"/>
    <w:rsid w:val="008921AD"/>
    <w:rsid w:val="0089278C"/>
    <w:rsid w:val="008A426A"/>
    <w:rsid w:val="008A4AC8"/>
    <w:rsid w:val="008B2DCE"/>
    <w:rsid w:val="008B50D7"/>
    <w:rsid w:val="008B6F96"/>
    <w:rsid w:val="008C1395"/>
    <w:rsid w:val="008C1BFD"/>
    <w:rsid w:val="008C2A3E"/>
    <w:rsid w:val="008C3231"/>
    <w:rsid w:val="008C4FF0"/>
    <w:rsid w:val="008C55B9"/>
    <w:rsid w:val="008C56BE"/>
    <w:rsid w:val="008C77C4"/>
    <w:rsid w:val="008D031B"/>
    <w:rsid w:val="008D1723"/>
    <w:rsid w:val="008D1E01"/>
    <w:rsid w:val="008D3754"/>
    <w:rsid w:val="008D5DD9"/>
    <w:rsid w:val="008D7523"/>
    <w:rsid w:val="008F15FF"/>
    <w:rsid w:val="008F4B08"/>
    <w:rsid w:val="008F5F27"/>
    <w:rsid w:val="008F6186"/>
    <w:rsid w:val="008F6BC0"/>
    <w:rsid w:val="00904F67"/>
    <w:rsid w:val="009057D8"/>
    <w:rsid w:val="009110D1"/>
    <w:rsid w:val="0091734F"/>
    <w:rsid w:val="009173EE"/>
    <w:rsid w:val="0091788D"/>
    <w:rsid w:val="00921F37"/>
    <w:rsid w:val="00923DCC"/>
    <w:rsid w:val="00924672"/>
    <w:rsid w:val="00924DBD"/>
    <w:rsid w:val="009263B9"/>
    <w:rsid w:val="00931717"/>
    <w:rsid w:val="00937B1D"/>
    <w:rsid w:val="00940021"/>
    <w:rsid w:val="00941769"/>
    <w:rsid w:val="009428DC"/>
    <w:rsid w:val="00950C92"/>
    <w:rsid w:val="00951BBD"/>
    <w:rsid w:val="009547E8"/>
    <w:rsid w:val="0095653E"/>
    <w:rsid w:val="00960FFA"/>
    <w:rsid w:val="00961709"/>
    <w:rsid w:val="009648FB"/>
    <w:rsid w:val="009659DB"/>
    <w:rsid w:val="00965F03"/>
    <w:rsid w:val="00967D43"/>
    <w:rsid w:val="00971CBD"/>
    <w:rsid w:val="00971FC3"/>
    <w:rsid w:val="00973E39"/>
    <w:rsid w:val="00975424"/>
    <w:rsid w:val="00984655"/>
    <w:rsid w:val="0098618E"/>
    <w:rsid w:val="00995C43"/>
    <w:rsid w:val="009968F9"/>
    <w:rsid w:val="009A310A"/>
    <w:rsid w:val="009A4527"/>
    <w:rsid w:val="009B421A"/>
    <w:rsid w:val="009B466F"/>
    <w:rsid w:val="009B4905"/>
    <w:rsid w:val="009B5BB6"/>
    <w:rsid w:val="009B722C"/>
    <w:rsid w:val="009B7710"/>
    <w:rsid w:val="009C3543"/>
    <w:rsid w:val="009C3D8D"/>
    <w:rsid w:val="009C57AB"/>
    <w:rsid w:val="009D4D4A"/>
    <w:rsid w:val="009D5130"/>
    <w:rsid w:val="009D6738"/>
    <w:rsid w:val="009D7FC3"/>
    <w:rsid w:val="009E0154"/>
    <w:rsid w:val="009E4052"/>
    <w:rsid w:val="009E43F7"/>
    <w:rsid w:val="009E48E5"/>
    <w:rsid w:val="009E4E3E"/>
    <w:rsid w:val="009E5023"/>
    <w:rsid w:val="009E7740"/>
    <w:rsid w:val="009F0D3F"/>
    <w:rsid w:val="009F27A9"/>
    <w:rsid w:val="009F337F"/>
    <w:rsid w:val="009F35C1"/>
    <w:rsid w:val="009F3A62"/>
    <w:rsid w:val="009F49E9"/>
    <w:rsid w:val="00A065A5"/>
    <w:rsid w:val="00A0733C"/>
    <w:rsid w:val="00A106B4"/>
    <w:rsid w:val="00A13436"/>
    <w:rsid w:val="00A1483D"/>
    <w:rsid w:val="00A15485"/>
    <w:rsid w:val="00A17813"/>
    <w:rsid w:val="00A210A0"/>
    <w:rsid w:val="00A25B03"/>
    <w:rsid w:val="00A35AD1"/>
    <w:rsid w:val="00A36201"/>
    <w:rsid w:val="00A45E3E"/>
    <w:rsid w:val="00A521EA"/>
    <w:rsid w:val="00A528AE"/>
    <w:rsid w:val="00A563F0"/>
    <w:rsid w:val="00A56B38"/>
    <w:rsid w:val="00A5781F"/>
    <w:rsid w:val="00A63D99"/>
    <w:rsid w:val="00A63E6D"/>
    <w:rsid w:val="00A64855"/>
    <w:rsid w:val="00A65926"/>
    <w:rsid w:val="00A70DD6"/>
    <w:rsid w:val="00A71911"/>
    <w:rsid w:val="00A729BA"/>
    <w:rsid w:val="00A743A9"/>
    <w:rsid w:val="00A746B3"/>
    <w:rsid w:val="00A75430"/>
    <w:rsid w:val="00A7617A"/>
    <w:rsid w:val="00A77C05"/>
    <w:rsid w:val="00A77EA4"/>
    <w:rsid w:val="00A80D86"/>
    <w:rsid w:val="00A83894"/>
    <w:rsid w:val="00A92227"/>
    <w:rsid w:val="00A94957"/>
    <w:rsid w:val="00A973F9"/>
    <w:rsid w:val="00AA1398"/>
    <w:rsid w:val="00AA3F6A"/>
    <w:rsid w:val="00AA44CE"/>
    <w:rsid w:val="00AA5231"/>
    <w:rsid w:val="00AA78A0"/>
    <w:rsid w:val="00AB0D04"/>
    <w:rsid w:val="00AB4DFA"/>
    <w:rsid w:val="00AB562A"/>
    <w:rsid w:val="00AB5658"/>
    <w:rsid w:val="00AB6A86"/>
    <w:rsid w:val="00AC041A"/>
    <w:rsid w:val="00AC34D7"/>
    <w:rsid w:val="00AC36AA"/>
    <w:rsid w:val="00AC7127"/>
    <w:rsid w:val="00AD7C10"/>
    <w:rsid w:val="00AD7DA6"/>
    <w:rsid w:val="00AE0A7F"/>
    <w:rsid w:val="00AE0B2A"/>
    <w:rsid w:val="00AE3828"/>
    <w:rsid w:val="00AE4D3D"/>
    <w:rsid w:val="00AE52F1"/>
    <w:rsid w:val="00AE7357"/>
    <w:rsid w:val="00AF1071"/>
    <w:rsid w:val="00AF2079"/>
    <w:rsid w:val="00AF312B"/>
    <w:rsid w:val="00B02B57"/>
    <w:rsid w:val="00B033E9"/>
    <w:rsid w:val="00B03A08"/>
    <w:rsid w:val="00B050BA"/>
    <w:rsid w:val="00B12049"/>
    <w:rsid w:val="00B169E4"/>
    <w:rsid w:val="00B17C88"/>
    <w:rsid w:val="00B20746"/>
    <w:rsid w:val="00B2135E"/>
    <w:rsid w:val="00B217EF"/>
    <w:rsid w:val="00B2198B"/>
    <w:rsid w:val="00B319B2"/>
    <w:rsid w:val="00B339C2"/>
    <w:rsid w:val="00B3430E"/>
    <w:rsid w:val="00B35589"/>
    <w:rsid w:val="00B36CAB"/>
    <w:rsid w:val="00B412B8"/>
    <w:rsid w:val="00B4171F"/>
    <w:rsid w:val="00B43F3D"/>
    <w:rsid w:val="00B501B4"/>
    <w:rsid w:val="00B51F0C"/>
    <w:rsid w:val="00B54015"/>
    <w:rsid w:val="00B551E1"/>
    <w:rsid w:val="00B60735"/>
    <w:rsid w:val="00B625A2"/>
    <w:rsid w:val="00B64D2A"/>
    <w:rsid w:val="00B6607C"/>
    <w:rsid w:val="00B669D3"/>
    <w:rsid w:val="00B674A5"/>
    <w:rsid w:val="00B70071"/>
    <w:rsid w:val="00B7059F"/>
    <w:rsid w:val="00B75817"/>
    <w:rsid w:val="00B75CFB"/>
    <w:rsid w:val="00B76E24"/>
    <w:rsid w:val="00B775EC"/>
    <w:rsid w:val="00B77664"/>
    <w:rsid w:val="00B77DA3"/>
    <w:rsid w:val="00B80769"/>
    <w:rsid w:val="00B8099C"/>
    <w:rsid w:val="00B82254"/>
    <w:rsid w:val="00B83301"/>
    <w:rsid w:val="00B84EDE"/>
    <w:rsid w:val="00B910AE"/>
    <w:rsid w:val="00B91AC1"/>
    <w:rsid w:val="00B961B4"/>
    <w:rsid w:val="00B9780D"/>
    <w:rsid w:val="00BA490F"/>
    <w:rsid w:val="00BA5906"/>
    <w:rsid w:val="00BA61D3"/>
    <w:rsid w:val="00BA61FA"/>
    <w:rsid w:val="00BA6739"/>
    <w:rsid w:val="00BA7BBE"/>
    <w:rsid w:val="00BB2BB1"/>
    <w:rsid w:val="00BB4389"/>
    <w:rsid w:val="00BB7337"/>
    <w:rsid w:val="00BC1E1C"/>
    <w:rsid w:val="00BC243B"/>
    <w:rsid w:val="00BD1F59"/>
    <w:rsid w:val="00BD2988"/>
    <w:rsid w:val="00BD52C9"/>
    <w:rsid w:val="00BD55CF"/>
    <w:rsid w:val="00BD719A"/>
    <w:rsid w:val="00BE048F"/>
    <w:rsid w:val="00BE283A"/>
    <w:rsid w:val="00BE374F"/>
    <w:rsid w:val="00BE388A"/>
    <w:rsid w:val="00BE6A7A"/>
    <w:rsid w:val="00BE6E0E"/>
    <w:rsid w:val="00BF0592"/>
    <w:rsid w:val="00BF2473"/>
    <w:rsid w:val="00BF2489"/>
    <w:rsid w:val="00BF35A1"/>
    <w:rsid w:val="00BF35B5"/>
    <w:rsid w:val="00BF3DC2"/>
    <w:rsid w:val="00BF47F3"/>
    <w:rsid w:val="00BF5E04"/>
    <w:rsid w:val="00C02D33"/>
    <w:rsid w:val="00C03C3C"/>
    <w:rsid w:val="00C04039"/>
    <w:rsid w:val="00C107C3"/>
    <w:rsid w:val="00C1107A"/>
    <w:rsid w:val="00C1196E"/>
    <w:rsid w:val="00C11D01"/>
    <w:rsid w:val="00C12D26"/>
    <w:rsid w:val="00C1330A"/>
    <w:rsid w:val="00C14734"/>
    <w:rsid w:val="00C16283"/>
    <w:rsid w:val="00C1665C"/>
    <w:rsid w:val="00C20000"/>
    <w:rsid w:val="00C22FFF"/>
    <w:rsid w:val="00C248F5"/>
    <w:rsid w:val="00C25B16"/>
    <w:rsid w:val="00C25D95"/>
    <w:rsid w:val="00C27ED3"/>
    <w:rsid w:val="00C313C1"/>
    <w:rsid w:val="00C342B2"/>
    <w:rsid w:val="00C34E4B"/>
    <w:rsid w:val="00C40CE2"/>
    <w:rsid w:val="00C42CD8"/>
    <w:rsid w:val="00C435A4"/>
    <w:rsid w:val="00C46522"/>
    <w:rsid w:val="00C52480"/>
    <w:rsid w:val="00C5355B"/>
    <w:rsid w:val="00C538A2"/>
    <w:rsid w:val="00C5402B"/>
    <w:rsid w:val="00C57E40"/>
    <w:rsid w:val="00C6199D"/>
    <w:rsid w:val="00C623CC"/>
    <w:rsid w:val="00C63C40"/>
    <w:rsid w:val="00C648D6"/>
    <w:rsid w:val="00C65BC8"/>
    <w:rsid w:val="00C7720F"/>
    <w:rsid w:val="00C77E44"/>
    <w:rsid w:val="00C77F9F"/>
    <w:rsid w:val="00C81200"/>
    <w:rsid w:val="00C816BC"/>
    <w:rsid w:val="00C82368"/>
    <w:rsid w:val="00C82BD4"/>
    <w:rsid w:val="00C82DA0"/>
    <w:rsid w:val="00C83496"/>
    <w:rsid w:val="00C84502"/>
    <w:rsid w:val="00C862CD"/>
    <w:rsid w:val="00C86BBB"/>
    <w:rsid w:val="00C87280"/>
    <w:rsid w:val="00C90F12"/>
    <w:rsid w:val="00C92E54"/>
    <w:rsid w:val="00C95980"/>
    <w:rsid w:val="00CA0385"/>
    <w:rsid w:val="00CA1C08"/>
    <w:rsid w:val="00CA4D01"/>
    <w:rsid w:val="00CA7CD8"/>
    <w:rsid w:val="00CB00E1"/>
    <w:rsid w:val="00CB1C82"/>
    <w:rsid w:val="00CB2918"/>
    <w:rsid w:val="00CB74DD"/>
    <w:rsid w:val="00CC0A52"/>
    <w:rsid w:val="00CC2361"/>
    <w:rsid w:val="00CC7367"/>
    <w:rsid w:val="00CD0F45"/>
    <w:rsid w:val="00CD1237"/>
    <w:rsid w:val="00CD1626"/>
    <w:rsid w:val="00CD30F2"/>
    <w:rsid w:val="00CD7D97"/>
    <w:rsid w:val="00CE1998"/>
    <w:rsid w:val="00CE2901"/>
    <w:rsid w:val="00CE386C"/>
    <w:rsid w:val="00CE5289"/>
    <w:rsid w:val="00CE6702"/>
    <w:rsid w:val="00CF1B4C"/>
    <w:rsid w:val="00CF23AD"/>
    <w:rsid w:val="00CF358E"/>
    <w:rsid w:val="00D0047A"/>
    <w:rsid w:val="00D01E48"/>
    <w:rsid w:val="00D01EA5"/>
    <w:rsid w:val="00D04F2C"/>
    <w:rsid w:val="00D07071"/>
    <w:rsid w:val="00D0711F"/>
    <w:rsid w:val="00D07E5D"/>
    <w:rsid w:val="00D11E42"/>
    <w:rsid w:val="00D159F7"/>
    <w:rsid w:val="00D15B93"/>
    <w:rsid w:val="00D17B96"/>
    <w:rsid w:val="00D25408"/>
    <w:rsid w:val="00D259B1"/>
    <w:rsid w:val="00D32AE3"/>
    <w:rsid w:val="00D35717"/>
    <w:rsid w:val="00D37F21"/>
    <w:rsid w:val="00D4296A"/>
    <w:rsid w:val="00D43FDE"/>
    <w:rsid w:val="00D514A1"/>
    <w:rsid w:val="00D555A5"/>
    <w:rsid w:val="00D569F1"/>
    <w:rsid w:val="00D612E6"/>
    <w:rsid w:val="00D61613"/>
    <w:rsid w:val="00D62203"/>
    <w:rsid w:val="00D62961"/>
    <w:rsid w:val="00D62C83"/>
    <w:rsid w:val="00D62C90"/>
    <w:rsid w:val="00D63003"/>
    <w:rsid w:val="00D63561"/>
    <w:rsid w:val="00D66E54"/>
    <w:rsid w:val="00D72750"/>
    <w:rsid w:val="00D73465"/>
    <w:rsid w:val="00D73E17"/>
    <w:rsid w:val="00D779DF"/>
    <w:rsid w:val="00D8394F"/>
    <w:rsid w:val="00D83BBB"/>
    <w:rsid w:val="00D85773"/>
    <w:rsid w:val="00D87854"/>
    <w:rsid w:val="00D87B38"/>
    <w:rsid w:val="00D917BC"/>
    <w:rsid w:val="00D9386E"/>
    <w:rsid w:val="00D94EDB"/>
    <w:rsid w:val="00D956C4"/>
    <w:rsid w:val="00D971EA"/>
    <w:rsid w:val="00D97AC6"/>
    <w:rsid w:val="00DA16BD"/>
    <w:rsid w:val="00DA3FDB"/>
    <w:rsid w:val="00DA61A5"/>
    <w:rsid w:val="00DA6447"/>
    <w:rsid w:val="00DA71AD"/>
    <w:rsid w:val="00DA7995"/>
    <w:rsid w:val="00DB0592"/>
    <w:rsid w:val="00DB35F7"/>
    <w:rsid w:val="00DB509B"/>
    <w:rsid w:val="00DB54C4"/>
    <w:rsid w:val="00DB577E"/>
    <w:rsid w:val="00DB6418"/>
    <w:rsid w:val="00DB6D74"/>
    <w:rsid w:val="00DB74FA"/>
    <w:rsid w:val="00DB7BC1"/>
    <w:rsid w:val="00DC259B"/>
    <w:rsid w:val="00DC298E"/>
    <w:rsid w:val="00DC48BE"/>
    <w:rsid w:val="00DC5590"/>
    <w:rsid w:val="00DC5AFB"/>
    <w:rsid w:val="00DC7812"/>
    <w:rsid w:val="00DD06C3"/>
    <w:rsid w:val="00DD0DB3"/>
    <w:rsid w:val="00DD0ED0"/>
    <w:rsid w:val="00DD198C"/>
    <w:rsid w:val="00DD2F1F"/>
    <w:rsid w:val="00DD3048"/>
    <w:rsid w:val="00DD42D6"/>
    <w:rsid w:val="00DD6411"/>
    <w:rsid w:val="00DD64F4"/>
    <w:rsid w:val="00DD6C0A"/>
    <w:rsid w:val="00DD73DC"/>
    <w:rsid w:val="00DD7D0B"/>
    <w:rsid w:val="00DE2EEE"/>
    <w:rsid w:val="00DE332A"/>
    <w:rsid w:val="00DE4138"/>
    <w:rsid w:val="00DE64EE"/>
    <w:rsid w:val="00DE7AB5"/>
    <w:rsid w:val="00DE7CCF"/>
    <w:rsid w:val="00DF084B"/>
    <w:rsid w:val="00DF0AFC"/>
    <w:rsid w:val="00DF3237"/>
    <w:rsid w:val="00DF4930"/>
    <w:rsid w:val="00E01091"/>
    <w:rsid w:val="00E04BE7"/>
    <w:rsid w:val="00E12261"/>
    <w:rsid w:val="00E124AD"/>
    <w:rsid w:val="00E13443"/>
    <w:rsid w:val="00E146A8"/>
    <w:rsid w:val="00E1475B"/>
    <w:rsid w:val="00E16F08"/>
    <w:rsid w:val="00E170D4"/>
    <w:rsid w:val="00E21537"/>
    <w:rsid w:val="00E25217"/>
    <w:rsid w:val="00E26109"/>
    <w:rsid w:val="00E306D3"/>
    <w:rsid w:val="00E3450D"/>
    <w:rsid w:val="00E35465"/>
    <w:rsid w:val="00E3614F"/>
    <w:rsid w:val="00E361C8"/>
    <w:rsid w:val="00E54783"/>
    <w:rsid w:val="00E54BFC"/>
    <w:rsid w:val="00E551E5"/>
    <w:rsid w:val="00E564D8"/>
    <w:rsid w:val="00E56C92"/>
    <w:rsid w:val="00E573A3"/>
    <w:rsid w:val="00E57BEC"/>
    <w:rsid w:val="00E57C77"/>
    <w:rsid w:val="00E60C53"/>
    <w:rsid w:val="00E63380"/>
    <w:rsid w:val="00E658B8"/>
    <w:rsid w:val="00E65BE1"/>
    <w:rsid w:val="00E7086A"/>
    <w:rsid w:val="00E71C28"/>
    <w:rsid w:val="00E71C94"/>
    <w:rsid w:val="00E73ABC"/>
    <w:rsid w:val="00E7574F"/>
    <w:rsid w:val="00E805AE"/>
    <w:rsid w:val="00E819E7"/>
    <w:rsid w:val="00E86715"/>
    <w:rsid w:val="00E915FA"/>
    <w:rsid w:val="00E9432A"/>
    <w:rsid w:val="00E97732"/>
    <w:rsid w:val="00EA03B0"/>
    <w:rsid w:val="00EA15E9"/>
    <w:rsid w:val="00EA52CD"/>
    <w:rsid w:val="00EA533F"/>
    <w:rsid w:val="00EA58B0"/>
    <w:rsid w:val="00EA5CE3"/>
    <w:rsid w:val="00EA6A7F"/>
    <w:rsid w:val="00EB1DCB"/>
    <w:rsid w:val="00EB5B76"/>
    <w:rsid w:val="00EC3AE1"/>
    <w:rsid w:val="00EC7868"/>
    <w:rsid w:val="00ED55D5"/>
    <w:rsid w:val="00ED5FCE"/>
    <w:rsid w:val="00EE3D0A"/>
    <w:rsid w:val="00EE5030"/>
    <w:rsid w:val="00EE5D27"/>
    <w:rsid w:val="00EF09D7"/>
    <w:rsid w:val="00EF0EC0"/>
    <w:rsid w:val="00EF3923"/>
    <w:rsid w:val="00EF46AA"/>
    <w:rsid w:val="00F0322D"/>
    <w:rsid w:val="00F12525"/>
    <w:rsid w:val="00F168C8"/>
    <w:rsid w:val="00F22DC0"/>
    <w:rsid w:val="00F24F2F"/>
    <w:rsid w:val="00F26B6E"/>
    <w:rsid w:val="00F341E7"/>
    <w:rsid w:val="00F36BD2"/>
    <w:rsid w:val="00F37A1B"/>
    <w:rsid w:val="00F41A5E"/>
    <w:rsid w:val="00F43D21"/>
    <w:rsid w:val="00F47B13"/>
    <w:rsid w:val="00F531C8"/>
    <w:rsid w:val="00F54091"/>
    <w:rsid w:val="00F54BE7"/>
    <w:rsid w:val="00F561C5"/>
    <w:rsid w:val="00F634DE"/>
    <w:rsid w:val="00F63769"/>
    <w:rsid w:val="00F63AB3"/>
    <w:rsid w:val="00F63CFD"/>
    <w:rsid w:val="00F644E4"/>
    <w:rsid w:val="00F6642B"/>
    <w:rsid w:val="00F666C5"/>
    <w:rsid w:val="00F679C2"/>
    <w:rsid w:val="00F7379F"/>
    <w:rsid w:val="00F739A6"/>
    <w:rsid w:val="00F76D2C"/>
    <w:rsid w:val="00F8099F"/>
    <w:rsid w:val="00F82398"/>
    <w:rsid w:val="00F82D07"/>
    <w:rsid w:val="00F845B5"/>
    <w:rsid w:val="00F900A5"/>
    <w:rsid w:val="00F91ADA"/>
    <w:rsid w:val="00F91C40"/>
    <w:rsid w:val="00F92F42"/>
    <w:rsid w:val="00F9350C"/>
    <w:rsid w:val="00F93D24"/>
    <w:rsid w:val="00FA3477"/>
    <w:rsid w:val="00FA55F3"/>
    <w:rsid w:val="00FB018F"/>
    <w:rsid w:val="00FB15EF"/>
    <w:rsid w:val="00FB1B13"/>
    <w:rsid w:val="00FB28AE"/>
    <w:rsid w:val="00FC1B1F"/>
    <w:rsid w:val="00FC1F7E"/>
    <w:rsid w:val="00FC73BA"/>
    <w:rsid w:val="00FC7A08"/>
    <w:rsid w:val="00FD5966"/>
    <w:rsid w:val="00FE0260"/>
    <w:rsid w:val="00FE05CD"/>
    <w:rsid w:val="00FE4537"/>
    <w:rsid w:val="00FF0925"/>
    <w:rsid w:val="00FF408F"/>
    <w:rsid w:val="00FF46A1"/>
    <w:rsid w:val="00FF4A35"/>
    <w:rsid w:val="00FF4F50"/>
    <w:rsid w:val="00FF6D93"/>
    <w:rsid w:val="00FF7F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E41FE"/>
  <w15:docId w15:val="{852D030D-A346-43F9-8EB9-3E98E4B3B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1D6C"/>
    <w:pPr>
      <w:spacing w:after="0" w:line="360" w:lineRule="auto"/>
      <w:ind w:firstLine="720"/>
      <w:jc w:val="both"/>
    </w:pPr>
    <w:rPr>
      <w:rFonts w:ascii="Times New Roman" w:eastAsiaTheme="minorEastAsia" w:hAnsi="Times New Roman" w:cs="Calibri"/>
      <w:sz w:val="28"/>
      <w:lang w:val="sl-SI" w:eastAsia="sl-SI"/>
    </w:rPr>
  </w:style>
  <w:style w:type="paragraph" w:styleId="Heading1">
    <w:name w:val="heading 1"/>
    <w:basedOn w:val="Normal"/>
    <w:next w:val="Normal"/>
    <w:link w:val="Heading1Char"/>
    <w:autoRedefine/>
    <w:uiPriority w:val="9"/>
    <w:qFormat/>
    <w:rsid w:val="009F337F"/>
    <w:pPr>
      <w:keepNext/>
      <w:keepLines/>
      <w:numPr>
        <w:numId w:val="35"/>
      </w:numPr>
      <w:spacing w:before="100" w:beforeAutospacing="1" w:after="100" w:afterAutospacing="1"/>
      <w:jc w:val="center"/>
      <w:outlineLvl w:val="0"/>
    </w:pPr>
    <w:rPr>
      <w:rFonts w:ascii="Arial" w:eastAsiaTheme="majorEastAsia" w:hAnsi="Arial" w:cstheme="majorBidi"/>
      <w:b/>
      <w:bCs/>
      <w:color w:val="000000" w:themeColor="text1"/>
      <w:sz w:val="32"/>
      <w:szCs w:val="28"/>
      <w:lang w:val="en-US"/>
    </w:rPr>
  </w:style>
  <w:style w:type="paragraph" w:styleId="Heading2">
    <w:name w:val="heading 2"/>
    <w:basedOn w:val="Normal"/>
    <w:next w:val="Normal"/>
    <w:link w:val="Heading2Char"/>
    <w:autoRedefine/>
    <w:uiPriority w:val="9"/>
    <w:unhideWhenUsed/>
    <w:qFormat/>
    <w:rsid w:val="00D25408"/>
    <w:pPr>
      <w:keepNext/>
      <w:keepLines/>
      <w:numPr>
        <w:ilvl w:val="1"/>
        <w:numId w:val="35"/>
      </w:numPr>
      <w:spacing w:before="100" w:beforeAutospacing="1" w:after="100" w:afterAutospacing="1" w:line="480" w:lineRule="auto"/>
      <w:ind w:left="0" w:firstLine="720"/>
      <w:outlineLvl w:val="1"/>
    </w:pPr>
    <w:rPr>
      <w:rFonts w:ascii="Arial" w:eastAsiaTheme="majorEastAsia" w:hAnsi="Arial" w:cstheme="majorBidi"/>
      <w:i/>
      <w:szCs w:val="26"/>
      <w:lang w:val="bg-BG"/>
    </w:rPr>
  </w:style>
  <w:style w:type="paragraph" w:styleId="Heading3">
    <w:name w:val="heading 3"/>
    <w:basedOn w:val="Normal"/>
    <w:next w:val="Normal"/>
    <w:link w:val="Heading3Char"/>
    <w:uiPriority w:val="9"/>
    <w:unhideWhenUsed/>
    <w:qFormat/>
    <w:rsid w:val="00DB74FA"/>
    <w:pPr>
      <w:keepNext/>
      <w:keepLines/>
      <w:numPr>
        <w:ilvl w:val="2"/>
        <w:numId w:val="35"/>
      </w:numPr>
      <w:spacing w:before="40" w:line="480" w:lineRule="auto"/>
      <w:outlineLvl w:val="2"/>
    </w:pPr>
    <w:rPr>
      <w:rFonts w:ascii="Arial" w:eastAsiaTheme="majorEastAsia" w:hAnsi="Arial" w:cstheme="majorBidi"/>
      <w:szCs w:val="24"/>
    </w:rPr>
  </w:style>
  <w:style w:type="paragraph" w:styleId="Heading4">
    <w:name w:val="heading 4"/>
    <w:basedOn w:val="Normal"/>
    <w:next w:val="Normal"/>
    <w:link w:val="Heading4Char"/>
    <w:uiPriority w:val="9"/>
    <w:semiHidden/>
    <w:unhideWhenUsed/>
    <w:qFormat/>
    <w:rsid w:val="00904F67"/>
    <w:pPr>
      <w:keepNext/>
      <w:keepLines/>
      <w:numPr>
        <w:ilvl w:val="3"/>
        <w:numId w:val="35"/>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04F67"/>
    <w:pPr>
      <w:keepNext/>
      <w:keepLines/>
      <w:numPr>
        <w:ilvl w:val="4"/>
        <w:numId w:val="35"/>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04F67"/>
    <w:pPr>
      <w:keepNext/>
      <w:keepLines/>
      <w:numPr>
        <w:ilvl w:val="5"/>
        <w:numId w:val="35"/>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04F67"/>
    <w:pPr>
      <w:keepNext/>
      <w:keepLines/>
      <w:numPr>
        <w:ilvl w:val="6"/>
        <w:numId w:val="35"/>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04F67"/>
    <w:pPr>
      <w:keepNext/>
      <w:keepLines/>
      <w:numPr>
        <w:ilvl w:val="7"/>
        <w:numId w:val="3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04F67"/>
    <w:pPr>
      <w:keepNext/>
      <w:keepLines/>
      <w:numPr>
        <w:ilvl w:val="8"/>
        <w:numId w:val="3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337F"/>
    <w:rPr>
      <w:rFonts w:ascii="Arial" w:eastAsiaTheme="majorEastAsia" w:hAnsi="Arial" w:cstheme="majorBidi"/>
      <w:b/>
      <w:bCs/>
      <w:color w:val="000000" w:themeColor="text1"/>
      <w:sz w:val="32"/>
      <w:szCs w:val="28"/>
      <w:lang w:eastAsia="sl-SI"/>
    </w:rPr>
  </w:style>
  <w:style w:type="paragraph" w:customStyle="1" w:styleId="Images">
    <w:name w:val="Images"/>
    <w:basedOn w:val="Normal"/>
    <w:link w:val="ImagesChar"/>
    <w:qFormat/>
    <w:rsid w:val="000269B3"/>
    <w:pPr>
      <w:ind w:firstLine="0"/>
      <w:jc w:val="center"/>
    </w:pPr>
  </w:style>
  <w:style w:type="paragraph" w:styleId="TOCHeading">
    <w:name w:val="TOC Heading"/>
    <w:basedOn w:val="Heading1"/>
    <w:next w:val="Normal"/>
    <w:uiPriority w:val="39"/>
    <w:unhideWhenUsed/>
    <w:qFormat/>
    <w:rsid w:val="00764D7C"/>
    <w:pPr>
      <w:spacing w:before="240" w:line="259" w:lineRule="auto"/>
      <w:jc w:val="left"/>
      <w:outlineLvl w:val="9"/>
    </w:pPr>
    <w:rPr>
      <w:rFonts w:asciiTheme="majorHAnsi" w:hAnsiTheme="majorHAnsi"/>
      <w:b w:val="0"/>
      <w:bCs w:val="0"/>
      <w:color w:val="2F5496" w:themeColor="accent1" w:themeShade="BF"/>
      <w:szCs w:val="32"/>
      <w:lang w:eastAsia="en-US"/>
    </w:rPr>
  </w:style>
  <w:style w:type="character" w:customStyle="1" w:styleId="ImagesChar">
    <w:name w:val="Images Char"/>
    <w:basedOn w:val="DefaultParagraphFont"/>
    <w:link w:val="Images"/>
    <w:rsid w:val="000269B3"/>
    <w:rPr>
      <w:rFonts w:ascii="Times New Roman" w:eastAsiaTheme="minorEastAsia" w:hAnsi="Times New Roman" w:cs="Calibri"/>
      <w:sz w:val="28"/>
      <w:lang w:val="sl-SI" w:eastAsia="sl-SI"/>
    </w:rPr>
  </w:style>
  <w:style w:type="paragraph" w:styleId="TOC1">
    <w:name w:val="toc 1"/>
    <w:basedOn w:val="Normal"/>
    <w:next w:val="Normal"/>
    <w:autoRedefine/>
    <w:uiPriority w:val="39"/>
    <w:unhideWhenUsed/>
    <w:rsid w:val="001B2333"/>
    <w:pPr>
      <w:tabs>
        <w:tab w:val="left" w:pos="1134"/>
        <w:tab w:val="right" w:leader="dot" w:pos="9016"/>
      </w:tabs>
      <w:spacing w:after="100"/>
    </w:pPr>
  </w:style>
  <w:style w:type="character" w:styleId="Hyperlink">
    <w:name w:val="Hyperlink"/>
    <w:basedOn w:val="DefaultParagraphFont"/>
    <w:uiPriority w:val="99"/>
    <w:unhideWhenUsed/>
    <w:rsid w:val="005D15E3"/>
    <w:rPr>
      <w:color w:val="0563C1" w:themeColor="hyperlink"/>
      <w:u w:val="single"/>
    </w:rPr>
  </w:style>
  <w:style w:type="paragraph" w:styleId="Header">
    <w:name w:val="header"/>
    <w:basedOn w:val="Normal"/>
    <w:link w:val="HeaderChar"/>
    <w:uiPriority w:val="99"/>
    <w:unhideWhenUsed/>
    <w:rsid w:val="005D15E3"/>
    <w:pPr>
      <w:tabs>
        <w:tab w:val="center" w:pos="4680"/>
        <w:tab w:val="right" w:pos="9360"/>
      </w:tabs>
      <w:spacing w:line="240" w:lineRule="auto"/>
    </w:pPr>
  </w:style>
  <w:style w:type="character" w:customStyle="1" w:styleId="HeaderChar">
    <w:name w:val="Header Char"/>
    <w:basedOn w:val="DefaultParagraphFont"/>
    <w:link w:val="Header"/>
    <w:uiPriority w:val="99"/>
    <w:rsid w:val="005D15E3"/>
    <w:rPr>
      <w:rFonts w:ascii="Times New Roman" w:eastAsiaTheme="minorEastAsia" w:hAnsi="Times New Roman" w:cs="Calibri"/>
      <w:sz w:val="28"/>
      <w:lang w:val="sl-SI" w:eastAsia="sl-SI"/>
    </w:rPr>
  </w:style>
  <w:style w:type="paragraph" w:styleId="Footer">
    <w:name w:val="footer"/>
    <w:basedOn w:val="Normal"/>
    <w:link w:val="FooterChar"/>
    <w:uiPriority w:val="99"/>
    <w:unhideWhenUsed/>
    <w:rsid w:val="005D15E3"/>
    <w:pPr>
      <w:tabs>
        <w:tab w:val="center" w:pos="4680"/>
        <w:tab w:val="right" w:pos="9360"/>
      </w:tabs>
      <w:spacing w:line="240" w:lineRule="auto"/>
    </w:pPr>
  </w:style>
  <w:style w:type="character" w:customStyle="1" w:styleId="FooterChar">
    <w:name w:val="Footer Char"/>
    <w:basedOn w:val="DefaultParagraphFont"/>
    <w:link w:val="Footer"/>
    <w:uiPriority w:val="99"/>
    <w:rsid w:val="005D15E3"/>
    <w:rPr>
      <w:rFonts w:ascii="Times New Roman" w:eastAsiaTheme="minorEastAsia" w:hAnsi="Times New Roman" w:cs="Calibri"/>
      <w:sz w:val="28"/>
      <w:lang w:val="sl-SI" w:eastAsia="sl-SI"/>
    </w:rPr>
  </w:style>
  <w:style w:type="paragraph" w:styleId="ListParagraph">
    <w:name w:val="List Paragraph"/>
    <w:basedOn w:val="Normal"/>
    <w:uiPriority w:val="34"/>
    <w:qFormat/>
    <w:rsid w:val="00904F67"/>
    <w:pPr>
      <w:ind w:left="720"/>
      <w:contextualSpacing/>
    </w:pPr>
  </w:style>
  <w:style w:type="character" w:customStyle="1" w:styleId="Heading2Char">
    <w:name w:val="Heading 2 Char"/>
    <w:basedOn w:val="DefaultParagraphFont"/>
    <w:link w:val="Heading2"/>
    <w:uiPriority w:val="9"/>
    <w:rsid w:val="00D25408"/>
    <w:rPr>
      <w:rFonts w:ascii="Arial" w:eastAsiaTheme="majorEastAsia" w:hAnsi="Arial" w:cstheme="majorBidi"/>
      <w:i/>
      <w:sz w:val="28"/>
      <w:szCs w:val="26"/>
      <w:lang w:val="bg-BG" w:eastAsia="sl-SI"/>
    </w:rPr>
  </w:style>
  <w:style w:type="character" w:customStyle="1" w:styleId="Heading3Char">
    <w:name w:val="Heading 3 Char"/>
    <w:basedOn w:val="DefaultParagraphFont"/>
    <w:link w:val="Heading3"/>
    <w:uiPriority w:val="9"/>
    <w:rsid w:val="00DB74FA"/>
    <w:rPr>
      <w:rFonts w:ascii="Arial" w:eastAsiaTheme="majorEastAsia" w:hAnsi="Arial" w:cstheme="majorBidi"/>
      <w:sz w:val="28"/>
      <w:szCs w:val="24"/>
      <w:lang w:val="sl-SI" w:eastAsia="sl-SI"/>
    </w:rPr>
  </w:style>
  <w:style w:type="character" w:customStyle="1" w:styleId="Heading4Char">
    <w:name w:val="Heading 4 Char"/>
    <w:basedOn w:val="DefaultParagraphFont"/>
    <w:link w:val="Heading4"/>
    <w:uiPriority w:val="9"/>
    <w:semiHidden/>
    <w:rsid w:val="00904F67"/>
    <w:rPr>
      <w:rFonts w:asciiTheme="majorHAnsi" w:eastAsiaTheme="majorEastAsia" w:hAnsiTheme="majorHAnsi" w:cstheme="majorBidi"/>
      <w:i/>
      <w:iCs/>
      <w:color w:val="2F5496" w:themeColor="accent1" w:themeShade="BF"/>
      <w:sz w:val="28"/>
      <w:lang w:val="sl-SI" w:eastAsia="sl-SI"/>
    </w:rPr>
  </w:style>
  <w:style w:type="character" w:customStyle="1" w:styleId="Heading5Char">
    <w:name w:val="Heading 5 Char"/>
    <w:basedOn w:val="DefaultParagraphFont"/>
    <w:link w:val="Heading5"/>
    <w:uiPriority w:val="9"/>
    <w:semiHidden/>
    <w:rsid w:val="00904F67"/>
    <w:rPr>
      <w:rFonts w:asciiTheme="majorHAnsi" w:eastAsiaTheme="majorEastAsia" w:hAnsiTheme="majorHAnsi" w:cstheme="majorBidi"/>
      <w:color w:val="2F5496" w:themeColor="accent1" w:themeShade="BF"/>
      <w:sz w:val="28"/>
      <w:lang w:val="sl-SI" w:eastAsia="sl-SI"/>
    </w:rPr>
  </w:style>
  <w:style w:type="character" w:customStyle="1" w:styleId="Heading6Char">
    <w:name w:val="Heading 6 Char"/>
    <w:basedOn w:val="DefaultParagraphFont"/>
    <w:link w:val="Heading6"/>
    <w:uiPriority w:val="9"/>
    <w:semiHidden/>
    <w:rsid w:val="00904F67"/>
    <w:rPr>
      <w:rFonts w:asciiTheme="majorHAnsi" w:eastAsiaTheme="majorEastAsia" w:hAnsiTheme="majorHAnsi" w:cstheme="majorBidi"/>
      <w:color w:val="1F3763" w:themeColor="accent1" w:themeShade="7F"/>
      <w:sz w:val="28"/>
      <w:lang w:val="sl-SI" w:eastAsia="sl-SI"/>
    </w:rPr>
  </w:style>
  <w:style w:type="character" w:customStyle="1" w:styleId="Heading7Char">
    <w:name w:val="Heading 7 Char"/>
    <w:basedOn w:val="DefaultParagraphFont"/>
    <w:link w:val="Heading7"/>
    <w:uiPriority w:val="9"/>
    <w:semiHidden/>
    <w:rsid w:val="00904F67"/>
    <w:rPr>
      <w:rFonts w:asciiTheme="majorHAnsi" w:eastAsiaTheme="majorEastAsia" w:hAnsiTheme="majorHAnsi" w:cstheme="majorBidi"/>
      <w:i/>
      <w:iCs/>
      <w:color w:val="1F3763" w:themeColor="accent1" w:themeShade="7F"/>
      <w:sz w:val="28"/>
      <w:lang w:val="sl-SI" w:eastAsia="sl-SI"/>
    </w:rPr>
  </w:style>
  <w:style w:type="character" w:customStyle="1" w:styleId="Heading8Char">
    <w:name w:val="Heading 8 Char"/>
    <w:basedOn w:val="DefaultParagraphFont"/>
    <w:link w:val="Heading8"/>
    <w:uiPriority w:val="9"/>
    <w:semiHidden/>
    <w:rsid w:val="00904F67"/>
    <w:rPr>
      <w:rFonts w:asciiTheme="majorHAnsi" w:eastAsiaTheme="majorEastAsia" w:hAnsiTheme="majorHAnsi" w:cstheme="majorBidi"/>
      <w:color w:val="272727" w:themeColor="text1" w:themeTint="D8"/>
      <w:sz w:val="21"/>
      <w:szCs w:val="21"/>
      <w:lang w:val="sl-SI" w:eastAsia="sl-SI"/>
    </w:rPr>
  </w:style>
  <w:style w:type="character" w:customStyle="1" w:styleId="Heading9Char">
    <w:name w:val="Heading 9 Char"/>
    <w:basedOn w:val="DefaultParagraphFont"/>
    <w:link w:val="Heading9"/>
    <w:uiPriority w:val="9"/>
    <w:semiHidden/>
    <w:rsid w:val="00904F67"/>
    <w:rPr>
      <w:rFonts w:asciiTheme="majorHAnsi" w:eastAsiaTheme="majorEastAsia" w:hAnsiTheme="majorHAnsi" w:cstheme="majorBidi"/>
      <w:i/>
      <w:iCs/>
      <w:color w:val="272727" w:themeColor="text1" w:themeTint="D8"/>
      <w:sz w:val="21"/>
      <w:szCs w:val="21"/>
      <w:lang w:val="sl-SI" w:eastAsia="sl-SI"/>
    </w:rPr>
  </w:style>
  <w:style w:type="paragraph" w:customStyle="1" w:styleId="Headings">
    <w:name w:val="Headings"/>
    <w:basedOn w:val="Heading1"/>
    <w:link w:val="HeadingsChar"/>
    <w:qFormat/>
    <w:rsid w:val="004F6B85"/>
    <w:pPr>
      <w:numPr>
        <w:numId w:val="0"/>
      </w:numPr>
    </w:pPr>
  </w:style>
  <w:style w:type="paragraph" w:styleId="TOC2">
    <w:name w:val="toc 2"/>
    <w:basedOn w:val="Normal"/>
    <w:next w:val="Normal"/>
    <w:autoRedefine/>
    <w:uiPriority w:val="39"/>
    <w:unhideWhenUsed/>
    <w:rsid w:val="003213B6"/>
    <w:pPr>
      <w:spacing w:after="100"/>
      <w:ind w:left="280"/>
    </w:pPr>
  </w:style>
  <w:style w:type="character" w:customStyle="1" w:styleId="HeadingsChar">
    <w:name w:val="Headings Char"/>
    <w:basedOn w:val="Heading1Char"/>
    <w:link w:val="Headings"/>
    <w:rsid w:val="004F6B85"/>
    <w:rPr>
      <w:rFonts w:ascii="Arial" w:eastAsiaTheme="majorEastAsia" w:hAnsi="Arial" w:cstheme="majorBidi"/>
      <w:b/>
      <w:bCs/>
      <w:color w:val="000000" w:themeColor="text1"/>
      <w:sz w:val="32"/>
      <w:szCs w:val="28"/>
      <w:lang w:eastAsia="sl-SI"/>
    </w:rPr>
  </w:style>
  <w:style w:type="character" w:customStyle="1" w:styleId="jlqj4b">
    <w:name w:val="jlqj4b"/>
    <w:basedOn w:val="DefaultParagraphFont"/>
    <w:rsid w:val="00D94EDB"/>
  </w:style>
  <w:style w:type="character" w:styleId="UnresolvedMention">
    <w:name w:val="Unresolved Mention"/>
    <w:basedOn w:val="DefaultParagraphFont"/>
    <w:uiPriority w:val="99"/>
    <w:semiHidden/>
    <w:unhideWhenUsed/>
    <w:rsid w:val="00B77DA3"/>
    <w:rPr>
      <w:color w:val="605E5C"/>
      <w:shd w:val="clear" w:color="auto" w:fill="E1DFDD"/>
    </w:rPr>
  </w:style>
  <w:style w:type="paragraph" w:customStyle="1" w:styleId="Figures">
    <w:name w:val="Figures"/>
    <w:basedOn w:val="Normal"/>
    <w:link w:val="FiguresChar"/>
    <w:qFormat/>
    <w:rsid w:val="00EC7868"/>
    <w:pPr>
      <w:ind w:firstLine="0"/>
      <w:jc w:val="center"/>
    </w:pPr>
    <w:rPr>
      <w:noProof/>
      <w:lang w:val="bg-BG"/>
    </w:rPr>
  </w:style>
  <w:style w:type="paragraph" w:customStyle="1" w:styleId="Figurecaption">
    <w:name w:val="Figure caption"/>
    <w:basedOn w:val="Normal"/>
    <w:link w:val="FigurecaptionChar"/>
    <w:qFormat/>
    <w:rsid w:val="00CE386C"/>
    <w:pPr>
      <w:ind w:firstLine="0"/>
      <w:jc w:val="center"/>
    </w:pPr>
    <w:rPr>
      <w:lang w:val="bg-BG"/>
    </w:rPr>
  </w:style>
  <w:style w:type="character" w:customStyle="1" w:styleId="FiguresChar">
    <w:name w:val="Figures Char"/>
    <w:basedOn w:val="DefaultParagraphFont"/>
    <w:link w:val="Figures"/>
    <w:rsid w:val="00EC7868"/>
    <w:rPr>
      <w:rFonts w:ascii="Times New Roman" w:eastAsiaTheme="minorEastAsia" w:hAnsi="Times New Roman" w:cs="Calibri"/>
      <w:noProof/>
      <w:sz w:val="28"/>
      <w:lang w:val="bg-BG" w:eastAsia="sl-SI"/>
    </w:rPr>
  </w:style>
  <w:style w:type="paragraph" w:styleId="TOC3">
    <w:name w:val="toc 3"/>
    <w:basedOn w:val="Normal"/>
    <w:next w:val="Normal"/>
    <w:autoRedefine/>
    <w:uiPriority w:val="39"/>
    <w:unhideWhenUsed/>
    <w:rsid w:val="00DC298E"/>
    <w:pPr>
      <w:spacing w:after="100"/>
      <w:ind w:left="560"/>
    </w:pPr>
  </w:style>
  <w:style w:type="character" w:customStyle="1" w:styleId="FigurecaptionChar">
    <w:name w:val="Figure caption Char"/>
    <w:basedOn w:val="DefaultParagraphFont"/>
    <w:link w:val="Figurecaption"/>
    <w:rsid w:val="00CE386C"/>
    <w:rPr>
      <w:rFonts w:ascii="Times New Roman" w:eastAsiaTheme="minorEastAsia" w:hAnsi="Times New Roman" w:cs="Calibri"/>
      <w:sz w:val="28"/>
      <w:lang w:val="bg-BG" w:eastAsia="sl-SI"/>
    </w:rPr>
  </w:style>
  <w:style w:type="character" w:styleId="CommentReference">
    <w:name w:val="annotation reference"/>
    <w:basedOn w:val="DefaultParagraphFont"/>
    <w:uiPriority w:val="99"/>
    <w:semiHidden/>
    <w:unhideWhenUsed/>
    <w:rsid w:val="00122FD1"/>
    <w:rPr>
      <w:sz w:val="16"/>
      <w:szCs w:val="16"/>
    </w:rPr>
  </w:style>
  <w:style w:type="paragraph" w:styleId="CommentText">
    <w:name w:val="annotation text"/>
    <w:basedOn w:val="Normal"/>
    <w:link w:val="CommentTextChar"/>
    <w:uiPriority w:val="99"/>
    <w:semiHidden/>
    <w:unhideWhenUsed/>
    <w:rsid w:val="00122FD1"/>
    <w:pPr>
      <w:spacing w:line="240" w:lineRule="auto"/>
    </w:pPr>
    <w:rPr>
      <w:sz w:val="20"/>
      <w:szCs w:val="20"/>
    </w:rPr>
  </w:style>
  <w:style w:type="character" w:customStyle="1" w:styleId="CommentTextChar">
    <w:name w:val="Comment Text Char"/>
    <w:basedOn w:val="DefaultParagraphFont"/>
    <w:link w:val="CommentText"/>
    <w:uiPriority w:val="99"/>
    <w:semiHidden/>
    <w:rsid w:val="00122FD1"/>
    <w:rPr>
      <w:rFonts w:ascii="Times New Roman" w:eastAsiaTheme="minorEastAsia" w:hAnsi="Times New Roman" w:cs="Calibri"/>
      <w:sz w:val="20"/>
      <w:szCs w:val="20"/>
      <w:lang w:val="sl-SI" w:eastAsia="sl-SI"/>
    </w:rPr>
  </w:style>
  <w:style w:type="paragraph" w:styleId="CommentSubject">
    <w:name w:val="annotation subject"/>
    <w:basedOn w:val="CommentText"/>
    <w:next w:val="CommentText"/>
    <w:link w:val="CommentSubjectChar"/>
    <w:uiPriority w:val="99"/>
    <w:semiHidden/>
    <w:unhideWhenUsed/>
    <w:rsid w:val="00122FD1"/>
    <w:rPr>
      <w:b/>
      <w:bCs/>
    </w:rPr>
  </w:style>
  <w:style w:type="character" w:customStyle="1" w:styleId="CommentSubjectChar">
    <w:name w:val="Comment Subject Char"/>
    <w:basedOn w:val="CommentTextChar"/>
    <w:link w:val="CommentSubject"/>
    <w:uiPriority w:val="99"/>
    <w:semiHidden/>
    <w:rsid w:val="00122FD1"/>
    <w:rPr>
      <w:rFonts w:ascii="Times New Roman" w:eastAsiaTheme="minorEastAsia" w:hAnsi="Times New Roman" w:cs="Calibri"/>
      <w:b/>
      <w:bCs/>
      <w:sz w:val="20"/>
      <w:szCs w:val="20"/>
      <w:lang w:val="sl-SI" w:eastAsia="sl-SI"/>
    </w:rPr>
  </w:style>
  <w:style w:type="paragraph" w:styleId="Caption">
    <w:name w:val="caption"/>
    <w:basedOn w:val="Normal"/>
    <w:next w:val="Normal"/>
    <w:uiPriority w:val="35"/>
    <w:semiHidden/>
    <w:unhideWhenUsed/>
    <w:qFormat/>
    <w:rsid w:val="005E2861"/>
    <w:pPr>
      <w:spacing w:after="200" w:line="240" w:lineRule="auto"/>
    </w:pPr>
    <w:rPr>
      <w:i/>
      <w:iCs/>
      <w:color w:val="44546A" w:themeColor="text2"/>
      <w:sz w:val="18"/>
      <w:szCs w:val="18"/>
    </w:rPr>
  </w:style>
  <w:style w:type="paragraph" w:styleId="TableofFigures">
    <w:name w:val="table of figures"/>
    <w:basedOn w:val="Normal"/>
    <w:next w:val="Normal"/>
    <w:uiPriority w:val="99"/>
    <w:semiHidden/>
    <w:unhideWhenUsed/>
    <w:rsid w:val="005E2861"/>
  </w:style>
  <w:style w:type="table" w:styleId="TableGrid">
    <w:name w:val="Table Grid"/>
    <w:basedOn w:val="TableNormal"/>
    <w:uiPriority w:val="39"/>
    <w:rsid w:val="00D01E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D01EA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FootnoteText">
    <w:name w:val="footnote text"/>
    <w:basedOn w:val="Normal"/>
    <w:link w:val="FootnoteTextChar"/>
    <w:uiPriority w:val="99"/>
    <w:semiHidden/>
    <w:rsid w:val="001F6E53"/>
    <w:pPr>
      <w:widowControl w:val="0"/>
      <w:suppressAutoHyphens/>
      <w:spacing w:line="348" w:lineRule="auto"/>
      <w:ind w:firstLine="709"/>
    </w:pPr>
    <w:rPr>
      <w:rFonts w:eastAsia="Times New Roman" w:cs="Times New Roman"/>
      <w:sz w:val="20"/>
      <w:szCs w:val="20"/>
      <w:lang w:val="bg-BG" w:eastAsia="ar-SA"/>
    </w:rPr>
  </w:style>
  <w:style w:type="character" w:customStyle="1" w:styleId="FootnoteTextChar">
    <w:name w:val="Footnote Text Char"/>
    <w:basedOn w:val="DefaultParagraphFont"/>
    <w:link w:val="FootnoteText"/>
    <w:uiPriority w:val="99"/>
    <w:semiHidden/>
    <w:rsid w:val="001F6E53"/>
    <w:rPr>
      <w:rFonts w:ascii="Times New Roman" w:eastAsia="Times New Roman" w:hAnsi="Times New Roman" w:cs="Times New Roman"/>
      <w:sz w:val="20"/>
      <w:szCs w:val="20"/>
      <w:lang w:val="bg-BG" w:eastAsia="ar-SA"/>
    </w:rPr>
  </w:style>
  <w:style w:type="character" w:styleId="FootnoteReference">
    <w:name w:val="footnote reference"/>
    <w:basedOn w:val="DefaultParagraphFont"/>
    <w:uiPriority w:val="99"/>
    <w:rsid w:val="001F6E53"/>
    <w:rPr>
      <w:rFonts w:cs="Times New Roman"/>
      <w:vertAlign w:val="superscript"/>
    </w:rPr>
  </w:style>
  <w:style w:type="paragraph" w:customStyle="1" w:styleId="alert-title">
    <w:name w:val="alert-title"/>
    <w:basedOn w:val="Normal"/>
    <w:rsid w:val="00AB6A86"/>
    <w:pPr>
      <w:spacing w:before="100" w:beforeAutospacing="1" w:after="100" w:afterAutospacing="1" w:line="240" w:lineRule="auto"/>
      <w:ind w:firstLine="0"/>
      <w:jc w:val="left"/>
    </w:pPr>
    <w:rPr>
      <w:rFonts w:eastAsia="Times New Roman" w:cs="Times New Roman"/>
      <w:sz w:val="24"/>
      <w:szCs w:val="24"/>
      <w:lang w:val="en-US" w:eastAsia="en-US"/>
    </w:rPr>
  </w:style>
  <w:style w:type="paragraph" w:styleId="NormalWeb">
    <w:name w:val="Normal (Web)"/>
    <w:basedOn w:val="Normal"/>
    <w:uiPriority w:val="99"/>
    <w:semiHidden/>
    <w:unhideWhenUsed/>
    <w:rsid w:val="00AB6A86"/>
    <w:pPr>
      <w:spacing w:before="100" w:beforeAutospacing="1" w:after="100" w:afterAutospacing="1" w:line="240" w:lineRule="auto"/>
      <w:ind w:firstLine="0"/>
      <w:jc w:val="left"/>
    </w:pPr>
    <w:rPr>
      <w:rFonts w:eastAsia="Times New Roman" w:cs="Times New Roman"/>
      <w:sz w:val="24"/>
      <w:szCs w:val="24"/>
      <w:lang w:val="en-US" w:eastAsia="en-US"/>
    </w:rPr>
  </w:style>
  <w:style w:type="character" w:styleId="Emphasis">
    <w:name w:val="Emphasis"/>
    <w:basedOn w:val="DefaultParagraphFont"/>
    <w:uiPriority w:val="20"/>
    <w:qFormat/>
    <w:rsid w:val="00AB6A86"/>
    <w:rPr>
      <w:i/>
      <w:iCs/>
    </w:rPr>
  </w:style>
  <w:style w:type="paragraph" w:styleId="HTMLPreformatted">
    <w:name w:val="HTML Preformatted"/>
    <w:basedOn w:val="Normal"/>
    <w:link w:val="HTMLPreformattedChar"/>
    <w:uiPriority w:val="99"/>
    <w:semiHidden/>
    <w:unhideWhenUsed/>
    <w:rsid w:val="00D87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D87854"/>
    <w:rPr>
      <w:rFonts w:ascii="Courier New" w:eastAsia="Times New Roman" w:hAnsi="Courier New" w:cs="Courier New"/>
      <w:sz w:val="20"/>
      <w:szCs w:val="20"/>
    </w:rPr>
  </w:style>
  <w:style w:type="character" w:customStyle="1" w:styleId="line">
    <w:name w:val="line"/>
    <w:basedOn w:val="DefaultParagraphFont"/>
    <w:rsid w:val="00D87854"/>
  </w:style>
  <w:style w:type="character" w:customStyle="1" w:styleId="na">
    <w:name w:val="na"/>
    <w:basedOn w:val="DefaultParagraphFont"/>
    <w:rsid w:val="00D87854"/>
  </w:style>
  <w:style w:type="character" w:customStyle="1" w:styleId="o">
    <w:name w:val="o"/>
    <w:basedOn w:val="DefaultParagraphFont"/>
    <w:rsid w:val="00D87854"/>
  </w:style>
  <w:style w:type="character" w:customStyle="1" w:styleId="s">
    <w:name w:val="s"/>
    <w:basedOn w:val="DefaultParagraphFont"/>
    <w:rsid w:val="00D87854"/>
  </w:style>
  <w:style w:type="character" w:customStyle="1" w:styleId="p">
    <w:name w:val="p"/>
    <w:basedOn w:val="DefaultParagraphFont"/>
    <w:rsid w:val="00D87854"/>
  </w:style>
  <w:style w:type="character" w:customStyle="1" w:styleId="k">
    <w:name w:val="k"/>
    <w:basedOn w:val="DefaultParagraphFont"/>
    <w:rsid w:val="00D87854"/>
  </w:style>
  <w:style w:type="character" w:customStyle="1" w:styleId="kn">
    <w:name w:val="kn"/>
    <w:basedOn w:val="DefaultParagraphFont"/>
    <w:rsid w:val="00D87854"/>
  </w:style>
  <w:style w:type="character" w:customStyle="1" w:styleId="nn">
    <w:name w:val="nn"/>
    <w:basedOn w:val="DefaultParagraphFont"/>
    <w:rsid w:val="00D87854"/>
  </w:style>
  <w:style w:type="character" w:customStyle="1" w:styleId="kd">
    <w:name w:val="kd"/>
    <w:basedOn w:val="DefaultParagraphFont"/>
    <w:rsid w:val="00D87854"/>
  </w:style>
  <w:style w:type="character" w:customStyle="1" w:styleId="n">
    <w:name w:val="n"/>
    <w:basedOn w:val="DefaultParagraphFont"/>
    <w:rsid w:val="00D87854"/>
  </w:style>
  <w:style w:type="character" w:customStyle="1" w:styleId="nc">
    <w:name w:val="nc"/>
    <w:basedOn w:val="DefaultParagraphFont"/>
    <w:rsid w:val="002202FF"/>
  </w:style>
  <w:style w:type="character" w:customStyle="1" w:styleId="mi">
    <w:name w:val="mi"/>
    <w:basedOn w:val="DefaultParagraphFont"/>
    <w:rsid w:val="002202FF"/>
  </w:style>
  <w:style w:type="character" w:styleId="FollowedHyperlink">
    <w:name w:val="FollowedHyperlink"/>
    <w:basedOn w:val="DefaultParagraphFont"/>
    <w:uiPriority w:val="99"/>
    <w:semiHidden/>
    <w:unhideWhenUsed/>
    <w:rsid w:val="00E60C5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836007">
      <w:bodyDiv w:val="1"/>
      <w:marLeft w:val="0"/>
      <w:marRight w:val="0"/>
      <w:marTop w:val="0"/>
      <w:marBottom w:val="0"/>
      <w:divBdr>
        <w:top w:val="none" w:sz="0" w:space="0" w:color="auto"/>
        <w:left w:val="none" w:sz="0" w:space="0" w:color="auto"/>
        <w:bottom w:val="none" w:sz="0" w:space="0" w:color="auto"/>
        <w:right w:val="none" w:sz="0" w:space="0" w:color="auto"/>
      </w:divBdr>
    </w:div>
    <w:div w:id="203177964">
      <w:bodyDiv w:val="1"/>
      <w:marLeft w:val="0"/>
      <w:marRight w:val="0"/>
      <w:marTop w:val="0"/>
      <w:marBottom w:val="0"/>
      <w:divBdr>
        <w:top w:val="none" w:sz="0" w:space="0" w:color="auto"/>
        <w:left w:val="none" w:sz="0" w:space="0" w:color="auto"/>
        <w:bottom w:val="none" w:sz="0" w:space="0" w:color="auto"/>
        <w:right w:val="none" w:sz="0" w:space="0" w:color="auto"/>
      </w:divBdr>
    </w:div>
    <w:div w:id="215627656">
      <w:bodyDiv w:val="1"/>
      <w:marLeft w:val="0"/>
      <w:marRight w:val="0"/>
      <w:marTop w:val="0"/>
      <w:marBottom w:val="0"/>
      <w:divBdr>
        <w:top w:val="none" w:sz="0" w:space="0" w:color="auto"/>
        <w:left w:val="none" w:sz="0" w:space="0" w:color="auto"/>
        <w:bottom w:val="none" w:sz="0" w:space="0" w:color="auto"/>
        <w:right w:val="none" w:sz="0" w:space="0" w:color="auto"/>
      </w:divBdr>
    </w:div>
    <w:div w:id="238291376">
      <w:bodyDiv w:val="1"/>
      <w:marLeft w:val="0"/>
      <w:marRight w:val="0"/>
      <w:marTop w:val="0"/>
      <w:marBottom w:val="0"/>
      <w:divBdr>
        <w:top w:val="none" w:sz="0" w:space="0" w:color="auto"/>
        <w:left w:val="none" w:sz="0" w:space="0" w:color="auto"/>
        <w:bottom w:val="none" w:sz="0" w:space="0" w:color="auto"/>
        <w:right w:val="none" w:sz="0" w:space="0" w:color="auto"/>
      </w:divBdr>
    </w:div>
    <w:div w:id="260574514">
      <w:bodyDiv w:val="1"/>
      <w:marLeft w:val="0"/>
      <w:marRight w:val="0"/>
      <w:marTop w:val="0"/>
      <w:marBottom w:val="0"/>
      <w:divBdr>
        <w:top w:val="none" w:sz="0" w:space="0" w:color="auto"/>
        <w:left w:val="none" w:sz="0" w:space="0" w:color="auto"/>
        <w:bottom w:val="none" w:sz="0" w:space="0" w:color="auto"/>
        <w:right w:val="none" w:sz="0" w:space="0" w:color="auto"/>
      </w:divBdr>
    </w:div>
    <w:div w:id="358550251">
      <w:bodyDiv w:val="1"/>
      <w:marLeft w:val="0"/>
      <w:marRight w:val="0"/>
      <w:marTop w:val="0"/>
      <w:marBottom w:val="0"/>
      <w:divBdr>
        <w:top w:val="none" w:sz="0" w:space="0" w:color="auto"/>
        <w:left w:val="none" w:sz="0" w:space="0" w:color="auto"/>
        <w:bottom w:val="none" w:sz="0" w:space="0" w:color="auto"/>
        <w:right w:val="none" w:sz="0" w:space="0" w:color="auto"/>
      </w:divBdr>
      <w:divsChild>
        <w:div w:id="1585217115">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408037337">
      <w:bodyDiv w:val="1"/>
      <w:marLeft w:val="0"/>
      <w:marRight w:val="0"/>
      <w:marTop w:val="0"/>
      <w:marBottom w:val="0"/>
      <w:divBdr>
        <w:top w:val="none" w:sz="0" w:space="0" w:color="auto"/>
        <w:left w:val="none" w:sz="0" w:space="0" w:color="auto"/>
        <w:bottom w:val="none" w:sz="0" w:space="0" w:color="auto"/>
        <w:right w:val="none" w:sz="0" w:space="0" w:color="auto"/>
      </w:divBdr>
    </w:div>
    <w:div w:id="419449702">
      <w:bodyDiv w:val="1"/>
      <w:marLeft w:val="0"/>
      <w:marRight w:val="0"/>
      <w:marTop w:val="0"/>
      <w:marBottom w:val="0"/>
      <w:divBdr>
        <w:top w:val="none" w:sz="0" w:space="0" w:color="auto"/>
        <w:left w:val="none" w:sz="0" w:space="0" w:color="auto"/>
        <w:bottom w:val="none" w:sz="0" w:space="0" w:color="auto"/>
        <w:right w:val="none" w:sz="0" w:space="0" w:color="auto"/>
      </w:divBdr>
    </w:div>
    <w:div w:id="459691802">
      <w:bodyDiv w:val="1"/>
      <w:marLeft w:val="0"/>
      <w:marRight w:val="0"/>
      <w:marTop w:val="0"/>
      <w:marBottom w:val="0"/>
      <w:divBdr>
        <w:top w:val="none" w:sz="0" w:space="0" w:color="auto"/>
        <w:left w:val="none" w:sz="0" w:space="0" w:color="auto"/>
        <w:bottom w:val="none" w:sz="0" w:space="0" w:color="auto"/>
        <w:right w:val="none" w:sz="0" w:space="0" w:color="auto"/>
      </w:divBdr>
    </w:div>
    <w:div w:id="516121762">
      <w:bodyDiv w:val="1"/>
      <w:marLeft w:val="0"/>
      <w:marRight w:val="0"/>
      <w:marTop w:val="0"/>
      <w:marBottom w:val="0"/>
      <w:divBdr>
        <w:top w:val="none" w:sz="0" w:space="0" w:color="auto"/>
        <w:left w:val="none" w:sz="0" w:space="0" w:color="auto"/>
        <w:bottom w:val="none" w:sz="0" w:space="0" w:color="auto"/>
        <w:right w:val="none" w:sz="0" w:space="0" w:color="auto"/>
      </w:divBdr>
    </w:div>
    <w:div w:id="520322004">
      <w:bodyDiv w:val="1"/>
      <w:marLeft w:val="0"/>
      <w:marRight w:val="0"/>
      <w:marTop w:val="0"/>
      <w:marBottom w:val="0"/>
      <w:divBdr>
        <w:top w:val="none" w:sz="0" w:space="0" w:color="auto"/>
        <w:left w:val="none" w:sz="0" w:space="0" w:color="auto"/>
        <w:bottom w:val="none" w:sz="0" w:space="0" w:color="auto"/>
        <w:right w:val="none" w:sz="0" w:space="0" w:color="auto"/>
      </w:divBdr>
      <w:divsChild>
        <w:div w:id="1475752123">
          <w:marLeft w:val="360"/>
          <w:marRight w:val="0"/>
          <w:marTop w:val="200"/>
          <w:marBottom w:val="0"/>
          <w:divBdr>
            <w:top w:val="none" w:sz="0" w:space="0" w:color="auto"/>
            <w:left w:val="none" w:sz="0" w:space="0" w:color="auto"/>
            <w:bottom w:val="none" w:sz="0" w:space="0" w:color="auto"/>
            <w:right w:val="none" w:sz="0" w:space="0" w:color="auto"/>
          </w:divBdr>
        </w:div>
      </w:divsChild>
    </w:div>
    <w:div w:id="547375898">
      <w:bodyDiv w:val="1"/>
      <w:marLeft w:val="0"/>
      <w:marRight w:val="0"/>
      <w:marTop w:val="0"/>
      <w:marBottom w:val="0"/>
      <w:divBdr>
        <w:top w:val="none" w:sz="0" w:space="0" w:color="auto"/>
        <w:left w:val="none" w:sz="0" w:space="0" w:color="auto"/>
        <w:bottom w:val="none" w:sz="0" w:space="0" w:color="auto"/>
        <w:right w:val="none" w:sz="0" w:space="0" w:color="auto"/>
      </w:divBdr>
    </w:div>
    <w:div w:id="661012352">
      <w:bodyDiv w:val="1"/>
      <w:marLeft w:val="0"/>
      <w:marRight w:val="0"/>
      <w:marTop w:val="0"/>
      <w:marBottom w:val="0"/>
      <w:divBdr>
        <w:top w:val="none" w:sz="0" w:space="0" w:color="auto"/>
        <w:left w:val="none" w:sz="0" w:space="0" w:color="auto"/>
        <w:bottom w:val="none" w:sz="0" w:space="0" w:color="auto"/>
        <w:right w:val="none" w:sz="0" w:space="0" w:color="auto"/>
      </w:divBdr>
      <w:divsChild>
        <w:div w:id="1440836044">
          <w:marLeft w:val="0"/>
          <w:marRight w:val="0"/>
          <w:marTop w:val="100"/>
          <w:marBottom w:val="0"/>
          <w:divBdr>
            <w:top w:val="none" w:sz="0" w:space="0" w:color="auto"/>
            <w:left w:val="none" w:sz="0" w:space="0" w:color="auto"/>
            <w:bottom w:val="none" w:sz="0" w:space="0" w:color="auto"/>
            <w:right w:val="none" w:sz="0" w:space="0" w:color="auto"/>
          </w:divBdr>
        </w:div>
        <w:div w:id="1805082465">
          <w:marLeft w:val="0"/>
          <w:marRight w:val="0"/>
          <w:marTop w:val="0"/>
          <w:marBottom w:val="0"/>
          <w:divBdr>
            <w:top w:val="none" w:sz="0" w:space="0" w:color="auto"/>
            <w:left w:val="none" w:sz="0" w:space="0" w:color="auto"/>
            <w:bottom w:val="none" w:sz="0" w:space="0" w:color="auto"/>
            <w:right w:val="none" w:sz="0" w:space="0" w:color="auto"/>
          </w:divBdr>
          <w:divsChild>
            <w:div w:id="383723062">
              <w:marLeft w:val="0"/>
              <w:marRight w:val="0"/>
              <w:marTop w:val="0"/>
              <w:marBottom w:val="0"/>
              <w:divBdr>
                <w:top w:val="none" w:sz="0" w:space="0" w:color="auto"/>
                <w:left w:val="none" w:sz="0" w:space="0" w:color="auto"/>
                <w:bottom w:val="none" w:sz="0" w:space="0" w:color="auto"/>
                <w:right w:val="none" w:sz="0" w:space="0" w:color="auto"/>
              </w:divBdr>
              <w:divsChild>
                <w:div w:id="170598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519280">
      <w:bodyDiv w:val="1"/>
      <w:marLeft w:val="0"/>
      <w:marRight w:val="0"/>
      <w:marTop w:val="0"/>
      <w:marBottom w:val="0"/>
      <w:divBdr>
        <w:top w:val="none" w:sz="0" w:space="0" w:color="auto"/>
        <w:left w:val="none" w:sz="0" w:space="0" w:color="auto"/>
        <w:bottom w:val="none" w:sz="0" w:space="0" w:color="auto"/>
        <w:right w:val="none" w:sz="0" w:space="0" w:color="auto"/>
      </w:divBdr>
    </w:div>
    <w:div w:id="917251394">
      <w:bodyDiv w:val="1"/>
      <w:marLeft w:val="0"/>
      <w:marRight w:val="0"/>
      <w:marTop w:val="0"/>
      <w:marBottom w:val="0"/>
      <w:divBdr>
        <w:top w:val="none" w:sz="0" w:space="0" w:color="auto"/>
        <w:left w:val="none" w:sz="0" w:space="0" w:color="auto"/>
        <w:bottom w:val="none" w:sz="0" w:space="0" w:color="auto"/>
        <w:right w:val="none" w:sz="0" w:space="0" w:color="auto"/>
      </w:divBdr>
    </w:div>
    <w:div w:id="1011758311">
      <w:bodyDiv w:val="1"/>
      <w:marLeft w:val="0"/>
      <w:marRight w:val="0"/>
      <w:marTop w:val="0"/>
      <w:marBottom w:val="0"/>
      <w:divBdr>
        <w:top w:val="none" w:sz="0" w:space="0" w:color="auto"/>
        <w:left w:val="none" w:sz="0" w:space="0" w:color="auto"/>
        <w:bottom w:val="none" w:sz="0" w:space="0" w:color="auto"/>
        <w:right w:val="none" w:sz="0" w:space="0" w:color="auto"/>
      </w:divBdr>
    </w:div>
    <w:div w:id="1156218836">
      <w:bodyDiv w:val="1"/>
      <w:marLeft w:val="0"/>
      <w:marRight w:val="0"/>
      <w:marTop w:val="0"/>
      <w:marBottom w:val="0"/>
      <w:divBdr>
        <w:top w:val="none" w:sz="0" w:space="0" w:color="auto"/>
        <w:left w:val="none" w:sz="0" w:space="0" w:color="auto"/>
        <w:bottom w:val="none" w:sz="0" w:space="0" w:color="auto"/>
        <w:right w:val="none" w:sz="0" w:space="0" w:color="auto"/>
      </w:divBdr>
      <w:divsChild>
        <w:div w:id="569118152">
          <w:marLeft w:val="0"/>
          <w:marRight w:val="0"/>
          <w:marTop w:val="100"/>
          <w:marBottom w:val="0"/>
          <w:divBdr>
            <w:top w:val="none" w:sz="0" w:space="0" w:color="auto"/>
            <w:left w:val="none" w:sz="0" w:space="0" w:color="auto"/>
            <w:bottom w:val="none" w:sz="0" w:space="0" w:color="auto"/>
            <w:right w:val="none" w:sz="0" w:space="0" w:color="auto"/>
          </w:divBdr>
        </w:div>
        <w:div w:id="2142338866">
          <w:marLeft w:val="0"/>
          <w:marRight w:val="0"/>
          <w:marTop w:val="0"/>
          <w:marBottom w:val="0"/>
          <w:divBdr>
            <w:top w:val="none" w:sz="0" w:space="0" w:color="auto"/>
            <w:left w:val="none" w:sz="0" w:space="0" w:color="auto"/>
            <w:bottom w:val="none" w:sz="0" w:space="0" w:color="auto"/>
            <w:right w:val="none" w:sz="0" w:space="0" w:color="auto"/>
          </w:divBdr>
          <w:divsChild>
            <w:div w:id="1786345987">
              <w:marLeft w:val="0"/>
              <w:marRight w:val="0"/>
              <w:marTop w:val="0"/>
              <w:marBottom w:val="0"/>
              <w:divBdr>
                <w:top w:val="none" w:sz="0" w:space="0" w:color="auto"/>
                <w:left w:val="none" w:sz="0" w:space="0" w:color="auto"/>
                <w:bottom w:val="none" w:sz="0" w:space="0" w:color="auto"/>
                <w:right w:val="none" w:sz="0" w:space="0" w:color="auto"/>
              </w:divBdr>
              <w:divsChild>
                <w:div w:id="89708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635826">
      <w:bodyDiv w:val="1"/>
      <w:marLeft w:val="0"/>
      <w:marRight w:val="0"/>
      <w:marTop w:val="0"/>
      <w:marBottom w:val="0"/>
      <w:divBdr>
        <w:top w:val="none" w:sz="0" w:space="0" w:color="auto"/>
        <w:left w:val="none" w:sz="0" w:space="0" w:color="auto"/>
        <w:bottom w:val="none" w:sz="0" w:space="0" w:color="auto"/>
        <w:right w:val="none" w:sz="0" w:space="0" w:color="auto"/>
      </w:divBdr>
    </w:div>
    <w:div w:id="1200431500">
      <w:bodyDiv w:val="1"/>
      <w:marLeft w:val="0"/>
      <w:marRight w:val="0"/>
      <w:marTop w:val="0"/>
      <w:marBottom w:val="0"/>
      <w:divBdr>
        <w:top w:val="none" w:sz="0" w:space="0" w:color="auto"/>
        <w:left w:val="none" w:sz="0" w:space="0" w:color="auto"/>
        <w:bottom w:val="none" w:sz="0" w:space="0" w:color="auto"/>
        <w:right w:val="none" w:sz="0" w:space="0" w:color="auto"/>
      </w:divBdr>
    </w:div>
    <w:div w:id="1240167178">
      <w:bodyDiv w:val="1"/>
      <w:marLeft w:val="0"/>
      <w:marRight w:val="0"/>
      <w:marTop w:val="0"/>
      <w:marBottom w:val="0"/>
      <w:divBdr>
        <w:top w:val="none" w:sz="0" w:space="0" w:color="auto"/>
        <w:left w:val="none" w:sz="0" w:space="0" w:color="auto"/>
        <w:bottom w:val="none" w:sz="0" w:space="0" w:color="auto"/>
        <w:right w:val="none" w:sz="0" w:space="0" w:color="auto"/>
      </w:divBdr>
    </w:div>
    <w:div w:id="1267351637">
      <w:bodyDiv w:val="1"/>
      <w:marLeft w:val="0"/>
      <w:marRight w:val="0"/>
      <w:marTop w:val="0"/>
      <w:marBottom w:val="0"/>
      <w:divBdr>
        <w:top w:val="none" w:sz="0" w:space="0" w:color="auto"/>
        <w:left w:val="none" w:sz="0" w:space="0" w:color="auto"/>
        <w:bottom w:val="none" w:sz="0" w:space="0" w:color="auto"/>
        <w:right w:val="none" w:sz="0" w:space="0" w:color="auto"/>
      </w:divBdr>
    </w:div>
    <w:div w:id="1406413603">
      <w:bodyDiv w:val="1"/>
      <w:marLeft w:val="0"/>
      <w:marRight w:val="0"/>
      <w:marTop w:val="0"/>
      <w:marBottom w:val="0"/>
      <w:divBdr>
        <w:top w:val="none" w:sz="0" w:space="0" w:color="auto"/>
        <w:left w:val="none" w:sz="0" w:space="0" w:color="auto"/>
        <w:bottom w:val="none" w:sz="0" w:space="0" w:color="auto"/>
        <w:right w:val="none" w:sz="0" w:space="0" w:color="auto"/>
      </w:divBdr>
    </w:div>
    <w:div w:id="1490243284">
      <w:bodyDiv w:val="1"/>
      <w:marLeft w:val="0"/>
      <w:marRight w:val="0"/>
      <w:marTop w:val="0"/>
      <w:marBottom w:val="0"/>
      <w:divBdr>
        <w:top w:val="none" w:sz="0" w:space="0" w:color="auto"/>
        <w:left w:val="none" w:sz="0" w:space="0" w:color="auto"/>
        <w:bottom w:val="none" w:sz="0" w:space="0" w:color="auto"/>
        <w:right w:val="none" w:sz="0" w:space="0" w:color="auto"/>
      </w:divBdr>
      <w:divsChild>
        <w:div w:id="200289323">
          <w:marLeft w:val="0"/>
          <w:marRight w:val="0"/>
          <w:marTop w:val="0"/>
          <w:marBottom w:val="0"/>
          <w:divBdr>
            <w:top w:val="none" w:sz="0" w:space="0" w:color="auto"/>
            <w:left w:val="none" w:sz="0" w:space="0" w:color="auto"/>
            <w:bottom w:val="none" w:sz="0" w:space="0" w:color="auto"/>
            <w:right w:val="none" w:sz="0" w:space="0" w:color="auto"/>
          </w:divBdr>
        </w:div>
        <w:div w:id="2030255824">
          <w:marLeft w:val="0"/>
          <w:marRight w:val="0"/>
          <w:marTop w:val="0"/>
          <w:marBottom w:val="0"/>
          <w:divBdr>
            <w:top w:val="none" w:sz="0" w:space="0" w:color="auto"/>
            <w:left w:val="none" w:sz="0" w:space="0" w:color="auto"/>
            <w:bottom w:val="none" w:sz="0" w:space="0" w:color="auto"/>
            <w:right w:val="none" w:sz="0" w:space="0" w:color="auto"/>
          </w:divBdr>
        </w:div>
      </w:divsChild>
    </w:div>
    <w:div w:id="1538392957">
      <w:bodyDiv w:val="1"/>
      <w:marLeft w:val="0"/>
      <w:marRight w:val="0"/>
      <w:marTop w:val="0"/>
      <w:marBottom w:val="0"/>
      <w:divBdr>
        <w:top w:val="none" w:sz="0" w:space="0" w:color="auto"/>
        <w:left w:val="none" w:sz="0" w:space="0" w:color="auto"/>
        <w:bottom w:val="none" w:sz="0" w:space="0" w:color="auto"/>
        <w:right w:val="none" w:sz="0" w:space="0" w:color="auto"/>
      </w:divBdr>
    </w:div>
    <w:div w:id="1547255937">
      <w:bodyDiv w:val="1"/>
      <w:marLeft w:val="0"/>
      <w:marRight w:val="0"/>
      <w:marTop w:val="0"/>
      <w:marBottom w:val="0"/>
      <w:divBdr>
        <w:top w:val="none" w:sz="0" w:space="0" w:color="auto"/>
        <w:left w:val="none" w:sz="0" w:space="0" w:color="auto"/>
        <w:bottom w:val="none" w:sz="0" w:space="0" w:color="auto"/>
        <w:right w:val="none" w:sz="0" w:space="0" w:color="auto"/>
      </w:divBdr>
      <w:divsChild>
        <w:div w:id="1143156893">
          <w:marLeft w:val="0"/>
          <w:marRight w:val="0"/>
          <w:marTop w:val="100"/>
          <w:marBottom w:val="0"/>
          <w:divBdr>
            <w:top w:val="none" w:sz="0" w:space="0" w:color="auto"/>
            <w:left w:val="none" w:sz="0" w:space="0" w:color="auto"/>
            <w:bottom w:val="none" w:sz="0" w:space="0" w:color="auto"/>
            <w:right w:val="none" w:sz="0" w:space="0" w:color="auto"/>
          </w:divBdr>
        </w:div>
        <w:div w:id="1298536789">
          <w:marLeft w:val="0"/>
          <w:marRight w:val="0"/>
          <w:marTop w:val="0"/>
          <w:marBottom w:val="0"/>
          <w:divBdr>
            <w:top w:val="none" w:sz="0" w:space="0" w:color="auto"/>
            <w:left w:val="none" w:sz="0" w:space="0" w:color="auto"/>
            <w:bottom w:val="none" w:sz="0" w:space="0" w:color="auto"/>
            <w:right w:val="none" w:sz="0" w:space="0" w:color="auto"/>
          </w:divBdr>
          <w:divsChild>
            <w:div w:id="1407729300">
              <w:marLeft w:val="0"/>
              <w:marRight w:val="0"/>
              <w:marTop w:val="0"/>
              <w:marBottom w:val="0"/>
              <w:divBdr>
                <w:top w:val="none" w:sz="0" w:space="0" w:color="auto"/>
                <w:left w:val="none" w:sz="0" w:space="0" w:color="auto"/>
                <w:bottom w:val="none" w:sz="0" w:space="0" w:color="auto"/>
                <w:right w:val="none" w:sz="0" w:space="0" w:color="auto"/>
              </w:divBdr>
              <w:divsChild>
                <w:div w:id="36460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225818">
      <w:bodyDiv w:val="1"/>
      <w:marLeft w:val="0"/>
      <w:marRight w:val="0"/>
      <w:marTop w:val="0"/>
      <w:marBottom w:val="0"/>
      <w:divBdr>
        <w:top w:val="none" w:sz="0" w:space="0" w:color="auto"/>
        <w:left w:val="none" w:sz="0" w:space="0" w:color="auto"/>
        <w:bottom w:val="none" w:sz="0" w:space="0" w:color="auto"/>
        <w:right w:val="none" w:sz="0" w:space="0" w:color="auto"/>
      </w:divBdr>
      <w:divsChild>
        <w:div w:id="1900557223">
          <w:marLeft w:val="0"/>
          <w:marRight w:val="0"/>
          <w:marTop w:val="100"/>
          <w:marBottom w:val="0"/>
          <w:divBdr>
            <w:top w:val="none" w:sz="0" w:space="0" w:color="auto"/>
            <w:left w:val="none" w:sz="0" w:space="0" w:color="auto"/>
            <w:bottom w:val="none" w:sz="0" w:space="0" w:color="auto"/>
            <w:right w:val="none" w:sz="0" w:space="0" w:color="auto"/>
          </w:divBdr>
        </w:div>
        <w:div w:id="711996692">
          <w:marLeft w:val="0"/>
          <w:marRight w:val="0"/>
          <w:marTop w:val="0"/>
          <w:marBottom w:val="0"/>
          <w:divBdr>
            <w:top w:val="none" w:sz="0" w:space="0" w:color="auto"/>
            <w:left w:val="none" w:sz="0" w:space="0" w:color="auto"/>
            <w:bottom w:val="none" w:sz="0" w:space="0" w:color="auto"/>
            <w:right w:val="none" w:sz="0" w:space="0" w:color="auto"/>
          </w:divBdr>
          <w:divsChild>
            <w:div w:id="317996818">
              <w:marLeft w:val="0"/>
              <w:marRight w:val="0"/>
              <w:marTop w:val="0"/>
              <w:marBottom w:val="0"/>
              <w:divBdr>
                <w:top w:val="none" w:sz="0" w:space="0" w:color="auto"/>
                <w:left w:val="none" w:sz="0" w:space="0" w:color="auto"/>
                <w:bottom w:val="none" w:sz="0" w:space="0" w:color="auto"/>
                <w:right w:val="none" w:sz="0" w:space="0" w:color="auto"/>
              </w:divBdr>
              <w:divsChild>
                <w:div w:id="48767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737995">
      <w:bodyDiv w:val="1"/>
      <w:marLeft w:val="0"/>
      <w:marRight w:val="0"/>
      <w:marTop w:val="0"/>
      <w:marBottom w:val="0"/>
      <w:divBdr>
        <w:top w:val="none" w:sz="0" w:space="0" w:color="auto"/>
        <w:left w:val="none" w:sz="0" w:space="0" w:color="auto"/>
        <w:bottom w:val="none" w:sz="0" w:space="0" w:color="auto"/>
        <w:right w:val="none" w:sz="0" w:space="0" w:color="auto"/>
      </w:divBdr>
    </w:div>
    <w:div w:id="1702240019">
      <w:bodyDiv w:val="1"/>
      <w:marLeft w:val="0"/>
      <w:marRight w:val="0"/>
      <w:marTop w:val="0"/>
      <w:marBottom w:val="0"/>
      <w:divBdr>
        <w:top w:val="none" w:sz="0" w:space="0" w:color="auto"/>
        <w:left w:val="none" w:sz="0" w:space="0" w:color="auto"/>
        <w:bottom w:val="none" w:sz="0" w:space="0" w:color="auto"/>
        <w:right w:val="none" w:sz="0" w:space="0" w:color="auto"/>
      </w:divBdr>
      <w:divsChild>
        <w:div w:id="2035569789">
          <w:marLeft w:val="360"/>
          <w:marRight w:val="0"/>
          <w:marTop w:val="200"/>
          <w:marBottom w:val="0"/>
          <w:divBdr>
            <w:top w:val="none" w:sz="0" w:space="0" w:color="auto"/>
            <w:left w:val="none" w:sz="0" w:space="0" w:color="auto"/>
            <w:bottom w:val="none" w:sz="0" w:space="0" w:color="auto"/>
            <w:right w:val="none" w:sz="0" w:space="0" w:color="auto"/>
          </w:divBdr>
        </w:div>
      </w:divsChild>
    </w:div>
    <w:div w:id="1780417256">
      <w:bodyDiv w:val="1"/>
      <w:marLeft w:val="0"/>
      <w:marRight w:val="0"/>
      <w:marTop w:val="0"/>
      <w:marBottom w:val="0"/>
      <w:divBdr>
        <w:top w:val="none" w:sz="0" w:space="0" w:color="auto"/>
        <w:left w:val="none" w:sz="0" w:space="0" w:color="auto"/>
        <w:bottom w:val="none" w:sz="0" w:space="0" w:color="auto"/>
        <w:right w:val="none" w:sz="0" w:space="0" w:color="auto"/>
      </w:divBdr>
    </w:div>
    <w:div w:id="1833787219">
      <w:bodyDiv w:val="1"/>
      <w:marLeft w:val="0"/>
      <w:marRight w:val="0"/>
      <w:marTop w:val="0"/>
      <w:marBottom w:val="0"/>
      <w:divBdr>
        <w:top w:val="none" w:sz="0" w:space="0" w:color="auto"/>
        <w:left w:val="none" w:sz="0" w:space="0" w:color="auto"/>
        <w:bottom w:val="none" w:sz="0" w:space="0" w:color="auto"/>
        <w:right w:val="none" w:sz="0" w:space="0" w:color="auto"/>
      </w:divBdr>
      <w:divsChild>
        <w:div w:id="1619219053">
          <w:marLeft w:val="0"/>
          <w:marRight w:val="0"/>
          <w:marTop w:val="100"/>
          <w:marBottom w:val="0"/>
          <w:divBdr>
            <w:top w:val="none" w:sz="0" w:space="0" w:color="auto"/>
            <w:left w:val="none" w:sz="0" w:space="0" w:color="auto"/>
            <w:bottom w:val="none" w:sz="0" w:space="0" w:color="auto"/>
            <w:right w:val="none" w:sz="0" w:space="0" w:color="auto"/>
          </w:divBdr>
        </w:div>
        <w:div w:id="1870989068">
          <w:marLeft w:val="0"/>
          <w:marRight w:val="0"/>
          <w:marTop w:val="0"/>
          <w:marBottom w:val="0"/>
          <w:divBdr>
            <w:top w:val="none" w:sz="0" w:space="0" w:color="auto"/>
            <w:left w:val="none" w:sz="0" w:space="0" w:color="auto"/>
            <w:bottom w:val="none" w:sz="0" w:space="0" w:color="auto"/>
            <w:right w:val="none" w:sz="0" w:space="0" w:color="auto"/>
          </w:divBdr>
          <w:divsChild>
            <w:div w:id="1803644902">
              <w:marLeft w:val="0"/>
              <w:marRight w:val="0"/>
              <w:marTop w:val="0"/>
              <w:marBottom w:val="0"/>
              <w:divBdr>
                <w:top w:val="none" w:sz="0" w:space="0" w:color="auto"/>
                <w:left w:val="none" w:sz="0" w:space="0" w:color="auto"/>
                <w:bottom w:val="none" w:sz="0" w:space="0" w:color="auto"/>
                <w:right w:val="none" w:sz="0" w:space="0" w:color="auto"/>
              </w:divBdr>
              <w:divsChild>
                <w:div w:id="123000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254447">
      <w:bodyDiv w:val="1"/>
      <w:marLeft w:val="0"/>
      <w:marRight w:val="0"/>
      <w:marTop w:val="0"/>
      <w:marBottom w:val="0"/>
      <w:divBdr>
        <w:top w:val="none" w:sz="0" w:space="0" w:color="auto"/>
        <w:left w:val="none" w:sz="0" w:space="0" w:color="auto"/>
        <w:bottom w:val="none" w:sz="0" w:space="0" w:color="auto"/>
        <w:right w:val="none" w:sz="0" w:space="0" w:color="auto"/>
      </w:divBdr>
    </w:div>
    <w:div w:id="1967587493">
      <w:bodyDiv w:val="1"/>
      <w:marLeft w:val="0"/>
      <w:marRight w:val="0"/>
      <w:marTop w:val="0"/>
      <w:marBottom w:val="0"/>
      <w:divBdr>
        <w:top w:val="none" w:sz="0" w:space="0" w:color="auto"/>
        <w:left w:val="none" w:sz="0" w:space="0" w:color="auto"/>
        <w:bottom w:val="none" w:sz="0" w:space="0" w:color="auto"/>
        <w:right w:val="none" w:sz="0" w:space="0" w:color="auto"/>
      </w:divBdr>
      <w:divsChild>
        <w:div w:id="1382171825">
          <w:marLeft w:val="360"/>
          <w:marRight w:val="0"/>
          <w:marTop w:val="200"/>
          <w:marBottom w:val="0"/>
          <w:divBdr>
            <w:top w:val="none" w:sz="0" w:space="0" w:color="auto"/>
            <w:left w:val="none" w:sz="0" w:space="0" w:color="auto"/>
            <w:bottom w:val="none" w:sz="0" w:space="0" w:color="auto"/>
            <w:right w:val="none" w:sz="0" w:space="0" w:color="auto"/>
          </w:divBdr>
        </w:div>
        <w:div w:id="872159319">
          <w:marLeft w:val="1080"/>
          <w:marRight w:val="0"/>
          <w:marTop w:val="100"/>
          <w:marBottom w:val="0"/>
          <w:divBdr>
            <w:top w:val="none" w:sz="0" w:space="0" w:color="auto"/>
            <w:left w:val="none" w:sz="0" w:space="0" w:color="auto"/>
            <w:bottom w:val="none" w:sz="0" w:space="0" w:color="auto"/>
            <w:right w:val="none" w:sz="0" w:space="0" w:color="auto"/>
          </w:divBdr>
        </w:div>
        <w:div w:id="1222908272">
          <w:marLeft w:val="360"/>
          <w:marRight w:val="0"/>
          <w:marTop w:val="200"/>
          <w:marBottom w:val="0"/>
          <w:divBdr>
            <w:top w:val="none" w:sz="0" w:space="0" w:color="auto"/>
            <w:left w:val="none" w:sz="0" w:space="0" w:color="auto"/>
            <w:bottom w:val="none" w:sz="0" w:space="0" w:color="auto"/>
            <w:right w:val="none" w:sz="0" w:space="0" w:color="auto"/>
          </w:divBdr>
        </w:div>
        <w:div w:id="318004124">
          <w:marLeft w:val="1080"/>
          <w:marRight w:val="0"/>
          <w:marTop w:val="100"/>
          <w:marBottom w:val="0"/>
          <w:divBdr>
            <w:top w:val="none" w:sz="0" w:space="0" w:color="auto"/>
            <w:left w:val="none" w:sz="0" w:space="0" w:color="auto"/>
            <w:bottom w:val="none" w:sz="0" w:space="0" w:color="auto"/>
            <w:right w:val="none" w:sz="0" w:space="0" w:color="auto"/>
          </w:divBdr>
        </w:div>
        <w:div w:id="1028290419">
          <w:marLeft w:val="360"/>
          <w:marRight w:val="0"/>
          <w:marTop w:val="200"/>
          <w:marBottom w:val="0"/>
          <w:divBdr>
            <w:top w:val="none" w:sz="0" w:space="0" w:color="auto"/>
            <w:left w:val="none" w:sz="0" w:space="0" w:color="auto"/>
            <w:bottom w:val="none" w:sz="0" w:space="0" w:color="auto"/>
            <w:right w:val="none" w:sz="0" w:space="0" w:color="auto"/>
          </w:divBdr>
        </w:div>
        <w:div w:id="1309095795">
          <w:marLeft w:val="1080"/>
          <w:marRight w:val="0"/>
          <w:marTop w:val="100"/>
          <w:marBottom w:val="0"/>
          <w:divBdr>
            <w:top w:val="none" w:sz="0" w:space="0" w:color="auto"/>
            <w:left w:val="none" w:sz="0" w:space="0" w:color="auto"/>
            <w:bottom w:val="none" w:sz="0" w:space="0" w:color="auto"/>
            <w:right w:val="none" w:sz="0" w:space="0" w:color="auto"/>
          </w:divBdr>
        </w:div>
        <w:div w:id="1529365517">
          <w:marLeft w:val="360"/>
          <w:marRight w:val="0"/>
          <w:marTop w:val="200"/>
          <w:marBottom w:val="0"/>
          <w:divBdr>
            <w:top w:val="none" w:sz="0" w:space="0" w:color="auto"/>
            <w:left w:val="none" w:sz="0" w:space="0" w:color="auto"/>
            <w:bottom w:val="none" w:sz="0" w:space="0" w:color="auto"/>
            <w:right w:val="none" w:sz="0" w:space="0" w:color="auto"/>
          </w:divBdr>
        </w:div>
        <w:div w:id="1198740382">
          <w:marLeft w:val="1080"/>
          <w:marRight w:val="0"/>
          <w:marTop w:val="100"/>
          <w:marBottom w:val="0"/>
          <w:divBdr>
            <w:top w:val="none" w:sz="0" w:space="0" w:color="auto"/>
            <w:left w:val="none" w:sz="0" w:space="0" w:color="auto"/>
            <w:bottom w:val="none" w:sz="0" w:space="0" w:color="auto"/>
            <w:right w:val="none" w:sz="0" w:space="0" w:color="auto"/>
          </w:divBdr>
        </w:div>
      </w:divsChild>
    </w:div>
    <w:div w:id="2034530383">
      <w:bodyDiv w:val="1"/>
      <w:marLeft w:val="0"/>
      <w:marRight w:val="0"/>
      <w:marTop w:val="0"/>
      <w:marBottom w:val="0"/>
      <w:divBdr>
        <w:top w:val="none" w:sz="0" w:space="0" w:color="auto"/>
        <w:left w:val="none" w:sz="0" w:space="0" w:color="auto"/>
        <w:bottom w:val="none" w:sz="0" w:space="0" w:color="auto"/>
        <w:right w:val="none" w:sz="0" w:space="0" w:color="auto"/>
      </w:divBdr>
    </w:div>
    <w:div w:id="2038771796">
      <w:bodyDiv w:val="1"/>
      <w:marLeft w:val="0"/>
      <w:marRight w:val="0"/>
      <w:marTop w:val="0"/>
      <w:marBottom w:val="0"/>
      <w:divBdr>
        <w:top w:val="none" w:sz="0" w:space="0" w:color="auto"/>
        <w:left w:val="none" w:sz="0" w:space="0" w:color="auto"/>
        <w:bottom w:val="none" w:sz="0" w:space="0" w:color="auto"/>
        <w:right w:val="none" w:sz="0" w:space="0" w:color="auto"/>
      </w:divBdr>
    </w:div>
    <w:div w:id="2087721725">
      <w:bodyDiv w:val="1"/>
      <w:marLeft w:val="0"/>
      <w:marRight w:val="0"/>
      <w:marTop w:val="0"/>
      <w:marBottom w:val="0"/>
      <w:divBdr>
        <w:top w:val="none" w:sz="0" w:space="0" w:color="auto"/>
        <w:left w:val="none" w:sz="0" w:space="0" w:color="auto"/>
        <w:bottom w:val="none" w:sz="0" w:space="0" w:color="auto"/>
        <w:right w:val="none" w:sz="0" w:space="0" w:color="auto"/>
      </w:divBdr>
    </w:div>
    <w:div w:id="2137210096">
      <w:bodyDiv w:val="1"/>
      <w:marLeft w:val="0"/>
      <w:marRight w:val="0"/>
      <w:marTop w:val="0"/>
      <w:marBottom w:val="0"/>
      <w:divBdr>
        <w:top w:val="none" w:sz="0" w:space="0" w:color="auto"/>
        <w:left w:val="none" w:sz="0" w:space="0" w:color="auto"/>
        <w:bottom w:val="none" w:sz="0" w:space="0" w:color="auto"/>
        <w:right w:val="none" w:sz="0" w:space="0" w:color="auto"/>
      </w:divBdr>
    </w:div>
    <w:div w:id="21456144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anager.com/orders/eu.123123.231/deliverie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anager.com/orders/eu.123123.231" TargetMode="External"/><Relationship Id="rId5" Type="http://schemas.openxmlformats.org/officeDocument/2006/relationships/webSettings" Target="webSettings.xml"/><Relationship Id="rId15" Type="http://schemas.openxmlformats.org/officeDocument/2006/relationships/hyperlink" Target="https://obuch.info/metodika-na-pedagogicheskite-izsledvaniya.html" TargetMode="External"/><Relationship Id="rId10" Type="http://schemas.openxmlformats.org/officeDocument/2006/relationships/hyperlink" Target="https://manager.com/order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_rels/footnotes.xml.rels><?xml version="1.0" encoding="UTF-8" standalone="yes"?>
<Relationships xmlns="http://schemas.openxmlformats.org/package/2006/relationships"><Relationship Id="rId1" Type="http://schemas.openxmlformats.org/officeDocument/2006/relationships/hyperlink" Target="https://www.nginx.com/resources/glossary/layer-7-load-balanc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8271ADA-A07A-4751-8C6E-5BEBC4EDEE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3677</TotalTime>
  <Pages>21</Pages>
  <Words>3391</Words>
  <Characters>19330</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22676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Slavka Stamenova</dc:creator>
  <cp:keywords/>
  <dc:description/>
  <cp:lastModifiedBy>Yordanov, Yordan (Varna) BGR</cp:lastModifiedBy>
  <cp:revision>584</cp:revision>
  <cp:lastPrinted>2022-03-16T05:57:00Z</cp:lastPrinted>
  <dcterms:created xsi:type="dcterms:W3CDTF">2022-01-23T12:50:00Z</dcterms:created>
  <dcterms:modified xsi:type="dcterms:W3CDTF">2022-04-04T08:39:00Z</dcterms:modified>
  <cp:category/>
</cp:coreProperties>
</file>