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r w:rsidRPr="00A322B1">
        <w:rPr>
          <w:i/>
          <w:szCs w:val="28"/>
        </w:rPr>
        <w:t>докт.</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0EDAAA7F" w14:textId="79E425EB" w:rsidR="000C7120" w:rsidRPr="00A322B1" w:rsidRDefault="00DA3CF3" w:rsidP="00132597">
      <w:pPr>
        <w:spacing w:before="120" w:line="360" w:lineRule="auto"/>
        <w:ind w:firstLine="0"/>
        <w:jc w:val="center"/>
        <w:rPr>
          <w:b/>
          <w:caps/>
          <w:szCs w:val="28"/>
        </w:rPr>
      </w:pPr>
      <w:r w:rsidRPr="00A322B1">
        <w:rPr>
          <w:b/>
          <w:caps/>
          <w:szCs w:val="28"/>
        </w:rPr>
        <w:t>РАЗРАБОТКА НА</w:t>
      </w:r>
      <w:r w:rsidR="00330B33" w:rsidRPr="00A322B1">
        <w:rPr>
          <w:b/>
          <w:caps/>
          <w:szCs w:val="28"/>
        </w:rPr>
        <w:t xml:space="preserve"> онлайн магазин</w:t>
      </w:r>
      <w:r w:rsidRPr="00A322B1">
        <w:rPr>
          <w:b/>
          <w:caps/>
          <w:szCs w:val="28"/>
        </w:rPr>
        <w:t xml:space="preserve"> ЧРЕЗ ASP.NET Core MVC</w:t>
      </w:r>
      <w:r w:rsidR="00C4021F" w:rsidRPr="00A322B1">
        <w:rPr>
          <w:b/>
          <w:caps/>
          <w:szCs w:val="28"/>
        </w:rPr>
        <w:t>,</w:t>
      </w:r>
      <w:r w:rsidR="00330B33" w:rsidRPr="00A322B1">
        <w:rPr>
          <w:b/>
          <w:caps/>
          <w:szCs w:val="28"/>
        </w:rPr>
        <w:t xml:space="preserve"> базиран на облачна платформа Microsoft Azure</w:t>
      </w:r>
      <w:r w:rsidRPr="00A322B1">
        <w:rPr>
          <w:b/>
          <w:caps/>
          <w:szCs w:val="28"/>
        </w:rPr>
        <w:t xml:space="preserve"> </w:t>
      </w:r>
    </w:p>
    <w:p w14:paraId="34F90345" w14:textId="42D69066" w:rsidR="000E5AB0" w:rsidRPr="00A322B1" w:rsidRDefault="000E5AB0" w:rsidP="00132597">
      <w:pPr>
        <w:spacing w:before="120" w:line="360" w:lineRule="auto"/>
        <w:ind w:firstLine="0"/>
        <w:jc w:val="center"/>
        <w:rPr>
          <w:b/>
          <w:caps/>
          <w:szCs w:val="28"/>
        </w:rPr>
      </w:pPr>
      <w:r w:rsidRPr="00A322B1">
        <w:rPr>
          <w:b/>
          <w:caps/>
          <w:noProof/>
          <w:szCs w:val="28"/>
        </w:rPr>
        <w:drawing>
          <wp:inline distT="0" distB="0" distL="0" distR="0" wp14:anchorId="4493CEEE" wp14:editId="3CCEE559">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398874" cy="2638425"/>
                    </a:xfrm>
                    <a:prstGeom prst="rect">
                      <a:avLst/>
                    </a:prstGeom>
                    <a:noFill/>
                    <a:ln>
                      <a:noFill/>
                    </a:ln>
                  </pic:spPr>
                </pic:pic>
              </a:graphicData>
            </a:graphic>
          </wp:inline>
        </w:drawing>
      </w:r>
    </w:p>
    <w:p w14:paraId="75CB95E3" w14:textId="2AC35551" w:rsidR="000C7120" w:rsidRPr="00A322B1" w:rsidRDefault="000C7120" w:rsidP="00132597">
      <w:pPr>
        <w:spacing w:before="840" w:line="360" w:lineRule="auto"/>
        <w:ind w:firstLine="0"/>
        <w:jc w:val="center"/>
        <w:rPr>
          <w:szCs w:val="28"/>
        </w:rPr>
      </w:pPr>
      <w:r w:rsidRPr="00A322B1">
        <w:rPr>
          <w:szCs w:val="28"/>
        </w:rPr>
        <w:t>по дисциплина „</w:t>
      </w:r>
      <w:r w:rsidR="003840A0" w:rsidRPr="00A322B1">
        <w:rPr>
          <w:i/>
          <w:szCs w:val="28"/>
        </w:rPr>
        <w:t>Езици за програмиране</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2A944DC0" w:rsidR="000C7120" w:rsidRPr="009E0B5C"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w:t>
      </w:r>
      <w:r w:rsidR="009E0B5C">
        <w:rPr>
          <w:b/>
          <w:szCs w:val="28"/>
          <w:lang w:val="en-US"/>
        </w:rPr>
        <w:t>2</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49A55C2B"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1D02E9">
              <w:rPr>
                <w:noProof/>
                <w:webHidden/>
              </w:rPr>
              <w:t>3</w:t>
            </w:r>
            <w:r w:rsidR="00BF3BA7">
              <w:rPr>
                <w:noProof/>
                <w:webHidden/>
              </w:rPr>
              <w:fldChar w:fldCharType="end"/>
            </w:r>
          </w:hyperlink>
        </w:p>
        <w:p w14:paraId="0A0FB545" w14:textId="47024421" w:rsidR="00BF3BA7" w:rsidRDefault="00000000">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1D02E9">
              <w:rPr>
                <w:noProof/>
                <w:webHidden/>
              </w:rPr>
              <w:t>6</w:t>
            </w:r>
            <w:r w:rsidR="00BF3BA7">
              <w:rPr>
                <w:noProof/>
                <w:webHidden/>
              </w:rPr>
              <w:fldChar w:fldCharType="end"/>
            </w:r>
          </w:hyperlink>
        </w:p>
        <w:p w14:paraId="17A9BFEE" w14:textId="3DA6DADA" w:rsidR="00BF3BA7" w:rsidRDefault="00000000">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1D02E9">
              <w:rPr>
                <w:noProof/>
                <w:webHidden/>
              </w:rPr>
              <w:t>6</w:t>
            </w:r>
            <w:r w:rsidR="00BF3BA7">
              <w:rPr>
                <w:noProof/>
                <w:webHidden/>
              </w:rPr>
              <w:fldChar w:fldCharType="end"/>
            </w:r>
          </w:hyperlink>
        </w:p>
        <w:p w14:paraId="6634D936" w14:textId="790688EA" w:rsidR="00BF3BA7" w:rsidRDefault="00000000">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1D02E9">
              <w:rPr>
                <w:noProof/>
                <w:webHidden/>
              </w:rPr>
              <w:t>9</w:t>
            </w:r>
            <w:r w:rsidR="00BF3BA7">
              <w:rPr>
                <w:noProof/>
                <w:webHidden/>
              </w:rPr>
              <w:fldChar w:fldCharType="end"/>
            </w:r>
          </w:hyperlink>
        </w:p>
        <w:p w14:paraId="147DDEF6" w14:textId="6B7DA243" w:rsidR="00BF3BA7" w:rsidRDefault="00000000">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1D02E9">
              <w:rPr>
                <w:noProof/>
                <w:webHidden/>
              </w:rPr>
              <w:t>10</w:t>
            </w:r>
            <w:r w:rsidR="00BF3BA7">
              <w:rPr>
                <w:noProof/>
                <w:webHidden/>
              </w:rPr>
              <w:fldChar w:fldCharType="end"/>
            </w:r>
          </w:hyperlink>
        </w:p>
        <w:p w14:paraId="3BDF3DE3" w14:textId="5D18D56B" w:rsidR="00BF3BA7" w:rsidRDefault="00000000">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1D02E9">
              <w:rPr>
                <w:noProof/>
                <w:webHidden/>
              </w:rPr>
              <w:t>13</w:t>
            </w:r>
            <w:r w:rsidR="00BF3BA7">
              <w:rPr>
                <w:noProof/>
                <w:webHidden/>
              </w:rPr>
              <w:fldChar w:fldCharType="end"/>
            </w:r>
          </w:hyperlink>
        </w:p>
        <w:p w14:paraId="7E5601FB" w14:textId="197EF16F" w:rsidR="00BF3BA7" w:rsidRDefault="00000000">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1D02E9">
              <w:rPr>
                <w:noProof/>
                <w:webHidden/>
              </w:rPr>
              <w:t>18</w:t>
            </w:r>
            <w:r w:rsidR="00BF3BA7">
              <w:rPr>
                <w:noProof/>
                <w:webHidden/>
              </w:rPr>
              <w:fldChar w:fldCharType="end"/>
            </w:r>
          </w:hyperlink>
        </w:p>
        <w:p w14:paraId="4496F631" w14:textId="5E81DC2E" w:rsidR="00BF3BA7" w:rsidRDefault="00000000">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1D02E9">
              <w:rPr>
                <w:noProof/>
                <w:webHidden/>
              </w:rPr>
              <w:t>20</w:t>
            </w:r>
            <w:r w:rsidR="00BF3BA7">
              <w:rPr>
                <w:noProof/>
                <w:webHidden/>
              </w:rPr>
              <w:fldChar w:fldCharType="end"/>
            </w:r>
          </w:hyperlink>
        </w:p>
        <w:p w14:paraId="6E6F80F4" w14:textId="1B75A043" w:rsidR="00BF3BA7" w:rsidRDefault="00000000">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1D02E9">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58353763" w14:textId="03C51077" w:rsidR="00344D53" w:rsidRPr="00A322B1" w:rsidRDefault="00DA3CF3" w:rsidP="00794F58">
      <w:pPr>
        <w:tabs>
          <w:tab w:val="left" w:pos="993"/>
        </w:tabs>
        <w:spacing w:line="360" w:lineRule="auto"/>
        <w:rPr>
          <w:szCs w:val="28"/>
        </w:rPr>
      </w:pPr>
      <w:r w:rsidRPr="00A322B1">
        <w:rPr>
          <w:szCs w:val="28"/>
        </w:rPr>
        <w:t>В последните години</w:t>
      </w:r>
      <w:r w:rsidR="00344D53" w:rsidRPr="00A322B1">
        <w:rPr>
          <w:szCs w:val="28"/>
        </w:rPr>
        <w:t xml:space="preserve"> облачните технологии се превърнаха в</w:t>
      </w:r>
      <w:r w:rsidRPr="00A322B1">
        <w:rPr>
          <w:szCs w:val="28"/>
        </w:rPr>
        <w:t>ъв</w:t>
      </w:r>
      <w:r w:rsidR="00344D53" w:rsidRPr="00A322B1">
        <w:rPr>
          <w:szCs w:val="28"/>
        </w:rPr>
        <w:t xml:space="preserve"> водеща тенденция в софтуерната индустрия. Те пред</w:t>
      </w:r>
      <w:r w:rsidRPr="00A322B1">
        <w:rPr>
          <w:szCs w:val="28"/>
        </w:rPr>
        <w:t>о</w:t>
      </w:r>
      <w:r w:rsidR="00344D53" w:rsidRPr="00A322B1">
        <w:rPr>
          <w:szCs w:val="28"/>
        </w:rPr>
        <w:t>ставят нов начин за изграждане на големи и сложни системи</w:t>
      </w:r>
      <w:r w:rsidRPr="00A322B1">
        <w:rPr>
          <w:szCs w:val="28"/>
        </w:rPr>
        <w:t>, като по този начин</w:t>
      </w:r>
      <w:r w:rsidR="00344D53" w:rsidRPr="00A322B1">
        <w:rPr>
          <w:szCs w:val="28"/>
        </w:rPr>
        <w:t xml:space="preserve"> </w:t>
      </w:r>
      <w:r w:rsidRPr="00A322B1">
        <w:rPr>
          <w:szCs w:val="28"/>
        </w:rPr>
        <w:t>използват</w:t>
      </w:r>
      <w:r w:rsidR="00A322B1" w:rsidRPr="00A322B1">
        <w:rPr>
          <w:szCs w:val="28"/>
        </w:rPr>
        <w:t xml:space="preserve"> пълноценно</w:t>
      </w:r>
      <w:r w:rsidR="00344D53" w:rsidRPr="00A322B1">
        <w:rPr>
          <w:szCs w:val="28"/>
        </w:rPr>
        <w:t xml:space="preserve"> съвременните практики за разработка на високо-качествен софтуер и </w:t>
      </w:r>
      <w:r w:rsidR="00A322B1" w:rsidRPr="00A322B1">
        <w:rPr>
          <w:szCs w:val="28"/>
        </w:rPr>
        <w:t xml:space="preserve">налична </w:t>
      </w:r>
      <w:r w:rsidR="00344D53" w:rsidRPr="00A322B1">
        <w:rPr>
          <w:szCs w:val="28"/>
        </w:rPr>
        <w:t xml:space="preserve">инфраструктура. </w:t>
      </w:r>
      <w:r w:rsidR="00A322B1" w:rsidRPr="00A322B1">
        <w:rPr>
          <w:szCs w:val="28"/>
        </w:rPr>
        <w:t xml:space="preserve">Това </w:t>
      </w:r>
      <w:r w:rsidR="00344D53" w:rsidRPr="00A322B1">
        <w:rPr>
          <w:szCs w:val="28"/>
        </w:rPr>
        <w:t>промен</w:t>
      </w:r>
      <w:r w:rsidR="00A322B1" w:rsidRPr="00A322B1">
        <w:rPr>
          <w:szCs w:val="28"/>
        </w:rPr>
        <w:t>я</w:t>
      </w:r>
      <w:r w:rsidR="00344D53" w:rsidRPr="00A322B1">
        <w:rPr>
          <w:szCs w:val="28"/>
        </w:rPr>
        <w:t xml:space="preserve">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7745B10" w14:textId="34BFEC11" w:rsidR="00794F58" w:rsidRPr="00A322B1" w:rsidRDefault="00A322B1" w:rsidP="00794F58">
      <w:pPr>
        <w:tabs>
          <w:tab w:val="left" w:pos="993"/>
        </w:tabs>
        <w:spacing w:line="360" w:lineRule="auto"/>
        <w:rPr>
          <w:bCs/>
          <w:i/>
          <w:iCs/>
          <w:szCs w:val="28"/>
        </w:rPr>
      </w:pPr>
      <w:r w:rsidRPr="00A322B1">
        <w:rPr>
          <w:szCs w:val="28"/>
        </w:rPr>
        <w:t xml:space="preserve">Организацията </w:t>
      </w:r>
      <w:r w:rsidR="00794F58" w:rsidRPr="00A322B1">
        <w:rPr>
          <w:szCs w:val="28"/>
        </w:rPr>
        <w:t>Cloud Native Computing Foundation</w:t>
      </w:r>
      <w:r w:rsidR="00214151" w:rsidRPr="00A322B1">
        <w:rPr>
          <w:bCs/>
          <w:szCs w:val="28"/>
          <w:vertAlign w:val="superscript"/>
        </w:rPr>
        <w:footnoteReference w:id="1"/>
      </w:r>
      <w:r w:rsidR="00214151" w:rsidRPr="00A322B1">
        <w:rPr>
          <w:bCs/>
          <w:szCs w:val="28"/>
        </w:rPr>
        <w:t xml:space="preserve"> </w:t>
      </w:r>
      <w:r w:rsidR="00794F58" w:rsidRPr="00A322B1">
        <w:rPr>
          <w:bCs/>
          <w:szCs w:val="28"/>
        </w:rPr>
        <w:t>пред</w:t>
      </w:r>
      <w:r w:rsidRPr="00A322B1">
        <w:rPr>
          <w:bCs/>
          <w:szCs w:val="28"/>
        </w:rPr>
        <w:t>лага</w:t>
      </w:r>
      <w:r w:rsidR="00794F58" w:rsidRPr="00A322B1">
        <w:rPr>
          <w:bCs/>
          <w:szCs w:val="28"/>
        </w:rPr>
        <w:t xml:space="preserve"> </w:t>
      </w:r>
      <w:r w:rsidRPr="00A322B1">
        <w:rPr>
          <w:bCs/>
          <w:szCs w:val="28"/>
        </w:rPr>
        <w:t xml:space="preserve">следното </w:t>
      </w:r>
      <w:r w:rsidR="00794F58" w:rsidRPr="00A322B1">
        <w:rPr>
          <w:bCs/>
          <w:szCs w:val="28"/>
        </w:rPr>
        <w:t>определение:</w:t>
      </w:r>
      <w:r w:rsidRPr="00A322B1">
        <w:rPr>
          <w:bCs/>
          <w:szCs w:val="28"/>
        </w:rPr>
        <w:t xml:space="preserve"> "</w:t>
      </w:r>
      <w:r w:rsidR="00794F58" w:rsidRPr="00A322B1">
        <w:rPr>
          <w:bCs/>
          <w:i/>
          <w:iCs/>
          <w:szCs w:val="28"/>
        </w:rPr>
        <w:t>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w:t>
      </w:r>
      <w:r w:rsidR="00247A0B" w:rsidRPr="00A322B1">
        <w:rPr>
          <w:bCs/>
          <w:i/>
          <w:iCs/>
          <w:szCs w:val="28"/>
        </w:rPr>
        <w:t xml:space="preserve"> от</w:t>
      </w:r>
      <w:r w:rsidR="00794F58" w:rsidRPr="00A322B1">
        <w:rPr>
          <w:bCs/>
          <w:i/>
          <w:iCs/>
          <w:szCs w:val="28"/>
        </w:rPr>
        <w:t xml:space="preserve"> критичн</w:t>
      </w:r>
      <w:r w:rsidR="00247A0B" w:rsidRPr="00A322B1">
        <w:rPr>
          <w:bCs/>
          <w:i/>
          <w:iCs/>
          <w:szCs w:val="28"/>
        </w:rPr>
        <w:t>о</w:t>
      </w:r>
      <w:r w:rsidR="00794F58" w:rsidRPr="00A322B1">
        <w:rPr>
          <w:bCs/>
          <w:i/>
          <w:iCs/>
          <w:szCs w:val="28"/>
        </w:rPr>
        <w:t xml:space="preserve"> </w:t>
      </w:r>
      <w:r w:rsidR="00247A0B" w:rsidRPr="00A322B1">
        <w:rPr>
          <w:bCs/>
          <w:i/>
          <w:iCs/>
          <w:szCs w:val="28"/>
        </w:rPr>
        <w:t xml:space="preserve">значение </w:t>
      </w:r>
      <w:r w:rsidR="00794F58" w:rsidRPr="00A322B1">
        <w:rPr>
          <w:bCs/>
          <w:i/>
          <w:iCs/>
          <w:szCs w:val="28"/>
        </w:rPr>
        <w:t>за много от бизнес единиците. Автоматизацията на тези процеси позволява на инженерите да правят промени, с голямо въздействие, но с минимални усилия.</w:t>
      </w:r>
      <w:r w:rsidRPr="00A322B1">
        <w:rPr>
          <w:bCs/>
          <w:i/>
          <w:iCs/>
          <w:szCs w:val="28"/>
        </w:rPr>
        <w:t>"</w:t>
      </w:r>
      <w:r w:rsidR="00794F58" w:rsidRPr="00A322B1">
        <w:rPr>
          <w:bCs/>
          <w:i/>
          <w:iCs/>
          <w:szCs w:val="28"/>
        </w:rPr>
        <w:t xml:space="preserve"> </w:t>
      </w:r>
    </w:p>
    <w:p w14:paraId="61826ACE" w14:textId="562DD981" w:rsidR="004E6308" w:rsidRDefault="00FA2924" w:rsidP="004F73D5">
      <w:pPr>
        <w:tabs>
          <w:tab w:val="left" w:pos="993"/>
        </w:tabs>
        <w:spacing w:line="360" w:lineRule="auto"/>
        <w:rPr>
          <w:bCs/>
          <w:szCs w:val="28"/>
        </w:rPr>
      </w:pPr>
      <w:r w:rsidRPr="00A322B1">
        <w:rPr>
          <w:bCs/>
          <w:szCs w:val="28"/>
        </w:rPr>
        <w:t xml:space="preserve">Приложенията стават все по-сложни, като </w:t>
      </w:r>
      <w:r w:rsidR="00A322B1" w:rsidRPr="00A322B1">
        <w:rPr>
          <w:bCs/>
          <w:szCs w:val="28"/>
        </w:rPr>
        <w:t>изискванията</w:t>
      </w:r>
      <w:r w:rsidR="00A322B1">
        <w:rPr>
          <w:bCs/>
          <w:szCs w:val="28"/>
        </w:rPr>
        <w:t>, от страна</w:t>
      </w:r>
      <w:r w:rsidR="00A322B1" w:rsidRPr="00A322B1">
        <w:rPr>
          <w:bCs/>
          <w:szCs w:val="28"/>
        </w:rPr>
        <w:t xml:space="preserve"> </w:t>
      </w:r>
      <w:r w:rsidR="00A322B1">
        <w:rPr>
          <w:bCs/>
          <w:szCs w:val="28"/>
        </w:rPr>
        <w:t>на</w:t>
      </w:r>
      <w:r w:rsidRPr="00A322B1">
        <w:rPr>
          <w:bCs/>
          <w:szCs w:val="28"/>
        </w:rPr>
        <w:t xml:space="preserve"> потребителите</w:t>
      </w:r>
      <w:r w:rsidR="00A322B1">
        <w:rPr>
          <w:bCs/>
          <w:szCs w:val="28"/>
        </w:rPr>
        <w:t>,</w:t>
      </w:r>
      <w:r w:rsidRPr="00A322B1">
        <w:rPr>
          <w:bCs/>
          <w:szCs w:val="28"/>
        </w:rPr>
        <w:t xml:space="preserve"> </w:t>
      </w:r>
      <w:r w:rsidR="00A322B1">
        <w:rPr>
          <w:bCs/>
          <w:szCs w:val="28"/>
        </w:rPr>
        <w:t>стават</w:t>
      </w:r>
      <w:r w:rsidRPr="00A322B1">
        <w:rPr>
          <w:bCs/>
          <w:szCs w:val="28"/>
        </w:rPr>
        <w:t xml:space="preserve"> все повече и повече, главно насочени към бърза реакция</w:t>
      </w:r>
      <w:r w:rsidR="00EB38BB">
        <w:rPr>
          <w:bCs/>
          <w:szCs w:val="28"/>
          <w:lang w:val="en-US"/>
        </w:rPr>
        <w:t xml:space="preserve"> </w:t>
      </w:r>
      <w:r w:rsidR="00EB38BB" w:rsidRPr="00A322B1">
        <w:rPr>
          <w:bCs/>
          <w:szCs w:val="28"/>
        </w:rPr>
        <w:t xml:space="preserve">и </w:t>
      </w:r>
      <w:r w:rsidRPr="00A322B1">
        <w:rPr>
          <w:bCs/>
          <w:szCs w:val="28"/>
        </w:rPr>
        <w:t>иновативни функции.</w:t>
      </w:r>
      <w:r w:rsidR="004E6308">
        <w:rPr>
          <w:bCs/>
          <w:szCs w:val="28"/>
        </w:rPr>
        <w:t xml:space="preserve"> </w:t>
      </w:r>
      <w:r w:rsidRPr="00A322B1">
        <w:rPr>
          <w:bCs/>
          <w:szCs w:val="28"/>
        </w:rPr>
        <w:t xml:space="preserve">Проблеми с производителността или повтарящи се грешки вече не са приемливи. </w:t>
      </w:r>
    </w:p>
    <w:p w14:paraId="0BDBBBF3" w14:textId="2C78CB10" w:rsidR="00FA2924" w:rsidRPr="00A322B1" w:rsidRDefault="004E6308" w:rsidP="004F73D5">
      <w:pPr>
        <w:tabs>
          <w:tab w:val="left" w:pos="993"/>
        </w:tabs>
        <w:spacing w:line="360" w:lineRule="auto"/>
        <w:rPr>
          <w:bCs/>
          <w:szCs w:val="28"/>
        </w:rPr>
      </w:pPr>
      <w:r>
        <w:rPr>
          <w:bCs/>
          <w:szCs w:val="28"/>
        </w:rPr>
        <w:t>П</w:t>
      </w:r>
      <w:r w:rsidR="00FA2924" w:rsidRPr="00A322B1">
        <w:rPr>
          <w:bCs/>
          <w:szCs w:val="28"/>
        </w:rPr>
        <w:t>редимства</w:t>
      </w:r>
      <w:r>
        <w:rPr>
          <w:bCs/>
          <w:szCs w:val="28"/>
        </w:rPr>
        <w:t>та на облачните системи</w:t>
      </w:r>
      <w:r w:rsidR="00FA2924" w:rsidRPr="00A322B1">
        <w:rPr>
          <w:bCs/>
          <w:szCs w:val="28"/>
        </w:rPr>
        <w:t> поставят</w:t>
      </w:r>
      <w:r>
        <w:rPr>
          <w:bCs/>
          <w:szCs w:val="28"/>
        </w:rPr>
        <w:t xml:space="preserve"> </w:t>
      </w:r>
      <w:r w:rsidR="00FA2924" w:rsidRPr="00A322B1">
        <w:rPr>
          <w:bCs/>
          <w:szCs w:val="28"/>
        </w:rPr>
        <w:t>бизнеса една стъпка пред конкурентите. Бизнес</w:t>
      </w:r>
      <w:r>
        <w:rPr>
          <w:bCs/>
          <w:szCs w:val="28"/>
        </w:rPr>
        <w:t xml:space="preserve"> </w:t>
      </w:r>
      <w:r w:rsidR="00FA2924"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00FA2924" w:rsidRPr="00A322B1">
        <w:rPr>
          <w:bCs/>
          <w:szCs w:val="28"/>
        </w:rPr>
        <w:t>която ускорява растежа на</w:t>
      </w:r>
      <w:r>
        <w:rPr>
          <w:bCs/>
          <w:szCs w:val="28"/>
        </w:rPr>
        <w:t xml:space="preserve"> </w:t>
      </w:r>
      <w:r w:rsidR="00FA2924" w:rsidRPr="00A322B1">
        <w:rPr>
          <w:bCs/>
          <w:szCs w:val="28"/>
        </w:rPr>
        <w:t>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w:t>
      </w:r>
      <w:r>
        <w:rPr>
          <w:bCs/>
          <w:szCs w:val="28"/>
        </w:rPr>
        <w:t>, например следните</w:t>
      </w:r>
      <w:r w:rsidR="00FA2924" w:rsidRPr="00A322B1">
        <w:rPr>
          <w:bCs/>
          <w:szCs w:val="28"/>
        </w:rPr>
        <w:t xml:space="preserve"> компании са</w:t>
      </w:r>
      <w:r>
        <w:rPr>
          <w:bCs/>
          <w:szCs w:val="28"/>
        </w:rPr>
        <w:t xml:space="preserve"> </w:t>
      </w:r>
      <w:r w:rsidR="00FA2924" w:rsidRPr="00A322B1">
        <w:rPr>
          <w:bCs/>
          <w:szCs w:val="28"/>
        </w:rPr>
        <w:t xml:space="preserve">приложили </w:t>
      </w:r>
      <w:r>
        <w:rPr>
          <w:bCs/>
          <w:szCs w:val="28"/>
        </w:rPr>
        <w:lastRenderedPageBreak/>
        <w:t xml:space="preserve">успешно </w:t>
      </w:r>
      <w:r w:rsidR="00FA2924" w:rsidRPr="00A322B1">
        <w:rPr>
          <w:bCs/>
          <w:szCs w:val="28"/>
        </w:rPr>
        <w:t>тези техники:</w:t>
      </w:r>
    </w:p>
    <w:p w14:paraId="756C9E62" w14:textId="2D329377" w:rsidR="004F73D5" w:rsidRPr="00A322B1" w:rsidRDefault="004F73D5" w:rsidP="004F73D5">
      <w:pPr>
        <w:tabs>
          <w:tab w:val="left" w:pos="993"/>
        </w:tabs>
        <w:spacing w:line="360" w:lineRule="auto"/>
        <w:rPr>
          <w:szCs w:val="28"/>
        </w:rPr>
      </w:pPr>
      <w:r w:rsidRPr="00A322B1">
        <w:rPr>
          <w:szCs w:val="28"/>
        </w:rPr>
        <w:t>- Netflix</w:t>
      </w:r>
      <w:r w:rsidR="00946E95" w:rsidRPr="00A322B1">
        <w:rPr>
          <w:rStyle w:val="FootnoteReference"/>
          <w:szCs w:val="28"/>
        </w:rPr>
        <w:footnoteReference w:id="2"/>
      </w:r>
      <w:r w:rsidR="00946E95" w:rsidRPr="00A322B1">
        <w:rPr>
          <w:szCs w:val="28"/>
        </w:rPr>
        <w:t xml:space="preserve"> </w:t>
      </w:r>
      <w:r w:rsidRPr="00A322B1">
        <w:rPr>
          <w:szCs w:val="28"/>
        </w:rPr>
        <w:t xml:space="preserve"> има над</w:t>
      </w:r>
      <w:r w:rsidR="004E6308">
        <w:rPr>
          <w:szCs w:val="28"/>
        </w:rPr>
        <w:t xml:space="preserve"> </w:t>
      </w:r>
      <w:r w:rsidRPr="00A322B1">
        <w:rPr>
          <w:szCs w:val="28"/>
        </w:rPr>
        <w:t xml:space="preserve">600 услуги в производствена среда. Стотици пъти на ден се изпълняват нови внедрявания и разгръщания на </w:t>
      </w:r>
      <w:r w:rsidR="00247A0B" w:rsidRPr="00A322B1">
        <w:rPr>
          <w:szCs w:val="28"/>
        </w:rPr>
        <w:t>съществуващи</w:t>
      </w:r>
      <w:r w:rsidR="004E6308">
        <w:rPr>
          <w:szCs w:val="28"/>
        </w:rPr>
        <w:t>.</w:t>
      </w:r>
    </w:p>
    <w:p w14:paraId="527BF01A" w14:textId="1F3B050F" w:rsidR="004F73D5" w:rsidRPr="00A322B1" w:rsidRDefault="004F73D5" w:rsidP="004F73D5">
      <w:pPr>
        <w:tabs>
          <w:tab w:val="left" w:pos="993"/>
        </w:tabs>
        <w:spacing w:line="360" w:lineRule="auto"/>
        <w:rPr>
          <w:szCs w:val="28"/>
        </w:rPr>
      </w:pPr>
      <w:r w:rsidRPr="00A322B1">
        <w:rPr>
          <w:szCs w:val="28"/>
        </w:rPr>
        <w:t>- Uber</w:t>
      </w:r>
      <w:r w:rsidR="00946E95" w:rsidRPr="00A322B1">
        <w:rPr>
          <w:rStyle w:val="FootnoteReference"/>
          <w:szCs w:val="28"/>
        </w:rPr>
        <w:footnoteReference w:id="3"/>
      </w:r>
      <w:r w:rsidR="00946E95" w:rsidRPr="00A322B1">
        <w:rPr>
          <w:szCs w:val="28"/>
        </w:rPr>
        <w:t xml:space="preserve"> </w:t>
      </w:r>
      <w:r w:rsidRPr="00A322B1">
        <w:rPr>
          <w:szCs w:val="28"/>
        </w:rPr>
        <w:t xml:space="preserve"> има над 1000 услуги в производствена среда. </w:t>
      </w:r>
      <w:r w:rsidR="002A75FA">
        <w:rPr>
          <w:szCs w:val="28"/>
        </w:rPr>
        <w:t>Обновяват</w:t>
      </w:r>
      <w:r w:rsidRPr="00A322B1">
        <w:rPr>
          <w:szCs w:val="28"/>
        </w:rPr>
        <w:t xml:space="preserve"> се няколко хиляди пъти всяка седмица.</w:t>
      </w:r>
    </w:p>
    <w:p w14:paraId="588EC005" w14:textId="2F0F3B91" w:rsidR="00E03DF3" w:rsidRPr="00A322B1" w:rsidRDefault="004F73D5" w:rsidP="00B80BC1">
      <w:r w:rsidRPr="00A322B1">
        <w:t xml:space="preserve">Както </w:t>
      </w:r>
      <w:r w:rsidR="004E6308">
        <w:t>е видно</w:t>
      </w:r>
      <w:r w:rsidR="002771C0" w:rsidRPr="00A322B1">
        <w:t>,</w:t>
      </w:r>
      <w:r w:rsidRPr="00A322B1">
        <w:t xml:space="preserve"> </w:t>
      </w:r>
      <w:r w:rsidR="004E6308">
        <w:t xml:space="preserve">бизнесът на </w:t>
      </w:r>
      <w:r w:rsidRPr="00A322B1">
        <w:t xml:space="preserve">тези две компании </w:t>
      </w:r>
      <w:r w:rsidR="004E6308">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 </w:t>
      </w:r>
    </w:p>
    <w:p w14:paraId="15034A3E" w14:textId="3F06EE1C" w:rsidR="00E03DF3" w:rsidRPr="00A322B1" w:rsidRDefault="004F73D5" w:rsidP="00B80BC1">
      <w:r w:rsidRPr="00A322B1">
        <w:t xml:space="preserve">По примери и указания на водещи експерти от общността, </w:t>
      </w:r>
      <w:r w:rsidR="004E6308">
        <w:t>представяме</w:t>
      </w:r>
      <w:r w:rsidRPr="00A322B1">
        <w:t xml:space="preserve"> характеристики и изисквания на функционален облачен продукт, демонстриращ използването на .NET, Docker, Kubernetes в облачната среда на Microsoft Azure за</w:t>
      </w:r>
      <w:r w:rsidR="007B4F6E" w:rsidRPr="00A322B1">
        <w:t xml:space="preserve"> осъществяването</w:t>
      </w:r>
      <w:r w:rsidR="00974A75" w:rsidRPr="00A322B1">
        <w:t xml:space="preserve"> </w:t>
      </w:r>
      <w:r w:rsidR="00B80BC1">
        <w:t>на опростен във функционално отношение,</w:t>
      </w:r>
      <w:r w:rsidR="007B4F6E" w:rsidRPr="00A322B1">
        <w:t xml:space="preserve"> </w:t>
      </w:r>
      <w:r w:rsidRPr="00A322B1">
        <w:t>онлайн магазин.</w:t>
      </w:r>
      <w:r w:rsidR="00E03DF3" w:rsidRPr="00A322B1">
        <w:t xml:space="preserve"> Ето някои от основните </w:t>
      </w:r>
      <w:r w:rsidR="00E15BE6" w:rsidRPr="00A322B1">
        <w:t>системни изисквания</w:t>
      </w:r>
      <w:r w:rsidR="00E03DF3" w:rsidRPr="00A322B1">
        <w:rPr>
          <w:rStyle w:val="FootnoteReference"/>
          <w:szCs w:val="28"/>
        </w:rPr>
        <w:footnoteReference w:id="4"/>
      </w:r>
      <w:r w:rsidR="00E03DF3" w:rsidRPr="00A322B1">
        <w:t>,</w:t>
      </w:r>
      <w:r w:rsidR="00E15BE6" w:rsidRPr="00A322B1">
        <w:t xml:space="preserve"> </w:t>
      </w:r>
      <w:r w:rsidR="00E03DF3" w:rsidRPr="00A322B1">
        <w:t xml:space="preserve">които магазинът </w:t>
      </w:r>
      <w:r w:rsidR="00C95D62" w:rsidRPr="00A322B1">
        <w:t>има</w:t>
      </w:r>
      <w:r w:rsidR="00E03DF3" w:rsidRPr="00A322B1">
        <w:t>:</w:t>
      </w:r>
    </w:p>
    <w:p w14:paraId="3A43D79C" w14:textId="32816C17" w:rsidR="00E03DF3"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Колекция от артикули, между които може да се избира определен</w:t>
      </w:r>
      <w:r w:rsidR="009574E7">
        <w:rPr>
          <w:szCs w:val="28"/>
          <w:lang w:val="en-US"/>
        </w:rPr>
        <w:t>:</w:t>
      </w:r>
    </w:p>
    <w:p w14:paraId="57B34028" w14:textId="758C664D" w:rsidR="00E03DF3" w:rsidRPr="00E164E0" w:rsidRDefault="00E03DF3" w:rsidP="00E03DF3">
      <w:pPr>
        <w:tabs>
          <w:tab w:val="left" w:pos="993"/>
        </w:tabs>
        <w:spacing w:line="360" w:lineRule="auto"/>
        <w:rPr>
          <w:szCs w:val="28"/>
          <w:lang w:val="en-US"/>
        </w:rPr>
      </w:pPr>
      <w:r w:rsidRPr="00A322B1">
        <w:rPr>
          <w:szCs w:val="28"/>
        </w:rPr>
        <w:t>• Филтрира</w:t>
      </w:r>
      <w:r w:rsidR="00A33D4A" w:rsidRPr="00A322B1">
        <w:rPr>
          <w:szCs w:val="28"/>
        </w:rPr>
        <w:t>не на</w:t>
      </w:r>
      <w:r w:rsidRPr="00A322B1">
        <w:rPr>
          <w:szCs w:val="28"/>
        </w:rPr>
        <w:t xml:space="preserve"> елементите по тип</w:t>
      </w:r>
      <w:r w:rsidR="00E164E0">
        <w:rPr>
          <w:szCs w:val="28"/>
          <w:lang w:val="en-US"/>
        </w:rPr>
        <w:t>;</w:t>
      </w:r>
    </w:p>
    <w:p w14:paraId="3044C61E" w14:textId="263D8FC9" w:rsidR="004F73D5"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 xml:space="preserve">Филтриране на </w:t>
      </w:r>
      <w:r w:rsidRPr="00A322B1">
        <w:rPr>
          <w:szCs w:val="28"/>
        </w:rPr>
        <w:t>артикулите по марка</w:t>
      </w:r>
      <w:r w:rsidR="00E164E0">
        <w:rPr>
          <w:szCs w:val="28"/>
          <w:lang w:val="en-US"/>
        </w:rPr>
        <w:t>;</w:t>
      </w:r>
    </w:p>
    <w:p w14:paraId="26D01102" w14:textId="22C1D695" w:rsidR="009F61E5" w:rsidRPr="00E164E0" w:rsidRDefault="00A33D4A" w:rsidP="009F61E5">
      <w:pPr>
        <w:tabs>
          <w:tab w:val="left" w:pos="993"/>
        </w:tabs>
        <w:spacing w:line="360" w:lineRule="auto"/>
        <w:rPr>
          <w:szCs w:val="28"/>
          <w:lang w:val="en-US"/>
        </w:rPr>
      </w:pPr>
      <w:r w:rsidRPr="00A322B1">
        <w:rPr>
          <w:szCs w:val="28"/>
        </w:rPr>
        <w:t xml:space="preserve">• </w:t>
      </w:r>
      <w:r w:rsidR="009F61E5" w:rsidRPr="00A322B1">
        <w:rPr>
          <w:szCs w:val="28"/>
        </w:rPr>
        <w:t>Добав</w:t>
      </w:r>
      <w:r w:rsidRPr="00A322B1">
        <w:rPr>
          <w:szCs w:val="28"/>
        </w:rPr>
        <w:t>яне на</w:t>
      </w:r>
      <w:r w:rsidR="009F61E5" w:rsidRPr="00A322B1">
        <w:rPr>
          <w:szCs w:val="28"/>
        </w:rPr>
        <w:t xml:space="preserve"> артикули в кошницата за пазаруване</w:t>
      </w:r>
      <w:r w:rsidR="00E164E0">
        <w:rPr>
          <w:szCs w:val="28"/>
          <w:lang w:val="en-US"/>
        </w:rPr>
        <w:t>;</w:t>
      </w:r>
    </w:p>
    <w:p w14:paraId="17293CA4" w14:textId="0151CD54" w:rsidR="009F61E5" w:rsidRPr="00E164E0" w:rsidRDefault="009F61E5" w:rsidP="009F61E5">
      <w:pPr>
        <w:tabs>
          <w:tab w:val="left" w:pos="993"/>
        </w:tabs>
        <w:spacing w:line="360" w:lineRule="auto"/>
        <w:rPr>
          <w:szCs w:val="28"/>
          <w:lang w:val="en-US"/>
        </w:rPr>
      </w:pPr>
      <w:r w:rsidRPr="00A322B1">
        <w:rPr>
          <w:szCs w:val="28"/>
        </w:rPr>
        <w:t xml:space="preserve">• </w:t>
      </w:r>
      <w:r w:rsidR="00A33D4A" w:rsidRPr="00A322B1">
        <w:rPr>
          <w:szCs w:val="28"/>
        </w:rPr>
        <w:t>Промяна</w:t>
      </w:r>
      <w:r w:rsidRPr="00A322B1">
        <w:rPr>
          <w:szCs w:val="28"/>
        </w:rPr>
        <w:t xml:space="preserve"> или премахване на артикули от кошницата</w:t>
      </w:r>
      <w:r w:rsidR="00E164E0">
        <w:rPr>
          <w:szCs w:val="28"/>
          <w:lang w:val="en-US"/>
        </w:rPr>
        <w:t>;</w:t>
      </w:r>
    </w:p>
    <w:p w14:paraId="24081AEC" w14:textId="3A3EAFA9" w:rsidR="009F61E5" w:rsidRPr="00E164E0" w:rsidRDefault="009F61E5" w:rsidP="009F61E5">
      <w:pPr>
        <w:tabs>
          <w:tab w:val="left" w:pos="993"/>
        </w:tabs>
        <w:spacing w:line="360" w:lineRule="auto"/>
        <w:rPr>
          <w:szCs w:val="28"/>
          <w:lang w:val="en-US"/>
        </w:rPr>
      </w:pPr>
      <w:r w:rsidRPr="00A322B1">
        <w:rPr>
          <w:szCs w:val="28"/>
        </w:rPr>
        <w:t>• Разгле</w:t>
      </w:r>
      <w:r w:rsidR="00A33D4A" w:rsidRPr="00A322B1">
        <w:rPr>
          <w:szCs w:val="28"/>
        </w:rPr>
        <w:t>ждане на детайлите за определен елемент</w:t>
      </w:r>
      <w:r w:rsidR="00E164E0">
        <w:rPr>
          <w:szCs w:val="28"/>
          <w:lang w:val="en-US"/>
        </w:rPr>
        <w:t>;</w:t>
      </w:r>
    </w:p>
    <w:p w14:paraId="65FDA42D" w14:textId="11E5BD51" w:rsidR="009F61E5" w:rsidRPr="00E164E0" w:rsidRDefault="009F61E5" w:rsidP="009F61E5">
      <w:pPr>
        <w:tabs>
          <w:tab w:val="left" w:pos="993"/>
        </w:tabs>
        <w:spacing w:line="360" w:lineRule="auto"/>
        <w:rPr>
          <w:szCs w:val="28"/>
          <w:lang w:val="en-US"/>
        </w:rPr>
      </w:pPr>
      <w:r w:rsidRPr="00A322B1">
        <w:rPr>
          <w:szCs w:val="28"/>
        </w:rPr>
        <w:t>• Регистрира</w:t>
      </w:r>
      <w:r w:rsidR="00A33D4A" w:rsidRPr="00A322B1">
        <w:rPr>
          <w:szCs w:val="28"/>
        </w:rPr>
        <w:t>не на</w:t>
      </w:r>
      <w:r w:rsidRPr="00A322B1">
        <w:rPr>
          <w:szCs w:val="28"/>
        </w:rPr>
        <w:t xml:space="preserve"> акаунт</w:t>
      </w:r>
      <w:r w:rsidR="00E164E0">
        <w:rPr>
          <w:szCs w:val="28"/>
          <w:lang w:val="en-US"/>
        </w:rPr>
        <w:t>;</w:t>
      </w:r>
    </w:p>
    <w:p w14:paraId="4E904763" w14:textId="359C7FFA" w:rsidR="009F61E5" w:rsidRPr="00E164E0" w:rsidRDefault="009F61E5" w:rsidP="009F61E5">
      <w:pPr>
        <w:tabs>
          <w:tab w:val="left" w:pos="993"/>
        </w:tabs>
        <w:spacing w:line="360" w:lineRule="auto"/>
        <w:rPr>
          <w:szCs w:val="28"/>
          <w:lang w:val="en-US"/>
        </w:rPr>
      </w:pPr>
      <w:r w:rsidRPr="00A322B1">
        <w:rPr>
          <w:szCs w:val="28"/>
        </w:rPr>
        <w:t>• Впи</w:t>
      </w:r>
      <w:r w:rsidR="00A33D4A" w:rsidRPr="00A322B1">
        <w:rPr>
          <w:szCs w:val="28"/>
        </w:rPr>
        <w:t>сване</w:t>
      </w:r>
      <w:r w:rsidR="00B42BF8" w:rsidRPr="00A322B1">
        <w:rPr>
          <w:szCs w:val="28"/>
        </w:rPr>
        <w:t xml:space="preserve"> на потребител</w:t>
      </w:r>
      <w:r w:rsidR="00E164E0">
        <w:rPr>
          <w:szCs w:val="28"/>
          <w:lang w:val="en-US"/>
        </w:rPr>
        <w:t>;</w:t>
      </w:r>
    </w:p>
    <w:p w14:paraId="100F702B" w14:textId="4FE67276" w:rsidR="009F61E5" w:rsidRPr="00E164E0" w:rsidRDefault="009F61E5" w:rsidP="009F61E5">
      <w:pPr>
        <w:tabs>
          <w:tab w:val="left" w:pos="993"/>
        </w:tabs>
        <w:spacing w:line="360" w:lineRule="auto"/>
        <w:rPr>
          <w:szCs w:val="28"/>
          <w:lang w:val="en-US"/>
        </w:rPr>
      </w:pPr>
      <w:r w:rsidRPr="00A322B1">
        <w:rPr>
          <w:szCs w:val="28"/>
        </w:rPr>
        <w:t>• Отписване</w:t>
      </w:r>
      <w:r w:rsidR="00B42BF8" w:rsidRPr="00A322B1">
        <w:rPr>
          <w:szCs w:val="28"/>
        </w:rPr>
        <w:t xml:space="preserve"> на потребител</w:t>
      </w:r>
      <w:r w:rsidR="00E164E0">
        <w:rPr>
          <w:szCs w:val="28"/>
          <w:lang w:val="en-US"/>
        </w:rPr>
        <w:t>;</w:t>
      </w:r>
    </w:p>
    <w:p w14:paraId="7A7220D8" w14:textId="56C1EE22" w:rsidR="00A33D4A" w:rsidRPr="00E164E0" w:rsidRDefault="009F61E5" w:rsidP="00A33D4A">
      <w:pPr>
        <w:tabs>
          <w:tab w:val="left" w:pos="993"/>
        </w:tabs>
        <w:spacing w:line="360" w:lineRule="auto"/>
        <w:rPr>
          <w:szCs w:val="28"/>
          <w:lang w:val="en-US"/>
        </w:rPr>
      </w:pPr>
      <w:r w:rsidRPr="00A322B1">
        <w:rPr>
          <w:szCs w:val="28"/>
        </w:rPr>
        <w:t>• Прегле</w:t>
      </w:r>
      <w:r w:rsidR="00A33D4A" w:rsidRPr="00A322B1">
        <w:rPr>
          <w:szCs w:val="28"/>
        </w:rPr>
        <w:t>ждане на</w:t>
      </w:r>
      <w:r w:rsidR="00B42BF8" w:rsidRPr="00A322B1">
        <w:rPr>
          <w:szCs w:val="28"/>
        </w:rPr>
        <w:t xml:space="preserve"> текущите</w:t>
      </w:r>
      <w:r w:rsidRPr="00A322B1">
        <w:rPr>
          <w:szCs w:val="28"/>
        </w:rPr>
        <w:t xml:space="preserve"> поръчки</w:t>
      </w:r>
      <w:r w:rsidR="00E164E0">
        <w:rPr>
          <w:szCs w:val="28"/>
          <w:lang w:val="en-US"/>
        </w:rPr>
        <w:t>;</w:t>
      </w:r>
    </w:p>
    <w:p w14:paraId="5A495224" w14:textId="0174AE4C" w:rsidR="009F61E5" w:rsidRPr="00A322B1" w:rsidRDefault="009F61E5" w:rsidP="00B80BC1">
      <w:r w:rsidRPr="00A322B1">
        <w:lastRenderedPageBreak/>
        <w:t>Приложението има и следните нефункционални изисквания</w:t>
      </w:r>
      <w:r w:rsidR="00A33D4A" w:rsidRPr="00A322B1">
        <w:rPr>
          <w:rStyle w:val="FootnoteReference"/>
          <w:szCs w:val="28"/>
        </w:rPr>
        <w:footnoteReference w:id="5"/>
      </w:r>
      <w:r w:rsidRPr="00A322B1">
        <w:t>:</w:t>
      </w:r>
    </w:p>
    <w:p w14:paraId="5AE8FC7B" w14:textId="604DDC41"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е високо</w:t>
      </w:r>
      <w:r w:rsidR="006D189D" w:rsidRPr="00A322B1">
        <w:rPr>
          <w:szCs w:val="28"/>
        </w:rPr>
        <w:t>-</w:t>
      </w:r>
      <w:r w:rsidRPr="00A322B1">
        <w:rPr>
          <w:szCs w:val="28"/>
        </w:rPr>
        <w:t>достъп</w:t>
      </w:r>
      <w:r w:rsidR="0049305A" w:rsidRPr="00A322B1">
        <w:rPr>
          <w:szCs w:val="28"/>
        </w:rPr>
        <w:t>но</w:t>
      </w:r>
      <w:r w:rsidRPr="00A322B1">
        <w:rPr>
          <w:szCs w:val="28"/>
        </w:rPr>
        <w:t xml:space="preserve"> и да </w:t>
      </w:r>
      <w:r w:rsidR="0049305A" w:rsidRPr="00A322B1">
        <w:rPr>
          <w:szCs w:val="28"/>
        </w:rPr>
        <w:t xml:space="preserve">може автоматично да разширява </w:t>
      </w:r>
      <w:r w:rsidRPr="00A322B1">
        <w:rPr>
          <w:szCs w:val="28"/>
        </w:rPr>
        <w:t>мащаб</w:t>
      </w:r>
      <w:r w:rsidR="0049305A" w:rsidRPr="00A322B1">
        <w:rPr>
          <w:szCs w:val="28"/>
        </w:rPr>
        <w:t>а</w:t>
      </w:r>
      <w:r w:rsidRPr="00A322B1">
        <w:rPr>
          <w:szCs w:val="28"/>
        </w:rPr>
        <w:t>, за да отговори на увелич</w:t>
      </w:r>
      <w:r w:rsidR="0049305A" w:rsidRPr="00A322B1">
        <w:rPr>
          <w:szCs w:val="28"/>
        </w:rPr>
        <w:t>аващия се</w:t>
      </w:r>
      <w:r w:rsidRPr="00A322B1">
        <w:rPr>
          <w:szCs w:val="28"/>
        </w:rPr>
        <w:t xml:space="preserve"> трафик (</w:t>
      </w:r>
      <w:r w:rsidR="0049305A" w:rsidRPr="00A322B1">
        <w:rPr>
          <w:szCs w:val="28"/>
        </w:rPr>
        <w:t>също така да намалява</w:t>
      </w:r>
      <w:r w:rsidRPr="00A322B1">
        <w:rPr>
          <w:szCs w:val="28"/>
        </w:rPr>
        <w:t xml:space="preserve"> мащаба, след като трафикът спадне).</w:t>
      </w:r>
    </w:p>
    <w:p w14:paraId="00A0D06F" w14:textId="53796ACC"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w:t>
      </w:r>
      <w:r w:rsidRPr="00A322B1">
        <w:rPr>
          <w:szCs w:val="28"/>
        </w:rPr>
        <w:t xml:space="preserve">рябва да осигурява лесен за използване мониторинг на </w:t>
      </w:r>
      <w:r w:rsidR="0049305A" w:rsidRPr="00A322B1">
        <w:rPr>
          <w:szCs w:val="28"/>
        </w:rPr>
        <w:t>състоянието на системните единици</w:t>
      </w:r>
      <w:r w:rsidRPr="00A322B1">
        <w:rPr>
          <w:szCs w:val="28"/>
        </w:rPr>
        <w:t xml:space="preserve"> и диагностични дневници, за да помогне </w:t>
      </w:r>
      <w:r w:rsidR="0049305A" w:rsidRPr="00A322B1">
        <w:rPr>
          <w:szCs w:val="28"/>
        </w:rPr>
        <w:t>при</w:t>
      </w:r>
      <w:r w:rsidRPr="00A322B1">
        <w:rPr>
          <w:szCs w:val="28"/>
        </w:rPr>
        <w:t xml:space="preserve"> отстраняване на неизправности</w:t>
      </w:r>
      <w:r w:rsidR="0049305A" w:rsidRPr="00A322B1">
        <w:rPr>
          <w:szCs w:val="28"/>
        </w:rPr>
        <w:t xml:space="preserve"> или други</w:t>
      </w:r>
      <w:r w:rsidRPr="00A322B1">
        <w:rPr>
          <w:szCs w:val="28"/>
        </w:rPr>
        <w:t xml:space="preserve"> проблеми, които </w:t>
      </w:r>
      <w:r w:rsidR="0049305A" w:rsidRPr="00A322B1">
        <w:rPr>
          <w:szCs w:val="28"/>
        </w:rPr>
        <w:t>възникнат по време на работа</w:t>
      </w:r>
      <w:r w:rsidRPr="00A322B1">
        <w:rPr>
          <w:szCs w:val="28"/>
        </w:rPr>
        <w:t>.</w:t>
      </w:r>
    </w:p>
    <w:p w14:paraId="377B58B0" w14:textId="5C4B6548"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поддържа гъвкав процес на развитие, включително подкрепа за непрекъсната интеграция</w:t>
      </w:r>
      <w:r w:rsidR="0049305A" w:rsidRPr="00A322B1">
        <w:rPr>
          <w:szCs w:val="28"/>
        </w:rPr>
        <w:t xml:space="preserve"> </w:t>
      </w:r>
      <w:r w:rsidRPr="00A322B1">
        <w:rPr>
          <w:szCs w:val="28"/>
        </w:rPr>
        <w:t>и внедряване (</w:t>
      </w:r>
      <w:r w:rsidR="0049305A" w:rsidRPr="00A322B1">
        <w:rPr>
          <w:szCs w:val="28"/>
        </w:rPr>
        <w:t xml:space="preserve">Continuous integration </w:t>
      </w:r>
      <w:r w:rsidRPr="00A322B1">
        <w:rPr>
          <w:szCs w:val="28"/>
        </w:rPr>
        <w:t>/</w:t>
      </w:r>
      <w:r w:rsidR="0049305A" w:rsidRPr="00A322B1">
        <w:t xml:space="preserve"> </w:t>
      </w:r>
      <w:r w:rsidR="0049305A" w:rsidRPr="00A322B1">
        <w:rPr>
          <w:szCs w:val="28"/>
        </w:rPr>
        <w:t>deployment</w:t>
      </w:r>
      <w:r w:rsidRPr="00A322B1">
        <w:rPr>
          <w:szCs w:val="28"/>
        </w:rPr>
        <w:t>).</w:t>
      </w:r>
    </w:p>
    <w:p w14:paraId="141C1092" w14:textId="2A1C7C95" w:rsidR="009F61E5" w:rsidRPr="009574E7" w:rsidRDefault="009F61E5" w:rsidP="009F61E5">
      <w:pPr>
        <w:tabs>
          <w:tab w:val="left" w:pos="993"/>
        </w:tabs>
        <w:spacing w:line="360" w:lineRule="auto"/>
        <w:rPr>
          <w:szCs w:val="28"/>
          <w:lang w:val="en-US"/>
        </w:rPr>
      </w:pPr>
      <w:r w:rsidRPr="00A322B1">
        <w:rPr>
          <w:szCs w:val="28"/>
        </w:rPr>
        <w:t xml:space="preserve">• </w:t>
      </w:r>
      <w:r w:rsidR="0049305A" w:rsidRPr="00A322B1">
        <w:rPr>
          <w:szCs w:val="28"/>
        </w:rPr>
        <w:t xml:space="preserve"> Трябва да поддържа </w:t>
      </w:r>
      <w:r w:rsidRPr="00A322B1">
        <w:rPr>
          <w:szCs w:val="28"/>
        </w:rPr>
        <w:t>уеб интерфейс (традиционно</w:t>
      </w:r>
      <w:r w:rsidR="0049305A" w:rsidRPr="00A322B1">
        <w:rPr>
          <w:szCs w:val="28"/>
        </w:rPr>
        <w:t>,</w:t>
      </w:r>
      <w:r w:rsidRPr="00A322B1">
        <w:rPr>
          <w:szCs w:val="28"/>
        </w:rPr>
        <w:t xml:space="preserve"> едностранично </w:t>
      </w:r>
      <w:r w:rsidR="0049305A" w:rsidRPr="00A322B1">
        <w:rPr>
          <w:szCs w:val="28"/>
        </w:rPr>
        <w:t xml:space="preserve">и/или </w:t>
      </w:r>
      <w:r w:rsidRPr="00A322B1">
        <w:rPr>
          <w:szCs w:val="28"/>
        </w:rPr>
        <w:t>мобилн</w:t>
      </w:r>
      <w:r w:rsidR="0049305A" w:rsidRPr="00A322B1">
        <w:rPr>
          <w:szCs w:val="28"/>
        </w:rPr>
        <w:t>о</w:t>
      </w:r>
      <w:r w:rsidRPr="00A322B1">
        <w:rPr>
          <w:szCs w:val="28"/>
        </w:rPr>
        <w:t xml:space="preserve"> клиентск</w:t>
      </w:r>
      <w:r w:rsidR="0049305A" w:rsidRPr="00A322B1">
        <w:rPr>
          <w:szCs w:val="28"/>
        </w:rPr>
        <w:t>о</w:t>
      </w:r>
      <w:r w:rsidRPr="00A322B1">
        <w:rPr>
          <w:szCs w:val="28"/>
        </w:rPr>
        <w:t xml:space="preserve"> приложени</w:t>
      </w:r>
      <w:r w:rsidR="0049305A" w:rsidRPr="00A322B1">
        <w:rPr>
          <w:szCs w:val="28"/>
        </w:rPr>
        <w:t>е)</w:t>
      </w:r>
      <w:r w:rsidR="009574E7">
        <w:rPr>
          <w:szCs w:val="28"/>
          <w:lang w:val="en-US"/>
        </w:rPr>
        <w:t>.</w:t>
      </w:r>
    </w:p>
    <w:p w14:paraId="20BDE6E7" w14:textId="46EE4D1F" w:rsidR="00E03DF3" w:rsidRDefault="009F61E5" w:rsidP="004F73D5">
      <w:pPr>
        <w:tabs>
          <w:tab w:val="left" w:pos="993"/>
        </w:tabs>
        <w:spacing w:line="360" w:lineRule="auto"/>
        <w:rPr>
          <w:szCs w:val="28"/>
        </w:rPr>
      </w:pPr>
      <w:r w:rsidRPr="00A322B1">
        <w:rPr>
          <w:szCs w:val="28"/>
        </w:rPr>
        <w:t>• Трябва да поддържа междуплатформен хостинг и развитие.</w:t>
      </w:r>
    </w:p>
    <w:p w14:paraId="0894BADB" w14:textId="1F9F68AF" w:rsidR="009B3B19" w:rsidRDefault="009B3B19" w:rsidP="009B3B19">
      <w:pPr>
        <w:tabs>
          <w:tab w:val="left" w:pos="993"/>
        </w:tabs>
        <w:spacing w:line="360" w:lineRule="auto"/>
        <w:rPr>
          <w:szCs w:val="28"/>
        </w:rPr>
      </w:pPr>
      <w:r>
        <w:rPr>
          <w:noProof/>
        </w:rPr>
        <w:drawing>
          <wp:inline distT="0" distB="0" distL="0" distR="0" wp14:anchorId="0751C614" wp14:editId="6728B472">
            <wp:extent cx="55530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2838450"/>
                    </a:xfrm>
                    <a:prstGeom prst="rect">
                      <a:avLst/>
                    </a:prstGeom>
                  </pic:spPr>
                </pic:pic>
              </a:graphicData>
            </a:graphic>
          </wp:inline>
        </w:drawing>
      </w:r>
    </w:p>
    <w:p w14:paraId="4CD10C18" w14:textId="78286855" w:rsidR="009B3B19" w:rsidRPr="00C9375D" w:rsidRDefault="009B3B19" w:rsidP="009B3B19">
      <w:pPr>
        <w:jc w:val="center"/>
        <w:rPr>
          <w:b/>
          <w:bCs/>
          <w:i/>
          <w:iCs/>
        </w:rPr>
      </w:pPr>
      <w:r w:rsidRPr="00F20E64">
        <w:rPr>
          <w:b/>
          <w:bCs/>
          <w:i/>
          <w:iCs/>
        </w:rPr>
        <w:t xml:space="preserve">Фиг. 1. </w:t>
      </w:r>
      <w:r w:rsidR="00C9375D">
        <w:rPr>
          <w:b/>
          <w:bCs/>
          <w:i/>
          <w:iCs/>
        </w:rPr>
        <w:t>Представя отделните компоненти и стъпки при процеса на и</w:t>
      </w:r>
      <w:r w:rsidR="00714852">
        <w:rPr>
          <w:b/>
          <w:bCs/>
          <w:i/>
          <w:iCs/>
        </w:rPr>
        <w:t>н</w:t>
      </w:r>
      <w:r w:rsidR="00C9375D">
        <w:rPr>
          <w:b/>
          <w:bCs/>
          <w:i/>
          <w:iCs/>
        </w:rPr>
        <w:t>теграция и внедряване</w:t>
      </w: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Core</w:t>
      </w:r>
      <w:r w:rsidRPr="00A322B1">
        <w:rPr>
          <w:szCs w:val="28"/>
        </w:rPr>
        <w:t xml:space="preserve"> проект, независимо дали е създаден във Visual Studio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6"/>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3C45072"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7"/>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1"/>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37C5FF3B"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w:t>
      </w:r>
      <w:r w:rsidR="003814B7">
        <w:rPr>
          <w:szCs w:val="28"/>
        </w:rPr>
        <w:t>няколко на брои, като основните два</w:t>
      </w:r>
      <w:r w:rsidR="00E44C73" w:rsidRPr="00A322B1">
        <w:rPr>
          <w:szCs w:val="28"/>
        </w:rPr>
        <w:t xml:space="preserve">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r w:rsidR="008978FD" w:rsidRPr="00843522">
        <w:rPr>
          <w:b/>
          <w:bCs/>
        </w:rPr>
        <w:t>DbContext</w:t>
      </w:r>
      <w:r w:rsidR="008978FD" w:rsidRPr="00A322B1">
        <w:t xml:space="preserve"> и </w:t>
      </w:r>
      <w:r w:rsidR="008978FD" w:rsidRPr="00843522">
        <w:rPr>
          <w:b/>
          <w:bCs/>
        </w:rPr>
        <w:t>ApplicationUser</w:t>
      </w:r>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r w:rsidR="008978FD" w:rsidRPr="00843522">
        <w:rPr>
          <w:b/>
          <w:bCs/>
        </w:rPr>
        <w:t>AccountController</w:t>
      </w:r>
      <w:r w:rsidR="008978FD" w:rsidRPr="00A322B1">
        <w:t xml:space="preserve"> използва тези </w:t>
      </w:r>
      <w:r w:rsidR="002D2A7D" w:rsidRPr="00A322B1">
        <w:t xml:space="preserve">свойствa </w:t>
      </w:r>
      <w:r w:rsidR="008978FD" w:rsidRPr="00A322B1">
        <w:t>чрез </w:t>
      </w:r>
      <w:r w:rsidR="008978FD" w:rsidRPr="00843522">
        <w:rPr>
          <w:b/>
          <w:bCs/>
        </w:rPr>
        <w:t>UsersService</w:t>
      </w:r>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1DAB4484" w:rsidR="00843522" w:rsidRDefault="00843522" w:rsidP="00843522">
      <w:r w:rsidRPr="00A322B1">
        <w:rPr>
          <w:szCs w:val="28"/>
        </w:rPr>
        <w:t xml:space="preserve">• </w:t>
      </w:r>
      <w:r w:rsidRPr="00A322B1">
        <w:t>Kаталог - поддържа обхождане, добавяне, промяна и премахване артикули от базата с данни. Подобно на  предходния модул, осъществяването на спецификацията се случва чрез ProductsController, ProductsService, и т.н. Целта е всички модули да бъдат структурирани и да изглеждат по сходен начин, който да пази добро ниво на абстракция и капсулация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r w:rsidRPr="00A322B1">
        <w:rPr>
          <w:rFonts w:ascii="Consolas" w:hAnsi="Consolas" w:cs="Courier New"/>
          <w:b/>
          <w:bCs/>
          <w:color w:val="24292F"/>
          <w:sz w:val="20"/>
          <w:szCs w:val="20"/>
          <w:bdr w:val="none" w:sz="0" w:space="0" w:color="auto" w:frame="1"/>
          <w:lang w:eastAsia="en-US"/>
        </w:rPr>
        <w:t>eShop</w:t>
      </w:r>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r w:rsidRPr="00A322B1">
        <w:rPr>
          <w:rFonts w:ascii="Consolas" w:hAnsi="Consolas" w:cs="Courier New"/>
          <w:b/>
          <w:bCs/>
          <w:color w:val="24292F"/>
          <w:sz w:val="20"/>
          <w:szCs w:val="20"/>
          <w:bdr w:val="none" w:sz="0" w:space="0" w:color="auto" w:frame="1"/>
          <w:lang w:eastAsia="en-US"/>
        </w:rPr>
        <w:t>src</w:t>
      </w:r>
      <w:r w:rsidRPr="00A322B1">
        <w:rPr>
          <w:rFonts w:ascii="Consolas" w:hAnsi="Consolas" w:cs="Courier New"/>
          <w:color w:val="24292F"/>
          <w:sz w:val="20"/>
          <w:szCs w:val="20"/>
          <w:bdr w:val="none" w:sz="0" w:space="0" w:color="auto" w:frame="1"/>
          <w:lang w:eastAsia="en-US"/>
        </w:rPr>
        <w:t xml:space="preserve"> – индикира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Pr="00A322B1">
        <w:rPr>
          <w:rFonts w:ascii="Consolas" w:hAnsi="Consolas" w:cs="Courier New"/>
          <w:b/>
          <w:bCs/>
          <w:color w:val="24292F"/>
          <w:sz w:val="20"/>
          <w:szCs w:val="20"/>
          <w:bdr w:val="none" w:sz="0" w:space="0" w:color="auto" w:frame="1"/>
          <w:lang w:eastAsia="en-US"/>
        </w:rPr>
        <w:t>eShop.Web</w:t>
      </w:r>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└───tests</w:t>
      </w:r>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индикира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3EC63FD3" w:rsidR="004E3BA8" w:rsidRPr="00A322B1" w:rsidRDefault="004E3BA8" w:rsidP="004E3BA8">
      <w:pPr>
        <w:tabs>
          <w:tab w:val="left" w:pos="993"/>
        </w:tabs>
        <w:spacing w:line="360" w:lineRule="auto"/>
        <w:rPr>
          <w:szCs w:val="28"/>
        </w:rPr>
      </w:pPr>
      <w:r w:rsidRPr="00A322B1">
        <w:rPr>
          <w:szCs w:val="28"/>
        </w:rPr>
        <w:t xml:space="preserve">• Новите промени могат да имат нежелани и </w:t>
      </w:r>
      <w:r w:rsidR="00C50F03">
        <w:rPr>
          <w:szCs w:val="28"/>
        </w:rPr>
        <w:t>„</w:t>
      </w:r>
      <w:r w:rsidRPr="00A322B1">
        <w:rPr>
          <w:szCs w:val="28"/>
        </w:rPr>
        <w:t>скъпи</w:t>
      </w:r>
      <w:r w:rsidR="00C50F03">
        <w:rPr>
          <w:szCs w:val="28"/>
        </w:rPr>
        <w:t>“</w:t>
      </w:r>
      <w:r w:rsidRPr="00A322B1">
        <w:rPr>
          <w:szCs w:val="28"/>
        </w:rPr>
        <w:t xml:space="preserve"> странични ефекти.</w:t>
      </w:r>
    </w:p>
    <w:p w14:paraId="37F92EAD" w14:textId="5D12BB71"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за прилагане. </w:t>
      </w:r>
    </w:p>
    <w:p w14:paraId="721481F2" w14:textId="2529E0BB"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w:t>
      </w:r>
      <w:r w:rsidR="00A916F0">
        <w:rPr>
          <w:szCs w:val="28"/>
        </w:rPr>
        <w:t>обновяване</w:t>
      </w:r>
      <w:r w:rsidRPr="00A322B1">
        <w:rPr>
          <w:szCs w:val="28"/>
        </w:rPr>
        <w:t xml:space="preserve"> на цялото приложение. </w:t>
      </w:r>
    </w:p>
    <w:p w14:paraId="123B671C" w14:textId="4EA7606C" w:rsidR="00843522" w:rsidRDefault="004E3BA8" w:rsidP="000B341D">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3B6B3D78" w14:textId="032A7AEC" w:rsidR="00B62D1F" w:rsidRPr="00843522" w:rsidRDefault="00B358A4" w:rsidP="00843522">
      <w:pPr>
        <w:pStyle w:val="Heading2"/>
      </w:pPr>
      <w:bookmarkStart w:id="4" w:name="_Toc89497122"/>
      <w:r w:rsidRPr="00843522">
        <w:t>1.2</w:t>
      </w:r>
      <w:r w:rsidR="00843522">
        <w:t>.</w:t>
      </w:r>
      <w:r w:rsidRPr="00843522">
        <w:t xml:space="preserve"> Mикросървисна системна архитектура</w:t>
      </w:r>
      <w:bookmarkEnd w:id="4"/>
      <w:r w:rsidRPr="00843522">
        <w:t xml:space="preserve"> </w:t>
      </w:r>
    </w:p>
    <w:p w14:paraId="621FB195" w14:textId="3A9B6240"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w:t>
      </w:r>
      <w:r w:rsidR="002D3D6D">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5D6384">
        <w:rPr>
          <w:noProof/>
        </w:rPr>
        <w:t xml:space="preserve"> като:</w:t>
      </w:r>
      <w:r w:rsidR="000B215D" w:rsidRPr="00A322B1">
        <w:rPr>
          <w:noProof/>
        </w:rPr>
        <w:t xml:space="preserve"> HTTP/HTTPS, WebSockets</w:t>
      </w:r>
      <w:r w:rsidR="004C3D4C" w:rsidRPr="00A322B1">
        <w:rPr>
          <w:rStyle w:val="FootnoteReference"/>
          <w:szCs w:val="28"/>
        </w:rPr>
        <w:footnoteReference w:id="8"/>
      </w:r>
      <w:r w:rsidR="005D6384">
        <w:rPr>
          <w:noProof/>
        </w:rPr>
        <w:t>,</w:t>
      </w:r>
      <w:r w:rsidR="000B215D" w:rsidRPr="00A322B1">
        <w:rPr>
          <w:noProof/>
        </w:rPr>
        <w:t xml:space="preserve"> AMQP</w:t>
      </w:r>
      <w:r w:rsidR="005D6384">
        <w:rPr>
          <w:noProof/>
        </w:rPr>
        <w:t xml:space="preserve"> и мн други</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03BB0EA9" w:rsidR="00DB427E" w:rsidRPr="0089662B" w:rsidRDefault="00DB427E" w:rsidP="00DB427E">
      <w:pPr>
        <w:tabs>
          <w:tab w:val="left" w:pos="993"/>
        </w:tabs>
        <w:spacing w:line="360" w:lineRule="auto"/>
        <w:rPr>
          <w:szCs w:val="28"/>
          <w:lang w:val="en-US"/>
        </w:rPr>
      </w:pPr>
      <w:r w:rsidRPr="00A322B1">
        <w:rPr>
          <w:szCs w:val="28"/>
        </w:rPr>
        <w:t xml:space="preserve">• </w:t>
      </w:r>
      <w:r w:rsidR="00C73CCA" w:rsidRPr="00A322B1">
        <w:rPr>
          <w:szCs w:val="28"/>
        </w:rPr>
        <w:t xml:space="preserve"> </w:t>
      </w:r>
      <w:r w:rsidRPr="00A322B1">
        <w:rPr>
          <w:szCs w:val="28"/>
        </w:rPr>
        <w:t xml:space="preserve">Позволява използването на </w:t>
      </w:r>
      <w:r w:rsidR="00626BC2">
        <w:rPr>
          <w:szCs w:val="28"/>
        </w:rPr>
        <w:t>различни</w:t>
      </w:r>
      <w:r w:rsidRPr="00A322B1">
        <w:rPr>
          <w:szCs w:val="28"/>
        </w:rPr>
        <w:t xml:space="preserve">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3"/>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Mикросървисната архитектура за разработка на</w:t>
      </w:r>
      <w:r w:rsidRPr="00482299">
        <w:rPr>
          <w:b/>
          <w:bCs/>
          <w:i/>
          <w:iCs/>
          <w:lang w:val="ru-RU"/>
        </w:rPr>
        <w:t xml:space="preserve"> </w:t>
      </w:r>
      <w:r w:rsidRPr="00482299">
        <w:rPr>
          <w:b/>
          <w:bCs/>
          <w:i/>
          <w:iCs/>
        </w:rPr>
        <w:t>eShop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15D4DB02" w:rsidR="00F0583D" w:rsidRPr="00A322B1" w:rsidRDefault="008C01CF" w:rsidP="000831E2">
      <w:pPr>
        <w:spacing w:line="360" w:lineRule="auto"/>
        <w:rPr>
          <w:szCs w:val="28"/>
        </w:rPr>
      </w:pPr>
      <w:r w:rsidRPr="00A322B1">
        <w:rPr>
          <w:szCs w:val="28"/>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w:t>
      </w:r>
      <w:r w:rsidR="0075571B">
        <w:rPr>
          <w:szCs w:val="28"/>
          <w:lang w:val="en-US"/>
        </w:rPr>
        <w:t xml:space="preserve">, </w:t>
      </w:r>
      <w:r w:rsidR="0075571B">
        <w:rPr>
          <w:szCs w:val="28"/>
        </w:rPr>
        <w:t xml:space="preserve">за разлика от първият пример, при което </w:t>
      </w:r>
      <w:r w:rsidR="0075571B" w:rsidRPr="00A322B1">
        <w:rPr>
          <w:szCs w:val="28"/>
        </w:rPr>
        <w:t xml:space="preserve">всички </w:t>
      </w:r>
      <w:r w:rsidR="0075571B">
        <w:rPr>
          <w:szCs w:val="28"/>
        </w:rPr>
        <w:t>модули</w:t>
      </w:r>
      <w:r w:rsidR="0075571B" w:rsidRPr="00A322B1">
        <w:rPr>
          <w:szCs w:val="28"/>
        </w:rPr>
        <w:t xml:space="preserve"> взаимодействат </w:t>
      </w:r>
      <w:r w:rsidR="0075571B">
        <w:rPr>
          <w:szCs w:val="28"/>
        </w:rPr>
        <w:t xml:space="preserve">с </w:t>
      </w:r>
      <w:r w:rsidR="00F0583D" w:rsidRPr="00A322B1">
        <w:rPr>
          <w:szCs w:val="28"/>
        </w:rPr>
        <w:t>единно</w:t>
      </w:r>
      <w:r w:rsidR="0075571B">
        <w:rPr>
          <w:szCs w:val="28"/>
        </w:rPr>
        <w:t>.</w:t>
      </w:r>
      <w:r w:rsidR="00F0583D" w:rsidRPr="00A322B1">
        <w:rPr>
          <w:szCs w:val="28"/>
        </w:rPr>
        <w:t xml:space="preserve"> Всяка от различните микроуслуги е проектирана по различен начин, въз основа на техните индивидуални изисквания</w:t>
      </w:r>
      <w:r w:rsidR="0075571B">
        <w:rPr>
          <w:szCs w:val="28"/>
        </w:rPr>
        <w:t xml:space="preserve"> и сложност</w:t>
      </w:r>
      <w:r w:rsidR="00F0583D" w:rsidRPr="00A322B1">
        <w:rPr>
          <w:szCs w:val="28"/>
        </w:rPr>
        <w:t>.</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Git хранилището си. Фигура </w:t>
      </w:r>
      <w:r w:rsidR="005E0A5B">
        <w:rPr>
          <w:szCs w:val="28"/>
        </w:rPr>
        <w:t>5</w:t>
      </w:r>
      <w:r w:rsidRPr="00A322B1">
        <w:rPr>
          <w:szCs w:val="28"/>
        </w:rPr>
        <w:t xml:space="preserve"> показва пълното решение на Visual Studio,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r w:rsidR="005F7F41" w:rsidRPr="00A322B1">
        <w:rPr>
          <w:szCs w:val="28"/>
        </w:rPr>
        <w:t>подпроектите</w:t>
      </w:r>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r w:rsidRPr="00482299">
        <w:rPr>
          <w:b/>
          <w:bCs/>
          <w:i/>
          <w:iCs/>
        </w:rPr>
        <w:t>подпроектите в</w:t>
      </w:r>
      <w:r>
        <w:rPr>
          <w:b/>
          <w:bCs/>
          <w:i/>
          <w:iCs/>
        </w:rPr>
        <w:t>ъв</w:t>
      </w:r>
      <w:r w:rsidRPr="00482299">
        <w:rPr>
          <w:b/>
          <w:bCs/>
          <w:i/>
          <w:iCs/>
        </w:rPr>
        <w:t xml:space="preserve"> Visual Studio</w:t>
      </w:r>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r w:rsidR="00607B4F" w:rsidRPr="00A322B1">
        <w:rPr>
          <w:szCs w:val="28"/>
        </w:rPr>
        <w:t>Oсъществяването на</w:t>
      </w:r>
      <w:r w:rsidR="000E3E76" w:rsidRPr="00A322B1">
        <w:rPr>
          <w:szCs w:val="28"/>
        </w:rPr>
        <w:t xml:space="preserve"> Azure</w:t>
      </w:r>
      <w:r w:rsidR="00607B4F" w:rsidRPr="00A322B1">
        <w:rPr>
          <w:szCs w:val="28"/>
        </w:rPr>
        <w:t xml:space="preserve"> се нарича</w:t>
      </w:r>
      <w:r w:rsidR="000E3E76" w:rsidRPr="00A322B1">
        <w:rPr>
          <w:szCs w:val="28"/>
        </w:rPr>
        <w:t xml:space="preserve"> API Management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4729A5B8" w:rsidR="007939B2" w:rsidRPr="00A322B1" w:rsidRDefault="007939B2" w:rsidP="007939B2">
      <w:pPr>
        <w:spacing w:line="360" w:lineRule="auto"/>
        <w:rPr>
          <w:szCs w:val="28"/>
        </w:rPr>
      </w:pPr>
      <w:r w:rsidRPr="00A322B1">
        <w:t>Различните back-end услуги, използвани от eShop, имат различни изисквания за съхранение на данните.</w:t>
      </w:r>
      <w:r w:rsidRPr="00A322B1">
        <w:rPr>
          <w:szCs w:val="28"/>
        </w:rPr>
        <w:t xml:space="preserve"> Azure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w:t>
      </w:r>
    </w:p>
    <w:p w14:paraId="6A32D8A1" w14:textId="4A77207C"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SQL Database - </w:t>
      </w:r>
      <w:r w:rsidR="008637C2">
        <w:rPr>
          <w:szCs w:val="28"/>
        </w:rPr>
        <w:t>О</w:t>
      </w:r>
      <w:r w:rsidR="00AE07FC" w:rsidRPr="00A322B1">
        <w:rPr>
          <w:color w:val="222222"/>
          <w:szCs w:val="28"/>
          <w:shd w:val="clear" w:color="auto" w:fill="FFFFFF"/>
        </w:rPr>
        <w:t>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Cosmos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r w:rsidRPr="00A322B1">
        <w:rPr>
          <w:szCs w:val="28"/>
        </w:rPr>
        <w:t xml:space="preserve">Azure Blob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1BCAD94F"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w:t>
      </w:r>
      <w:r w:rsidR="00F84362">
        <w:rPr>
          <w:szCs w:val="28"/>
        </w:rPr>
        <w:t>Д</w:t>
      </w:r>
      <w:r w:rsidRPr="00A322B1">
        <w:rPr>
          <w:szCs w:val="28"/>
        </w:rPr>
        <w:t xml:space="preserve">опълнение, </w:t>
      </w:r>
      <w:r w:rsidR="007939B2" w:rsidRPr="00A322B1">
        <w:rPr>
          <w:szCs w:val="28"/>
        </w:rPr>
        <w:t xml:space="preserve">Azure предоставя </w:t>
      </w:r>
      <w:r w:rsidR="000823CA" w:rsidRPr="00A322B1">
        <w:rPr>
          <w:color w:val="222222"/>
          <w:szCs w:val="28"/>
          <w:shd w:val="clear" w:color="auto" w:fill="FFFFFF"/>
        </w:rPr>
        <w:t>услуги </w:t>
      </w:r>
      <w:r w:rsidR="007939B2" w:rsidRPr="00A322B1">
        <w:rPr>
          <w:szCs w:val="28"/>
        </w:rPr>
        <w:t>за</w:t>
      </w:r>
      <w:r w:rsidR="00F84362">
        <w:rPr>
          <w:szCs w:val="28"/>
        </w:rPr>
        <w:t xml:space="preserve"> </w:t>
      </w:r>
      <w:r w:rsidR="007939B2" w:rsidRPr="00A322B1">
        <w:rPr>
          <w:szCs w:val="28"/>
        </w:rPr>
        <w:t>бази данни MySQL, PostgreSQL и MariaDB като универсално достъпни, мащабируеми,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r w:rsidRPr="00A322B1">
        <w:rPr>
          <w:szCs w:val="28"/>
        </w:rPr>
        <w:t>Azure предоставя две хранилища за данни, които са много подходящи за съхранение на големи количества с цел анализ: Data Warehouse &amp;  Data Lake.</w:t>
      </w:r>
    </w:p>
    <w:p w14:paraId="281DAA72" w14:textId="189B7729"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w:t>
      </w:r>
      <w:r w:rsidR="00F84362">
        <w:rPr>
          <w:szCs w:val="28"/>
        </w:rPr>
        <w:t xml:space="preserve"> и характеристиките</w:t>
      </w:r>
      <w:r w:rsidR="00103F64" w:rsidRPr="00A322B1">
        <w:rPr>
          <w:szCs w:val="28"/>
        </w:rPr>
        <w:t xml:space="preserve">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16229234"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A322B1">
        <w:t xml:space="preserve">контейнеризирани </w:t>
      </w:r>
      <w:r w:rsidRPr="00A322B1">
        <w:t xml:space="preserve">технологии. </w:t>
      </w:r>
      <w:r w:rsidR="0003316C" w:rsidRPr="00A322B1">
        <w:rPr>
          <w:b/>
          <w:bCs/>
          <w:color w:val="000000"/>
          <w:szCs w:val="28"/>
        </w:rPr>
        <w:t>К</w:t>
      </w:r>
      <w:r w:rsidRPr="00A322B1">
        <w:rPr>
          <w:b/>
          <w:bCs/>
          <w:color w:val="000000"/>
          <w:szCs w:val="28"/>
        </w:rPr>
        <w:t>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може да се стартира, спира, премества и изтрива. Създават се контейнери за различните части от приложението: уеб услуга, база данни, кеширане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sidR="001D0F8C">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контейнеризацията е мащабируемостта.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6E810C3"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r w:rsidRPr="00A322B1">
        <w:rPr>
          <w:b/>
          <w:bCs/>
          <w:color w:val="000000"/>
          <w:szCs w:val="28"/>
        </w:rPr>
        <w:t>Docker</w:t>
      </w:r>
      <w:r w:rsidRPr="00A322B1">
        <w:rPr>
          <w:rStyle w:val="FootnoteReference"/>
          <w:szCs w:val="28"/>
        </w:rPr>
        <w:footnoteReference w:id="9"/>
      </w:r>
      <w:r w:rsidRPr="00A322B1">
        <w:rPr>
          <w:color w:val="000000"/>
          <w:szCs w:val="28"/>
        </w:rPr>
        <w:t xml:space="preserve">. </w:t>
      </w:r>
      <w:r w:rsidR="003D640C">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sidR="00163029">
        <w:rPr>
          <w:color w:val="000000"/>
          <w:szCs w:val="28"/>
        </w:rPr>
        <w:t>Също така</w:t>
      </w:r>
      <w:r w:rsidRPr="00A322B1">
        <w:rPr>
          <w:color w:val="000000"/>
          <w:szCs w:val="28"/>
        </w:rPr>
        <w:t xml:space="preserve"> е компания, която популяризира и развива тази технология. Docker контейнерите могат да работят върху Linux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Docker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Виртуални машини и Docker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Hyper-V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r w:rsidR="003645F8" w:rsidRPr="00A322B1">
        <w:rPr>
          <w:color w:val="000000"/>
          <w:sz w:val="28"/>
          <w:szCs w:val="28"/>
        </w:rPr>
        <w:t>Hypervisor</w:t>
      </w:r>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r w:rsidRPr="00A322B1">
        <w:rPr>
          <w:color w:val="222222"/>
          <w:szCs w:val="28"/>
          <w:shd w:val="clear" w:color="auto" w:fill="FFFFFF"/>
        </w:rPr>
        <w:t xml:space="preserve">Azure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10"/>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При стартиране на приложения в Azure eдно от първите решения, които трябва бъдат вземети,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Azure App Services</w:t>
      </w:r>
      <w:r w:rsidR="00EF2AB4" w:rsidRPr="00A322B1">
        <w:rPr>
          <w:szCs w:val="28"/>
        </w:rPr>
        <w:t xml:space="preserve"> </w:t>
      </w:r>
      <w:r w:rsidRPr="00A322B1">
        <w:rPr>
          <w:szCs w:val="28"/>
        </w:rPr>
        <w:t xml:space="preserve"> -   eдин от най-лесните и мощни начини за хостване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 xml:space="preserve">Azure Virtual Machines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64E08B02"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Azure Kubernetes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микроусуги</w:t>
      </w:r>
      <w:r w:rsidRPr="00A322B1">
        <w:rPr>
          <w:szCs w:val="28"/>
        </w:rPr>
        <w:t xml:space="preserve">. </w:t>
      </w:r>
      <w:r w:rsidR="007F7502" w:rsidRPr="00A322B1">
        <w:rPr>
          <w:szCs w:val="28"/>
        </w:rPr>
        <w:t xml:space="preserve">Kubernetes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r w:rsidR="007F7502" w:rsidRPr="00A322B1">
        <w:rPr>
          <w:szCs w:val="28"/>
        </w:rPr>
        <w:t>P</w:t>
      </w:r>
      <w:r w:rsidR="00A90E83" w:rsidRPr="00A322B1">
        <w:rPr>
          <w:szCs w:val="28"/>
        </w:rPr>
        <w:t xml:space="preserve">аботи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„клъстар“</w:t>
      </w:r>
      <w:r w:rsidR="00EE5041" w:rsidRPr="00A322B1">
        <w:rPr>
          <w:szCs w:val="28"/>
        </w:rPr>
        <w:t>: набор от виртуални машини на Linux или Windows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Kubernetes се грижи за маршрутизирането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1541C437" w14:textId="4DBA38C3" w:rsidR="001C23B9" w:rsidRDefault="001C23B9" w:rsidP="001C23B9">
      <w:pPr>
        <w:pStyle w:val="ListParagraph"/>
        <w:tabs>
          <w:tab w:val="left" w:pos="993"/>
        </w:tabs>
        <w:spacing w:line="360" w:lineRule="auto"/>
        <w:ind w:left="709" w:firstLine="0"/>
        <w:rPr>
          <w:szCs w:val="28"/>
        </w:rPr>
      </w:pPr>
      <w:r>
        <w:rPr>
          <w:szCs w:val="28"/>
        </w:rPr>
        <w:t>Следната таблица представя услугите и техните най-чести случаи на употреба:</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Представя кои услуги на Azure са подходящи за различните типове.</w:t>
      </w: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2E433A99" w:rsidR="00CB3274" w:rsidRPr="00A322B1" w:rsidRDefault="004B5668" w:rsidP="00030215">
      <w:pPr>
        <w:suppressAutoHyphens w:val="0"/>
        <w:spacing w:line="360" w:lineRule="auto"/>
      </w:pPr>
      <w:r w:rsidRPr="00A322B1">
        <w:t xml:space="preserve">Потребителският интерфейс на </w:t>
      </w:r>
      <w:r w:rsidR="009B7658" w:rsidRPr="00A322B1">
        <w:t>ASP.NET Core</w:t>
      </w:r>
      <w:r w:rsidR="00DC4271">
        <w:t xml:space="preserve"> </w:t>
      </w:r>
      <w:r w:rsidR="00DC4271">
        <w:rPr>
          <w:lang w:val="en-US"/>
        </w:rPr>
        <w:t>MVC</w:t>
      </w:r>
      <w:r w:rsidR="009B7658" w:rsidRPr="00A322B1">
        <w:t xml:space="preserve"> уеб приложения</w:t>
      </w:r>
      <w:r w:rsidRPr="00A322B1">
        <w:t>та</w:t>
      </w:r>
      <w:r w:rsidR="009B7658" w:rsidRPr="00A322B1">
        <w:t xml:space="preserve"> </w:t>
      </w:r>
      <w:r w:rsidR="00776879">
        <w:t>е основан</w:t>
      </w:r>
      <w:r w:rsidR="009B7658" w:rsidRPr="00A322B1">
        <w:t xml:space="preserve"> на клиент</w:t>
      </w:r>
      <w:r w:rsidRPr="00A322B1">
        <w:t xml:space="preserve">ските </w:t>
      </w:r>
      <w:r w:rsidR="009B7658" w:rsidRPr="00A322B1">
        <w:t>технологии</w:t>
      </w:r>
      <w:r w:rsidR="00DC4271">
        <w:t>:</w:t>
      </w:r>
      <w:r w:rsidR="009B7658" w:rsidRPr="00A322B1">
        <w:t xml:space="preserve"> HTML, CSS и JavaScript</w:t>
      </w:r>
      <w:r w:rsidRPr="00A322B1">
        <w:t>, Bootstrap, jQuery</w:t>
      </w:r>
      <w:r w:rsidR="009B7658" w:rsidRPr="00A322B1">
        <w:t>.</w:t>
      </w:r>
      <w:r w:rsidR="00C50CEA">
        <w:t xml:space="preserve"> За да </w:t>
      </w:r>
      <w:r w:rsidR="00C50CEA" w:rsidRPr="00A322B1">
        <w:t>следват най-добрите практики за структура на кода</w:t>
      </w:r>
      <w:r w:rsidR="00C50CEA">
        <w:t xml:space="preserve">, </w:t>
      </w:r>
      <w:r w:rsidR="00C50CEA" w:rsidRPr="00A322B1">
        <w:t>сложните уеб приложения</w:t>
      </w:r>
      <w:r w:rsidR="00310728">
        <w:t>,</w:t>
      </w:r>
      <w:r w:rsidR="00C50CEA">
        <w:t xml:space="preserve"> </w:t>
      </w:r>
      <w:r w:rsidR="009B7658" w:rsidRPr="00A322B1">
        <w:t>отделя</w:t>
      </w:r>
      <w:r w:rsidR="00C50CEA">
        <w:t>т</w:t>
      </w:r>
      <w:r w:rsidR="009B7658" w:rsidRPr="00A322B1">
        <w:t xml:space="preserve"> съдържанието на страницата от</w:t>
      </w:r>
      <w:r w:rsidRPr="00A322B1">
        <w:t xml:space="preserve"> </w:t>
      </w:r>
      <w:r w:rsidR="009B7658" w:rsidRPr="00A322B1">
        <w:t>своето оформление</w:t>
      </w:r>
      <w:r w:rsidRPr="00A322B1">
        <w:t xml:space="preserve">, </w:t>
      </w:r>
      <w:r w:rsidR="009B7658" w:rsidRPr="00A322B1">
        <w:t>стил и поведение</w:t>
      </w:r>
      <w:r w:rsidR="00955515" w:rsidRPr="00A322B1">
        <w:t>. Tова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BF25CA">
        <w:t xml:space="preserve"> и поддръжка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Chrome, Firefox, Edge, Opera, Safari. </w:t>
      </w:r>
    </w:p>
    <w:p w14:paraId="7F1A81A1" w14:textId="7BDCC1B9"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w:t>
      </w:r>
      <w:r w:rsidR="00BD22FA">
        <w:t>,</w:t>
      </w:r>
      <w:r w:rsidR="00CB3274" w:rsidRPr="00A322B1">
        <w:t xml:space="preserve"> от които се осъществява</w:t>
      </w:r>
      <w:r w:rsidR="00AE5555">
        <w:t xml:space="preserve"> и</w:t>
      </w:r>
      <w:r w:rsidR="00CB3274" w:rsidRPr="00A322B1">
        <w:t xml:space="preserve">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В заключение може да се каже, че oблачните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The Cloud Native Computing Foundation</w:t>
      </w:r>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Контейнеризация и оркестрация</w:t>
      </w:r>
    </w:p>
    <w:p w14:paraId="5C733D6A" w14:textId="3152B156"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7554F0DB" w:rsidR="006E6FE5" w:rsidRPr="00A322B1" w:rsidRDefault="004633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3E06B26">
            <wp:simplePos x="0" y="0"/>
            <wp:positionH relativeFrom="margin">
              <wp:align>left</wp:align>
            </wp:positionH>
            <wp:positionV relativeFrom="paragraph">
              <wp:posOffset>470156</wp:posOffset>
            </wp:positionV>
            <wp:extent cx="5859780" cy="2092325"/>
            <wp:effectExtent l="0" t="0" r="7620" b="3175"/>
            <wp:wrapTight wrapText="bothSides">
              <wp:wrapPolygon edited="0">
                <wp:start x="0" y="0"/>
                <wp:lineTo x="0" y="21436"/>
                <wp:lineTo x="21558" y="21436"/>
                <wp:lineTo x="215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780" cy="2092325"/>
                    </a:xfrm>
                    <a:prstGeom prst="rect">
                      <a:avLst/>
                    </a:prstGeom>
                  </pic:spPr>
                </pic:pic>
              </a:graphicData>
            </a:graphic>
            <wp14:sizeRelH relativeFrom="margin">
              <wp14:pctWidth>0</wp14:pctWidth>
            </wp14:sizeRelH>
            <wp14:sizeRelV relativeFrom="margin">
              <wp14:pctHeight>0</wp14:pctHeight>
            </wp14:sizeRelV>
          </wp:anchor>
        </w:drawing>
      </w:r>
      <w:r w:rsidR="006E6FE5" w:rsidRPr="00A322B1">
        <w:rPr>
          <w:szCs w:val="28"/>
        </w:rPr>
        <w:t>– Автоматизация</w:t>
      </w:r>
    </w:p>
    <w:p w14:paraId="0CE40E89" w14:textId="3860D194" w:rsidR="006E6FE5" w:rsidRPr="00A322B1" w:rsidRDefault="006E6FE5" w:rsidP="0046335C">
      <w:pPr>
        <w:spacing w:line="360" w:lineRule="auto"/>
        <w:ind w:firstLine="0"/>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ползваемост.</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5328356A" w14:textId="53D1F3B5" w:rsidR="0046335C" w:rsidRDefault="0046335C" w:rsidP="00334945">
      <w:pPr>
        <w:suppressAutoHyphens w:val="0"/>
        <w:spacing w:line="240" w:lineRule="auto"/>
        <w:ind w:firstLine="0"/>
        <w:jc w:val="left"/>
        <w:rPr>
          <w:szCs w:val="28"/>
        </w:rPr>
      </w:pPr>
    </w:p>
    <w:p w14:paraId="387F5AD2" w14:textId="77777777" w:rsidR="0046335C" w:rsidRPr="00A322B1" w:rsidRDefault="0046335C" w:rsidP="00334945">
      <w:pPr>
        <w:suppressAutoHyphens w:val="0"/>
        <w:spacing w:line="240" w:lineRule="auto"/>
        <w:ind w:firstLine="0"/>
        <w:jc w:val="left"/>
        <w:rPr>
          <w:szCs w:val="28"/>
        </w:rPr>
      </w:pP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Robert Vettor</w:t>
      </w:r>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r w:rsidRPr="00E55ECD">
        <w:rPr>
          <w:szCs w:val="28"/>
        </w:rPr>
        <w:t>Vasilev, J., Sulov, V., Drazhev, S., Nacheva, R. Business Management Systems (MS Dynamics Navision). Developing Web Applications with the .NET Platform. Microsoft Information Systems and Applications Security..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r w:rsidRPr="00E55ECD">
        <w:rPr>
          <w:szCs w:val="28"/>
        </w:rPr>
        <w:t>Сълов, В. Приложение на езиците за програмиране на платформата .NET при разработката на софтуерни приложения. Изв. Сп. Икон. унив. - Варна , 2014, № 1, с. 13 - 22.</w:t>
      </w:r>
    </w:p>
    <w:p w14:paraId="5491C78D" w14:textId="16CAC136" w:rsidR="00EF6C91" w:rsidRDefault="008009BF" w:rsidP="0089662B">
      <w:pPr>
        <w:numPr>
          <w:ilvl w:val="0"/>
          <w:numId w:val="7"/>
        </w:numPr>
        <w:tabs>
          <w:tab w:val="left" w:pos="426"/>
        </w:tabs>
        <w:spacing w:line="360" w:lineRule="auto"/>
        <w:ind w:left="426"/>
        <w:rPr>
          <w:szCs w:val="28"/>
        </w:rPr>
      </w:pPr>
      <w:r w:rsidRPr="008009BF">
        <w:rPr>
          <w:szCs w:val="28"/>
        </w:rPr>
        <w:t>How Netflix Deploys Code</w:t>
      </w:r>
      <w:r w:rsidR="0089662B" w:rsidRPr="0089662B">
        <w:rPr>
          <w:szCs w:val="28"/>
        </w:rPr>
        <w:t xml:space="preserve">, Infoq, 2013 </w:t>
      </w:r>
      <w:hyperlink r:id="rId22" w:history="1">
        <w:r w:rsidR="009A10BB" w:rsidRPr="00FF2728">
          <w:rPr>
            <w:rStyle w:val="Hyperlink"/>
            <w:szCs w:val="28"/>
          </w:rPr>
          <w:t>https://www.infoq.com/news/2013/06/netflix/</w:t>
        </w:r>
      </w:hyperlink>
    </w:p>
    <w:p w14:paraId="60874F77" w14:textId="24A902E5" w:rsidR="0089662B" w:rsidRDefault="008009BF" w:rsidP="0089662B">
      <w:pPr>
        <w:numPr>
          <w:ilvl w:val="0"/>
          <w:numId w:val="7"/>
        </w:numPr>
        <w:tabs>
          <w:tab w:val="left" w:pos="426"/>
        </w:tabs>
        <w:spacing w:line="360" w:lineRule="auto"/>
        <w:ind w:left="426"/>
        <w:rPr>
          <w:szCs w:val="28"/>
        </w:rPr>
      </w:pPr>
      <w:r w:rsidRPr="008009BF">
        <w:rPr>
          <w:szCs w:val="28"/>
        </w:rPr>
        <w:t>Uber Engineering’s Micro Deploy: Deploying Daily with Confidence</w:t>
      </w:r>
      <w:r w:rsidR="009A10BB" w:rsidRPr="009A10BB">
        <w:rPr>
          <w:szCs w:val="28"/>
        </w:rPr>
        <w:t xml:space="preserve">, Eng.Uber, 2013, </w:t>
      </w:r>
      <w:hyperlink r:id="rId23" w:history="1">
        <w:r w:rsidR="004A4862" w:rsidRPr="00FF2728">
          <w:rPr>
            <w:rStyle w:val="Hyperlink"/>
            <w:szCs w:val="28"/>
          </w:rPr>
          <w:t>https://eng.uber.com/micro-deploy-code/</w:t>
        </w:r>
      </w:hyperlink>
    </w:p>
    <w:p w14:paraId="4E85858B" w14:textId="7B7208DD" w:rsidR="004A4862" w:rsidRPr="008009BF" w:rsidRDefault="00B060F0" w:rsidP="0089662B">
      <w:pPr>
        <w:numPr>
          <w:ilvl w:val="0"/>
          <w:numId w:val="7"/>
        </w:numPr>
        <w:tabs>
          <w:tab w:val="left" w:pos="426"/>
        </w:tabs>
        <w:spacing w:line="360" w:lineRule="auto"/>
        <w:ind w:left="426"/>
        <w:rPr>
          <w:szCs w:val="28"/>
        </w:rPr>
      </w:pPr>
      <w:r w:rsidRPr="00B060F0">
        <w:rPr>
          <w:lang w:val="en-US"/>
        </w:rPr>
        <w:t>Developers bring their ideas to life with Docker</w:t>
      </w:r>
      <w:r w:rsidR="004A4862" w:rsidRPr="00C81F4A">
        <w:rPr>
          <w:lang w:val="en-US"/>
        </w:rPr>
        <w:t>, 201</w:t>
      </w:r>
      <w:r w:rsidR="004A4862">
        <w:t>9</w:t>
      </w:r>
      <w:r w:rsidR="004A4862" w:rsidRPr="00C81F4A">
        <w:rPr>
          <w:lang w:val="en-US"/>
        </w:rPr>
        <w:t xml:space="preserve"> &lt;https://www.docker.com/why-docker/&gt;</w:t>
      </w:r>
    </w:p>
    <w:p w14:paraId="2118F45A" w14:textId="58F63B65" w:rsidR="008009BF" w:rsidRPr="00AA35F4" w:rsidRDefault="007769D6" w:rsidP="0089662B">
      <w:pPr>
        <w:numPr>
          <w:ilvl w:val="0"/>
          <w:numId w:val="7"/>
        </w:numPr>
        <w:tabs>
          <w:tab w:val="left" w:pos="426"/>
        </w:tabs>
        <w:spacing w:line="360" w:lineRule="auto"/>
        <w:ind w:left="426"/>
        <w:rPr>
          <w:szCs w:val="28"/>
        </w:rPr>
      </w:pPr>
      <w:r w:rsidRPr="007769D6">
        <w:rPr>
          <w:lang w:val="en-US"/>
        </w:rPr>
        <w:t>Why enterprises trust Azure with their apps and data</w:t>
      </w:r>
      <w:r w:rsidRPr="00C81F4A">
        <w:rPr>
          <w:lang w:val="en-US"/>
        </w:rPr>
        <w:t>, 201</w:t>
      </w:r>
      <w:r>
        <w:t>9</w:t>
      </w:r>
      <w:r w:rsidRPr="00C81F4A">
        <w:rPr>
          <w:lang w:val="en-US"/>
        </w:rPr>
        <w:t xml:space="preserve"> &lt;</w:t>
      </w:r>
      <w:r w:rsidRPr="00EF62CA">
        <w:rPr>
          <w:lang w:val="en-US"/>
        </w:rPr>
        <w:t xml:space="preserve">https://azure.microsoft.com/en-us/blog/why-enterprises-trust-azure-with-their-apps-and-data/ </w:t>
      </w:r>
      <w:r w:rsidRPr="00C81F4A">
        <w:rPr>
          <w:lang w:val="en-US"/>
        </w:rPr>
        <w:t>/&gt;</w:t>
      </w:r>
    </w:p>
    <w:sectPr w:rsidR="008009BF" w:rsidRPr="00AA35F4" w:rsidSect="00187552">
      <w:footerReference w:type="default" r:id="rId24"/>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67F63" w14:textId="77777777" w:rsidR="007E70FF" w:rsidRDefault="007E70FF" w:rsidP="00E24D5B">
      <w:pPr>
        <w:spacing w:line="240" w:lineRule="auto"/>
      </w:pPr>
      <w:r>
        <w:separator/>
      </w:r>
    </w:p>
  </w:endnote>
  <w:endnote w:type="continuationSeparator" w:id="0">
    <w:p w14:paraId="5A49FB8B" w14:textId="77777777" w:rsidR="007E70FF" w:rsidRDefault="007E70FF"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48904" w14:textId="77777777" w:rsidR="007E70FF" w:rsidRDefault="007E70FF" w:rsidP="00A322B1">
      <w:pPr>
        <w:spacing w:line="240" w:lineRule="auto"/>
        <w:ind w:firstLine="0"/>
      </w:pPr>
      <w:r>
        <w:separator/>
      </w:r>
    </w:p>
  </w:footnote>
  <w:footnote w:type="continuationSeparator" w:id="0">
    <w:p w14:paraId="5B2D83E3" w14:textId="77777777" w:rsidR="007E70FF" w:rsidRDefault="007E70FF" w:rsidP="00E24D5B">
      <w:pPr>
        <w:spacing w:line="240" w:lineRule="auto"/>
      </w:pPr>
      <w:r>
        <w:continuationSeparator/>
      </w:r>
    </w:p>
  </w:footnote>
  <w:footnote w:id="1">
    <w:p w14:paraId="158F27A6" w14:textId="0C859550" w:rsidR="00214151" w:rsidRPr="00B80BC1" w:rsidRDefault="00214151" w:rsidP="00A322B1">
      <w:pPr>
        <w:pStyle w:val="FootnoteText"/>
        <w:ind w:firstLine="0"/>
      </w:pPr>
      <w:r w:rsidRPr="00B80BC1">
        <w:rPr>
          <w:rStyle w:val="FootnoteReference"/>
        </w:rPr>
        <w:footnoteRef/>
      </w:r>
      <w:r w:rsidR="00B80BC1">
        <w:rPr>
          <w:szCs w:val="28"/>
        </w:rPr>
        <w:t xml:space="preserve"> </w:t>
      </w:r>
      <w:r w:rsidR="00794F58" w:rsidRPr="00B80BC1">
        <w:rPr>
          <w:szCs w:val="28"/>
        </w:rPr>
        <w:t>Cloud Native Computing Foundation</w:t>
      </w:r>
      <w:r w:rsidRPr="00B80BC1">
        <w:t>.</w:t>
      </w:r>
      <w:r w:rsidR="00BF3F39" w:rsidRPr="00B80BC1">
        <w:t xml:space="preserve"> е проект на Linux Foundation,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737FB57E"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Как Netflix внедрява код</w:t>
      </w:r>
      <w:r w:rsidR="00D459C4">
        <w:rPr>
          <w:lang w:val="en-US"/>
        </w:rPr>
        <w:t>, I</w:t>
      </w:r>
      <w:r w:rsidR="00D459C4" w:rsidRPr="00D459C4">
        <w:rPr>
          <w:lang w:val="en-US"/>
        </w:rPr>
        <w:t>nfoq</w:t>
      </w:r>
      <w:r w:rsidR="00D459C4">
        <w:rPr>
          <w:lang w:val="en-US"/>
        </w:rPr>
        <w:t>, 2013 &lt;</w:t>
      </w:r>
      <w:r w:rsidR="00D459C4" w:rsidRPr="00D459C4">
        <w:rPr>
          <w:lang w:val="en-US"/>
        </w:rPr>
        <w:t>https://www.infoq.com/news/2013/06/netflix/</w:t>
      </w:r>
      <w:r w:rsidR="00D459C4">
        <w:rPr>
          <w:lang w:val="en-US"/>
        </w:rPr>
        <w:t>&gt;</w:t>
      </w:r>
    </w:p>
  </w:footnote>
  <w:footnote w:id="3">
    <w:p w14:paraId="0256D857" w14:textId="006D0028"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Микро внедряване на Uber Engineering</w:t>
      </w:r>
      <w:r w:rsidR="00D459C4">
        <w:rPr>
          <w:lang w:val="en-US"/>
        </w:rPr>
        <w:t>, E</w:t>
      </w:r>
      <w:r w:rsidR="00D459C4" w:rsidRPr="00D459C4">
        <w:rPr>
          <w:lang w:val="en-US"/>
        </w:rPr>
        <w:t>ng.</w:t>
      </w:r>
      <w:r w:rsidR="00D459C4">
        <w:rPr>
          <w:lang w:val="en-US"/>
        </w:rPr>
        <w:t>U</w:t>
      </w:r>
      <w:r w:rsidR="00D459C4" w:rsidRPr="00D459C4">
        <w:rPr>
          <w:lang w:val="en-US"/>
        </w:rPr>
        <w:t>ber</w:t>
      </w:r>
      <w:r w:rsidR="00D459C4">
        <w:rPr>
          <w:lang w:val="en-US"/>
        </w:rPr>
        <w:t>, 2013, &lt;</w:t>
      </w:r>
      <w:r w:rsidR="00D459C4" w:rsidRPr="00D459C4">
        <w:rPr>
          <w:lang w:val="en-US"/>
        </w:rPr>
        <w:t>https://eng.uber.com/micro-deploy-code/</w:t>
      </w:r>
      <w:r w:rsidR="00D459C4">
        <w:rPr>
          <w:lang w:val="en-US"/>
        </w:rPr>
        <w:t>&gt;</w:t>
      </w:r>
    </w:p>
  </w:footnote>
  <w:footnote w:id="4">
    <w:p w14:paraId="72751E6D" w14:textId="50178623" w:rsidR="00E03DF3" w:rsidRPr="00B80BC1" w:rsidRDefault="00E03DF3" w:rsidP="00A322B1">
      <w:pPr>
        <w:pStyle w:val="FootnoteText"/>
        <w:ind w:firstLine="0"/>
      </w:pPr>
      <w:r w:rsidRPr="00B80BC1">
        <w:rPr>
          <w:rStyle w:val="FootnoteReference"/>
        </w:rPr>
        <w:footnoteRef/>
      </w:r>
      <w:r w:rsidRPr="00B80BC1">
        <w:t xml:space="preserve"> </w:t>
      </w:r>
      <w:r w:rsidR="00B80BC1" w:rsidRPr="00B80BC1">
        <w:t>Изброените с</w:t>
      </w:r>
      <w:r w:rsidR="00E15BE6" w:rsidRPr="00B80BC1">
        <w:t xml:space="preserve">истемни изисквания </w:t>
      </w:r>
      <w:r w:rsidR="00B80BC1" w:rsidRPr="00B80BC1">
        <w:t>представляват</w:t>
      </w:r>
      <w:r w:rsidR="00E15BE6" w:rsidRPr="00B80BC1">
        <w:t xml:space="preserve"> задачи от високо ниво, за това, какво системата трябва да прави. Обикновено се предоставя от функционален анализатор.</w:t>
      </w:r>
    </w:p>
  </w:footnote>
  <w:footnote w:id="5">
    <w:p w14:paraId="744F3E2C" w14:textId="792CCF88" w:rsidR="00A33D4A" w:rsidRPr="00B80BC1" w:rsidRDefault="00A33D4A" w:rsidP="00A322B1">
      <w:pPr>
        <w:pStyle w:val="FootnoteText"/>
        <w:ind w:firstLine="0"/>
      </w:pPr>
      <w:r w:rsidRPr="00B80BC1">
        <w:rPr>
          <w:rStyle w:val="FootnoteReference"/>
        </w:rPr>
        <w:footnoteRef/>
      </w:r>
      <w:r w:rsidRPr="00B80BC1">
        <w:t xml:space="preserve"> </w:t>
      </w:r>
      <w:r w:rsidR="001E1EDB">
        <w:t>Под "</w:t>
      </w:r>
      <w:r w:rsidRPr="00B80BC1">
        <w:t>нефункционални изисквания</w:t>
      </w:r>
      <w:r w:rsidR="001E1EDB">
        <w:t>"</w:t>
      </w:r>
      <w:r w:rsidRPr="00B80BC1">
        <w:t xml:space="preserve"> </w:t>
      </w:r>
      <w:r w:rsidR="001E1EDB">
        <w:t>имаме предвид</w:t>
      </w:r>
      <w:r w:rsidRPr="00B80BC1">
        <w:t xml:space="preserve"> дефиниране на техническите атрибути на системата: натоварване, обем на данни, едновременни потребители и др.</w:t>
      </w:r>
    </w:p>
  </w:footnote>
  <w:footnote w:id="6">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(Model-View-Controller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8">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пълнодуплексни комуникационни канали през една TCP връзка. Проектиран е да работи през портове на HTTP (80 и 443)</w:t>
      </w:r>
    </w:p>
  </w:footnote>
  <w:footnote w:id="9">
    <w:p w14:paraId="4CABD525" w14:textId="71E68B5B" w:rsidR="00581838" w:rsidRPr="00C81F4A" w:rsidRDefault="00581838" w:rsidP="00A322B1">
      <w:pPr>
        <w:pStyle w:val="FootnoteText"/>
        <w:ind w:firstLine="0"/>
        <w:rPr>
          <w:lang w:val="en-US"/>
        </w:rPr>
      </w:pPr>
      <w:r w:rsidRPr="00C81F4A">
        <w:rPr>
          <w:rStyle w:val="FootnoteReference"/>
        </w:rPr>
        <w:footnoteRef/>
      </w:r>
      <w:r w:rsidR="00C81F4A" w:rsidRPr="00C81F4A">
        <w:rPr>
          <w:lang w:val="en-US"/>
        </w:rPr>
        <w:t>Осъществяване на идеите на разработчиците с Docker, 201</w:t>
      </w:r>
      <w:r w:rsidR="00CB5032">
        <w:t>9</w:t>
      </w:r>
      <w:r w:rsidR="00C81F4A" w:rsidRPr="00C81F4A">
        <w:rPr>
          <w:lang w:val="en-US"/>
        </w:rPr>
        <w:t xml:space="preserve"> &lt;https://www.docker.com/why-docker/&gt;</w:t>
      </w:r>
    </w:p>
  </w:footnote>
  <w:footnote w:id="10">
    <w:p w14:paraId="66DA53B9" w14:textId="34829839" w:rsidR="00754551" w:rsidRPr="00EF62CA" w:rsidRDefault="00754551" w:rsidP="00A322B1">
      <w:pPr>
        <w:pStyle w:val="FootnoteText"/>
        <w:ind w:firstLine="0"/>
        <w:rPr>
          <w:lang w:val="en-US"/>
        </w:rPr>
      </w:pPr>
      <w:r w:rsidRPr="00EF62CA">
        <w:rPr>
          <w:rStyle w:val="FootnoteReference"/>
        </w:rPr>
        <w:footnoteRef/>
      </w:r>
      <w:r w:rsidR="00EF62CA" w:rsidRPr="00EF62CA">
        <w:rPr>
          <w:lang w:val="en-US"/>
        </w:rPr>
        <w:t xml:space="preserve">Защо предприятията се доверяват на Azure </w:t>
      </w:r>
      <w:r w:rsidR="00EF62CA">
        <w:t>за</w:t>
      </w:r>
      <w:r w:rsidR="00EF62CA" w:rsidRPr="00EF62CA">
        <w:rPr>
          <w:lang w:val="en-US"/>
        </w:rPr>
        <w:t xml:space="preserve"> своите приложения и данни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286083983">
    <w:abstractNumId w:val="35"/>
  </w:num>
  <w:num w:numId="2" w16cid:durableId="2094163049">
    <w:abstractNumId w:val="3"/>
  </w:num>
  <w:num w:numId="3" w16cid:durableId="728115045">
    <w:abstractNumId w:val="18"/>
  </w:num>
  <w:num w:numId="4" w16cid:durableId="2015843647">
    <w:abstractNumId w:val="26"/>
  </w:num>
  <w:num w:numId="5" w16cid:durableId="1368867433">
    <w:abstractNumId w:val="30"/>
  </w:num>
  <w:num w:numId="6" w16cid:durableId="1669941827">
    <w:abstractNumId w:val="12"/>
  </w:num>
  <w:num w:numId="7" w16cid:durableId="706494498">
    <w:abstractNumId w:val="13"/>
  </w:num>
  <w:num w:numId="8" w16cid:durableId="854419713">
    <w:abstractNumId w:val="4"/>
  </w:num>
  <w:num w:numId="9" w16cid:durableId="1111556299">
    <w:abstractNumId w:val="28"/>
  </w:num>
  <w:num w:numId="10" w16cid:durableId="898632683">
    <w:abstractNumId w:val="22"/>
  </w:num>
  <w:num w:numId="11" w16cid:durableId="265965360">
    <w:abstractNumId w:val="24"/>
  </w:num>
  <w:num w:numId="12" w16cid:durableId="1207914261">
    <w:abstractNumId w:val="17"/>
  </w:num>
  <w:num w:numId="13" w16cid:durableId="1331789694">
    <w:abstractNumId w:val="0"/>
  </w:num>
  <w:num w:numId="14" w16cid:durableId="1401246558">
    <w:abstractNumId w:val="29"/>
  </w:num>
  <w:num w:numId="15" w16cid:durableId="171646361">
    <w:abstractNumId w:val="7"/>
  </w:num>
  <w:num w:numId="16" w16cid:durableId="1640308003">
    <w:abstractNumId w:val="27"/>
  </w:num>
  <w:num w:numId="17" w16cid:durableId="123499647">
    <w:abstractNumId w:val="34"/>
  </w:num>
  <w:num w:numId="18" w16cid:durableId="376054212">
    <w:abstractNumId w:val="5"/>
  </w:num>
  <w:num w:numId="19" w16cid:durableId="1038117555">
    <w:abstractNumId w:val="6"/>
  </w:num>
  <w:num w:numId="20" w16cid:durableId="922297654">
    <w:abstractNumId w:val="16"/>
  </w:num>
  <w:num w:numId="21" w16cid:durableId="1891379327">
    <w:abstractNumId w:val="33"/>
  </w:num>
  <w:num w:numId="22" w16cid:durableId="635064550">
    <w:abstractNumId w:val="1"/>
  </w:num>
  <w:num w:numId="23" w16cid:durableId="976569853">
    <w:abstractNumId w:val="23"/>
  </w:num>
  <w:num w:numId="24" w16cid:durableId="1105074439">
    <w:abstractNumId w:val="25"/>
  </w:num>
  <w:num w:numId="25" w16cid:durableId="1120566199">
    <w:abstractNumId w:val="36"/>
  </w:num>
  <w:num w:numId="26" w16cid:durableId="227107221">
    <w:abstractNumId w:val="11"/>
  </w:num>
  <w:num w:numId="27" w16cid:durableId="1785030440">
    <w:abstractNumId w:val="21"/>
  </w:num>
  <w:num w:numId="28" w16cid:durableId="363135474">
    <w:abstractNumId w:val="10"/>
  </w:num>
  <w:num w:numId="29" w16cid:durableId="1706563558">
    <w:abstractNumId w:val="8"/>
  </w:num>
  <w:num w:numId="30" w16cid:durableId="1269771166">
    <w:abstractNumId w:val="31"/>
  </w:num>
  <w:num w:numId="31" w16cid:durableId="444662697">
    <w:abstractNumId w:val="2"/>
  </w:num>
  <w:num w:numId="32" w16cid:durableId="1191915050">
    <w:abstractNumId w:val="19"/>
  </w:num>
  <w:num w:numId="33" w16cid:durableId="1832983760">
    <w:abstractNumId w:val="32"/>
  </w:num>
  <w:num w:numId="34" w16cid:durableId="1442409065">
    <w:abstractNumId w:val="20"/>
  </w:num>
  <w:num w:numId="35" w16cid:durableId="2125928114">
    <w:abstractNumId w:val="9"/>
  </w:num>
  <w:num w:numId="36" w16cid:durableId="1011759610">
    <w:abstractNumId w:val="14"/>
  </w:num>
  <w:num w:numId="37" w16cid:durableId="3910081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341D"/>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3029"/>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3B9"/>
    <w:rsid w:val="001C2FE3"/>
    <w:rsid w:val="001C34CF"/>
    <w:rsid w:val="001C7D96"/>
    <w:rsid w:val="001C7FDA"/>
    <w:rsid w:val="001D02E9"/>
    <w:rsid w:val="001D0677"/>
    <w:rsid w:val="001D0F8C"/>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4C9C"/>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4D4"/>
    <w:rsid w:val="002978A4"/>
    <w:rsid w:val="00297DEC"/>
    <w:rsid w:val="002A0AE2"/>
    <w:rsid w:val="002A12DE"/>
    <w:rsid w:val="002A1361"/>
    <w:rsid w:val="002A13F7"/>
    <w:rsid w:val="002A1681"/>
    <w:rsid w:val="002A30D6"/>
    <w:rsid w:val="002A75FA"/>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3D6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588"/>
    <w:rsid w:val="002F68BE"/>
    <w:rsid w:val="002F6FA5"/>
    <w:rsid w:val="002F7458"/>
    <w:rsid w:val="003016E6"/>
    <w:rsid w:val="00301858"/>
    <w:rsid w:val="00302B3C"/>
    <w:rsid w:val="00302ED0"/>
    <w:rsid w:val="00303833"/>
    <w:rsid w:val="00303994"/>
    <w:rsid w:val="003040BD"/>
    <w:rsid w:val="00307AB8"/>
    <w:rsid w:val="00307B6E"/>
    <w:rsid w:val="00310507"/>
    <w:rsid w:val="00310728"/>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14B7"/>
    <w:rsid w:val="00382E95"/>
    <w:rsid w:val="00383FE6"/>
    <w:rsid w:val="003840A0"/>
    <w:rsid w:val="0038627F"/>
    <w:rsid w:val="0038701A"/>
    <w:rsid w:val="0039023A"/>
    <w:rsid w:val="0039351B"/>
    <w:rsid w:val="00394A9A"/>
    <w:rsid w:val="003958B8"/>
    <w:rsid w:val="003960EC"/>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640C"/>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335C"/>
    <w:rsid w:val="004640C3"/>
    <w:rsid w:val="00464ECB"/>
    <w:rsid w:val="00465164"/>
    <w:rsid w:val="00467447"/>
    <w:rsid w:val="00467782"/>
    <w:rsid w:val="00470CFE"/>
    <w:rsid w:val="0047110B"/>
    <w:rsid w:val="004755D4"/>
    <w:rsid w:val="004770FF"/>
    <w:rsid w:val="004805D5"/>
    <w:rsid w:val="00482299"/>
    <w:rsid w:val="00482680"/>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862"/>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140F"/>
    <w:rsid w:val="004C3D4C"/>
    <w:rsid w:val="004C6285"/>
    <w:rsid w:val="004C66F6"/>
    <w:rsid w:val="004D217A"/>
    <w:rsid w:val="004D284E"/>
    <w:rsid w:val="004D2923"/>
    <w:rsid w:val="004D4494"/>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5912"/>
    <w:rsid w:val="005C7078"/>
    <w:rsid w:val="005C75E2"/>
    <w:rsid w:val="005D1C86"/>
    <w:rsid w:val="005D2B87"/>
    <w:rsid w:val="005D6384"/>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26BC2"/>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6F72B0"/>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71B"/>
    <w:rsid w:val="00755E35"/>
    <w:rsid w:val="00756C4F"/>
    <w:rsid w:val="00761832"/>
    <w:rsid w:val="00761F63"/>
    <w:rsid w:val="00764095"/>
    <w:rsid w:val="0076428F"/>
    <w:rsid w:val="007666A2"/>
    <w:rsid w:val="00767BFD"/>
    <w:rsid w:val="00770BF0"/>
    <w:rsid w:val="00771782"/>
    <w:rsid w:val="00772D71"/>
    <w:rsid w:val="0077337A"/>
    <w:rsid w:val="00776879"/>
    <w:rsid w:val="007769D6"/>
    <w:rsid w:val="00776F42"/>
    <w:rsid w:val="00777F2D"/>
    <w:rsid w:val="00777F87"/>
    <w:rsid w:val="00782B11"/>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0FF"/>
    <w:rsid w:val="007E7A01"/>
    <w:rsid w:val="007E7B18"/>
    <w:rsid w:val="007E7DB3"/>
    <w:rsid w:val="007F1DCD"/>
    <w:rsid w:val="007F7502"/>
    <w:rsid w:val="008009BF"/>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138"/>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37C2"/>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62B"/>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4E7"/>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97826"/>
    <w:rsid w:val="009A0FD8"/>
    <w:rsid w:val="009A10BB"/>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0B5C"/>
    <w:rsid w:val="009E1A52"/>
    <w:rsid w:val="009E2D71"/>
    <w:rsid w:val="009E34C0"/>
    <w:rsid w:val="009E362B"/>
    <w:rsid w:val="009E4394"/>
    <w:rsid w:val="009E634A"/>
    <w:rsid w:val="009E6A98"/>
    <w:rsid w:val="009E7D8F"/>
    <w:rsid w:val="009F35E8"/>
    <w:rsid w:val="009F40C8"/>
    <w:rsid w:val="009F56D9"/>
    <w:rsid w:val="009F5C5D"/>
    <w:rsid w:val="009F615F"/>
    <w:rsid w:val="009F61E5"/>
    <w:rsid w:val="009F67E2"/>
    <w:rsid w:val="009F69F4"/>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6F0"/>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5DA3"/>
    <w:rsid w:val="00AD6713"/>
    <w:rsid w:val="00AD70E1"/>
    <w:rsid w:val="00AD70FC"/>
    <w:rsid w:val="00AD7848"/>
    <w:rsid w:val="00AE07FC"/>
    <w:rsid w:val="00AE1DA2"/>
    <w:rsid w:val="00AE20BE"/>
    <w:rsid w:val="00AE23B3"/>
    <w:rsid w:val="00AE253E"/>
    <w:rsid w:val="00AE31A4"/>
    <w:rsid w:val="00AE3510"/>
    <w:rsid w:val="00AE5555"/>
    <w:rsid w:val="00AE63B8"/>
    <w:rsid w:val="00AE78AA"/>
    <w:rsid w:val="00AF0E84"/>
    <w:rsid w:val="00AF1CFC"/>
    <w:rsid w:val="00AF21E9"/>
    <w:rsid w:val="00AF2A4B"/>
    <w:rsid w:val="00AF3BB6"/>
    <w:rsid w:val="00AF5A0E"/>
    <w:rsid w:val="00AF7F78"/>
    <w:rsid w:val="00B01364"/>
    <w:rsid w:val="00B03B19"/>
    <w:rsid w:val="00B03E2D"/>
    <w:rsid w:val="00B047BD"/>
    <w:rsid w:val="00B060F0"/>
    <w:rsid w:val="00B065F7"/>
    <w:rsid w:val="00B104B2"/>
    <w:rsid w:val="00B118CA"/>
    <w:rsid w:val="00B11B9A"/>
    <w:rsid w:val="00B1296D"/>
    <w:rsid w:val="00B12F47"/>
    <w:rsid w:val="00B14B36"/>
    <w:rsid w:val="00B14E04"/>
    <w:rsid w:val="00B154D3"/>
    <w:rsid w:val="00B15ABC"/>
    <w:rsid w:val="00B163DD"/>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5A9F"/>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0A12"/>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2FA"/>
    <w:rsid w:val="00BD2597"/>
    <w:rsid w:val="00BD4F35"/>
    <w:rsid w:val="00BD5B59"/>
    <w:rsid w:val="00BD5ED9"/>
    <w:rsid w:val="00BD6F03"/>
    <w:rsid w:val="00BD7C32"/>
    <w:rsid w:val="00BE1A25"/>
    <w:rsid w:val="00BE1FE4"/>
    <w:rsid w:val="00BE54EA"/>
    <w:rsid w:val="00BF053A"/>
    <w:rsid w:val="00BF093C"/>
    <w:rsid w:val="00BF195F"/>
    <w:rsid w:val="00BF25CA"/>
    <w:rsid w:val="00BF2ECA"/>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0CEA"/>
    <w:rsid w:val="00C50F03"/>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4271"/>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2AD7"/>
    <w:rsid w:val="00E131E9"/>
    <w:rsid w:val="00E13F16"/>
    <w:rsid w:val="00E14434"/>
    <w:rsid w:val="00E15BE6"/>
    <w:rsid w:val="00E164E0"/>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4362"/>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72219086">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38143736">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4963901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2775159">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g.uber.com/micro-deploy-code/"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21</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103</cp:revision>
  <cp:lastPrinted>2022-01-26T07:52:00Z</cp:lastPrinted>
  <dcterms:created xsi:type="dcterms:W3CDTF">2021-12-04T04:59:00Z</dcterms:created>
  <dcterms:modified xsi:type="dcterms:W3CDTF">2023-08-08T06:03:00Z</dcterms:modified>
</cp:coreProperties>
</file>