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7CFB" w14:textId="29962A04" w:rsidR="0001552F" w:rsidRPr="0020285B" w:rsidRDefault="00484E40" w:rsidP="00FD49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Списък </w:t>
      </w:r>
      <w:r w:rsidR="00FD49C1" w:rsidRP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>с корекциите, направени от докторант Йордан Йорданов по дисертационния труд</w:t>
      </w:r>
      <w:r w:rsidR="00FD49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на тема </w:t>
      </w:r>
      <w:r w:rsid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br/>
      </w:r>
      <w:r w:rsidR="00FD49C1" w:rsidRP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>„Облачна информационна система за управление на поръчките от клиенти в производствено предприятие“</w:t>
      </w:r>
      <w:r w:rsid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br/>
      </w:r>
      <w:r w:rsidR="00FD49C1" w:rsidRP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>(25.02.2025 г.</w:t>
      </w:r>
      <w:r w:rsid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>)</w:t>
      </w:r>
    </w:p>
    <w:p w14:paraId="56489502" w14:textId="77777777" w:rsidR="00484E40" w:rsidRPr="0020285B" w:rsidRDefault="00484E40" w:rsidP="000155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3D10F144" w14:textId="3B236164" w:rsidR="00A04AAF" w:rsidRPr="0020285B" w:rsidRDefault="00484E40" w:rsidP="00A04AA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В</w:t>
      </w:r>
      <w:r w:rsid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>ъв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="00FD49C1" w:rsidRP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>връзка с бележките и препоръките на проф.</w:t>
      </w:r>
      <w:r w:rsidR="006C28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C289D" w:rsidRPr="006C289D">
        <w:rPr>
          <w:rFonts w:ascii="Times New Roman" w:hAnsi="Times New Roman" w:cs="Times New Roman"/>
          <w:b/>
          <w:bCs/>
          <w:sz w:val="28"/>
          <w:szCs w:val="28"/>
          <w:lang w:val="en-US"/>
        </w:rPr>
        <w:t>д-р</w:t>
      </w:r>
      <w:r w:rsidR="00FD49C1" w:rsidRP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Юлиян Василев, в дисертационния труд са извършени следните промени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1ED431FB" w14:textId="7CC372F3" w:rsidR="00484E40" w:rsidRPr="0020285B" w:rsidRDefault="00406F1A" w:rsidP="00A04A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У</w:t>
      </w:r>
      <w:r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>точняване на концепции и практики за приложение на SAP (Първа глава</w:t>
      </w:r>
      <w:r w:rsidR="00484E40"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):</w:t>
      </w:r>
    </w:p>
    <w:p w14:paraId="6DEDCFB4" w14:textId="1581B1D7" w:rsidR="0020285B" w:rsidRPr="0020285B" w:rsidRDefault="00686D0A" w:rsidP="0020285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20285B"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="00406F1A" w:rsidRPr="00406F1A">
        <w:rPr>
          <w:rFonts w:ascii="Times New Roman" w:hAnsi="Times New Roman" w:cs="Times New Roman"/>
          <w:sz w:val="28"/>
          <w:szCs w:val="28"/>
          <w:lang w:val="bg-BG"/>
        </w:rPr>
        <w:t xml:space="preserve">т. 1, </w:t>
      </w:r>
      <w:r w:rsidR="00B956A1" w:rsidRPr="00B956A1">
        <w:rPr>
          <w:rFonts w:ascii="Times New Roman" w:hAnsi="Times New Roman" w:cs="Times New Roman"/>
          <w:sz w:val="28"/>
          <w:szCs w:val="28"/>
          <w:lang w:val="bg-BG"/>
        </w:rPr>
        <w:t xml:space="preserve">ориентирана </w:t>
      </w:r>
      <w:r w:rsidR="00B956A1">
        <w:rPr>
          <w:rFonts w:ascii="Times New Roman" w:hAnsi="Times New Roman" w:cs="Times New Roman"/>
          <w:sz w:val="28"/>
          <w:szCs w:val="28"/>
          <w:lang w:val="bg-BG"/>
        </w:rPr>
        <w:t>към</w:t>
      </w:r>
      <w:r w:rsidR="00406F1A" w:rsidRPr="00406F1A">
        <w:rPr>
          <w:rFonts w:ascii="Times New Roman" w:hAnsi="Times New Roman" w:cs="Times New Roman"/>
          <w:sz w:val="28"/>
          <w:szCs w:val="28"/>
          <w:lang w:val="bg-BG"/>
        </w:rPr>
        <w:t xml:space="preserve"> внедряването на ERP решения, е пояснено, че се </w:t>
      </w:r>
      <w:r w:rsidR="006C289D">
        <w:rPr>
          <w:rFonts w:ascii="Times New Roman" w:hAnsi="Times New Roman" w:cs="Times New Roman"/>
          <w:sz w:val="28"/>
          <w:szCs w:val="28"/>
          <w:lang w:val="bg-BG"/>
        </w:rPr>
        <w:t>анализите са насочени към</w:t>
      </w:r>
      <w:r w:rsidR="00406F1A" w:rsidRPr="00406F1A">
        <w:rPr>
          <w:rFonts w:ascii="Times New Roman" w:hAnsi="Times New Roman" w:cs="Times New Roman"/>
          <w:sz w:val="28"/>
          <w:szCs w:val="28"/>
          <w:lang w:val="bg-BG"/>
        </w:rPr>
        <w:t xml:space="preserve"> SAP S/4HANA</w:t>
      </w:r>
      <w:r w:rsidRPr="0020285B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15758AF0" w14:textId="5EEE3A38" w:rsidR="0020285B" w:rsidRPr="0020285B" w:rsidRDefault="0020285B" w:rsidP="002028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Управление </w:t>
      </w:r>
      <w:r w:rsidR="009B33DF" w:rsidRPr="009B33DF">
        <w:rPr>
          <w:rFonts w:ascii="Times New Roman" w:hAnsi="Times New Roman" w:cs="Times New Roman"/>
          <w:b/>
          <w:bCs/>
          <w:sz w:val="28"/>
          <w:szCs w:val="28"/>
          <w:lang w:val="bg-BG"/>
        </w:rPr>
        <w:t>на софтуерни продукти за логистика и управление на веригата на доставки (Първа глава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):</w:t>
      </w:r>
    </w:p>
    <w:p w14:paraId="73FBA7EB" w14:textId="4EEC350A" w:rsidR="00A019B0" w:rsidRPr="00A019B0" w:rsidRDefault="00A019B0" w:rsidP="00A019B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</w:t>
      </w:r>
      <w:r w:rsidRPr="00A019B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9B33DF" w:rsidRPr="009B33DF">
        <w:rPr>
          <w:rFonts w:ascii="Times New Roman" w:hAnsi="Times New Roman" w:cs="Times New Roman"/>
          <w:sz w:val="28"/>
          <w:szCs w:val="28"/>
          <w:lang w:val="el-GR"/>
        </w:rPr>
        <w:t>рамките на първа глава са споменати и други софтуерни решения (</w:t>
      </w:r>
      <w:r w:rsidR="00676ECE" w:rsidRPr="00676ECE">
        <w:rPr>
          <w:rFonts w:ascii="Times New Roman" w:hAnsi="Times New Roman" w:cs="Times New Roman"/>
          <w:sz w:val="28"/>
          <w:szCs w:val="28"/>
          <w:lang w:val="el-GR"/>
        </w:rPr>
        <w:t xml:space="preserve"> Oracle NetSuite, JD Edwards EnterpriseOne, Microsoft Dynamics 365 и Infor CloudSuite,</w:t>
      </w:r>
      <w:r w:rsidR="009B33DF" w:rsidRPr="009B33DF">
        <w:rPr>
          <w:rFonts w:ascii="Times New Roman" w:hAnsi="Times New Roman" w:cs="Times New Roman"/>
          <w:sz w:val="28"/>
          <w:szCs w:val="28"/>
          <w:lang w:val="el-GR"/>
        </w:rPr>
        <w:t xml:space="preserve">), но фокусът остава върху </w:t>
      </w:r>
      <w:r w:rsidR="00676ECE" w:rsidRPr="00676ECE">
        <w:rPr>
          <w:rFonts w:ascii="Times New Roman" w:hAnsi="Times New Roman" w:cs="Times New Roman"/>
          <w:sz w:val="28"/>
          <w:szCs w:val="28"/>
          <w:lang w:val="el-GR"/>
        </w:rPr>
        <w:t>SAP S/4HANA</w:t>
      </w:r>
      <w:r w:rsidR="009B33DF" w:rsidRPr="009B33DF">
        <w:rPr>
          <w:rFonts w:ascii="Times New Roman" w:hAnsi="Times New Roman" w:cs="Times New Roman"/>
          <w:sz w:val="28"/>
          <w:szCs w:val="28"/>
          <w:lang w:val="el-GR"/>
        </w:rPr>
        <w:t>, тъй като това е основната система, използвана в „Хейделберг Цимент Девня“ АД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54A271AF" w14:textId="4D07A40F" w:rsidR="00A019B0" w:rsidRPr="0020285B" w:rsidRDefault="00A019B0" w:rsidP="00A01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Управление на бизнес процесите чрез ориентиран към домейн дизайн </w:t>
      </w:r>
      <w:r w:rsidR="0006568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Domain</w:t>
      </w:r>
      <w:proofErr w:type="spellEnd"/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proofErr w:type="spellStart"/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riven</w:t>
      </w:r>
      <w:proofErr w:type="spellEnd"/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proofErr w:type="spellStart"/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esign</w:t>
      </w:r>
      <w:proofErr w:type="spellEnd"/>
      <w:r w:rsidR="0006568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(Първа глава):</w:t>
      </w:r>
    </w:p>
    <w:p w14:paraId="4BEFF3C3" w14:textId="31CB3262" w:rsidR="00F96919" w:rsidRPr="00F96919" w:rsidRDefault="00A019B0" w:rsidP="00F9691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</w:t>
      </w:r>
      <w:r w:rsidRPr="0020285B">
        <w:rPr>
          <w:rFonts w:ascii="Times New Roman" w:hAnsi="Times New Roman" w:cs="Times New Roman"/>
          <w:sz w:val="28"/>
          <w:szCs w:val="28"/>
          <w:lang w:val="bg-BG"/>
        </w:rPr>
        <w:t>обав</w:t>
      </w:r>
      <w:r>
        <w:rPr>
          <w:rFonts w:ascii="Times New Roman" w:hAnsi="Times New Roman" w:cs="Times New Roman"/>
          <w:sz w:val="28"/>
          <w:szCs w:val="28"/>
          <w:lang w:val="bg-BG"/>
        </w:rPr>
        <w:t>ено е</w:t>
      </w:r>
      <w:r w:rsidRPr="0020285B">
        <w:rPr>
          <w:rFonts w:ascii="Times New Roman" w:hAnsi="Times New Roman" w:cs="Times New Roman"/>
          <w:sz w:val="28"/>
          <w:szCs w:val="28"/>
          <w:lang w:val="bg-BG"/>
        </w:rPr>
        <w:t xml:space="preserve"> въведение </w:t>
      </w:r>
      <w:r w:rsidR="0006568B" w:rsidRPr="0006568B">
        <w:rPr>
          <w:rFonts w:ascii="Times New Roman" w:hAnsi="Times New Roman" w:cs="Times New Roman"/>
          <w:sz w:val="28"/>
          <w:szCs w:val="28"/>
          <w:lang w:val="el-GR"/>
        </w:rPr>
        <w:t>което обосновава избора на ориентиран към домейн дизайн и неговото значение за</w:t>
      </w:r>
      <w:r w:rsidR="0006568B">
        <w:rPr>
          <w:rFonts w:ascii="Times New Roman" w:hAnsi="Times New Roman" w:cs="Times New Roman"/>
          <w:sz w:val="28"/>
          <w:szCs w:val="28"/>
        </w:rPr>
        <w:t xml:space="preserve"> </w:t>
      </w:r>
      <w:r w:rsidR="0006568B">
        <w:rPr>
          <w:rFonts w:ascii="Times New Roman" w:hAnsi="Times New Roman" w:cs="Times New Roman"/>
          <w:sz w:val="28"/>
          <w:szCs w:val="28"/>
          <w:lang w:val="bg-BG"/>
        </w:rPr>
        <w:t>разработката на</w:t>
      </w:r>
      <w:r w:rsidR="0006568B" w:rsidRPr="0006568B">
        <w:rPr>
          <w:rFonts w:ascii="Times New Roman" w:hAnsi="Times New Roman" w:cs="Times New Roman"/>
          <w:sz w:val="28"/>
          <w:szCs w:val="28"/>
          <w:lang w:val="el-GR"/>
        </w:rPr>
        <w:t xml:space="preserve"> облачната информационна система</w:t>
      </w:r>
      <w:r w:rsidRPr="0020285B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0A75022" w14:textId="215CF5C8" w:rsidR="00F96919" w:rsidRPr="0020285B" w:rsidRDefault="00F96919" w:rsidP="00F969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F96919">
        <w:rPr>
          <w:rFonts w:ascii="Times New Roman" w:hAnsi="Times New Roman" w:cs="Times New Roman"/>
          <w:b/>
          <w:bCs/>
          <w:sz w:val="28"/>
          <w:szCs w:val="28"/>
          <w:lang w:val="bg-BG"/>
        </w:rPr>
        <w:t>Избор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на</w:t>
      </w:r>
      <w:r w:rsidRPr="00F96919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м</w:t>
      </w:r>
      <w:r w:rsidRPr="00F96919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икроуслуги като подход за реализация на облачни услуги 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(Първа глава):</w:t>
      </w:r>
    </w:p>
    <w:p w14:paraId="450684B6" w14:textId="5789600F" w:rsidR="00D752F3" w:rsidRPr="00137F43" w:rsidRDefault="00F96919" w:rsidP="00D752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Посочени са 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>възможни</w:t>
      </w:r>
      <w:r>
        <w:rPr>
          <w:rFonts w:ascii="Times New Roman" w:hAnsi="Times New Roman" w:cs="Times New Roman"/>
          <w:sz w:val="28"/>
          <w:szCs w:val="28"/>
          <w:lang w:val="bg-BG"/>
        </w:rPr>
        <w:t>те софтуерни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 xml:space="preserve"> архитектури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>като монолитна архитектура,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 xml:space="preserve">изчисленията без сървър </w:t>
      </w:r>
      <w:r>
        <w:rPr>
          <w:rFonts w:ascii="Times New Roman" w:hAnsi="Times New Roman" w:cs="Times New Roman"/>
          <w:sz w:val="28"/>
          <w:szCs w:val="28"/>
          <w:lang w:val="bg-BG"/>
        </w:rPr>
        <w:t>(</w:t>
      </w:r>
      <w:proofErr w:type="spellStart"/>
      <w:r w:rsidRPr="00F96919">
        <w:rPr>
          <w:rFonts w:ascii="Times New Roman" w:hAnsi="Times New Roman" w:cs="Times New Roman"/>
          <w:sz w:val="28"/>
          <w:szCs w:val="28"/>
          <w:lang w:val="bg-BG"/>
        </w:rPr>
        <w:t>serverless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 xml:space="preserve"> и микроуслуги. В т</w:t>
      </w:r>
      <w:r>
        <w:rPr>
          <w:rFonts w:ascii="Times New Roman" w:hAnsi="Times New Roman" w:cs="Times New Roman"/>
          <w:sz w:val="28"/>
          <w:szCs w:val="28"/>
          <w:lang w:val="bg-BG"/>
        </w:rPr>
        <w:t>.3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са описани 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>предимств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ата на 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>микроуслуги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те 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>за управлението на поръчки спрямо традиционните подходи</w:t>
      </w:r>
      <w:r w:rsidR="00E24EF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>– по-голяма гъвкавост, възможност за актуализации и мащабиране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Това са 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>причините, поради които микроуслуги</w:t>
      </w:r>
      <w:r>
        <w:rPr>
          <w:rFonts w:ascii="Times New Roman" w:hAnsi="Times New Roman" w:cs="Times New Roman"/>
          <w:sz w:val="28"/>
          <w:szCs w:val="28"/>
          <w:lang w:val="bg-BG"/>
        </w:rPr>
        <w:t>те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са 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>отправн</w:t>
      </w:r>
      <w:r>
        <w:rPr>
          <w:rFonts w:ascii="Times New Roman" w:hAnsi="Times New Roman" w:cs="Times New Roman"/>
          <w:sz w:val="28"/>
          <w:szCs w:val="28"/>
          <w:lang w:val="bg-BG"/>
        </w:rPr>
        <w:t>а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 xml:space="preserve"> точк</w:t>
      </w:r>
      <w:r>
        <w:rPr>
          <w:rFonts w:ascii="Times New Roman" w:hAnsi="Times New Roman" w:cs="Times New Roman"/>
          <w:sz w:val="28"/>
          <w:szCs w:val="28"/>
          <w:lang w:val="bg-BG"/>
        </w:rPr>
        <w:t>а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 xml:space="preserve"> във втора глава.</w:t>
      </w:r>
    </w:p>
    <w:p w14:paraId="2A605E1D" w14:textId="7D86FA93" w:rsidR="00D752F3" w:rsidRPr="0020285B" w:rsidRDefault="00D752F3" w:rsidP="00D752F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О</w:t>
      </w:r>
      <w:r w:rsidRPr="00D752F3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бзор на различните комуникационни канали 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(Първа глава):</w:t>
      </w:r>
    </w:p>
    <w:p w14:paraId="3F80BD84" w14:textId="54F846EB" w:rsidR="00137F43" w:rsidRDefault="00D752F3" w:rsidP="00137F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752F3"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="00E24EF4" w:rsidRPr="00E24EF4">
        <w:rPr>
          <w:rFonts w:ascii="Times New Roman" w:hAnsi="Times New Roman" w:cs="Times New Roman"/>
          <w:sz w:val="28"/>
          <w:szCs w:val="28"/>
          <w:lang w:val="el-GR"/>
        </w:rPr>
        <w:t xml:space="preserve">т.2, „Рационализиране на процесите чрез персонализирана информационна система“, </w:t>
      </w:r>
      <w:r w:rsidR="00E24EF4">
        <w:rPr>
          <w:rFonts w:ascii="Times New Roman" w:hAnsi="Times New Roman" w:cs="Times New Roman"/>
          <w:sz w:val="28"/>
          <w:szCs w:val="28"/>
          <w:lang w:val="bg-BG"/>
        </w:rPr>
        <w:t>са</w:t>
      </w:r>
      <w:r w:rsidR="00E24EF4" w:rsidRPr="00E24EF4">
        <w:rPr>
          <w:rFonts w:ascii="Times New Roman" w:hAnsi="Times New Roman" w:cs="Times New Roman"/>
          <w:sz w:val="28"/>
          <w:szCs w:val="28"/>
          <w:lang w:val="el-GR"/>
        </w:rPr>
        <w:t xml:space="preserve"> разгледан</w:t>
      </w:r>
      <w:r w:rsidR="00E24EF4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="00E24EF4" w:rsidRPr="00E24EF4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E24EF4">
        <w:rPr>
          <w:rFonts w:ascii="Times New Roman" w:hAnsi="Times New Roman" w:cs="Times New Roman"/>
          <w:sz w:val="28"/>
          <w:szCs w:val="28"/>
          <w:lang w:val="bg-BG"/>
        </w:rPr>
        <w:t xml:space="preserve">редица механизми и </w:t>
      </w:r>
      <w:r w:rsidR="00E24EF4" w:rsidRPr="00E24EF4">
        <w:rPr>
          <w:rFonts w:ascii="Times New Roman" w:hAnsi="Times New Roman" w:cs="Times New Roman"/>
          <w:sz w:val="28"/>
          <w:szCs w:val="28"/>
          <w:lang w:val="el-GR"/>
        </w:rPr>
        <w:t xml:space="preserve">канали </w:t>
      </w:r>
      <w:r w:rsidR="00E24EF4" w:rsidRPr="00E24EF4">
        <w:rPr>
          <w:rFonts w:ascii="Times New Roman" w:hAnsi="Times New Roman" w:cs="Times New Roman"/>
          <w:sz w:val="28"/>
          <w:szCs w:val="28"/>
          <w:lang w:val="el-GR"/>
        </w:rPr>
        <w:lastRenderedPageBreak/>
        <w:t xml:space="preserve">за </w:t>
      </w:r>
      <w:r w:rsidR="00E24EF4">
        <w:rPr>
          <w:rFonts w:ascii="Times New Roman" w:hAnsi="Times New Roman" w:cs="Times New Roman"/>
          <w:sz w:val="28"/>
          <w:szCs w:val="28"/>
          <w:lang w:val="bg-BG"/>
        </w:rPr>
        <w:t>приемане</w:t>
      </w:r>
      <w:r w:rsidR="00E24EF4" w:rsidRPr="00E24EF4">
        <w:rPr>
          <w:rFonts w:ascii="Times New Roman" w:hAnsi="Times New Roman" w:cs="Times New Roman"/>
          <w:sz w:val="28"/>
          <w:szCs w:val="28"/>
          <w:lang w:val="el-GR"/>
        </w:rPr>
        <w:t xml:space="preserve"> и обработка на поръчки (настолна ERP система, платформи за е-търговия, B2B връзка с ERP системите на бизнес клиентите). Обсъдени са възможностите за интеграция на данни, сигурност и съвместимост между различни системи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72244BF" w14:textId="36596080" w:rsidR="009928D8" w:rsidRPr="009928D8" w:rsidRDefault="009928D8" w:rsidP="009928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Представени са</w:t>
      </w:r>
      <w:r w:rsidRPr="009928D8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нови </w:t>
      </w:r>
      <w:r w:rsidRPr="009928D8">
        <w:rPr>
          <w:rFonts w:ascii="Times New Roman" w:hAnsi="Times New Roman" w:cs="Times New Roman"/>
          <w:sz w:val="28"/>
          <w:szCs w:val="28"/>
          <w:lang w:val="bg-BG"/>
        </w:rPr>
        <w:t>функционалност</w:t>
      </w:r>
      <w:r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9928D8">
        <w:rPr>
          <w:rFonts w:ascii="Times New Roman" w:hAnsi="Times New Roman" w:cs="Times New Roman"/>
          <w:sz w:val="28"/>
          <w:szCs w:val="28"/>
          <w:lang w:val="bg-BG"/>
        </w:rPr>
        <w:t xml:space="preserve"> и как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те</w:t>
      </w:r>
      <w:r w:rsidRPr="009928D8">
        <w:rPr>
          <w:rFonts w:ascii="Times New Roman" w:hAnsi="Times New Roman" w:cs="Times New Roman"/>
          <w:sz w:val="28"/>
          <w:szCs w:val="28"/>
          <w:lang w:val="bg-BG"/>
        </w:rPr>
        <w:t xml:space="preserve"> се различава</w:t>
      </w:r>
      <w:r>
        <w:rPr>
          <w:rFonts w:ascii="Times New Roman" w:hAnsi="Times New Roman" w:cs="Times New Roman"/>
          <w:sz w:val="28"/>
          <w:szCs w:val="28"/>
          <w:lang w:val="bg-BG"/>
        </w:rPr>
        <w:t>т</w:t>
      </w:r>
      <w:r w:rsidRPr="009928D8">
        <w:rPr>
          <w:rFonts w:ascii="Times New Roman" w:hAnsi="Times New Roman" w:cs="Times New Roman"/>
          <w:sz w:val="28"/>
          <w:szCs w:val="28"/>
          <w:lang w:val="bg-BG"/>
        </w:rPr>
        <w:t xml:space="preserve"> от стандартните решения в ERP системите.</w:t>
      </w:r>
    </w:p>
    <w:p w14:paraId="28B44BE9" w14:textId="3A9AA65F" w:rsidR="009928D8" w:rsidRPr="009928D8" w:rsidRDefault="009928D8" w:rsidP="009928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Като част от о</w:t>
      </w:r>
      <w:r w:rsidRPr="009928D8">
        <w:rPr>
          <w:rFonts w:ascii="Times New Roman" w:hAnsi="Times New Roman" w:cs="Times New Roman"/>
          <w:sz w:val="28"/>
          <w:szCs w:val="28"/>
          <w:lang w:val="bg-BG"/>
        </w:rPr>
        <w:t>бзор</w:t>
      </w:r>
      <w:r w:rsidR="002D40CB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Pr="009928D8">
        <w:rPr>
          <w:rFonts w:ascii="Times New Roman" w:hAnsi="Times New Roman" w:cs="Times New Roman"/>
          <w:sz w:val="28"/>
          <w:szCs w:val="28"/>
          <w:lang w:val="bg-BG"/>
        </w:rPr>
        <w:t xml:space="preserve"> на различните комуникационни канали</w:t>
      </w:r>
      <w:r w:rsidR="002D40CB">
        <w:rPr>
          <w:rFonts w:ascii="Times New Roman" w:hAnsi="Times New Roman" w:cs="Times New Roman"/>
          <w:sz w:val="28"/>
          <w:szCs w:val="28"/>
          <w:lang w:val="bg-BG"/>
        </w:rPr>
        <w:t xml:space="preserve">, са представени и възможности за интеграция на </w:t>
      </w:r>
      <w:r w:rsidRPr="009928D8">
        <w:rPr>
          <w:rFonts w:ascii="Times New Roman" w:hAnsi="Times New Roman" w:cs="Times New Roman"/>
          <w:sz w:val="28"/>
          <w:szCs w:val="28"/>
          <w:lang w:val="bg-BG"/>
        </w:rPr>
        <w:t xml:space="preserve">платформи за онлайн поръчки (OS </w:t>
      </w:r>
      <w:proofErr w:type="spellStart"/>
      <w:r w:rsidRPr="009928D8">
        <w:rPr>
          <w:rFonts w:ascii="Times New Roman" w:hAnsi="Times New Roman" w:cs="Times New Roman"/>
          <w:sz w:val="28"/>
          <w:szCs w:val="28"/>
          <w:lang w:val="bg-BG"/>
        </w:rPr>
        <w:t>Commerce</w:t>
      </w:r>
      <w:proofErr w:type="spellEnd"/>
      <w:r w:rsidRPr="009928D8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proofErr w:type="spellStart"/>
      <w:r w:rsidRPr="009928D8">
        <w:rPr>
          <w:rFonts w:ascii="Times New Roman" w:hAnsi="Times New Roman" w:cs="Times New Roman"/>
          <w:sz w:val="28"/>
          <w:szCs w:val="28"/>
          <w:lang w:val="bg-BG"/>
        </w:rPr>
        <w:t>OpenCart</w:t>
      </w:r>
      <w:proofErr w:type="spellEnd"/>
      <w:r w:rsidRPr="009928D8">
        <w:rPr>
          <w:rFonts w:ascii="Times New Roman" w:hAnsi="Times New Roman" w:cs="Times New Roman"/>
          <w:sz w:val="28"/>
          <w:szCs w:val="28"/>
          <w:lang w:val="bg-BG"/>
        </w:rPr>
        <w:t xml:space="preserve"> и др.).</w:t>
      </w:r>
    </w:p>
    <w:p w14:paraId="424A2BA1" w14:textId="1F2CD3E0" w:rsidR="009928D8" w:rsidRPr="002D40CB" w:rsidRDefault="002D40CB" w:rsidP="002D40C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2D40CB">
        <w:rPr>
          <w:rFonts w:ascii="Times New Roman" w:hAnsi="Times New Roman" w:cs="Times New Roman"/>
          <w:sz w:val="28"/>
          <w:szCs w:val="28"/>
          <w:lang w:val="bg-BG"/>
        </w:rPr>
        <w:t xml:space="preserve">В текста е описано как се осъществява връзката и синхронизацията на данните между облачната система и ERP, като се </w:t>
      </w:r>
      <w:r>
        <w:rPr>
          <w:rFonts w:ascii="Times New Roman" w:hAnsi="Times New Roman" w:cs="Times New Roman"/>
          <w:sz w:val="28"/>
          <w:szCs w:val="28"/>
          <w:lang w:val="bg-BG"/>
        </w:rPr>
        <w:t>набляга както</w:t>
      </w:r>
      <w:r w:rsidRPr="002D40CB">
        <w:rPr>
          <w:rFonts w:ascii="Times New Roman" w:hAnsi="Times New Roman" w:cs="Times New Roman"/>
          <w:sz w:val="28"/>
          <w:szCs w:val="28"/>
          <w:lang w:val="bg-BG"/>
        </w:rPr>
        <w:t xml:space="preserve"> върху управлението на веригата на доставките (</w:t>
      </w:r>
      <w:bookmarkStart w:id="0" w:name="_Hlk189716635"/>
      <w:r w:rsidRPr="002D40CB">
        <w:rPr>
          <w:rFonts w:ascii="Times New Roman" w:hAnsi="Times New Roman" w:cs="Times New Roman"/>
          <w:sz w:val="28"/>
          <w:szCs w:val="28"/>
          <w:lang w:val="bg-BG"/>
        </w:rPr>
        <w:t>SCM</w:t>
      </w:r>
      <w:bookmarkEnd w:id="0"/>
      <w:r w:rsidRPr="002D40CB"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така </w:t>
      </w:r>
      <w:r w:rsidRPr="002D40CB">
        <w:rPr>
          <w:rFonts w:ascii="Times New Roman" w:hAnsi="Times New Roman" w:cs="Times New Roman"/>
          <w:sz w:val="28"/>
          <w:szCs w:val="28"/>
          <w:lang w:val="bg-BG"/>
        </w:rPr>
        <w:t>и върху ИТ архитектурата.</w:t>
      </w:r>
      <w:r w:rsidR="009928D8" w:rsidRPr="009928D8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027CA07" w14:textId="43AF8D6A" w:rsidR="0010022F" w:rsidRPr="0010022F" w:rsidRDefault="0010022F" w:rsidP="001002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Т</w:t>
      </w:r>
      <w:r w:rsidRPr="0010022F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ехнологичните аспекти на разработката </w:t>
      </w:r>
      <w:r w:rsidR="00137F43"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(Първа глава):</w:t>
      </w:r>
    </w:p>
    <w:p w14:paraId="01530025" w14:textId="62A2FF5D" w:rsidR="00137F43" w:rsidRPr="00E073E0" w:rsidRDefault="0010022F" w:rsidP="00137F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10022F">
        <w:rPr>
          <w:rFonts w:ascii="Times New Roman" w:hAnsi="Times New Roman" w:cs="Times New Roman"/>
          <w:sz w:val="28"/>
          <w:szCs w:val="28"/>
          <w:lang w:val="bg-BG"/>
        </w:rPr>
        <w:t>В съответствие с препоръките, в заключител</w:t>
      </w:r>
      <w:r>
        <w:rPr>
          <w:rFonts w:ascii="Times New Roman" w:hAnsi="Times New Roman" w:cs="Times New Roman"/>
          <w:sz w:val="28"/>
          <w:szCs w:val="28"/>
          <w:lang w:val="bg-BG"/>
        </w:rPr>
        <w:t>ен</w:t>
      </w:r>
      <w:r w:rsidRPr="0010022F">
        <w:rPr>
          <w:rFonts w:ascii="Times New Roman" w:hAnsi="Times New Roman" w:cs="Times New Roman"/>
          <w:sz w:val="28"/>
          <w:szCs w:val="28"/>
          <w:lang w:val="bg-BG"/>
        </w:rPr>
        <w:t xml:space="preserve"> параграф са посочени кои </w:t>
      </w:r>
      <w:r w:rsidRPr="002F6FA7">
        <w:rPr>
          <w:rFonts w:ascii="Times New Roman" w:hAnsi="Times New Roman" w:cs="Times New Roman"/>
          <w:color w:val="FF0000"/>
          <w:sz w:val="28"/>
          <w:szCs w:val="28"/>
          <w:lang w:val="bg-BG"/>
        </w:rPr>
        <w:t>ИТ проблеми остават нерешени</w:t>
      </w:r>
      <w:r w:rsidR="00E64003" w:rsidRPr="002F6FA7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Pr="002F6FA7">
        <w:rPr>
          <w:rFonts w:ascii="Times New Roman" w:hAnsi="Times New Roman" w:cs="Times New Roman"/>
          <w:color w:val="FF0000"/>
          <w:sz w:val="28"/>
          <w:szCs w:val="28"/>
          <w:lang w:val="bg-BG"/>
        </w:rPr>
        <w:t xml:space="preserve"> как те ще намерят своето технологично решение във втора и </w:t>
      </w:r>
      <w:r w:rsidR="00E64003" w:rsidRPr="002F6FA7">
        <w:rPr>
          <w:rFonts w:ascii="Times New Roman" w:hAnsi="Times New Roman" w:cs="Times New Roman"/>
          <w:color w:val="FF0000"/>
          <w:sz w:val="28"/>
          <w:szCs w:val="28"/>
          <w:lang w:val="bg-BG"/>
        </w:rPr>
        <w:t>необходимостта от разработване на концептуален модел</w:t>
      </w:r>
      <w:r w:rsidRPr="002F6FA7">
        <w:rPr>
          <w:rFonts w:ascii="Times New Roman" w:hAnsi="Times New Roman" w:cs="Times New Roman"/>
          <w:color w:val="FF0000"/>
          <w:sz w:val="28"/>
          <w:szCs w:val="28"/>
          <w:lang w:val="bg-BG"/>
        </w:rPr>
        <w:t xml:space="preserve">. </w:t>
      </w:r>
      <w:r w:rsidRPr="0010022F">
        <w:rPr>
          <w:rFonts w:ascii="Times New Roman" w:hAnsi="Times New Roman" w:cs="Times New Roman"/>
          <w:sz w:val="28"/>
          <w:szCs w:val="28"/>
          <w:lang w:val="bg-BG"/>
        </w:rPr>
        <w:t>Същевременно е разширено описанието на същността и принципите на използваните технологии (архитектурни подходи, платформи и стандарти</w:t>
      </w:r>
      <w:r w:rsidR="00E64003">
        <w:rPr>
          <w:rFonts w:ascii="Times New Roman" w:hAnsi="Times New Roman" w:cs="Times New Roman"/>
          <w:sz w:val="28"/>
          <w:szCs w:val="28"/>
        </w:rPr>
        <w:t>)</w:t>
      </w:r>
      <w:r w:rsidRPr="0010022F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21BA908C" w14:textId="0F79F657" w:rsidR="002D40CB" w:rsidRPr="0010022F" w:rsidRDefault="00E073E0" w:rsidP="002D40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Разделяне на </w:t>
      </w:r>
      <w:r w:rsidRPr="00E073E0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общата функционалност 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от </w:t>
      </w:r>
      <w:r w:rsidRPr="00E073E0">
        <w:rPr>
          <w:rFonts w:ascii="Times New Roman" w:hAnsi="Times New Roman" w:cs="Times New Roman"/>
          <w:b/>
          <w:bCs/>
          <w:sz w:val="28"/>
          <w:szCs w:val="28"/>
          <w:lang w:val="bg-BG"/>
        </w:rPr>
        <w:t>специфичната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за </w:t>
      </w:r>
      <w:r w:rsidRPr="00E073E0">
        <w:rPr>
          <w:rFonts w:ascii="Times New Roman" w:hAnsi="Times New Roman" w:cs="Times New Roman"/>
          <w:b/>
          <w:bCs/>
          <w:sz w:val="28"/>
          <w:szCs w:val="28"/>
          <w:lang w:val="bg-BG"/>
        </w:rPr>
        <w:t>SCM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 </w:t>
      </w:r>
      <w:r w:rsidR="002D40CB"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Втора</w:t>
      </w:r>
      <w:r w:rsidR="002D40CB"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глава):</w:t>
      </w:r>
    </w:p>
    <w:p w14:paraId="0A049A70" w14:textId="693F6970" w:rsidR="007B1AF2" w:rsidRPr="007B1AF2" w:rsidRDefault="007B1AF2" w:rsidP="007B1AF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</w:t>
      </w:r>
      <w:r w:rsidRPr="007B1AF2">
        <w:rPr>
          <w:rFonts w:ascii="Times New Roman" w:hAnsi="Times New Roman" w:cs="Times New Roman"/>
          <w:sz w:val="28"/>
          <w:szCs w:val="28"/>
          <w:lang w:val="el-GR"/>
        </w:rPr>
        <w:t xml:space="preserve">азграничена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е </w:t>
      </w:r>
      <w:r w:rsidRPr="007B1AF2">
        <w:rPr>
          <w:rFonts w:ascii="Times New Roman" w:hAnsi="Times New Roman" w:cs="Times New Roman"/>
          <w:sz w:val="28"/>
          <w:szCs w:val="28"/>
          <w:lang w:val="el-GR"/>
        </w:rPr>
        <w:t xml:space="preserve">структурата </w:t>
      </w:r>
      <w:r>
        <w:rPr>
          <w:rFonts w:ascii="Times New Roman" w:hAnsi="Times New Roman" w:cs="Times New Roman"/>
          <w:sz w:val="28"/>
          <w:szCs w:val="28"/>
          <w:lang w:val="bg-BG"/>
        </w:rPr>
        <w:t>в</w:t>
      </w:r>
      <w:r w:rsidRPr="007B1AF2">
        <w:rPr>
          <w:rFonts w:ascii="Times New Roman" w:hAnsi="Times New Roman" w:cs="Times New Roman"/>
          <w:sz w:val="28"/>
          <w:szCs w:val="28"/>
          <w:lang w:val="el-GR"/>
        </w:rPr>
        <w:t xml:space="preserve">ъв втора глава: специфичната функционалност, свързана с логистиката и SCM, е отделена от общата, която включва администриране на потребители, роли и права. </w:t>
      </w:r>
      <w:r w:rsidRPr="007B1AF2">
        <w:rPr>
          <w:rFonts w:ascii="Times New Roman" w:hAnsi="Times New Roman" w:cs="Times New Roman"/>
          <w:sz w:val="28"/>
          <w:szCs w:val="28"/>
          <w:lang w:val="bg-BG"/>
        </w:rPr>
        <w:t>Функционалностите са организирани като отделни, но взаимосвързани модули в системата.</w:t>
      </w:r>
    </w:p>
    <w:p w14:paraId="7D04A3FF" w14:textId="437520ED" w:rsidR="007B1AF2" w:rsidRDefault="007B1AF2" w:rsidP="007B1AF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</w:t>
      </w:r>
      <w:r w:rsidRPr="007B1AF2">
        <w:rPr>
          <w:rFonts w:ascii="Times New Roman" w:hAnsi="Times New Roman" w:cs="Times New Roman"/>
          <w:sz w:val="28"/>
          <w:szCs w:val="28"/>
          <w:lang w:val="bg-BG"/>
        </w:rPr>
        <w:t>одход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ът </w:t>
      </w:r>
      <w:r w:rsidR="00057ACD" w:rsidRPr="00057ACD">
        <w:rPr>
          <w:rFonts w:ascii="Times New Roman" w:hAnsi="Times New Roman" w:cs="Times New Roman"/>
          <w:sz w:val="28"/>
          <w:szCs w:val="28"/>
          <w:lang w:val="bg-BG"/>
        </w:rPr>
        <w:t>с „четири отделни бази</w:t>
      </w:r>
      <w:r w:rsidR="00057ACD">
        <w:rPr>
          <w:rFonts w:ascii="Times New Roman" w:hAnsi="Times New Roman" w:cs="Times New Roman"/>
          <w:sz w:val="28"/>
          <w:szCs w:val="28"/>
          <w:lang w:val="bg-BG"/>
        </w:rPr>
        <w:t xml:space="preserve"> от</w:t>
      </w:r>
      <w:r w:rsidR="00057ACD" w:rsidRPr="00057ACD">
        <w:rPr>
          <w:rFonts w:ascii="Times New Roman" w:hAnsi="Times New Roman" w:cs="Times New Roman"/>
          <w:sz w:val="28"/>
          <w:szCs w:val="28"/>
          <w:lang w:val="bg-BG"/>
        </w:rPr>
        <w:t xml:space="preserve"> данни“ е </w:t>
      </w:r>
      <w:r w:rsidR="00057ACD">
        <w:rPr>
          <w:rFonts w:ascii="Times New Roman" w:hAnsi="Times New Roman" w:cs="Times New Roman"/>
          <w:sz w:val="28"/>
          <w:szCs w:val="28"/>
          <w:lang w:val="bg-BG"/>
        </w:rPr>
        <w:t>приет</w:t>
      </w:r>
      <w:r w:rsidR="00057ACD" w:rsidRPr="00057ACD">
        <w:rPr>
          <w:rFonts w:ascii="Times New Roman" w:hAnsi="Times New Roman" w:cs="Times New Roman"/>
          <w:sz w:val="28"/>
          <w:szCs w:val="28"/>
          <w:lang w:val="bg-BG"/>
        </w:rPr>
        <w:t xml:space="preserve"> след анализа в т 3 от първа глава, където се разглеждат ориентираният към домейн дизайн и разпределението на отговорностите за заявки и команди. Синхронизацията между базите се осъществява чрез облачни платформи, които осигуряват репликиране на данни в реално време</w:t>
      </w:r>
      <w:r w:rsidRPr="007B1AF2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79D609F8" w14:textId="5D20CA2F" w:rsidR="00057ACD" w:rsidRPr="007B1AF2" w:rsidRDefault="00057ACD" w:rsidP="007B1AF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057ACD">
        <w:rPr>
          <w:rFonts w:ascii="Times New Roman" w:hAnsi="Times New Roman" w:cs="Times New Roman"/>
          <w:sz w:val="28"/>
          <w:szCs w:val="28"/>
          <w:lang w:val="bg-BG"/>
        </w:rPr>
        <w:t>Посочени са ролите и функционалности, свързани с екраните на мобилното и уеб приложението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057ACD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М</w:t>
      </w:r>
      <w:r w:rsidRPr="00057ACD">
        <w:rPr>
          <w:rFonts w:ascii="Times New Roman" w:hAnsi="Times New Roman" w:cs="Times New Roman"/>
          <w:sz w:val="28"/>
          <w:szCs w:val="28"/>
          <w:lang w:val="bg-BG"/>
        </w:rPr>
        <w:t>обилното приложение е предназначено за бизнес клиенти и доставчици, а информацията в уеб портала е ориентирана към диспечерите.</w:t>
      </w:r>
    </w:p>
    <w:p w14:paraId="39E85967" w14:textId="77777777" w:rsidR="002D40CB" w:rsidRDefault="002D40CB" w:rsidP="00137F4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30D94F05" w14:textId="6C2CE1C1" w:rsidR="00727081" w:rsidRPr="0010022F" w:rsidRDefault="00727081" w:rsidP="0072708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727081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Фокус върху новата система, подкрепен с конкретни предложения и примери 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Трета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глава):</w:t>
      </w:r>
    </w:p>
    <w:p w14:paraId="1BB936C7" w14:textId="426DEDEE" w:rsidR="00727081" w:rsidRDefault="00F97012" w:rsidP="007270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F97012">
        <w:rPr>
          <w:rFonts w:ascii="Times New Roman" w:hAnsi="Times New Roman" w:cs="Times New Roman"/>
          <w:sz w:val="28"/>
          <w:szCs w:val="28"/>
          <w:lang w:val="bg-BG"/>
        </w:rPr>
        <w:t>След описанието на текущия процес по приемане на поръчки в производствено предприятие „Хайделберг Цимент Девня“ АД, изложението в трета глава се фокусира върху новите приложения, тяхното адаптиране и връзката им със SAP ERP подсистемата.</w:t>
      </w:r>
    </w:p>
    <w:p w14:paraId="54309248" w14:textId="1F2D287F" w:rsidR="00F97012" w:rsidRDefault="00F97012" w:rsidP="007270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F97012">
        <w:rPr>
          <w:rFonts w:ascii="Times New Roman" w:hAnsi="Times New Roman" w:cs="Times New Roman"/>
          <w:sz w:val="28"/>
          <w:szCs w:val="28"/>
          <w:lang w:val="bg-BG"/>
        </w:rPr>
        <w:t xml:space="preserve">Предложените технологии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за реализация на системата за конкретизирани към физическото внедряване и използване, </w:t>
      </w:r>
      <w:r w:rsidRPr="00F97012">
        <w:rPr>
          <w:rFonts w:ascii="Times New Roman" w:hAnsi="Times New Roman" w:cs="Times New Roman"/>
          <w:sz w:val="28"/>
          <w:szCs w:val="28"/>
          <w:lang w:val="el-GR"/>
        </w:rPr>
        <w:t>вместо да се водят общи дискусии.</w:t>
      </w:r>
    </w:p>
    <w:p w14:paraId="6343C372" w14:textId="7F74C8DE" w:rsidR="00F97012" w:rsidRDefault="00F97012" w:rsidP="007270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F97012">
        <w:rPr>
          <w:rFonts w:ascii="Times New Roman" w:hAnsi="Times New Roman" w:cs="Times New Roman"/>
          <w:sz w:val="28"/>
          <w:szCs w:val="28"/>
          <w:lang w:val="bg-BG"/>
        </w:rPr>
        <w:t>Направ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ени </w:t>
      </w:r>
      <w:r w:rsidR="009504CD" w:rsidRPr="009504CD">
        <w:rPr>
          <w:rFonts w:ascii="Times New Roman" w:hAnsi="Times New Roman" w:cs="Times New Roman"/>
          <w:sz w:val="28"/>
          <w:szCs w:val="28"/>
          <w:lang w:val="bg-BG"/>
        </w:rPr>
        <w:t xml:space="preserve">са необходимите корекции, като е описана приложимостта на </w:t>
      </w:r>
      <w:r w:rsidR="009504CD">
        <w:rPr>
          <w:rFonts w:ascii="Times New Roman" w:hAnsi="Times New Roman" w:cs="Times New Roman"/>
          <w:sz w:val="28"/>
          <w:szCs w:val="28"/>
          <w:lang w:val="bg-BG"/>
        </w:rPr>
        <w:t>облачната информационна система</w:t>
      </w:r>
      <w:r w:rsidR="009504CD" w:rsidRPr="009504CD">
        <w:rPr>
          <w:rFonts w:ascii="Times New Roman" w:hAnsi="Times New Roman" w:cs="Times New Roman"/>
          <w:sz w:val="28"/>
          <w:szCs w:val="28"/>
          <w:lang w:val="bg-BG"/>
        </w:rPr>
        <w:t xml:space="preserve"> и интеграцията ѝ със съществуващата SAP ERP на предприятието.</w:t>
      </w:r>
    </w:p>
    <w:p w14:paraId="459B6742" w14:textId="6B8ABDC1" w:rsidR="009504CD" w:rsidRPr="009504CD" w:rsidRDefault="00FA7040" w:rsidP="009504C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Направени са тестове и са </w:t>
      </w:r>
      <w:r w:rsidRPr="00FA7040">
        <w:rPr>
          <w:rFonts w:ascii="Times New Roman" w:hAnsi="Times New Roman" w:cs="Times New Roman"/>
          <w:sz w:val="28"/>
          <w:szCs w:val="28"/>
          <w:lang w:val="bg-BG"/>
        </w:rPr>
        <w:t>представени резултатите, подкрепени с конкретн</w:t>
      </w:r>
      <w:r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FA7040">
        <w:rPr>
          <w:rFonts w:ascii="Times New Roman" w:hAnsi="Times New Roman" w:cs="Times New Roman"/>
          <w:sz w:val="28"/>
          <w:szCs w:val="28"/>
          <w:lang w:val="bg-BG"/>
        </w:rPr>
        <w:t xml:space="preserve"> числов</w:t>
      </w:r>
      <w:r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FA7040">
        <w:rPr>
          <w:rFonts w:ascii="Times New Roman" w:hAnsi="Times New Roman" w:cs="Times New Roman"/>
          <w:sz w:val="28"/>
          <w:szCs w:val="28"/>
          <w:lang w:val="bg-BG"/>
        </w:rPr>
        <w:t xml:space="preserve"> пример</w:t>
      </w:r>
      <w:r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FA7040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proofErr w:type="spellStart"/>
      <w:r w:rsidRPr="00FA7040">
        <w:rPr>
          <w:rFonts w:ascii="Times New Roman" w:hAnsi="Times New Roman" w:cs="Times New Roman"/>
          <w:sz w:val="28"/>
          <w:szCs w:val="28"/>
          <w:lang w:val="bg-BG"/>
        </w:rPr>
        <w:t>case</w:t>
      </w:r>
      <w:proofErr w:type="spellEnd"/>
      <w:r w:rsidRPr="00FA7040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FA7040">
        <w:rPr>
          <w:rFonts w:ascii="Times New Roman" w:hAnsi="Times New Roman" w:cs="Times New Roman"/>
          <w:sz w:val="28"/>
          <w:szCs w:val="28"/>
          <w:lang w:val="bg-BG"/>
        </w:rPr>
        <w:t>study</w:t>
      </w:r>
      <w:proofErr w:type="spellEnd"/>
      <w:r w:rsidRPr="00FA7040">
        <w:rPr>
          <w:rFonts w:ascii="Times New Roman" w:hAnsi="Times New Roman" w:cs="Times New Roman"/>
          <w:sz w:val="28"/>
          <w:szCs w:val="28"/>
          <w:lang w:val="bg-BG"/>
        </w:rPr>
        <w:t>).</w:t>
      </w:r>
    </w:p>
    <w:p w14:paraId="4CEDB91A" w14:textId="248FBC7A" w:rsidR="00F97012" w:rsidRDefault="00F97012" w:rsidP="007270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</w:t>
      </w:r>
      <w:r w:rsidRPr="00F97012">
        <w:rPr>
          <w:rFonts w:ascii="Times New Roman" w:hAnsi="Times New Roman" w:cs="Times New Roman"/>
          <w:sz w:val="28"/>
          <w:szCs w:val="28"/>
          <w:lang w:val="bg-BG"/>
        </w:rPr>
        <w:t xml:space="preserve"> приложенията </w:t>
      </w:r>
      <w:r>
        <w:rPr>
          <w:rFonts w:ascii="Times New Roman" w:hAnsi="Times New Roman" w:cs="Times New Roman"/>
          <w:sz w:val="28"/>
          <w:szCs w:val="28"/>
          <w:lang w:val="bg-BG"/>
        </w:rPr>
        <w:t>е</w:t>
      </w:r>
      <w:r w:rsidRPr="00F97012">
        <w:rPr>
          <w:rFonts w:ascii="Times New Roman" w:hAnsi="Times New Roman" w:cs="Times New Roman"/>
          <w:sz w:val="28"/>
          <w:szCs w:val="28"/>
          <w:lang w:val="bg-BG"/>
        </w:rPr>
        <w:t xml:space="preserve"> добав</w:t>
      </w:r>
      <w:r>
        <w:rPr>
          <w:rFonts w:ascii="Times New Roman" w:hAnsi="Times New Roman" w:cs="Times New Roman"/>
          <w:sz w:val="28"/>
          <w:szCs w:val="28"/>
          <w:lang w:val="bg-BG"/>
        </w:rPr>
        <w:t>ен</w:t>
      </w:r>
      <w:r w:rsidRPr="00F97012">
        <w:rPr>
          <w:rFonts w:ascii="Times New Roman" w:hAnsi="Times New Roman" w:cs="Times New Roman"/>
          <w:sz w:val="28"/>
          <w:szCs w:val="28"/>
          <w:lang w:val="bg-BG"/>
        </w:rPr>
        <w:t xml:space="preserve"> примерен програмен код</w:t>
      </w:r>
      <w:r w:rsidR="00FA7040">
        <w:rPr>
          <w:rFonts w:ascii="Times New Roman" w:hAnsi="Times New Roman" w:cs="Times New Roman"/>
          <w:sz w:val="28"/>
          <w:szCs w:val="28"/>
        </w:rPr>
        <w:t xml:space="preserve">, </w:t>
      </w:r>
      <w:r w:rsidR="00FA7040">
        <w:rPr>
          <w:rFonts w:ascii="Times New Roman" w:hAnsi="Times New Roman" w:cs="Times New Roman"/>
          <w:sz w:val="28"/>
          <w:szCs w:val="28"/>
          <w:lang w:val="bg-BG"/>
        </w:rPr>
        <w:t xml:space="preserve">както и екрани от облачната платформа </w:t>
      </w:r>
      <w:r w:rsidR="00FA7040">
        <w:rPr>
          <w:rFonts w:ascii="Times New Roman" w:hAnsi="Times New Roman" w:cs="Times New Roman"/>
          <w:sz w:val="28"/>
          <w:szCs w:val="28"/>
        </w:rPr>
        <w:t>Azure.</w:t>
      </w:r>
    </w:p>
    <w:p w14:paraId="12067CA9" w14:textId="1537C66A" w:rsidR="00FA7040" w:rsidRPr="00154229" w:rsidRDefault="00154229" w:rsidP="00AB7A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154229">
        <w:rPr>
          <w:rFonts w:ascii="Times New Roman" w:hAnsi="Times New Roman" w:cs="Times New Roman"/>
          <w:sz w:val="28"/>
          <w:szCs w:val="28"/>
          <w:lang w:val="bg-BG"/>
        </w:rPr>
        <w:t>Бързодействието на системния софтуер при поръчката и доставката на бетонова смес осигурява навременно приемане на заявки и прецизно планиране</w:t>
      </w:r>
      <w:r w:rsidR="00C92FFB">
        <w:rPr>
          <w:rFonts w:ascii="Times New Roman" w:hAnsi="Times New Roman" w:cs="Times New Roman"/>
          <w:sz w:val="28"/>
          <w:szCs w:val="28"/>
          <w:lang w:val="bg-BG"/>
        </w:rPr>
        <w:t xml:space="preserve"> на доставки. Насочено е към </w:t>
      </w:r>
      <w:r w:rsidRPr="00154229">
        <w:rPr>
          <w:rFonts w:ascii="Times New Roman" w:hAnsi="Times New Roman" w:cs="Times New Roman"/>
          <w:sz w:val="28"/>
          <w:szCs w:val="28"/>
          <w:lang w:val="bg-BG"/>
        </w:rPr>
        <w:t>по-добър контрол върху логистиката и минимизира</w:t>
      </w:r>
      <w:r w:rsidR="00C92FFB">
        <w:rPr>
          <w:rFonts w:ascii="Times New Roman" w:hAnsi="Times New Roman" w:cs="Times New Roman"/>
          <w:sz w:val="28"/>
          <w:szCs w:val="28"/>
          <w:lang w:val="bg-BG"/>
        </w:rPr>
        <w:t>не на</w:t>
      </w:r>
      <w:r w:rsidRPr="00154229">
        <w:rPr>
          <w:rFonts w:ascii="Times New Roman" w:hAnsi="Times New Roman" w:cs="Times New Roman"/>
          <w:sz w:val="28"/>
          <w:szCs w:val="28"/>
          <w:lang w:val="bg-BG"/>
        </w:rPr>
        <w:t xml:space="preserve"> закъсненията. Това е от </w:t>
      </w:r>
      <w:r w:rsidR="00C92FFB">
        <w:rPr>
          <w:rFonts w:ascii="Times New Roman" w:hAnsi="Times New Roman" w:cs="Times New Roman"/>
          <w:sz w:val="28"/>
          <w:szCs w:val="28"/>
          <w:lang w:val="bg-BG"/>
        </w:rPr>
        <w:t>основно</w:t>
      </w:r>
      <w:r w:rsidRPr="00154229">
        <w:rPr>
          <w:rFonts w:ascii="Times New Roman" w:hAnsi="Times New Roman" w:cs="Times New Roman"/>
          <w:sz w:val="28"/>
          <w:szCs w:val="28"/>
          <w:lang w:val="bg-BG"/>
        </w:rPr>
        <w:t xml:space="preserve"> значение за работниците на строителните площадки и помага да се избегнат забавяния на обекта.</w:t>
      </w:r>
    </w:p>
    <w:p w14:paraId="07427A53" w14:textId="0716B452" w:rsidR="00FA7040" w:rsidRPr="00382E1F" w:rsidRDefault="00FA7040" w:rsidP="00FA704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2E1F">
        <w:rPr>
          <w:rFonts w:ascii="Times New Roman" w:hAnsi="Times New Roman" w:cs="Times New Roman"/>
          <w:sz w:val="28"/>
          <w:szCs w:val="28"/>
          <w:lang w:val="el-GR"/>
        </w:rPr>
        <w:t xml:space="preserve">В </w:t>
      </w:r>
      <w:r w:rsidR="00154229" w:rsidRPr="00154229">
        <w:rPr>
          <w:rFonts w:ascii="Times New Roman" w:hAnsi="Times New Roman" w:cs="Times New Roman"/>
          <w:sz w:val="28"/>
          <w:szCs w:val="28"/>
          <w:lang w:val="el-GR"/>
        </w:rPr>
        <w:t>заключението е предвидена бъдеща интеграция на облачната система с услугите на OpenAI, с цел изграждане на чатбот за ЧЗВ (FAQ).</w:t>
      </w:r>
    </w:p>
    <w:p w14:paraId="01E5332F" w14:textId="77777777" w:rsidR="00FA7040" w:rsidRPr="00FA7040" w:rsidRDefault="00FA7040" w:rsidP="00FA7040">
      <w:pPr>
        <w:ind w:left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39165FA7" w14:textId="77777777" w:rsidR="00D752F3" w:rsidRPr="00D752F3" w:rsidRDefault="00D752F3" w:rsidP="00D752F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1EFEF7CA" w14:textId="2A0240CF" w:rsidR="006C289D" w:rsidRDefault="006C289D" w:rsidP="00D752F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337D0125" w14:textId="77777777" w:rsidR="006C289D" w:rsidRDefault="006C289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br w:type="page"/>
      </w:r>
    </w:p>
    <w:p w14:paraId="5DA1A7E7" w14:textId="15F034B9" w:rsidR="006C289D" w:rsidRPr="0020285B" w:rsidRDefault="006C289D" w:rsidP="006C28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lastRenderedPageBreak/>
        <w:t>В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ъв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P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връзка с бележките и препоръките на </w:t>
      </w:r>
      <w:r w:rsidRPr="006C289D">
        <w:rPr>
          <w:rFonts w:ascii="Times New Roman" w:hAnsi="Times New Roman" w:cs="Times New Roman"/>
          <w:b/>
          <w:bCs/>
          <w:sz w:val="28"/>
          <w:szCs w:val="28"/>
          <w:lang w:val="bg-BG"/>
        </w:rPr>
        <w:t>доц. д-р Иван Куюмджиев</w:t>
      </w:r>
      <w:r w:rsidRP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>, в дисертационния труд са извършени следните промени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1DB3435A" w14:textId="33C383D2" w:rsidR="006C289D" w:rsidRPr="0020285B" w:rsidRDefault="006C289D" w:rsidP="006C289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С</w:t>
      </w:r>
      <w:r w:rsidRPr="006C289D">
        <w:rPr>
          <w:rFonts w:ascii="Times New Roman" w:hAnsi="Times New Roman" w:cs="Times New Roman"/>
          <w:b/>
          <w:bCs/>
          <w:sz w:val="28"/>
          <w:szCs w:val="28"/>
          <w:lang w:val="bg-BG"/>
        </w:rPr>
        <w:t>равнение между различни архитектурни стилове за разработка и внедряване на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облачни</w:t>
      </w:r>
      <w:r w:rsidRPr="006C289D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приложения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и услуги</w:t>
      </w:r>
      <w:r w:rsidRPr="006C289D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>(Първа глава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):</w:t>
      </w:r>
    </w:p>
    <w:p w14:paraId="2BC9AE0E" w14:textId="2CE748FA" w:rsidR="002D209E" w:rsidRPr="00D43DFE" w:rsidRDefault="002D209E" w:rsidP="002D209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2D209E">
        <w:rPr>
          <w:rFonts w:ascii="Times New Roman" w:hAnsi="Times New Roman" w:cs="Times New Roman"/>
          <w:sz w:val="28"/>
          <w:szCs w:val="28"/>
          <w:lang w:val="bg-BG"/>
        </w:rPr>
        <w:t>В точка 3 са разгледани различните архитектурни стилове за разработка, като е подчертано значението на този обзор и е обоснован изборът на микроуслуги</w:t>
      </w:r>
      <w:r w:rsidR="006C289D" w:rsidRPr="0020285B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46F76E2" w14:textId="1F63ECF5" w:rsidR="002D209E" w:rsidRPr="0020285B" w:rsidRDefault="00D43DFE" w:rsidP="002D209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О</w:t>
      </w:r>
      <w:r w:rsidRPr="00D43DFE">
        <w:rPr>
          <w:rFonts w:ascii="Times New Roman" w:hAnsi="Times New Roman" w:cs="Times New Roman"/>
          <w:b/>
          <w:bCs/>
          <w:sz w:val="28"/>
          <w:szCs w:val="28"/>
          <w:lang w:val="el-GR"/>
        </w:rPr>
        <w:t>граничения в терминологията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и </w:t>
      </w:r>
      <w:r w:rsidRPr="00D43DFE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="002D209E"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>(Първа глава</w:t>
      </w:r>
      <w:r w:rsidR="002D209E"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):</w:t>
      </w:r>
    </w:p>
    <w:p w14:paraId="03B65503" w14:textId="77777777" w:rsidR="00D43DFE" w:rsidRDefault="002D209E" w:rsidP="002D209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43DFE">
        <w:rPr>
          <w:rFonts w:ascii="Times New Roman" w:hAnsi="Times New Roman" w:cs="Times New Roman"/>
          <w:sz w:val="28"/>
          <w:szCs w:val="28"/>
          <w:lang w:val="bg-BG"/>
        </w:rPr>
        <w:t xml:space="preserve">Използваната терминология </w:t>
      </w:r>
      <w:r w:rsidR="00D43DFE" w:rsidRPr="00D43DFE">
        <w:rPr>
          <w:rFonts w:ascii="Times New Roman" w:hAnsi="Times New Roman" w:cs="Times New Roman"/>
          <w:sz w:val="28"/>
          <w:szCs w:val="28"/>
          <w:lang w:val="bg-BG"/>
        </w:rPr>
        <w:t>е</w:t>
      </w:r>
      <w:r w:rsidRPr="00D43DFE">
        <w:rPr>
          <w:rFonts w:ascii="Times New Roman" w:hAnsi="Times New Roman" w:cs="Times New Roman"/>
          <w:sz w:val="28"/>
          <w:szCs w:val="28"/>
          <w:lang w:val="bg-BG"/>
        </w:rPr>
        <w:t xml:space="preserve"> ограничена</w:t>
      </w:r>
      <w:r w:rsidR="00D43DFE">
        <w:rPr>
          <w:rFonts w:ascii="Times New Roman" w:hAnsi="Times New Roman" w:cs="Times New Roman"/>
          <w:sz w:val="28"/>
          <w:szCs w:val="28"/>
          <w:lang w:val="bg-BG"/>
        </w:rPr>
        <w:t xml:space="preserve">, както и случаите на </w:t>
      </w:r>
      <w:r w:rsidR="00D43DFE" w:rsidRPr="00D43DFE">
        <w:rPr>
          <w:rFonts w:ascii="Times New Roman" w:hAnsi="Times New Roman" w:cs="Times New Roman"/>
          <w:sz w:val="28"/>
          <w:szCs w:val="28"/>
          <w:lang w:val="bg-BG"/>
        </w:rPr>
        <w:t xml:space="preserve">употребата на еднократни термини. </w:t>
      </w:r>
    </w:p>
    <w:p w14:paraId="177E9ABA" w14:textId="77777777" w:rsidR="00D43DFE" w:rsidRPr="00D43DFE" w:rsidRDefault="00D43DFE" w:rsidP="002D209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43DFE">
        <w:rPr>
          <w:rFonts w:ascii="Times New Roman" w:hAnsi="Times New Roman" w:cs="Times New Roman"/>
          <w:sz w:val="28"/>
          <w:szCs w:val="28"/>
          <w:lang w:val="bg-BG"/>
        </w:rPr>
        <w:t>Прецизирани и пояснени са понятията „мастър данни“, „свободен модел“, „класифициран поток“ и „материализиран изглед“. За съкращения е използван английски език (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например </w:t>
      </w:r>
      <w:r>
        <w:rPr>
          <w:rFonts w:ascii="Times New Roman" w:hAnsi="Times New Roman" w:cs="Times New Roman"/>
          <w:sz w:val="28"/>
          <w:szCs w:val="28"/>
        </w:rPr>
        <w:t xml:space="preserve">DDD, </w:t>
      </w:r>
      <w:r w:rsidRPr="00D43DFE">
        <w:rPr>
          <w:rFonts w:ascii="Times New Roman" w:hAnsi="Times New Roman" w:cs="Times New Roman"/>
          <w:sz w:val="28"/>
          <w:szCs w:val="28"/>
          <w:lang w:val="bg-BG"/>
        </w:rPr>
        <w:t>CQRS, ES).</w:t>
      </w:r>
    </w:p>
    <w:p w14:paraId="41DB1F98" w14:textId="230580B9" w:rsidR="00344D73" w:rsidRPr="00344D73" w:rsidRDefault="00D43DFE" w:rsidP="00344D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</w:t>
      </w:r>
      <w:r w:rsidRPr="00D43DFE">
        <w:rPr>
          <w:rFonts w:ascii="Times New Roman" w:hAnsi="Times New Roman" w:cs="Times New Roman"/>
          <w:sz w:val="28"/>
          <w:szCs w:val="28"/>
          <w:lang w:val="bg-BG"/>
        </w:rPr>
        <w:t>ояснен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е</w:t>
      </w:r>
      <w:r w:rsidRPr="00D43DF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т</w:t>
      </w:r>
      <w:r w:rsidRPr="00D43DFE">
        <w:rPr>
          <w:rFonts w:ascii="Times New Roman" w:hAnsi="Times New Roman" w:cs="Times New Roman"/>
          <w:sz w:val="28"/>
          <w:szCs w:val="28"/>
          <w:lang w:val="bg-BG"/>
        </w:rPr>
        <w:t>ерминът „състояние на системата“</w:t>
      </w:r>
      <w:r>
        <w:rPr>
          <w:rFonts w:ascii="Times New Roman" w:hAnsi="Times New Roman" w:cs="Times New Roman"/>
          <w:sz w:val="28"/>
          <w:szCs w:val="28"/>
          <w:lang w:val="bg-BG"/>
        </w:rPr>
        <w:t>, като е използван контекста на споменаването му.</w:t>
      </w:r>
    </w:p>
    <w:p w14:paraId="18EA2E4E" w14:textId="78C97BE0" w:rsidR="00344D73" w:rsidRPr="0020285B" w:rsidRDefault="00BB0924" w:rsidP="00344D7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Н</w:t>
      </w:r>
      <w:r w:rsidRPr="00BB0924">
        <w:rPr>
          <w:rFonts w:ascii="Times New Roman" w:hAnsi="Times New Roman" w:cs="Times New Roman"/>
          <w:b/>
          <w:bCs/>
          <w:sz w:val="28"/>
          <w:szCs w:val="28"/>
          <w:lang w:val="bg-BG"/>
        </w:rPr>
        <w:t>ива на абстракция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и </w:t>
      </w:r>
      <w:r w:rsidRPr="00BB0924">
        <w:rPr>
          <w:rFonts w:ascii="Times New Roman" w:hAnsi="Times New Roman" w:cs="Times New Roman"/>
          <w:b/>
          <w:bCs/>
          <w:sz w:val="28"/>
          <w:szCs w:val="28"/>
          <w:lang w:val="bg-BG"/>
        </w:rPr>
        <w:t>представяне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на клиентски приложения</w:t>
      </w:r>
      <w:r w:rsidRPr="00BB0924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="00344D73"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>(</w:t>
      </w:r>
      <w:r w:rsidR="00344D73">
        <w:rPr>
          <w:rFonts w:ascii="Times New Roman" w:hAnsi="Times New Roman" w:cs="Times New Roman"/>
          <w:b/>
          <w:bCs/>
          <w:sz w:val="28"/>
          <w:szCs w:val="28"/>
          <w:lang w:val="bg-BG"/>
        </w:rPr>
        <w:t>Втора</w:t>
      </w:r>
      <w:r w:rsidR="00344D73"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глава</w:t>
      </w:r>
      <w:r w:rsidR="00344D73"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):</w:t>
      </w:r>
    </w:p>
    <w:p w14:paraId="085F5FF3" w14:textId="3CDC39BE" w:rsidR="00344D73" w:rsidRPr="001E4223" w:rsidRDefault="001E4223" w:rsidP="001E422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1E4223">
        <w:rPr>
          <w:rFonts w:ascii="Times New Roman" w:hAnsi="Times New Roman" w:cs="Times New Roman"/>
          <w:sz w:val="28"/>
          <w:szCs w:val="28"/>
          <w:lang w:val="bg-BG"/>
        </w:rPr>
        <w:t>Подобрена е логическата структура чрез представяне на авторовата позиция и определяне на темите, които остават извън обхвата на дисертацията. Подчертана е значимостта на изследваните проблеми, като се описват подробно методите за тяхното решаване и се отбелязват постигнатите резултати.</w:t>
      </w:r>
    </w:p>
    <w:p w14:paraId="654EBDC0" w14:textId="2AB2AD0F" w:rsidR="00D43DFE" w:rsidRPr="0020285B" w:rsidRDefault="006F061F" w:rsidP="00D43DF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П</w:t>
      </w:r>
      <w:r w:rsidRPr="006F061F">
        <w:rPr>
          <w:rFonts w:ascii="Times New Roman" w:hAnsi="Times New Roman" w:cs="Times New Roman"/>
          <w:b/>
          <w:bCs/>
          <w:sz w:val="28"/>
          <w:szCs w:val="28"/>
          <w:lang w:val="el-GR"/>
        </w:rPr>
        <w:t>редставени технологии и анализи 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в т</w:t>
      </w:r>
      <w:r w:rsidR="00D43DFE">
        <w:rPr>
          <w:rFonts w:ascii="Times New Roman" w:hAnsi="Times New Roman" w:cs="Times New Roman"/>
          <w:b/>
          <w:bCs/>
          <w:sz w:val="28"/>
          <w:szCs w:val="28"/>
          <w:lang w:val="bg-BG"/>
        </w:rPr>
        <w:t>рета</w:t>
      </w:r>
      <w:r w:rsidR="00D43DFE"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глава</w:t>
      </w:r>
      <w:r w:rsidR="00D43DFE"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7AD905FE" w14:textId="1A70C601" w:rsidR="0035079C" w:rsidRDefault="0035079C" w:rsidP="006F06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5079C">
        <w:rPr>
          <w:rFonts w:ascii="Times New Roman" w:hAnsi="Times New Roman" w:cs="Times New Roman"/>
          <w:sz w:val="28"/>
          <w:szCs w:val="28"/>
          <w:lang w:val="el-GR"/>
        </w:rPr>
        <w:t>В трета глава са направени промени, при които технологи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ите</w:t>
      </w:r>
      <w:proofErr w:type="spellEnd"/>
      <w:r w:rsidRPr="0035079C">
        <w:rPr>
          <w:rFonts w:ascii="Times New Roman" w:hAnsi="Times New Roman" w:cs="Times New Roman"/>
          <w:sz w:val="28"/>
          <w:szCs w:val="28"/>
          <w:lang w:val="el-GR"/>
        </w:rPr>
        <w:t xml:space="preserve"> за реализиране на </w:t>
      </w:r>
      <w:r>
        <w:rPr>
          <w:rFonts w:ascii="Times New Roman" w:hAnsi="Times New Roman" w:cs="Times New Roman"/>
          <w:sz w:val="28"/>
          <w:szCs w:val="28"/>
          <w:lang w:val="bg-BG"/>
        </w:rPr>
        <w:t>системата са</w:t>
      </w:r>
      <w:r w:rsidRPr="0035079C">
        <w:rPr>
          <w:rFonts w:ascii="Times New Roman" w:hAnsi="Times New Roman" w:cs="Times New Roman"/>
          <w:sz w:val="28"/>
          <w:szCs w:val="28"/>
          <w:lang w:val="el-GR"/>
        </w:rPr>
        <w:t xml:space="preserve"> предварително разгледан</w:t>
      </w:r>
      <w:r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35079C">
        <w:rPr>
          <w:rFonts w:ascii="Times New Roman" w:hAnsi="Times New Roman" w:cs="Times New Roman"/>
          <w:sz w:val="28"/>
          <w:szCs w:val="28"/>
          <w:lang w:val="el-GR"/>
        </w:rPr>
        <w:t xml:space="preserve"> в първата част на изложението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5386D42" w14:textId="5C64D030" w:rsidR="006F061F" w:rsidRPr="0035079C" w:rsidRDefault="0035079C" w:rsidP="006F06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5079C">
        <w:rPr>
          <w:rFonts w:ascii="Times New Roman" w:hAnsi="Times New Roman" w:cs="Times New Roman"/>
          <w:sz w:val="28"/>
          <w:szCs w:val="28"/>
          <w:lang w:val="el-GR"/>
        </w:rPr>
        <w:t>Представени са хипотези за натовареност</w:t>
      </w:r>
      <w:r>
        <w:rPr>
          <w:rFonts w:ascii="Times New Roman" w:hAnsi="Times New Roman" w:cs="Times New Roman"/>
          <w:sz w:val="28"/>
          <w:szCs w:val="28"/>
          <w:lang w:val="bg-BG"/>
        </w:rPr>
        <w:t>та</w:t>
      </w:r>
      <w:r w:rsidRPr="0035079C">
        <w:rPr>
          <w:rFonts w:ascii="Times New Roman" w:hAnsi="Times New Roman" w:cs="Times New Roman"/>
          <w:sz w:val="28"/>
          <w:szCs w:val="28"/>
          <w:lang w:val="el-GR"/>
        </w:rPr>
        <w:t xml:space="preserve"> на системата, включително прогнозиране на броя заявки в секунда спрямо броя потребители и </w:t>
      </w:r>
      <w:r>
        <w:rPr>
          <w:rFonts w:ascii="Times New Roman" w:hAnsi="Times New Roman" w:cs="Times New Roman"/>
          <w:sz w:val="28"/>
          <w:szCs w:val="28"/>
          <w:lang w:val="bg-BG"/>
        </w:rPr>
        <w:t>функционалности</w:t>
      </w:r>
      <w:r w:rsidR="00344D73" w:rsidRPr="0035079C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F061F" w:rsidRPr="0035079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18D258ED" w14:textId="5932C306" w:rsidR="00D43DFE" w:rsidRDefault="0035079C" w:rsidP="00D43D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5079C">
        <w:rPr>
          <w:rFonts w:ascii="Times New Roman" w:hAnsi="Times New Roman" w:cs="Times New Roman"/>
          <w:sz w:val="28"/>
          <w:szCs w:val="28"/>
          <w:lang w:val="el-GR"/>
        </w:rPr>
        <w:t>Описано е прилагането и тестването на представените технологии, както и конкретните ползи от физическото внедряване на системата в "Хейделберг Цимент Девня" АД</w:t>
      </w:r>
      <w:r w:rsidR="006F061F" w:rsidRPr="006F061F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28935257" w14:textId="0AE5959E" w:rsidR="006F061F" w:rsidRDefault="0035079C" w:rsidP="00D43D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5079C">
        <w:rPr>
          <w:rFonts w:ascii="Times New Roman" w:hAnsi="Times New Roman" w:cs="Times New Roman"/>
          <w:sz w:val="28"/>
          <w:szCs w:val="28"/>
          <w:lang w:val="el-GR"/>
        </w:rPr>
        <w:t>Набляга се на използването на вече разгледаните инструменти, вместо наново да се аргументира необходимостта им</w:t>
      </w:r>
      <w:r w:rsidR="006F061F" w:rsidRPr="006F061F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1664C3F4" w14:textId="3299F4D6" w:rsidR="007F5032" w:rsidRPr="001E4223" w:rsidRDefault="006F061F" w:rsidP="001E422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223">
        <w:rPr>
          <w:rFonts w:ascii="Times New Roman" w:hAnsi="Times New Roman" w:cs="Times New Roman"/>
          <w:sz w:val="28"/>
          <w:szCs w:val="28"/>
          <w:lang w:val="bg-BG"/>
        </w:rPr>
        <w:t xml:space="preserve">Засегната е необходимостта от </w:t>
      </w:r>
      <w:r w:rsidR="0035079C" w:rsidRPr="001E4223">
        <w:rPr>
          <w:rFonts w:ascii="Times New Roman" w:hAnsi="Times New Roman" w:cs="Times New Roman"/>
          <w:sz w:val="28"/>
          <w:szCs w:val="28"/>
          <w:lang w:val="bg-BG"/>
        </w:rPr>
        <w:t>мониторинг и възможното бъдещо развитие на системата</w:t>
      </w:r>
      <w:r w:rsidRPr="001E4223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7F5032" w:rsidRPr="001E4223">
        <w:rPr>
          <w:rFonts w:ascii="Times New Roman" w:hAnsi="Times New Roman" w:cs="Times New Roman"/>
          <w:sz w:val="28"/>
          <w:szCs w:val="28"/>
        </w:rPr>
        <w:br w:type="page"/>
      </w:r>
    </w:p>
    <w:p w14:paraId="32BE2469" w14:textId="6A4D81A4" w:rsidR="007F5032" w:rsidRPr="0020285B" w:rsidRDefault="007F5032" w:rsidP="007F503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lastRenderedPageBreak/>
        <w:t>В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ъв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P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връзка с бележките и препоръките на </w:t>
      </w:r>
      <w:r w:rsidRPr="007F5032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гл. ас. д-р Латинка </w:t>
      </w:r>
      <w:proofErr w:type="spellStart"/>
      <w:r w:rsidRPr="007F5032">
        <w:rPr>
          <w:rFonts w:ascii="Times New Roman" w:hAnsi="Times New Roman" w:cs="Times New Roman"/>
          <w:b/>
          <w:bCs/>
          <w:sz w:val="28"/>
          <w:szCs w:val="28"/>
          <w:lang w:val="bg-BG"/>
        </w:rPr>
        <w:t>Тодоранова</w:t>
      </w:r>
      <w:proofErr w:type="spellEnd"/>
      <w:r w:rsidRP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>, в дисертационния труд са извършени следните промени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43878F89" w14:textId="111FA0BF" w:rsidR="007F5032" w:rsidRPr="0020285B" w:rsidRDefault="00ED0FF9" w:rsidP="007F503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ED0FF9">
        <w:rPr>
          <w:rFonts w:ascii="Times New Roman" w:hAnsi="Times New Roman" w:cs="Times New Roman"/>
          <w:b/>
          <w:bCs/>
          <w:sz w:val="28"/>
          <w:szCs w:val="28"/>
          <w:lang w:val="el-GR"/>
        </w:rPr>
        <w:t>Разясняване на характеристиките на SCM и ERP</w:t>
      </w:r>
      <w:r w:rsidRPr="00ED0FF9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="007F5032"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>(Първа глава</w:t>
      </w:r>
      <w:r w:rsidR="007F5032"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):</w:t>
      </w:r>
    </w:p>
    <w:p w14:paraId="595F2788" w14:textId="0DEFC743" w:rsidR="00ED0FF9" w:rsidRDefault="00A15CF9" w:rsidP="00194F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="00ED0FF9" w:rsidRPr="00ED0FF9">
        <w:rPr>
          <w:rFonts w:ascii="Times New Roman" w:hAnsi="Times New Roman" w:cs="Times New Roman"/>
          <w:sz w:val="28"/>
          <w:szCs w:val="28"/>
          <w:lang w:val="el-GR"/>
        </w:rPr>
        <w:t xml:space="preserve">точка 1 са представени </w:t>
      </w:r>
      <w:r w:rsidR="004F3AD8">
        <w:rPr>
          <w:rFonts w:ascii="Times New Roman" w:hAnsi="Times New Roman" w:cs="Times New Roman"/>
          <w:sz w:val="28"/>
          <w:szCs w:val="28"/>
          <w:lang w:val="bg-BG"/>
        </w:rPr>
        <w:t xml:space="preserve">основни </w:t>
      </w:r>
      <w:r w:rsidR="004F3AD8" w:rsidRPr="004F3AD8">
        <w:rPr>
          <w:rFonts w:ascii="Times New Roman" w:hAnsi="Times New Roman" w:cs="Times New Roman"/>
          <w:sz w:val="28"/>
          <w:szCs w:val="28"/>
          <w:lang w:val="bg-BG"/>
        </w:rPr>
        <w:t>характеристики</w:t>
      </w:r>
      <w:r w:rsidR="004F3AD8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ED0FF9" w:rsidRPr="00ED0FF9">
        <w:rPr>
          <w:rFonts w:ascii="Times New Roman" w:hAnsi="Times New Roman" w:cs="Times New Roman"/>
          <w:sz w:val="28"/>
          <w:szCs w:val="28"/>
          <w:lang w:val="el-GR"/>
        </w:rPr>
        <w:t xml:space="preserve"> прилики и разлики между </w:t>
      </w:r>
      <w:r w:rsidR="004F3AD8" w:rsidRPr="004F3AD8">
        <w:rPr>
          <w:rFonts w:ascii="Times New Roman" w:hAnsi="Times New Roman" w:cs="Times New Roman"/>
          <w:sz w:val="28"/>
          <w:szCs w:val="28"/>
          <w:lang w:val="el-GR"/>
        </w:rPr>
        <w:t xml:space="preserve">SCM и ERP </w:t>
      </w:r>
      <w:r w:rsidR="00ED0FF9" w:rsidRPr="00ED0FF9">
        <w:rPr>
          <w:rFonts w:ascii="Times New Roman" w:hAnsi="Times New Roman" w:cs="Times New Roman"/>
          <w:sz w:val="28"/>
          <w:szCs w:val="28"/>
          <w:lang w:val="el-GR"/>
        </w:rPr>
        <w:t>системи, включително обхватът и целите им</w:t>
      </w:r>
      <w:r w:rsidR="00194F57" w:rsidRPr="00194F57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</w:p>
    <w:p w14:paraId="068AB150" w14:textId="4FAF321B" w:rsidR="00ED0FF9" w:rsidRDefault="00ED0FF9" w:rsidP="00194F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Представени са </w:t>
      </w:r>
      <w:r w:rsidRPr="00ED0FF9">
        <w:rPr>
          <w:rFonts w:ascii="Times New Roman" w:hAnsi="Times New Roman" w:cs="Times New Roman"/>
          <w:sz w:val="28"/>
          <w:szCs w:val="28"/>
          <w:lang w:val="bg-BG"/>
        </w:rPr>
        <w:t>видове</w:t>
      </w:r>
      <w:r>
        <w:rPr>
          <w:rFonts w:ascii="Times New Roman" w:hAnsi="Times New Roman" w:cs="Times New Roman"/>
          <w:sz w:val="28"/>
          <w:szCs w:val="28"/>
          <w:lang w:val="bg-BG"/>
        </w:rPr>
        <w:t>те</w:t>
      </w:r>
      <w:r w:rsidRPr="00ED0FF9">
        <w:rPr>
          <w:rFonts w:ascii="Times New Roman" w:hAnsi="Times New Roman" w:cs="Times New Roman"/>
          <w:sz w:val="28"/>
          <w:szCs w:val="28"/>
          <w:lang w:val="bg-BG"/>
        </w:rPr>
        <w:t xml:space="preserve"> данни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които </w:t>
      </w:r>
      <w:r w:rsidRPr="00ED0FF9">
        <w:rPr>
          <w:rFonts w:ascii="Times New Roman" w:hAnsi="Times New Roman" w:cs="Times New Roman"/>
          <w:sz w:val="28"/>
          <w:szCs w:val="28"/>
          <w:lang w:val="bg-BG"/>
        </w:rPr>
        <w:t>се събират, обработват и съхраняват, както и възможността SCM и ERP да функционират както самостоятелно</w:t>
      </w:r>
      <w:r w:rsidR="004F3AD8">
        <w:rPr>
          <w:rFonts w:ascii="Times New Roman" w:hAnsi="Times New Roman" w:cs="Times New Roman"/>
          <w:sz w:val="28"/>
          <w:szCs w:val="28"/>
          <w:lang w:val="bg-BG"/>
        </w:rPr>
        <w:t xml:space="preserve"> една от друга</w:t>
      </w:r>
      <w:r w:rsidRPr="00ED0FF9">
        <w:rPr>
          <w:rFonts w:ascii="Times New Roman" w:hAnsi="Times New Roman" w:cs="Times New Roman"/>
          <w:sz w:val="28"/>
          <w:szCs w:val="28"/>
          <w:lang w:val="bg-BG"/>
        </w:rPr>
        <w:t>, така и</w:t>
      </w:r>
      <w:r w:rsidR="004F3AD8">
        <w:rPr>
          <w:rFonts w:ascii="Times New Roman" w:hAnsi="Times New Roman" w:cs="Times New Roman"/>
          <w:sz w:val="28"/>
          <w:szCs w:val="28"/>
          <w:lang w:val="bg-BG"/>
        </w:rPr>
        <w:t xml:space="preserve"> интегрирани и работещи</w:t>
      </w:r>
      <w:r w:rsidRPr="00ED0FF9">
        <w:rPr>
          <w:rFonts w:ascii="Times New Roman" w:hAnsi="Times New Roman" w:cs="Times New Roman"/>
          <w:sz w:val="28"/>
          <w:szCs w:val="28"/>
          <w:lang w:val="bg-BG"/>
        </w:rPr>
        <w:t xml:space="preserve"> съвместно</w:t>
      </w:r>
      <w:r w:rsidR="007F5032" w:rsidRPr="00A15CF9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3F486D30" w14:textId="34FCD205" w:rsidR="00194F57" w:rsidRPr="00194F57" w:rsidRDefault="00ED0FF9" w:rsidP="00194F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</w:t>
      </w:r>
      <w:r w:rsidR="00194F57">
        <w:rPr>
          <w:rFonts w:ascii="Times New Roman" w:hAnsi="Times New Roman" w:cs="Times New Roman"/>
          <w:sz w:val="28"/>
          <w:szCs w:val="28"/>
          <w:lang w:val="bg-BG"/>
        </w:rPr>
        <w:t>редставена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е</w:t>
      </w:r>
      <w:r w:rsidR="00194F5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ED0FF9">
        <w:rPr>
          <w:rFonts w:ascii="Times New Roman" w:hAnsi="Times New Roman" w:cs="Times New Roman"/>
          <w:sz w:val="28"/>
          <w:szCs w:val="28"/>
          <w:lang w:val="el-GR"/>
        </w:rPr>
        <w:t>връзката</w:t>
      </w:r>
      <w:r w:rsidR="004F3AD8"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r w:rsidR="004F3AD8" w:rsidRPr="004F3AD8">
        <w:rPr>
          <w:rFonts w:ascii="Times New Roman" w:hAnsi="Times New Roman" w:cs="Times New Roman"/>
          <w:sz w:val="28"/>
          <w:szCs w:val="28"/>
          <w:lang w:val="bg-BG"/>
        </w:rPr>
        <w:t>SCM и ERP</w:t>
      </w:r>
      <w:r w:rsidRPr="00ED0FF9">
        <w:rPr>
          <w:rFonts w:ascii="Times New Roman" w:hAnsi="Times New Roman" w:cs="Times New Roman"/>
          <w:sz w:val="28"/>
          <w:szCs w:val="28"/>
          <w:lang w:val="el-GR"/>
        </w:rPr>
        <w:t xml:space="preserve"> със системите за управление на взаимоотношенията с клиенти (CRM)</w:t>
      </w:r>
      <w:r w:rsidR="00194F57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58E9EFF" w14:textId="74C9E959" w:rsidR="00194F57" w:rsidRPr="0020285B" w:rsidRDefault="00194F57" w:rsidP="00194F5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Д</w:t>
      </w:r>
      <w:r w:rsidRPr="00194F57">
        <w:rPr>
          <w:rFonts w:ascii="Times New Roman" w:hAnsi="Times New Roman" w:cs="Times New Roman"/>
          <w:b/>
          <w:bCs/>
          <w:sz w:val="28"/>
          <w:szCs w:val="28"/>
          <w:lang w:val="el-GR"/>
        </w:rPr>
        <w:t>ефиниран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е на </w:t>
      </w:r>
      <w:r w:rsidRPr="00194F57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термините „облак“, „облачни изчисления“ и „облачни технологии“ </w:t>
      </w:r>
      <w:r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>(Първа глава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):</w:t>
      </w:r>
    </w:p>
    <w:p w14:paraId="734F1316" w14:textId="62EBD443" w:rsidR="00ED0FF9" w:rsidRDefault="00ED0FF9" w:rsidP="007242B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Pr="00ED0FF9">
        <w:rPr>
          <w:rFonts w:ascii="Times New Roman" w:hAnsi="Times New Roman" w:cs="Times New Roman"/>
          <w:sz w:val="28"/>
          <w:szCs w:val="28"/>
          <w:lang w:val="el-GR"/>
        </w:rPr>
        <w:t xml:space="preserve">т. 3 е направено уточнение по терминологията </w:t>
      </w:r>
      <w:r w:rsidR="004F3AD8">
        <w:rPr>
          <w:rFonts w:ascii="Times New Roman" w:hAnsi="Times New Roman" w:cs="Times New Roman"/>
          <w:sz w:val="28"/>
          <w:szCs w:val="28"/>
          <w:lang w:val="bg-BG"/>
        </w:rPr>
        <w:t xml:space="preserve">за </w:t>
      </w:r>
      <w:r w:rsidR="00194F57">
        <w:rPr>
          <w:rFonts w:ascii="Times New Roman" w:hAnsi="Times New Roman" w:cs="Times New Roman"/>
          <w:sz w:val="28"/>
          <w:szCs w:val="28"/>
          <w:lang w:val="bg-BG"/>
        </w:rPr>
        <w:t>„</w:t>
      </w:r>
      <w:r w:rsidR="00194F57" w:rsidRPr="00194F57">
        <w:rPr>
          <w:rFonts w:ascii="Times New Roman" w:hAnsi="Times New Roman" w:cs="Times New Roman"/>
          <w:sz w:val="28"/>
          <w:szCs w:val="28"/>
          <w:lang w:val="bg-BG"/>
        </w:rPr>
        <w:t>облак</w:t>
      </w:r>
      <w:r w:rsidR="00194F57">
        <w:rPr>
          <w:rFonts w:ascii="Times New Roman" w:hAnsi="Times New Roman" w:cs="Times New Roman"/>
          <w:sz w:val="28"/>
          <w:szCs w:val="28"/>
          <w:lang w:val="bg-BG"/>
        </w:rPr>
        <w:t>“,</w:t>
      </w:r>
      <w:r w:rsidR="00194F57" w:rsidRPr="00194F5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194F57">
        <w:rPr>
          <w:rFonts w:ascii="Times New Roman" w:hAnsi="Times New Roman" w:cs="Times New Roman"/>
          <w:sz w:val="28"/>
          <w:szCs w:val="28"/>
          <w:lang w:val="bg-BG"/>
        </w:rPr>
        <w:t>„</w:t>
      </w:r>
      <w:r w:rsidR="00194F57" w:rsidRPr="00194F57">
        <w:rPr>
          <w:rFonts w:ascii="Times New Roman" w:hAnsi="Times New Roman" w:cs="Times New Roman"/>
          <w:sz w:val="28"/>
          <w:szCs w:val="28"/>
          <w:lang w:val="bg-BG"/>
        </w:rPr>
        <w:t>облачни изчисления</w:t>
      </w:r>
      <w:r w:rsidR="00194F57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4F3AD8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194F57" w:rsidRPr="00194F5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194F57">
        <w:rPr>
          <w:rFonts w:ascii="Times New Roman" w:hAnsi="Times New Roman" w:cs="Times New Roman"/>
          <w:sz w:val="28"/>
          <w:szCs w:val="28"/>
          <w:lang w:val="bg-BG"/>
        </w:rPr>
        <w:t>„</w:t>
      </w:r>
      <w:r w:rsidR="00194F57" w:rsidRPr="00194F57">
        <w:rPr>
          <w:rFonts w:ascii="Times New Roman" w:hAnsi="Times New Roman" w:cs="Times New Roman"/>
          <w:sz w:val="28"/>
          <w:szCs w:val="28"/>
          <w:lang w:val="bg-BG"/>
        </w:rPr>
        <w:t>облачни технологии</w:t>
      </w:r>
      <w:r w:rsidR="00194F57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194F57" w:rsidRPr="00194F57">
        <w:rPr>
          <w:rFonts w:ascii="Times New Roman" w:hAnsi="Times New Roman" w:cs="Times New Roman"/>
          <w:sz w:val="28"/>
          <w:szCs w:val="28"/>
          <w:lang w:val="bg-BG"/>
        </w:rPr>
        <w:t xml:space="preserve"> и “облачни инфраструктури”. </w:t>
      </w:r>
    </w:p>
    <w:p w14:paraId="49AB6E89" w14:textId="4DDB1C80" w:rsidR="007242B1" w:rsidRPr="007242B1" w:rsidRDefault="00ED0FF9" w:rsidP="007242B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ED0FF9">
        <w:rPr>
          <w:rFonts w:ascii="Times New Roman" w:hAnsi="Times New Roman" w:cs="Times New Roman"/>
          <w:sz w:val="28"/>
          <w:szCs w:val="28"/>
          <w:lang w:val="el-GR"/>
        </w:rPr>
        <w:t>Отстранени са неточности, свързани с някои от литературните източници</w:t>
      </w:r>
      <w:r w:rsidR="00BF4E28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A2304C6" w14:textId="5CF9E5DB" w:rsidR="007242B1" w:rsidRPr="0020285B" w:rsidRDefault="007242B1" w:rsidP="007242B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Подобрение на </w:t>
      </w:r>
      <w:r w:rsidRPr="007242B1">
        <w:rPr>
          <w:rFonts w:ascii="Times New Roman" w:hAnsi="Times New Roman" w:cs="Times New Roman"/>
          <w:b/>
          <w:bCs/>
          <w:sz w:val="28"/>
          <w:szCs w:val="28"/>
          <w:lang w:val="el-GR"/>
        </w:rPr>
        <w:t>концептуалния модел на облачната система</w:t>
      </w:r>
      <w:r w:rsidRPr="00194F57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Втора </w:t>
      </w:r>
      <w:r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>глава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):</w:t>
      </w:r>
    </w:p>
    <w:p w14:paraId="3DB3D754" w14:textId="1F01F1E2" w:rsidR="00BF4E28" w:rsidRPr="007242B1" w:rsidRDefault="00ED0FF9" w:rsidP="00BF4E2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ED0FF9">
        <w:rPr>
          <w:rFonts w:ascii="Times New Roman" w:hAnsi="Times New Roman" w:cs="Times New Roman"/>
          <w:sz w:val="28"/>
          <w:szCs w:val="28"/>
          <w:lang w:val="el-GR"/>
        </w:rPr>
        <w:t>Представен е адаптиран концептуален модел, който дефинира функционалните и нефункционалните изисквания, за да се избегнат прекалено общи формулировки</w:t>
      </w:r>
      <w:r w:rsidR="007242B1" w:rsidRPr="007242B1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146E1D04" w14:textId="7F454216" w:rsidR="00BF4E28" w:rsidRPr="0020285B" w:rsidRDefault="00BF4E28" w:rsidP="00BF4E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За всички </w:t>
      </w:r>
      <w:r w:rsidRPr="00BF4E28">
        <w:rPr>
          <w:rFonts w:ascii="Times New Roman" w:hAnsi="Times New Roman" w:cs="Times New Roman"/>
          <w:b/>
          <w:bCs/>
          <w:sz w:val="28"/>
          <w:szCs w:val="28"/>
          <w:lang w:val="bg-BG"/>
        </w:rPr>
        <w:t>фигури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, разработени и </w:t>
      </w:r>
      <w:r w:rsidRPr="00BF4E28">
        <w:rPr>
          <w:rFonts w:ascii="Times New Roman" w:hAnsi="Times New Roman" w:cs="Times New Roman"/>
          <w:b/>
          <w:bCs/>
          <w:sz w:val="28"/>
          <w:szCs w:val="28"/>
          <w:lang w:val="bg-BG"/>
        </w:rPr>
        <w:t>адаптира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ни от автора, е използван </w:t>
      </w:r>
      <w:r w:rsidRPr="00BF4E28">
        <w:rPr>
          <w:rFonts w:ascii="Times New Roman" w:hAnsi="Times New Roman" w:cs="Times New Roman"/>
          <w:b/>
          <w:bCs/>
          <w:sz w:val="28"/>
          <w:szCs w:val="28"/>
          <w:lang w:val="bg-BG"/>
        </w:rPr>
        <w:t>български език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3B60D2E3" w14:textId="28A92E64" w:rsidR="00697E8D" w:rsidRDefault="00697E8D" w:rsidP="00BF4E2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97E8D">
        <w:rPr>
          <w:rFonts w:ascii="Times New Roman" w:hAnsi="Times New Roman" w:cs="Times New Roman"/>
          <w:sz w:val="28"/>
          <w:szCs w:val="28"/>
          <w:lang w:val="el-GR"/>
        </w:rPr>
        <w:t>Всички фигури, разработени и адаптирани от автора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697E8D">
        <w:rPr>
          <w:rFonts w:ascii="Times New Roman" w:hAnsi="Times New Roman" w:cs="Times New Roman"/>
          <w:sz w:val="28"/>
          <w:szCs w:val="28"/>
          <w:lang w:val="el-GR"/>
        </w:rPr>
        <w:t>са на български език.</w:t>
      </w:r>
    </w:p>
    <w:p w14:paraId="5B09722D" w14:textId="4B6D21A4" w:rsidR="00BF4E28" w:rsidRPr="007242B1" w:rsidRDefault="00697E8D" w:rsidP="00BF4E2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97E8D">
        <w:rPr>
          <w:rFonts w:ascii="Times New Roman" w:hAnsi="Times New Roman" w:cs="Times New Roman"/>
          <w:sz w:val="28"/>
          <w:szCs w:val="28"/>
          <w:lang w:val="el-GR"/>
        </w:rPr>
        <w:t>За всяка фигура е посочена връзка към съответната част от текста</w:t>
      </w:r>
      <w:r w:rsidR="00BF4E28" w:rsidRPr="00BF4E28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733F2DC" w14:textId="6FC6B012" w:rsidR="00BF4E28" w:rsidRPr="0020285B" w:rsidRDefault="00697E8D" w:rsidP="00BF4E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697E8D">
        <w:rPr>
          <w:rFonts w:ascii="Times New Roman" w:hAnsi="Times New Roman" w:cs="Times New Roman"/>
          <w:b/>
          <w:bCs/>
          <w:sz w:val="28"/>
          <w:szCs w:val="28"/>
          <w:lang w:val="el-GR"/>
        </w:rPr>
        <w:t>Добавяне на изводи и обобщения към всяка глава</w:t>
      </w:r>
      <w:r w:rsidR="00BF4E28"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140AFCB1" w14:textId="5539ADD6" w:rsidR="00FF3287" w:rsidRDefault="00BF4E28" w:rsidP="004F3A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4F3AD8">
        <w:rPr>
          <w:rFonts w:ascii="Times New Roman" w:hAnsi="Times New Roman" w:cs="Times New Roman"/>
          <w:sz w:val="28"/>
          <w:szCs w:val="28"/>
          <w:lang w:val="bg-BG"/>
        </w:rPr>
        <w:t>В</w:t>
      </w:r>
      <w:r w:rsidR="00697E8D" w:rsidRPr="004F3AD8">
        <w:rPr>
          <w:rFonts w:ascii="Times New Roman" w:hAnsi="Times New Roman" w:cs="Times New Roman"/>
          <w:sz w:val="28"/>
          <w:szCs w:val="28"/>
          <w:lang w:val="el-GR"/>
        </w:rPr>
        <w:t xml:space="preserve"> края на всяка от трите глави са формулирани заключения и обобщения, които служат и като връзка към следващата глава</w:t>
      </w:r>
      <w:r w:rsidRPr="004F3AD8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D2C648C" w14:textId="2B906343" w:rsidR="004F3AD8" w:rsidRPr="006C289D" w:rsidRDefault="00FF3287" w:rsidP="00FF3287">
      <w:pPr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br w:type="page"/>
      </w:r>
    </w:p>
    <w:p w14:paraId="13A3A080" w14:textId="1E3D5646" w:rsidR="00F24128" w:rsidRPr="0020285B" w:rsidRDefault="00F24128" w:rsidP="00F2412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lastRenderedPageBreak/>
        <w:t>В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ъв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P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връзка с бележките и препоръките на </w:t>
      </w:r>
      <w:r w:rsidR="00EB453F" w:rsidRPr="00EB453F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гл. ас. д-р </w:t>
      </w:r>
      <w:proofErr w:type="spellStart"/>
      <w:r w:rsidR="00EB453F" w:rsidRPr="00EB453F">
        <w:rPr>
          <w:rFonts w:ascii="Times New Roman" w:hAnsi="Times New Roman" w:cs="Times New Roman"/>
          <w:b/>
          <w:bCs/>
          <w:sz w:val="28"/>
          <w:szCs w:val="28"/>
          <w:lang w:val="bg-BG"/>
        </w:rPr>
        <w:t>Бонимир</w:t>
      </w:r>
      <w:proofErr w:type="spellEnd"/>
      <w:r w:rsidR="00EB453F" w:rsidRPr="00EB453F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Пенчев</w:t>
      </w:r>
      <w:r w:rsidRP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>, в дисертационния труд са извършени следните промени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0751055A" w14:textId="60D720FA" w:rsidR="00F24128" w:rsidRPr="00F24128" w:rsidRDefault="00A23FF4" w:rsidP="00F241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О</w:t>
      </w:r>
      <w:r w:rsidRPr="00A23FF4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писание на 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целите</w:t>
      </w:r>
      <w:r w:rsidRPr="00A23FF4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във въведението</w:t>
      </w:r>
      <w:r w:rsidR="00F24128" w:rsidRPr="00F24128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7F6BC754" w14:textId="3CE7CD32" w:rsidR="00194F57" w:rsidRPr="00A23FF4" w:rsidRDefault="00A23FF4" w:rsidP="00A23FF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23FF4">
        <w:rPr>
          <w:rFonts w:ascii="Times New Roman" w:hAnsi="Times New Roman" w:cs="Times New Roman"/>
          <w:sz w:val="28"/>
          <w:szCs w:val="28"/>
          <w:lang w:val="bg-BG"/>
        </w:rPr>
        <w:t>Целите, заложени във въведението, са разширени така, че да съответстват на изпълнените в изложението задачи и са обвързани с постигнатите резултати.</w:t>
      </w:r>
    </w:p>
    <w:p w14:paraId="2CBB5A16" w14:textId="418D9932" w:rsidR="00A23FF4" w:rsidRPr="00F24128" w:rsidRDefault="00A23FF4" w:rsidP="00A23FF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Р</w:t>
      </w:r>
      <w:r w:rsidRPr="00A23FF4">
        <w:rPr>
          <w:rFonts w:ascii="Times New Roman" w:hAnsi="Times New Roman" w:cs="Times New Roman"/>
          <w:b/>
          <w:bCs/>
          <w:sz w:val="28"/>
          <w:szCs w:val="28"/>
          <w:lang w:val="el-GR"/>
        </w:rPr>
        <w:t>езюме преди всяка глава</w:t>
      </w:r>
      <w:r w:rsidRPr="00F24128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6427F184" w14:textId="53EC6F02" w:rsidR="004820F7" w:rsidRPr="004820F7" w:rsidRDefault="00A23FF4" w:rsidP="004820F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23FF4">
        <w:rPr>
          <w:rFonts w:ascii="Times New Roman" w:hAnsi="Times New Roman" w:cs="Times New Roman"/>
          <w:sz w:val="28"/>
          <w:szCs w:val="28"/>
          <w:lang w:val="bg-BG"/>
        </w:rPr>
        <w:t xml:space="preserve">Преди всяка глава е добавено кратко встъпително резюме, което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дава </w:t>
      </w:r>
      <w:r w:rsidRPr="00A23FF4">
        <w:rPr>
          <w:rFonts w:ascii="Times New Roman" w:hAnsi="Times New Roman" w:cs="Times New Roman"/>
          <w:sz w:val="28"/>
          <w:szCs w:val="28"/>
          <w:lang w:val="bg-BG"/>
        </w:rPr>
        <w:t>представа за предстоящото съдържание.</w:t>
      </w:r>
    </w:p>
    <w:p w14:paraId="5AF29F73" w14:textId="54261FF0" w:rsidR="004820F7" w:rsidRPr="00F24128" w:rsidRDefault="004820F7" w:rsidP="004820F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П</w:t>
      </w:r>
      <w:r w:rsidRPr="004820F7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роблеми 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в</w:t>
      </w:r>
      <w:r w:rsidRPr="004820F7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информационното осигуряване при управление на поръчки и доставки от клиенти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>(Първа глава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):</w:t>
      </w:r>
    </w:p>
    <w:p w14:paraId="2E029059" w14:textId="158EA15C" w:rsidR="004820F7" w:rsidRPr="00382E1F" w:rsidRDefault="004820F7" w:rsidP="004820F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4820F7">
        <w:rPr>
          <w:rFonts w:ascii="Times New Roman" w:hAnsi="Times New Roman" w:cs="Times New Roman"/>
          <w:sz w:val="28"/>
          <w:szCs w:val="28"/>
          <w:lang w:val="bg-BG"/>
        </w:rPr>
        <w:t xml:space="preserve">В първа глава са направени редица корекции, за да се наблегне върху </w:t>
      </w:r>
      <w:r>
        <w:rPr>
          <w:rFonts w:ascii="Times New Roman" w:hAnsi="Times New Roman" w:cs="Times New Roman"/>
          <w:sz w:val="28"/>
          <w:szCs w:val="28"/>
          <w:lang w:val="bg-BG"/>
        </w:rPr>
        <w:t>проблемите</w:t>
      </w:r>
      <w:r w:rsidRPr="004820F7">
        <w:rPr>
          <w:rFonts w:ascii="Times New Roman" w:hAnsi="Times New Roman" w:cs="Times New Roman"/>
          <w:sz w:val="28"/>
          <w:szCs w:val="28"/>
          <w:lang w:val="bg-BG"/>
        </w:rPr>
        <w:t xml:space="preserve"> в информационното осигуряване при управлението на поръчки и доставки за клиенти. Добавени са примери и анализи, </w:t>
      </w:r>
      <w:r>
        <w:rPr>
          <w:rFonts w:ascii="Times New Roman" w:hAnsi="Times New Roman" w:cs="Times New Roman"/>
          <w:sz w:val="28"/>
          <w:szCs w:val="28"/>
          <w:lang w:val="bg-BG"/>
        </w:rPr>
        <w:t>свързани с дигитализацията при</w:t>
      </w:r>
      <w:r w:rsidRPr="004820F7">
        <w:rPr>
          <w:rFonts w:ascii="Times New Roman" w:hAnsi="Times New Roman" w:cs="Times New Roman"/>
          <w:sz w:val="28"/>
          <w:szCs w:val="28"/>
          <w:lang w:val="bg-BG"/>
        </w:rPr>
        <w:t xml:space="preserve"> информационно управление в процес</w:t>
      </w:r>
      <w:r>
        <w:rPr>
          <w:rFonts w:ascii="Times New Roman" w:hAnsi="Times New Roman" w:cs="Times New Roman"/>
          <w:sz w:val="28"/>
          <w:szCs w:val="28"/>
          <w:lang w:val="bg-BG"/>
        </w:rPr>
        <w:t>ите</w:t>
      </w:r>
      <w:r w:rsidRPr="004820F7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2B29B71" w14:textId="4FAC1B49" w:rsidR="004820F7" w:rsidRPr="00F24128" w:rsidRDefault="004820F7" w:rsidP="004820F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Л</w:t>
      </w:r>
      <w:r w:rsidRPr="004820F7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огическата организация на изложението 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във втора</w:t>
      </w:r>
      <w:r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глава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79D7A1E7" w14:textId="58C2ADA1" w:rsidR="00382E1F" w:rsidRPr="00382E1F" w:rsidRDefault="00382E1F" w:rsidP="00382E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2E1F">
        <w:rPr>
          <w:rFonts w:ascii="Times New Roman" w:hAnsi="Times New Roman" w:cs="Times New Roman"/>
          <w:sz w:val="28"/>
          <w:szCs w:val="28"/>
          <w:lang w:val="bg-BG"/>
        </w:rPr>
        <w:t xml:space="preserve">Във втора глава е подобрена логическата структура на изложението, като някои абзаци са </w:t>
      </w:r>
      <w:r>
        <w:rPr>
          <w:rFonts w:ascii="Times New Roman" w:hAnsi="Times New Roman" w:cs="Times New Roman"/>
          <w:sz w:val="28"/>
          <w:szCs w:val="28"/>
          <w:lang w:val="bg-BG"/>
        </w:rPr>
        <w:t>променени</w:t>
      </w:r>
      <w:r w:rsidRPr="00382E1F">
        <w:rPr>
          <w:rFonts w:ascii="Times New Roman" w:hAnsi="Times New Roman" w:cs="Times New Roman"/>
          <w:sz w:val="28"/>
          <w:szCs w:val="28"/>
          <w:lang w:val="bg-BG"/>
        </w:rPr>
        <w:t xml:space="preserve">, за да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се </w:t>
      </w:r>
      <w:r w:rsidRPr="00382E1F">
        <w:rPr>
          <w:rFonts w:ascii="Times New Roman" w:hAnsi="Times New Roman" w:cs="Times New Roman"/>
          <w:sz w:val="28"/>
          <w:szCs w:val="28"/>
          <w:lang w:val="bg-BG"/>
        </w:rPr>
        <w:t>улесн</w:t>
      </w:r>
      <w:r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382E1F">
        <w:rPr>
          <w:rFonts w:ascii="Times New Roman" w:hAnsi="Times New Roman" w:cs="Times New Roman"/>
          <w:sz w:val="28"/>
          <w:szCs w:val="28"/>
          <w:lang w:val="bg-BG"/>
        </w:rPr>
        <w:t xml:space="preserve"> възприемането на съдържанието.</w:t>
      </w:r>
    </w:p>
    <w:p w14:paraId="072F6ED3" w14:textId="5C813816" w:rsidR="00382E1F" w:rsidRPr="00F24128" w:rsidRDefault="00382E1F" w:rsidP="00382E1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Т</w:t>
      </w:r>
      <w:r w:rsidRPr="00382E1F">
        <w:rPr>
          <w:rFonts w:ascii="Times New Roman" w:hAnsi="Times New Roman" w:cs="Times New Roman"/>
          <w:b/>
          <w:bCs/>
          <w:sz w:val="28"/>
          <w:szCs w:val="28"/>
          <w:lang w:val="bg-BG"/>
        </w:rPr>
        <w:t>ехнологични средства за реализация на системата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(трета</w:t>
      </w:r>
      <w:r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глава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)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7BAFBFD9" w14:textId="577D0A6C" w:rsidR="00382E1F" w:rsidRPr="00382E1F" w:rsidRDefault="00382E1F" w:rsidP="00382E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2E1F">
        <w:rPr>
          <w:rFonts w:ascii="Times New Roman" w:hAnsi="Times New Roman" w:cs="Times New Roman"/>
          <w:sz w:val="28"/>
          <w:szCs w:val="28"/>
          <w:lang w:val="el-GR"/>
        </w:rPr>
        <w:t xml:space="preserve">В трета глава са </w:t>
      </w:r>
      <w:r>
        <w:rPr>
          <w:rFonts w:ascii="Times New Roman" w:hAnsi="Times New Roman" w:cs="Times New Roman"/>
          <w:sz w:val="28"/>
          <w:szCs w:val="28"/>
          <w:lang w:val="bg-BG"/>
        </w:rPr>
        <w:t>направени</w:t>
      </w:r>
      <w:r w:rsidRPr="00382E1F">
        <w:rPr>
          <w:rFonts w:ascii="Times New Roman" w:hAnsi="Times New Roman" w:cs="Times New Roman"/>
          <w:sz w:val="28"/>
          <w:szCs w:val="28"/>
          <w:lang w:val="el-GR"/>
        </w:rPr>
        <w:t xml:space="preserve"> промени </w:t>
      </w:r>
      <w:r>
        <w:rPr>
          <w:rFonts w:ascii="Times New Roman" w:hAnsi="Times New Roman" w:cs="Times New Roman"/>
          <w:sz w:val="28"/>
          <w:szCs w:val="28"/>
          <w:lang w:val="bg-BG"/>
        </w:rPr>
        <w:t>при</w:t>
      </w:r>
      <w:r w:rsidRPr="00382E1F">
        <w:rPr>
          <w:rFonts w:ascii="Times New Roman" w:hAnsi="Times New Roman" w:cs="Times New Roman"/>
          <w:sz w:val="28"/>
          <w:szCs w:val="28"/>
          <w:lang w:val="el-GR"/>
        </w:rPr>
        <w:t xml:space="preserve"> представяне</w:t>
      </w:r>
      <w:r>
        <w:rPr>
          <w:rFonts w:ascii="Times New Roman" w:hAnsi="Times New Roman" w:cs="Times New Roman"/>
          <w:sz w:val="28"/>
          <w:szCs w:val="28"/>
          <w:lang w:val="bg-BG"/>
        </w:rPr>
        <w:t>то</w:t>
      </w:r>
      <w:r w:rsidRPr="00382E1F">
        <w:rPr>
          <w:rFonts w:ascii="Times New Roman" w:hAnsi="Times New Roman" w:cs="Times New Roman"/>
          <w:sz w:val="28"/>
          <w:szCs w:val="28"/>
          <w:lang w:val="el-GR"/>
        </w:rPr>
        <w:t xml:space="preserve"> на технологиите </w:t>
      </w:r>
      <w:r>
        <w:rPr>
          <w:rFonts w:ascii="Times New Roman" w:hAnsi="Times New Roman" w:cs="Times New Roman"/>
          <w:sz w:val="28"/>
          <w:szCs w:val="28"/>
          <w:lang w:val="bg-BG"/>
        </w:rPr>
        <w:t>и тяхната връзка с</w:t>
      </w:r>
      <w:r w:rsidRPr="00382E1F">
        <w:rPr>
          <w:rFonts w:ascii="Times New Roman" w:hAnsi="Times New Roman" w:cs="Times New Roman"/>
          <w:sz w:val="28"/>
          <w:szCs w:val="28"/>
          <w:lang w:val="el-GR"/>
        </w:rPr>
        <w:t xml:space="preserve"> разработ</w:t>
      </w:r>
      <w:r>
        <w:rPr>
          <w:rFonts w:ascii="Times New Roman" w:hAnsi="Times New Roman" w:cs="Times New Roman"/>
          <w:sz w:val="28"/>
          <w:szCs w:val="28"/>
          <w:lang w:val="bg-BG"/>
        </w:rPr>
        <w:t>ката на</w:t>
      </w:r>
      <w:r w:rsidRPr="00382E1F">
        <w:rPr>
          <w:rFonts w:ascii="Times New Roman" w:hAnsi="Times New Roman" w:cs="Times New Roman"/>
          <w:sz w:val="28"/>
          <w:szCs w:val="28"/>
          <w:lang w:val="el-GR"/>
        </w:rPr>
        <w:t xml:space="preserve"> система. Вместо общо описание, се акцентира върху конкретното им приложение и ползи за системата</w:t>
      </w:r>
      <w:r w:rsidRPr="00382E1F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3C2FD759" w14:textId="1485DB36" w:rsidR="00382E1F" w:rsidRPr="00F24128" w:rsidRDefault="00382E1F" w:rsidP="00382E1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З</w:t>
      </w:r>
      <w:r w:rsidRPr="00382E1F">
        <w:rPr>
          <w:rFonts w:ascii="Times New Roman" w:hAnsi="Times New Roman" w:cs="Times New Roman"/>
          <w:b/>
          <w:bCs/>
          <w:sz w:val="28"/>
          <w:szCs w:val="28"/>
          <w:lang w:val="bg-BG"/>
        </w:rPr>
        <w:t>аключение</w:t>
      </w:r>
      <w:r w:rsidR="00CD419C">
        <w:rPr>
          <w:rFonts w:ascii="Times New Roman" w:hAnsi="Times New Roman" w:cs="Times New Roman"/>
          <w:b/>
          <w:bCs/>
          <w:sz w:val="28"/>
          <w:szCs w:val="28"/>
          <w:lang w:val="bg-BG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литературни източници</w:t>
      </w:r>
      <w:r w:rsidR="00CD419C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и </w:t>
      </w:r>
      <w:r w:rsidR="00CD419C" w:rsidRPr="00CD419C">
        <w:rPr>
          <w:rFonts w:ascii="Times New Roman" w:hAnsi="Times New Roman" w:cs="Times New Roman"/>
          <w:b/>
          <w:bCs/>
          <w:sz w:val="28"/>
          <w:szCs w:val="28"/>
          <w:lang w:val="bg-BG"/>
        </w:rPr>
        <w:t>приложения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1265481A" w14:textId="43932727" w:rsidR="00382E1F" w:rsidRPr="00382E1F" w:rsidRDefault="00382E1F" w:rsidP="00382E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2E1F">
        <w:rPr>
          <w:rFonts w:ascii="Times New Roman" w:hAnsi="Times New Roman" w:cs="Times New Roman"/>
          <w:sz w:val="28"/>
          <w:szCs w:val="28"/>
          <w:lang w:val="el-GR"/>
        </w:rPr>
        <w:t>В заключението е направена връзка между постигнатите приноси и поставените във въведението задачи, като са добавени и препоръки за бъдеща работа.</w:t>
      </w:r>
    </w:p>
    <w:p w14:paraId="7FA18989" w14:textId="25DBA86F" w:rsidR="00382E1F" w:rsidRPr="00382E1F" w:rsidRDefault="00382E1F" w:rsidP="00382E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2E1F">
        <w:rPr>
          <w:rFonts w:ascii="Times New Roman" w:hAnsi="Times New Roman"/>
          <w:sz w:val="28"/>
          <w:szCs w:val="28"/>
          <w:lang w:val="bg-BG"/>
        </w:rPr>
        <w:t>Интернет източниците, обособени в отделна секция, са включени в общия списък на използваната литература</w:t>
      </w:r>
      <w:r>
        <w:rPr>
          <w:rFonts w:ascii="Times New Roman" w:hAnsi="Times New Roman"/>
          <w:sz w:val="26"/>
          <w:szCs w:val="26"/>
          <w:lang w:val="bg-BG"/>
        </w:rPr>
        <w:t>.</w:t>
      </w:r>
    </w:p>
    <w:p w14:paraId="7FCA1D22" w14:textId="53959BAA" w:rsidR="00CD419C" w:rsidRDefault="00CD419C" w:rsidP="00CD41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CD419C">
        <w:rPr>
          <w:rFonts w:ascii="Times New Roman" w:hAnsi="Times New Roman" w:cs="Times New Roman"/>
          <w:sz w:val="28"/>
          <w:szCs w:val="28"/>
          <w:lang w:val="bg-BG"/>
        </w:rPr>
        <w:t>Представените приложения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са отбелязани </w:t>
      </w:r>
      <w:r w:rsidRPr="00CD419C">
        <w:rPr>
          <w:rFonts w:ascii="Times New Roman" w:hAnsi="Times New Roman" w:cs="Times New Roman"/>
          <w:sz w:val="28"/>
          <w:szCs w:val="28"/>
          <w:lang w:val="bg-BG"/>
        </w:rPr>
        <w:t>в основния текст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08DA4C28" w14:textId="4E87EF65" w:rsidR="00CD419C" w:rsidRDefault="00CD419C" w:rsidP="00CD41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</w:t>
      </w:r>
      <w:r w:rsidRPr="00CD419C">
        <w:rPr>
          <w:rFonts w:ascii="Times New Roman" w:hAnsi="Times New Roman" w:cs="Times New Roman"/>
          <w:sz w:val="28"/>
          <w:szCs w:val="28"/>
          <w:lang w:val="bg-BG"/>
        </w:rPr>
        <w:t>риносните моменти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са съобразени с поставените цели и резултати от проучването.</w:t>
      </w:r>
    </w:p>
    <w:p w14:paraId="3F202A1D" w14:textId="2BBF2972" w:rsidR="00CD419C" w:rsidRPr="00CD419C" w:rsidRDefault="00CD419C" w:rsidP="00CD41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Л</w:t>
      </w:r>
      <w:r w:rsidRPr="00CD419C">
        <w:rPr>
          <w:rFonts w:ascii="Times New Roman" w:hAnsi="Times New Roman" w:cs="Times New Roman"/>
          <w:sz w:val="28"/>
          <w:szCs w:val="28"/>
          <w:lang w:val="bg-BG"/>
        </w:rPr>
        <w:t>огическата последователност на изложението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е подобрена</w:t>
      </w:r>
      <w:r w:rsidRPr="00CD419C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53EBD865" w14:textId="0999AE67" w:rsidR="00DF15A5" w:rsidRPr="003278DB" w:rsidRDefault="00CD419C" w:rsidP="003278D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278DB">
        <w:rPr>
          <w:rFonts w:ascii="Times New Roman" w:hAnsi="Times New Roman" w:cs="Times New Roman"/>
          <w:sz w:val="28"/>
          <w:szCs w:val="28"/>
          <w:lang w:val="bg-BG"/>
        </w:rPr>
        <w:t>Графиките са в еднакъв стил и на български език</w:t>
      </w:r>
      <w:r w:rsidR="003278DB">
        <w:rPr>
          <w:rFonts w:ascii="Times New Roman" w:hAnsi="Times New Roman" w:cs="Times New Roman"/>
          <w:sz w:val="28"/>
          <w:szCs w:val="28"/>
          <w:lang w:val="bg-BG"/>
        </w:rPr>
        <w:t>.</w:t>
      </w:r>
    </w:p>
    <w:sectPr w:rsidR="00DF15A5" w:rsidRPr="00327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362D"/>
    <w:multiLevelType w:val="hybridMultilevel"/>
    <w:tmpl w:val="3B4C4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A1E22"/>
    <w:multiLevelType w:val="hybridMultilevel"/>
    <w:tmpl w:val="916EB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E40661"/>
    <w:multiLevelType w:val="multilevel"/>
    <w:tmpl w:val="EEF6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93C09"/>
    <w:multiLevelType w:val="hybridMultilevel"/>
    <w:tmpl w:val="A5FE8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241C2"/>
    <w:multiLevelType w:val="hybridMultilevel"/>
    <w:tmpl w:val="8DB26F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075FE"/>
    <w:multiLevelType w:val="hybridMultilevel"/>
    <w:tmpl w:val="8DB26F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B4D23"/>
    <w:multiLevelType w:val="multilevel"/>
    <w:tmpl w:val="0A82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C6BB7"/>
    <w:multiLevelType w:val="hybridMultilevel"/>
    <w:tmpl w:val="8DB26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15F69"/>
    <w:multiLevelType w:val="hybridMultilevel"/>
    <w:tmpl w:val="8DB26F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302195">
    <w:abstractNumId w:val="6"/>
  </w:num>
  <w:num w:numId="2" w16cid:durableId="1772625886">
    <w:abstractNumId w:val="2"/>
  </w:num>
  <w:num w:numId="3" w16cid:durableId="329910824">
    <w:abstractNumId w:val="3"/>
  </w:num>
  <w:num w:numId="4" w16cid:durableId="935871917">
    <w:abstractNumId w:val="7"/>
  </w:num>
  <w:num w:numId="5" w16cid:durableId="2091540076">
    <w:abstractNumId w:val="1"/>
  </w:num>
  <w:num w:numId="6" w16cid:durableId="1953782854">
    <w:abstractNumId w:val="4"/>
  </w:num>
  <w:num w:numId="7" w16cid:durableId="1536649224">
    <w:abstractNumId w:val="5"/>
  </w:num>
  <w:num w:numId="8" w16cid:durableId="333462365">
    <w:abstractNumId w:val="0"/>
  </w:num>
  <w:num w:numId="9" w16cid:durableId="3085589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1D"/>
    <w:rsid w:val="0001552F"/>
    <w:rsid w:val="00057ACD"/>
    <w:rsid w:val="0006568B"/>
    <w:rsid w:val="0010022F"/>
    <w:rsid w:val="00137F43"/>
    <w:rsid w:val="00154229"/>
    <w:rsid w:val="00194F57"/>
    <w:rsid w:val="001E4223"/>
    <w:rsid w:val="0020285B"/>
    <w:rsid w:val="002D209E"/>
    <w:rsid w:val="002D40CB"/>
    <w:rsid w:val="002F6FA7"/>
    <w:rsid w:val="003278DB"/>
    <w:rsid w:val="00344D73"/>
    <w:rsid w:val="0035079C"/>
    <w:rsid w:val="00382E1F"/>
    <w:rsid w:val="003E5FBE"/>
    <w:rsid w:val="00406F1A"/>
    <w:rsid w:val="00475A0B"/>
    <w:rsid w:val="004820F7"/>
    <w:rsid w:val="00484E40"/>
    <w:rsid w:val="004A6CB7"/>
    <w:rsid w:val="004F3AD8"/>
    <w:rsid w:val="005D6199"/>
    <w:rsid w:val="00676ECE"/>
    <w:rsid w:val="00685F61"/>
    <w:rsid w:val="00686D0A"/>
    <w:rsid w:val="00697E8D"/>
    <w:rsid w:val="006B2A02"/>
    <w:rsid w:val="006C289D"/>
    <w:rsid w:val="006C35C4"/>
    <w:rsid w:val="006C5E24"/>
    <w:rsid w:val="006F061F"/>
    <w:rsid w:val="007242B1"/>
    <w:rsid w:val="00727081"/>
    <w:rsid w:val="007B1AF2"/>
    <w:rsid w:val="007B3B09"/>
    <w:rsid w:val="007F5032"/>
    <w:rsid w:val="00821D27"/>
    <w:rsid w:val="00840F7A"/>
    <w:rsid w:val="008943D0"/>
    <w:rsid w:val="00932FD3"/>
    <w:rsid w:val="009504CD"/>
    <w:rsid w:val="00977A6F"/>
    <w:rsid w:val="009928D8"/>
    <w:rsid w:val="009B33DF"/>
    <w:rsid w:val="00A019B0"/>
    <w:rsid w:val="00A04AAF"/>
    <w:rsid w:val="00A15CF9"/>
    <w:rsid w:val="00A23FF4"/>
    <w:rsid w:val="00AD321B"/>
    <w:rsid w:val="00B54760"/>
    <w:rsid w:val="00B956A1"/>
    <w:rsid w:val="00BB0924"/>
    <w:rsid w:val="00BF492C"/>
    <w:rsid w:val="00BF4E28"/>
    <w:rsid w:val="00C92FFB"/>
    <w:rsid w:val="00CD419C"/>
    <w:rsid w:val="00D43DFE"/>
    <w:rsid w:val="00D7122C"/>
    <w:rsid w:val="00D752F3"/>
    <w:rsid w:val="00D9491D"/>
    <w:rsid w:val="00DB373B"/>
    <w:rsid w:val="00DF15A5"/>
    <w:rsid w:val="00E073E0"/>
    <w:rsid w:val="00E24EF4"/>
    <w:rsid w:val="00E269C0"/>
    <w:rsid w:val="00E64003"/>
    <w:rsid w:val="00EB453F"/>
    <w:rsid w:val="00ED0FF9"/>
    <w:rsid w:val="00ED4141"/>
    <w:rsid w:val="00EF2D6D"/>
    <w:rsid w:val="00F24128"/>
    <w:rsid w:val="00F96919"/>
    <w:rsid w:val="00F97012"/>
    <w:rsid w:val="00FA7040"/>
    <w:rsid w:val="00FD49C1"/>
    <w:rsid w:val="00FF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D78C"/>
  <w15:chartTrackingRefBased/>
  <w15:docId w15:val="{8C4CC602-54B4-416A-BEF5-489497BB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89D"/>
    <w:rPr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9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94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94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91D"/>
    <w:pPr>
      <w:spacing w:before="160"/>
      <w:jc w:val="center"/>
    </w:pPr>
    <w:rPr>
      <w:i/>
      <w:iCs/>
      <w:color w:val="404040" w:themeColor="text1" w:themeTint="BF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94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91D"/>
    <w:pPr>
      <w:ind w:left="720"/>
      <w:contextualSpacing/>
    </w:pPr>
    <w:rPr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94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9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0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9c428b0-0db1-4300-b2dd-9484759bca92}" enabled="1" method="Standard" siteId="{57952406-af28-43c8-b4de-a4e06f57476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Heidelberg Materials AG</Company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43</cp:revision>
  <dcterms:created xsi:type="dcterms:W3CDTF">2025-02-03T14:56:00Z</dcterms:created>
  <dcterms:modified xsi:type="dcterms:W3CDTF">2025-02-07T10:11:00Z</dcterms:modified>
</cp:coreProperties>
</file>