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343EC27E"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66B83D5E" w14:textId="4695D74D" w:rsidR="00F25420" w:rsidRPr="00771E93" w:rsidRDefault="00F25420" w:rsidP="00F25420">
      <w:r>
        <w:rPr>
          <w:lang w:val="bg-BG"/>
        </w:rPr>
        <w:t>Крайната ц</w:t>
      </w:r>
      <w:proofErr w:type="spellStart"/>
      <w:r w:rsidRPr="00745FDC">
        <w:t>ел</w:t>
      </w:r>
      <w:proofErr w:type="spellEnd"/>
      <w:r>
        <w:rPr>
          <w:lang w:val="bg-BG"/>
        </w:rPr>
        <w:t xml:space="preserve"> на тази глава</w:t>
      </w:r>
      <w:r w:rsidRPr="00745FDC">
        <w:t xml:space="preserve"> е </w:t>
      </w:r>
      <w:proofErr w:type="spellStart"/>
      <w:r w:rsidRPr="00745FDC">
        <w:t>да</w:t>
      </w:r>
      <w:proofErr w:type="spellEnd"/>
      <w:r>
        <w:t xml:space="preserve"> </w:t>
      </w:r>
      <w:r>
        <w:rPr>
          <w:lang w:val="bg-BG"/>
        </w:rPr>
        <w:t>с</w:t>
      </w:r>
      <w:proofErr w:type="spellStart"/>
      <w:r w:rsidRPr="00745FDC">
        <w:t>труктур</w:t>
      </w:r>
      <w:r>
        <w:rPr>
          <w:lang w:val="bg-BG"/>
        </w:rPr>
        <w:t>ира</w:t>
      </w:r>
      <w:proofErr w:type="spellEnd"/>
      <w:r w:rsidRPr="00745FDC">
        <w:t xml:space="preserve"> </w:t>
      </w:r>
      <w:proofErr w:type="spellStart"/>
      <w:r w:rsidRPr="00745FDC">
        <w:t>документ</w:t>
      </w:r>
      <w:proofErr w:type="spellEnd"/>
      <w:r w:rsidRPr="00745FDC">
        <w:t xml:space="preserve"> </w:t>
      </w:r>
      <w:proofErr w:type="spellStart"/>
      <w:r w:rsidRPr="00745FDC">
        <w:t>от</w:t>
      </w:r>
      <w:proofErr w:type="spellEnd"/>
      <w:r w:rsidRPr="00745FDC">
        <w:t xml:space="preserve"> </w:t>
      </w:r>
      <w:proofErr w:type="spellStart"/>
      <w:r w:rsidRPr="00745FDC">
        <w:t>високо</w:t>
      </w:r>
      <w:proofErr w:type="spellEnd"/>
      <w:r w:rsidRPr="00745FDC">
        <w:t xml:space="preserve"> </w:t>
      </w:r>
      <w:proofErr w:type="spellStart"/>
      <w:r w:rsidRPr="00745FDC">
        <w:t>ниво</w:t>
      </w:r>
      <w:proofErr w:type="spellEnd"/>
      <w:r w:rsidR="000C3BC5">
        <w:rPr>
          <w:lang w:val="bg-BG"/>
        </w:rPr>
        <w:t>, който да</w:t>
      </w:r>
      <w:r>
        <w:rPr>
          <w:lang w:val="bg-BG"/>
        </w:rPr>
        <w:t xml:space="preserve"> </w:t>
      </w:r>
      <w:r w:rsidR="000C3BC5">
        <w:rPr>
          <w:lang w:val="bg-BG"/>
        </w:rPr>
        <w:t>о</w:t>
      </w:r>
      <w:r w:rsidR="000C3BC5" w:rsidRPr="00745FDC">
        <w:t>б</w:t>
      </w:r>
      <w:proofErr w:type="spellStart"/>
      <w:r w:rsidR="000C3BC5">
        <w:rPr>
          <w:lang w:val="bg-BG"/>
        </w:rPr>
        <w:t>ръща</w:t>
      </w:r>
      <w:proofErr w:type="spellEnd"/>
      <w:r w:rsidR="000C3BC5" w:rsidRPr="00745FDC">
        <w:t xml:space="preserve"> </w:t>
      </w:r>
      <w:proofErr w:type="spellStart"/>
      <w:r w:rsidR="000C3BC5" w:rsidRPr="00745FDC">
        <w:t>внимание</w:t>
      </w:r>
      <w:proofErr w:type="spellEnd"/>
      <w:r w:rsidR="000C3BC5" w:rsidRPr="00745FDC">
        <w:t xml:space="preserve"> </w:t>
      </w:r>
      <w:proofErr w:type="spellStart"/>
      <w:r w:rsidR="000C3BC5" w:rsidRPr="00745FDC">
        <w:t>на</w:t>
      </w:r>
      <w:proofErr w:type="spellEnd"/>
      <w:r w:rsidR="000C3BC5" w:rsidRPr="00745FDC">
        <w:t xml:space="preserve"> </w:t>
      </w:r>
      <w:proofErr w:type="spellStart"/>
      <w:r w:rsidR="000C3BC5" w:rsidRPr="00745FDC">
        <w:t>всички</w:t>
      </w:r>
      <w:proofErr w:type="spellEnd"/>
      <w:r w:rsidR="000C3BC5" w:rsidRPr="00745FDC">
        <w:t xml:space="preserve"> </w:t>
      </w:r>
      <w:proofErr w:type="spellStart"/>
      <w:r w:rsidR="000C3BC5" w:rsidRPr="00745FDC">
        <w:t>изисквания</w:t>
      </w:r>
      <w:proofErr w:type="spellEnd"/>
      <w:r w:rsidR="000C3BC5">
        <w:rPr>
          <w:lang w:val="bg-BG"/>
        </w:rPr>
        <w:t xml:space="preserve">. </w:t>
      </w:r>
      <w:r>
        <w:rPr>
          <w:lang w:val="bg-BG"/>
        </w:rPr>
        <w:t>С</w:t>
      </w:r>
      <w:proofErr w:type="spellStart"/>
      <w:r w:rsidRPr="00745FDC">
        <w:t>ложността</w:t>
      </w:r>
      <w:proofErr w:type="spellEnd"/>
      <w:r>
        <w:rPr>
          <w:lang w:val="bg-BG"/>
        </w:rPr>
        <w:t xml:space="preserve"> на операциите </w:t>
      </w:r>
      <w:r w:rsidR="002D1E36">
        <w:rPr>
          <w:lang w:val="bg-BG"/>
        </w:rPr>
        <w:t>ще бъде</w:t>
      </w:r>
      <w:r>
        <w:rPr>
          <w:lang w:val="bg-BG"/>
        </w:rPr>
        <w:t xml:space="preserve"> сведена до минимум</w:t>
      </w:r>
      <w:r w:rsidR="006550C8">
        <w:rPr>
          <w:lang w:val="bg-BG"/>
        </w:rPr>
        <w:t>. Ще бъдат представени</w:t>
      </w:r>
      <w:r w:rsidRPr="00745FDC">
        <w:t xml:space="preserve"> </w:t>
      </w:r>
      <w:proofErr w:type="spellStart"/>
      <w:r w:rsidRPr="00745FDC">
        <w:t>всички</w:t>
      </w:r>
      <w:proofErr w:type="spellEnd"/>
      <w:r w:rsidRPr="00745FDC">
        <w:t xml:space="preserve"> </w:t>
      </w:r>
      <w:proofErr w:type="spellStart"/>
      <w:r w:rsidRPr="00745FDC">
        <w:t>случаи</w:t>
      </w:r>
      <w:proofErr w:type="spellEnd"/>
      <w:r w:rsidRPr="00745FDC">
        <w:t xml:space="preserve"> </w:t>
      </w:r>
      <w:proofErr w:type="spellStart"/>
      <w:r w:rsidRPr="00745FDC">
        <w:t>на</w:t>
      </w:r>
      <w:proofErr w:type="spellEnd"/>
      <w:r w:rsidRPr="00745FDC">
        <w:t xml:space="preserve"> </w:t>
      </w:r>
      <w:proofErr w:type="spellStart"/>
      <w:r w:rsidRPr="00745FDC">
        <w:t>употреба</w:t>
      </w:r>
      <w:proofErr w:type="spellEnd"/>
      <w:r w:rsidRPr="00745FDC">
        <w:t xml:space="preserve"> и </w:t>
      </w:r>
      <w:r>
        <w:rPr>
          <w:lang w:val="bg-BG"/>
        </w:rPr>
        <w:t xml:space="preserve">бизнес </w:t>
      </w:r>
      <w:proofErr w:type="spellStart"/>
      <w:r w:rsidRPr="00745FDC">
        <w:t>сценарии</w:t>
      </w:r>
      <w:proofErr w:type="spellEnd"/>
      <w:r w:rsidR="00754C64">
        <w:rPr>
          <w:lang w:val="bg-BG"/>
        </w:rPr>
        <w:t xml:space="preserve">, </w:t>
      </w:r>
      <w:proofErr w:type="spellStart"/>
      <w:r w:rsidR="00754C64" w:rsidRPr="00745FDC">
        <w:t>съвмест</w:t>
      </w:r>
      <w:proofErr w:type="spellEnd"/>
      <w:r w:rsidR="00771E93">
        <w:rPr>
          <w:lang w:val="bg-BG"/>
        </w:rPr>
        <w:t>но</w:t>
      </w:r>
      <w:r w:rsidR="00754C64">
        <w:rPr>
          <w:lang w:val="bg-BG"/>
        </w:rPr>
        <w:t xml:space="preserve"> с както ще се моделират п</w:t>
      </w:r>
      <w:r w:rsidR="00754C64">
        <w:rPr>
          <w:lang w:val="bg-BG"/>
        </w:rPr>
        <w:t>риложенията</w:t>
      </w:r>
      <w:r w:rsidR="00E77C1E">
        <w:rPr>
          <w:lang w:val="bg-BG"/>
        </w:rPr>
        <w:t xml:space="preserve"> за обслужване на клиенти</w:t>
      </w:r>
      <w:r>
        <w:rPr>
          <w:lang w:val="bg-BG"/>
        </w:rPr>
        <w:t>.</w:t>
      </w:r>
    </w:p>
    <w:p w14:paraId="1D8EDB5A" w14:textId="64E16E9D" w:rsidR="004775C1" w:rsidRDefault="007F66AD" w:rsidP="007F66AD">
      <w:pPr>
        <w:pStyle w:val="Heading2"/>
        <w:rPr>
          <w:lang w:val="bg-BG"/>
        </w:rPr>
      </w:pPr>
      <w:bookmarkStart w:id="1" w:name="_Toc112392429"/>
      <w:r w:rsidRPr="00084B24">
        <w:rPr>
          <w:lang w:val="bg-BG"/>
        </w:rPr>
        <w:t xml:space="preserve">2.1. </w:t>
      </w:r>
      <w:bookmarkEnd w:id="1"/>
      <w:r w:rsidR="00D55254" w:rsidRPr="00D55254">
        <w:rPr>
          <w:lang w:val="bg-BG"/>
        </w:rPr>
        <w:t>Същност, цел и обхват на софтуерната архитектура</w:t>
      </w:r>
    </w:p>
    <w:p w14:paraId="489FC935" w14:textId="683AC043" w:rsidR="00F43BCE" w:rsidRDefault="00621386" w:rsidP="00F43BCE">
      <w:pPr>
        <w:pStyle w:val="disbody"/>
      </w:pPr>
      <w:r w:rsidRPr="00AA2A5B">
        <w:t>Думата „</w:t>
      </w:r>
      <w:r w:rsidRPr="00AA2A5B">
        <w:rPr>
          <w:b/>
          <w:bCs/>
        </w:rPr>
        <w:t>архитектура</w:t>
      </w:r>
      <w:r w:rsidRPr="00AA2A5B">
        <w:t xml:space="preserve">“ често се използва в контекста на нещо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w:t>
      </w:r>
      <w:proofErr w:type="spellStart"/>
      <w:r>
        <w:t>et</w:t>
      </w:r>
      <w:proofErr w:type="spellEnd"/>
      <w:r>
        <w:t xml:space="preserve"> </w:t>
      </w:r>
      <w:proofErr w:type="spellStart"/>
      <w:r>
        <w:t>al</w:t>
      </w:r>
      <w:proofErr w:type="spellEnd"/>
      <w:r>
        <w:t>., 2017)</w:t>
      </w:r>
      <w:r w:rsidR="0054099C">
        <w:t xml:space="preserve">. </w:t>
      </w:r>
      <w:r w:rsidR="001410D3">
        <w:t>Софтуерният продукт</w:t>
      </w:r>
      <w:r w:rsidR="004F21B6">
        <w:t>, разглеждан в настоящия труд,</w:t>
      </w:r>
      <w:r w:rsidR="001410D3">
        <w:t xml:space="preserve"> ще се състои от 2 клиентски приложения, които ще се свързват към </w:t>
      </w:r>
      <w:r w:rsidR="0074665E" w:rsidRPr="00DA7995">
        <w:rPr>
          <w:szCs w:val="28"/>
        </w:rPr>
        <w:t>разпределена</w:t>
      </w:r>
      <w:r w:rsidR="0074665E">
        <w:t xml:space="preserve"> </w:t>
      </w:r>
      <w:proofErr w:type="spellStart"/>
      <w:r w:rsidR="008D40F4">
        <w:t>бекенд</w:t>
      </w:r>
      <w:proofErr w:type="spellEnd"/>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w:t>
      </w:r>
      <w:proofErr w:type="spellStart"/>
      <w:r w:rsidR="0074665E" w:rsidRPr="00924DBD">
        <w:rPr>
          <w:szCs w:val="28"/>
          <w:lang w:val="en-US"/>
        </w:rPr>
        <w:t>виртуални</w:t>
      </w:r>
      <w:proofErr w:type="spellEnd"/>
      <w:r w:rsidR="0074665E" w:rsidRPr="00924DBD">
        <w:rPr>
          <w:szCs w:val="28"/>
          <w:lang w:val="en-US"/>
        </w:rPr>
        <w:t xml:space="preserve"> </w:t>
      </w:r>
      <w:proofErr w:type="spellStart"/>
      <w:r w:rsidR="0074665E" w:rsidRPr="00924DBD">
        <w:rPr>
          <w:szCs w:val="28"/>
          <w:lang w:val="en-US"/>
        </w:rPr>
        <w:t>машини</w:t>
      </w:r>
      <w:proofErr w:type="spellEnd"/>
      <w:r w:rsidR="0074665E">
        <w:rPr>
          <w:szCs w:val="28"/>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68D223F4" w:rsidR="00EE0141" w:rsidRDefault="00EE0141" w:rsidP="00EE0141">
      <w:pPr>
        <w:pStyle w:val="disfigtitle"/>
      </w:pPr>
      <w:r w:rsidRPr="00084B24">
        <w:t>Фиг. 2.</w:t>
      </w:r>
      <w:r>
        <w:rPr>
          <w:lang w:val="en-US"/>
        </w:rPr>
        <w:t>2</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6BB084B" w14:textId="767C4449" w:rsidR="00F43BCE" w:rsidRPr="00DB5DD7" w:rsidRDefault="00F43BCE" w:rsidP="00F43BCE">
      <w:pPr>
        <w:pStyle w:val="disbody"/>
        <w:rPr>
          <w:lang w:val="en-US"/>
        </w:rPr>
      </w:pPr>
      <w:r>
        <w:lastRenderedPageBreak/>
        <w:t>Крайните потребители ще управляват и проследяват поръчките и доставките в реално време с мобилно приложение. Целта му е да помага с планирането</w:t>
      </w:r>
      <w:r w:rsidR="00366D14">
        <w:rPr>
          <w:lang w:val="en-US"/>
        </w:rPr>
        <w:t xml:space="preserve"> </w:t>
      </w:r>
      <w:r w:rsidR="00366D14">
        <w:t>и</w:t>
      </w:r>
      <w:r w:rsidR="003819F5">
        <w:t xml:space="preserve"> логистика</w:t>
      </w:r>
      <w:r w:rsidR="00366D14">
        <w:t>та, в</w:t>
      </w:r>
      <w:r w:rsidR="00366D14" w:rsidRPr="00366D14">
        <w:t>ъздействие върху крайния резултат с информация и данни</w:t>
      </w:r>
      <w:r w:rsidR="00F323C4">
        <w:t>.</w:t>
      </w:r>
      <w:r w:rsidR="00DB5DD7">
        <w:rPr>
          <w:lang w:val="en-US"/>
        </w:rPr>
        <w:t xml:space="preserve"> </w:t>
      </w:r>
      <w:r w:rsidR="00DB5DD7">
        <w:t>И</w:t>
      </w:r>
      <w:proofErr w:type="spellStart"/>
      <w:r w:rsidR="00DB5DD7" w:rsidRPr="00DB5DD7">
        <w:rPr>
          <w:lang w:val="en-US"/>
        </w:rPr>
        <w:t>нформацията</w:t>
      </w:r>
      <w:proofErr w:type="spellEnd"/>
      <w:r w:rsidR="00DB5DD7" w:rsidRPr="00DB5DD7">
        <w:rPr>
          <w:lang w:val="en-US"/>
        </w:rPr>
        <w:t xml:space="preserve"> </w:t>
      </w:r>
      <w:proofErr w:type="spellStart"/>
      <w:r w:rsidR="00DB5DD7" w:rsidRPr="00DB5DD7">
        <w:rPr>
          <w:lang w:val="en-US"/>
        </w:rPr>
        <w:t>на</w:t>
      </w:r>
      <w:proofErr w:type="spellEnd"/>
      <w:r w:rsidR="00DB5DD7" w:rsidRPr="00DB5DD7">
        <w:rPr>
          <w:lang w:val="en-US"/>
        </w:rPr>
        <w:t xml:space="preserve"> </w:t>
      </w:r>
      <w:proofErr w:type="spellStart"/>
      <w:r w:rsidR="00DB5DD7" w:rsidRPr="00DB5DD7">
        <w:rPr>
          <w:lang w:val="en-US"/>
        </w:rPr>
        <w:t>смартфона</w:t>
      </w:r>
      <w:proofErr w:type="spellEnd"/>
      <w:r w:rsidR="00DB5DD7" w:rsidRPr="00DB5DD7">
        <w:rPr>
          <w:lang w:val="en-US"/>
        </w:rPr>
        <w:t xml:space="preserve"> </w:t>
      </w:r>
      <w:r w:rsidR="00DB5DD7">
        <w:t>трябва</w:t>
      </w:r>
      <w:r w:rsidR="00F93D6B">
        <w:t xml:space="preserve"> </w:t>
      </w:r>
      <w:proofErr w:type="spellStart"/>
      <w:r w:rsidR="00F93D6B" w:rsidRPr="00DB5DD7">
        <w:rPr>
          <w:lang w:val="en-US"/>
        </w:rPr>
        <w:t>винаги</w:t>
      </w:r>
      <w:proofErr w:type="spellEnd"/>
      <w:r w:rsidR="00DB5DD7">
        <w:t xml:space="preserve"> да е</w:t>
      </w:r>
      <w:r w:rsidR="00DB5DD7" w:rsidRPr="00DB5DD7">
        <w:rPr>
          <w:lang w:val="en-US"/>
        </w:rPr>
        <w:t xml:space="preserve"> </w:t>
      </w:r>
      <w:proofErr w:type="spellStart"/>
      <w:r w:rsidR="00DB5DD7" w:rsidRPr="00DB5DD7">
        <w:rPr>
          <w:lang w:val="en-US"/>
        </w:rPr>
        <w:t>актуална</w:t>
      </w:r>
      <w:proofErr w:type="spellEnd"/>
      <w:r w:rsidR="00DB5DD7" w:rsidRPr="00DB5DD7">
        <w:rPr>
          <w:lang w:val="en-US"/>
        </w:rPr>
        <w:t xml:space="preserve">, </w:t>
      </w:r>
      <w:proofErr w:type="spellStart"/>
      <w:r w:rsidR="00DB5DD7" w:rsidRPr="00DB5DD7">
        <w:rPr>
          <w:lang w:val="en-US"/>
        </w:rPr>
        <w:t>тъй</w:t>
      </w:r>
      <w:proofErr w:type="spellEnd"/>
      <w:r w:rsidR="00DB5DD7" w:rsidRPr="00DB5DD7">
        <w:rPr>
          <w:lang w:val="en-US"/>
        </w:rPr>
        <w:t xml:space="preserve"> </w:t>
      </w:r>
      <w:proofErr w:type="spellStart"/>
      <w:r w:rsidR="00DB5DD7" w:rsidRPr="00DB5DD7">
        <w:rPr>
          <w:lang w:val="en-US"/>
        </w:rPr>
        <w:t>като</w:t>
      </w:r>
      <w:proofErr w:type="spellEnd"/>
      <w:r w:rsidR="00DB5DD7">
        <w:t xml:space="preserve"> </w:t>
      </w:r>
      <w:proofErr w:type="spellStart"/>
      <w:r w:rsidR="00DB5DD7" w:rsidRPr="00DB5DD7">
        <w:rPr>
          <w:lang w:val="en-US"/>
        </w:rPr>
        <w:t>текущото</w:t>
      </w:r>
      <w:proofErr w:type="spellEnd"/>
      <w:r w:rsidR="00411208">
        <w:t xml:space="preserve"> </w:t>
      </w:r>
      <w:proofErr w:type="spellStart"/>
      <w:r w:rsidR="00411208" w:rsidRPr="00DB5DD7">
        <w:rPr>
          <w:lang w:val="en-US"/>
        </w:rPr>
        <w:t>състояние</w:t>
      </w:r>
      <w:proofErr w:type="spellEnd"/>
      <w:r w:rsidR="00411208">
        <w:t xml:space="preserve"> на поръчка и</w:t>
      </w:r>
      <w:r w:rsidR="00DB5DD7" w:rsidRPr="00DB5DD7">
        <w:rPr>
          <w:lang w:val="en-US"/>
        </w:rPr>
        <w:t xml:space="preserve"> </w:t>
      </w:r>
      <w:proofErr w:type="spellStart"/>
      <w:r w:rsidR="00DB5DD7" w:rsidRPr="00DB5DD7">
        <w:rPr>
          <w:lang w:val="en-US"/>
        </w:rPr>
        <w:t>местоположението</w:t>
      </w:r>
      <w:proofErr w:type="spellEnd"/>
      <w:r w:rsidR="00411208">
        <w:t xml:space="preserve"> </w:t>
      </w:r>
      <w:r w:rsidR="00F93D6B">
        <w:t>н</w:t>
      </w:r>
      <w:r w:rsidR="00411208">
        <w:t>а доставк</w:t>
      </w:r>
      <w:r w:rsidR="00F93D6B">
        <w:t>ите</w:t>
      </w:r>
      <w:r w:rsidR="00DB5DD7" w:rsidRPr="00DB5DD7">
        <w:rPr>
          <w:lang w:val="en-US"/>
        </w:rPr>
        <w:t xml:space="preserve"> </w:t>
      </w:r>
      <w:proofErr w:type="spellStart"/>
      <w:r w:rsidR="00DB5DD7" w:rsidRPr="00DB5DD7">
        <w:rPr>
          <w:lang w:val="en-US"/>
        </w:rPr>
        <w:t>се</w:t>
      </w:r>
      <w:proofErr w:type="spellEnd"/>
      <w:r w:rsidR="00DB5DD7" w:rsidRPr="00DB5DD7">
        <w:rPr>
          <w:lang w:val="en-US"/>
        </w:rPr>
        <w:t xml:space="preserve"> </w:t>
      </w:r>
      <w:proofErr w:type="spellStart"/>
      <w:r w:rsidR="00DB5DD7" w:rsidRPr="00DB5DD7">
        <w:rPr>
          <w:lang w:val="en-US"/>
        </w:rPr>
        <w:t>проследява</w:t>
      </w:r>
      <w:proofErr w:type="spellEnd"/>
      <w:r w:rsidR="00F93D6B">
        <w:t>т</w:t>
      </w:r>
      <w:r w:rsidR="00DB5DD7" w:rsidRPr="00DB5DD7">
        <w:rPr>
          <w:lang w:val="en-US"/>
        </w:rPr>
        <w:t xml:space="preserve"> </w:t>
      </w:r>
      <w:proofErr w:type="spellStart"/>
      <w:r w:rsidR="00DB5DD7" w:rsidRPr="00DB5DD7">
        <w:rPr>
          <w:lang w:val="en-US"/>
        </w:rPr>
        <w:t>на</w:t>
      </w:r>
      <w:proofErr w:type="spellEnd"/>
      <w:r w:rsidR="00DB5DD7" w:rsidRPr="00DB5DD7">
        <w:rPr>
          <w:lang w:val="en-US"/>
        </w:rPr>
        <w:t xml:space="preserve"> </w:t>
      </w:r>
      <w:proofErr w:type="spellStart"/>
      <w:r w:rsidR="00DB5DD7" w:rsidRPr="00DB5DD7">
        <w:rPr>
          <w:lang w:val="en-US"/>
        </w:rPr>
        <w:t>живо</w:t>
      </w:r>
      <w:proofErr w:type="spellEnd"/>
      <w:r w:rsidR="00DB5DD7" w:rsidRPr="00DB5DD7">
        <w:rPr>
          <w:lang w:val="en-US"/>
        </w:rPr>
        <w:t xml:space="preserve">. </w:t>
      </w:r>
      <w:r w:rsidR="000640AB">
        <w:t xml:space="preserve">Също така </w:t>
      </w:r>
      <w:r w:rsidR="007824AB">
        <w:t xml:space="preserve">ще </w:t>
      </w:r>
      <w:r w:rsidR="000640AB">
        <w:t>и</w:t>
      </w:r>
      <w:proofErr w:type="spellStart"/>
      <w:r w:rsidR="00DB5DD7" w:rsidRPr="00DB5DD7">
        <w:rPr>
          <w:lang w:val="en-US"/>
        </w:rPr>
        <w:t>ма</w:t>
      </w:r>
      <w:proofErr w:type="spellEnd"/>
      <w:r w:rsidR="00DB5DD7" w:rsidRPr="00DB5DD7">
        <w:rPr>
          <w:lang w:val="en-US"/>
        </w:rPr>
        <w:t xml:space="preserve"> и </w:t>
      </w:r>
      <w:proofErr w:type="spellStart"/>
      <w:r w:rsidR="00DB5DD7" w:rsidRPr="00DB5DD7">
        <w:rPr>
          <w:lang w:val="en-US"/>
        </w:rPr>
        <w:t>възможност</w:t>
      </w:r>
      <w:proofErr w:type="spellEnd"/>
      <w:r w:rsidR="00DB5DD7" w:rsidRPr="00DB5DD7">
        <w:rPr>
          <w:lang w:val="en-US"/>
        </w:rPr>
        <w:t xml:space="preserve"> </w:t>
      </w:r>
      <w:proofErr w:type="spellStart"/>
      <w:r w:rsidR="00DB5DD7" w:rsidRPr="00DB5DD7">
        <w:rPr>
          <w:lang w:val="en-US"/>
        </w:rPr>
        <w:t>за</w:t>
      </w:r>
      <w:proofErr w:type="spellEnd"/>
      <w:r w:rsidR="00DB5DD7" w:rsidRPr="00DB5DD7">
        <w:rPr>
          <w:lang w:val="en-US"/>
        </w:rPr>
        <w:t xml:space="preserve"> </w:t>
      </w:r>
      <w:proofErr w:type="spellStart"/>
      <w:r w:rsidR="00DB5DD7" w:rsidRPr="00DB5DD7">
        <w:rPr>
          <w:lang w:val="en-US"/>
        </w:rPr>
        <w:t>преглед</w:t>
      </w:r>
      <w:proofErr w:type="spellEnd"/>
      <w:r w:rsidR="00DB5DD7" w:rsidRPr="00DB5DD7">
        <w:rPr>
          <w:lang w:val="en-US"/>
        </w:rPr>
        <w:t xml:space="preserve"> </w:t>
      </w:r>
      <w:proofErr w:type="spellStart"/>
      <w:r w:rsidR="00DB5DD7" w:rsidRPr="00DB5DD7">
        <w:rPr>
          <w:lang w:val="en-US"/>
        </w:rPr>
        <w:t>на</w:t>
      </w:r>
      <w:proofErr w:type="spellEnd"/>
      <w:r w:rsidR="00DB5DD7" w:rsidRPr="00DB5DD7">
        <w:rPr>
          <w:lang w:val="en-US"/>
        </w:rPr>
        <w:t xml:space="preserve"> </w:t>
      </w:r>
      <w:proofErr w:type="spellStart"/>
      <w:r w:rsidR="00DB5DD7" w:rsidRPr="00DB5DD7">
        <w:rPr>
          <w:lang w:val="en-US"/>
        </w:rPr>
        <w:t>историята</w:t>
      </w:r>
      <w:proofErr w:type="spellEnd"/>
      <w:r w:rsidR="00DB5DD7" w:rsidRPr="00DB5DD7">
        <w:rPr>
          <w:lang w:val="en-US"/>
        </w:rPr>
        <w:t xml:space="preserve"> </w:t>
      </w:r>
      <w:proofErr w:type="spellStart"/>
      <w:r w:rsidR="00DB5DD7" w:rsidRPr="00DB5DD7">
        <w:rPr>
          <w:lang w:val="en-US"/>
        </w:rPr>
        <w:t>на</w:t>
      </w:r>
      <w:proofErr w:type="spellEnd"/>
      <w:r w:rsidR="00DB5DD7" w:rsidRPr="00DB5DD7">
        <w:rPr>
          <w:lang w:val="en-US"/>
        </w:rPr>
        <w:t xml:space="preserve"> </w:t>
      </w:r>
      <w:proofErr w:type="spellStart"/>
      <w:r w:rsidR="00DB5DD7" w:rsidRPr="00DB5DD7">
        <w:rPr>
          <w:lang w:val="en-US"/>
        </w:rPr>
        <w:t>доставките</w:t>
      </w:r>
      <w:proofErr w:type="spellEnd"/>
      <w:r w:rsidR="00DB5DD7" w:rsidRPr="00DB5DD7">
        <w:rPr>
          <w:lang w:val="en-US"/>
        </w:rPr>
        <w:t xml:space="preserve">. </w:t>
      </w:r>
      <w:r w:rsidR="00DD0076">
        <w:t>Приложението ще</w:t>
      </w:r>
      <w:r w:rsidR="00DB5DD7" w:rsidRPr="00DB5DD7">
        <w:rPr>
          <w:lang w:val="en-US"/>
        </w:rPr>
        <w:t xml:space="preserve"> </w:t>
      </w:r>
      <w:proofErr w:type="spellStart"/>
      <w:r w:rsidR="00DB5DD7" w:rsidRPr="00DB5DD7">
        <w:rPr>
          <w:lang w:val="en-US"/>
        </w:rPr>
        <w:t>се</w:t>
      </w:r>
      <w:proofErr w:type="spellEnd"/>
      <w:r w:rsidR="00DB5DD7" w:rsidRPr="00DB5DD7">
        <w:rPr>
          <w:lang w:val="en-US"/>
        </w:rPr>
        <w:t xml:space="preserve"> </w:t>
      </w:r>
      <w:proofErr w:type="spellStart"/>
      <w:r w:rsidR="00DB5DD7" w:rsidRPr="00DB5DD7">
        <w:rPr>
          <w:lang w:val="en-US"/>
        </w:rPr>
        <w:t>предлага</w:t>
      </w:r>
      <w:proofErr w:type="spellEnd"/>
      <w:r w:rsidR="00DB5DD7" w:rsidRPr="00DB5DD7">
        <w:rPr>
          <w:lang w:val="en-US"/>
        </w:rPr>
        <w:t xml:space="preserve"> </w:t>
      </w:r>
      <w:proofErr w:type="spellStart"/>
      <w:r w:rsidR="00DB5DD7" w:rsidRPr="00DB5DD7">
        <w:rPr>
          <w:lang w:val="en-US"/>
        </w:rPr>
        <w:t>безплатно</w:t>
      </w:r>
      <w:proofErr w:type="spellEnd"/>
      <w:r w:rsidR="00DB5DD7" w:rsidRPr="00DB5DD7">
        <w:rPr>
          <w:lang w:val="en-US"/>
        </w:rPr>
        <w:t xml:space="preserve"> </w:t>
      </w:r>
      <w:proofErr w:type="spellStart"/>
      <w:r w:rsidR="00DB5DD7" w:rsidRPr="00DB5DD7">
        <w:rPr>
          <w:lang w:val="en-US"/>
        </w:rPr>
        <w:t>чрез</w:t>
      </w:r>
      <w:proofErr w:type="spellEnd"/>
      <w:r w:rsidR="00DB5DD7" w:rsidRPr="00DB5DD7">
        <w:rPr>
          <w:lang w:val="en-US"/>
        </w:rPr>
        <w:t xml:space="preserve"> Google Play Store и Apple App Store. </w:t>
      </w:r>
    </w:p>
    <w:p w14:paraId="73B47770" w14:textId="202C7EC6" w:rsidR="00367930" w:rsidRPr="002D18F1" w:rsidRDefault="00D75608" w:rsidP="00EE0141">
      <w:pPr>
        <w:pStyle w:val="disbody"/>
      </w:pPr>
      <w:r>
        <w:t>ТОДО+</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54478F97" w14:textId="2EF206A1" w:rsidR="00FD3A8C" w:rsidRPr="00FD3A8C" w:rsidRDefault="00C3221F" w:rsidP="009E3D10">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46C1D210" w14:textId="7606E2E6" w:rsidR="00EE57A3" w:rsidRPr="00FD3A8C" w:rsidRDefault="00D60CB7" w:rsidP="00FD3A8C">
      <w:pPr>
        <w:pStyle w:val="disbody"/>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и са мобилните приложения</w:t>
      </w:r>
      <w:r w:rsidR="00073707">
        <w:rPr>
          <w:szCs w:val="28"/>
        </w:rPr>
        <w:t xml:space="preserve"> ()</w:t>
      </w:r>
      <w:r w:rsidR="000729F4">
        <w:rPr>
          <w:szCs w:val="28"/>
        </w:rPr>
        <w:t>. Също така</w:t>
      </w:r>
      <w:r>
        <w:rPr>
          <w:szCs w:val="28"/>
        </w:rPr>
        <w:t xml:space="preserve"> </w:t>
      </w:r>
      <w:r w:rsidR="000729F4">
        <w:rPr>
          <w:szCs w:val="28"/>
        </w:rPr>
        <w:t>п</w:t>
      </w:r>
      <w:r>
        <w:rPr>
          <w:szCs w:val="28"/>
        </w:rPr>
        <w:t xml:space="preserve">оддържат функции като </w:t>
      </w:r>
      <w:r w:rsidRPr="00D60CB7">
        <w:rPr>
          <w:szCs w:val="28"/>
        </w:rPr>
        <w:t>местоположение и камера</w:t>
      </w:r>
      <w:r>
        <w:rPr>
          <w:szCs w:val="28"/>
        </w:rPr>
        <w:t xml:space="preserve"> и р</w:t>
      </w:r>
      <w:r w:rsidRPr="00D60CB7">
        <w:rPr>
          <w:szCs w:val="28"/>
        </w:rPr>
        <w:t>аботят с уеб API</w:t>
      </w:r>
      <w:r w:rsidR="003335F4">
        <w:rPr>
          <w:szCs w:val="28"/>
        </w:rPr>
        <w:t>.</w:t>
      </w:r>
      <w:r>
        <w:rPr>
          <w:szCs w:val="28"/>
        </w:rPr>
        <w:t xml:space="preserve"> </w:t>
      </w:r>
      <w:r w:rsidR="00EE57A3">
        <w:rPr>
          <w:szCs w:val="28"/>
        </w:rPr>
        <w:t>Обхват</w:t>
      </w:r>
      <w:r w:rsidR="00FD3A8C">
        <w:rPr>
          <w:szCs w:val="28"/>
        </w:rPr>
        <w:t>ът</w:t>
      </w:r>
      <w:r w:rsidR="00EE57A3">
        <w:rPr>
          <w:szCs w:val="28"/>
        </w:rPr>
        <w:t xml:space="preserve"> на мобилното приложение</w:t>
      </w:r>
      <w:r w:rsidR="00FD3A8C">
        <w:rPr>
          <w:szCs w:val="28"/>
        </w:rPr>
        <w:t xml:space="preserve"> включва е</w:t>
      </w:r>
      <w:r w:rsidR="00FD3A8C" w:rsidRPr="00FD3A8C">
        <w:rPr>
          <w:szCs w:val="28"/>
        </w:rPr>
        <w:t xml:space="preserve">кран за вход както за </w:t>
      </w:r>
      <w:r w:rsidR="00FD3A8C">
        <w:rPr>
          <w:szCs w:val="28"/>
        </w:rPr>
        <w:t>клиент</w:t>
      </w:r>
      <w:r w:rsidR="00FD3A8C" w:rsidRPr="00FD3A8C">
        <w:rPr>
          <w:szCs w:val="28"/>
        </w:rPr>
        <w:t>, така и за шофьор</w:t>
      </w:r>
      <w:r w:rsidR="00FD3A8C">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2.1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lastRenderedPageBreak/>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9744A58" w14:textId="63B4E3E1" w:rsidR="00893823" w:rsidRPr="00084B24" w:rsidRDefault="00893823" w:rsidP="00893823">
      <w:pPr>
        <w:pStyle w:val="disfigtitle"/>
      </w:pPr>
      <w:r w:rsidRPr="00084B24">
        <w:t>Фиг. 2.1. Диаграма на главен бизнес сценарий (разработка на автора)</w:t>
      </w:r>
    </w:p>
    <w:p w14:paraId="14A48934" w14:textId="0713CF1D" w:rsidR="00EE57A3" w:rsidRDefault="00E80CC1" w:rsidP="00B65BE7">
      <w:pPr>
        <w:widowControl/>
        <w:spacing w:line="240" w:lineRule="auto"/>
        <w:ind w:firstLine="0"/>
        <w:jc w:val="left"/>
        <w:rPr>
          <w:szCs w:val="28"/>
          <w:lang w:val="bg-BG"/>
        </w:rPr>
      </w:pPr>
      <w:r>
        <w:rPr>
          <w:szCs w:val="28"/>
          <w:lang w:val="bg-BG"/>
        </w:rPr>
        <w:br w:type="page"/>
      </w:r>
      <w:r w:rsidR="00EE57A3">
        <w:rPr>
          <w:szCs w:val="28"/>
          <w:lang w:val="bg-BG"/>
        </w:rPr>
        <w:lastRenderedPageBreak/>
        <w:t>- Обхват на уеб портала</w:t>
      </w:r>
    </w:p>
    <w:p w14:paraId="0D703574" w14:textId="7ABE33CC" w:rsidR="00EE57A3" w:rsidRDefault="00E80CC1" w:rsidP="00AC1281">
      <w:pPr>
        <w:pStyle w:val="disbody"/>
      </w:pPr>
      <w:r>
        <w:rPr>
          <w:noProof/>
        </w:rPr>
        <w:drawing>
          <wp:inline distT="0" distB="0" distL="0" distR="0" wp14:anchorId="63CE1841" wp14:editId="7485743D">
            <wp:extent cx="4551680" cy="319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680" cy="3193415"/>
                    </a:xfrm>
                    <a:prstGeom prst="rect">
                      <a:avLst/>
                    </a:prstGeom>
                    <a:noFill/>
                    <a:ln>
                      <a:noFill/>
                    </a:ln>
                  </pic:spPr>
                </pic:pic>
              </a:graphicData>
            </a:graphic>
          </wp:inline>
        </w:drawing>
      </w:r>
    </w:p>
    <w:p w14:paraId="4B64AEEA" w14:textId="572A4806" w:rsidR="00E80CC1" w:rsidRPr="00084B24" w:rsidRDefault="00E80CC1" w:rsidP="00E80CC1">
      <w:pPr>
        <w:pStyle w:val="disfigtitle"/>
      </w:pPr>
      <w:r w:rsidRPr="00084B24">
        <w:t>Фиг. 2.</w:t>
      </w:r>
      <w:r>
        <w:rPr>
          <w:lang w:val="en-US"/>
        </w:rPr>
        <w:t>2</w:t>
      </w:r>
      <w:r w:rsidRPr="00084B24">
        <w:t>. Диаграма на главен бизнес сценарий (разработка на автора)</w:t>
      </w:r>
    </w:p>
    <w:p w14:paraId="661F8172" w14:textId="19FCB0B6" w:rsidR="007F66AD" w:rsidRPr="00084B24" w:rsidRDefault="007F66AD" w:rsidP="00390F43">
      <w:pPr>
        <w:pStyle w:val="disbody"/>
        <w:ind w:firstLine="0"/>
      </w:pPr>
    </w:p>
    <w:p w14:paraId="07669B52" w14:textId="4ABA7022" w:rsidR="002F0239" w:rsidRDefault="002F0239" w:rsidP="007F66AD">
      <w:pPr>
        <w:pStyle w:val="disbody"/>
      </w:pPr>
    </w:p>
    <w:p w14:paraId="6D6CAC74" w14:textId="77777777" w:rsidR="002F0239" w:rsidRDefault="002F0239">
      <w:pPr>
        <w:widowControl/>
        <w:spacing w:line="240" w:lineRule="auto"/>
        <w:ind w:firstLine="0"/>
        <w:jc w:val="left"/>
        <w:rPr>
          <w:sz w:val="28"/>
          <w:lang w:val="bg-BG"/>
        </w:rPr>
      </w:pPr>
      <w:r>
        <w:br w:type="page"/>
      </w:r>
    </w:p>
    <w:p w14:paraId="2F181A6C" w14:textId="77777777" w:rsidR="00B814EE" w:rsidRPr="00084B24" w:rsidRDefault="00B814EE" w:rsidP="007F66AD">
      <w:pPr>
        <w:pStyle w:val="disbody"/>
      </w:pPr>
    </w:p>
    <w:p w14:paraId="6AEBEBAB" w14:textId="7A441053" w:rsidR="00AF128B" w:rsidRDefault="00AF128B" w:rsidP="00AF128B">
      <w:pPr>
        <w:pStyle w:val="Heading3"/>
        <w:rPr>
          <w:lang w:val="bg-BG"/>
        </w:rPr>
      </w:pPr>
      <w:bookmarkStart w:id="3" w:name="_Toc112392433"/>
      <w:r>
        <w:t xml:space="preserve">2.1.2. </w:t>
      </w:r>
      <w:r>
        <w:rPr>
          <w:lang w:val="bg-BG"/>
        </w:rPr>
        <w:t xml:space="preserve">Функционални и нефункционални изисквания към </w:t>
      </w:r>
      <w:proofErr w:type="spellStart"/>
      <w:r w:rsidR="004D755D">
        <w:rPr>
          <w:lang w:val="bg-BG"/>
        </w:rPr>
        <w:t>бекенд</w:t>
      </w:r>
      <w:proofErr w:type="spellEnd"/>
      <w:r w:rsidR="004D755D">
        <w:rPr>
          <w:lang w:val="bg-BG"/>
        </w:rPr>
        <w:t xml:space="preserve">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Регистриране на акаунт</w:t>
      </w:r>
      <w:r>
        <w:rPr>
          <w:szCs w:val="28"/>
        </w:rPr>
        <w:t>;</w:t>
      </w:r>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Вписване на потребител</w:t>
      </w:r>
      <w:r>
        <w:rPr>
          <w:szCs w:val="28"/>
        </w:rPr>
        <w:t>;</w:t>
      </w:r>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Отписване на потребител</w:t>
      </w:r>
      <w:r>
        <w:rPr>
          <w:szCs w:val="28"/>
        </w:rPr>
        <w:t>;</w:t>
      </w:r>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Преглеждане на текущите поръчки</w:t>
      </w:r>
      <w:r>
        <w:rPr>
          <w:szCs w:val="28"/>
        </w:rPr>
        <w:t>;</w:t>
      </w:r>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поръчка и доставки</w:t>
      </w:r>
      <w:r w:rsidRPr="00E07FCB">
        <w:rPr>
          <w:rStyle w:val="disbodyChar"/>
        </w:rPr>
        <w:t>;</w:t>
      </w:r>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r w:rsidR="005637A3" w:rsidRPr="004F6CA2">
        <w:rPr>
          <w:rStyle w:val="disbodyChar"/>
        </w:rPr>
        <w:t>дата</w:t>
      </w:r>
      <w:r>
        <w:rPr>
          <w:szCs w:val="28"/>
        </w:rPr>
        <w:t>;</w:t>
      </w:r>
    </w:p>
    <w:p w14:paraId="0FB087A6" w14:textId="1FC163D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нова поръчка</w:t>
      </w:r>
      <w:r>
        <w:rPr>
          <w:szCs w:val="28"/>
        </w:rPr>
        <w:t>;</w:t>
      </w:r>
    </w:p>
    <w:p w14:paraId="7215841C" w14:textId="20ECFAC4"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съществуваща, неактивна поръчка</w:t>
      </w:r>
      <w:r w:rsidRPr="00E07FCB">
        <w:rPr>
          <w:rStyle w:val="disbodyChar"/>
        </w:rPr>
        <w:t>;</w:t>
      </w:r>
    </w:p>
    <w:p w14:paraId="3E5CF371" w14:textId="150D2471" w:rsidR="00276404" w:rsidRDefault="00276404" w:rsidP="00276404">
      <w:pPr>
        <w:tabs>
          <w:tab w:val="left" w:pos="993"/>
        </w:tabs>
        <w:rPr>
          <w:rStyle w:val="disbodyChar"/>
        </w:rPr>
      </w:pPr>
      <w:r>
        <w:rPr>
          <w:rStyle w:val="disbodyChar"/>
        </w:rPr>
        <w:t>Н</w:t>
      </w:r>
      <w:r w:rsidRPr="00276404">
        <w:rPr>
          <w:rStyle w:val="disbodyChar"/>
        </w:rPr>
        <w:t>ефункционалните изисквания описват как една система трябва да се държи и установяват ограничения на нейната функционалност. Този тип изисквания са известни още като атрибути за качество</w:t>
      </w:r>
      <w:r w:rsidR="00337BBC">
        <w:rPr>
          <w:rStyle w:val="disbodyChar"/>
        </w:rPr>
        <w:t xml:space="preserve"> като:</w:t>
      </w:r>
    </w:p>
    <w:p w14:paraId="3668ACAA" w14:textId="42C73918" w:rsidR="00337BBC" w:rsidRPr="00A322B1" w:rsidRDefault="00337BBC" w:rsidP="00337BBC">
      <w:pPr>
        <w:tabs>
          <w:tab w:val="left" w:pos="993"/>
        </w:tabs>
        <w:rPr>
          <w:szCs w:val="28"/>
        </w:rPr>
      </w:pPr>
      <w:r w:rsidRPr="00A322B1">
        <w:rPr>
          <w:szCs w:val="28"/>
        </w:rPr>
        <w:t xml:space="preserve">•  </w:t>
      </w:r>
      <w:bookmarkStart w:id="4" w:name="_Hlk114334554"/>
      <w:r w:rsidRPr="00337BBC">
        <w:rPr>
          <w:rStyle w:val="disbodyChar"/>
        </w:rPr>
        <w:t>Трябва да е високо-достъпно и да може автоматично да разширява мащаба, за да отговори на увеличаващия се трафик (също така да намалява мащаба, след като трафикът спадне)</w:t>
      </w:r>
      <w:r>
        <w:rPr>
          <w:rStyle w:val="disbodyChar"/>
        </w:rPr>
        <w:t>;</w:t>
      </w:r>
    </w:p>
    <w:p w14:paraId="68B4C7CD" w14:textId="77BE1D49"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за използване мониторинг на състоянието на системните единици и диагностични дневници, за да помогне при отстраняване на неизправности или други проблеми, които възникнат по време на работа</w:t>
      </w:r>
      <w:r w:rsidR="00426555">
        <w:rPr>
          <w:rStyle w:val="disbodyChar"/>
        </w:rPr>
        <w:t>;</w:t>
      </w:r>
    </w:p>
    <w:p w14:paraId="7A61FFB3" w14:textId="300CC8F4" w:rsidR="00337BBC" w:rsidRPr="00A322B1" w:rsidRDefault="00337BBC" w:rsidP="00337BBC">
      <w:pPr>
        <w:tabs>
          <w:tab w:val="left" w:pos="993"/>
        </w:tabs>
        <w:rPr>
          <w:szCs w:val="28"/>
        </w:rPr>
      </w:pPr>
      <w:r w:rsidRPr="00A322B1">
        <w:rPr>
          <w:szCs w:val="28"/>
        </w:rPr>
        <w:t xml:space="preserve">•  </w:t>
      </w:r>
      <w:r w:rsidRPr="00846D76">
        <w:rPr>
          <w:rStyle w:val="disbodyChar"/>
        </w:rPr>
        <w:t xml:space="preserve">Трябва да поддържа гъвкав процес на развитие, включително </w:t>
      </w:r>
      <w:r w:rsidRPr="00846D76">
        <w:rPr>
          <w:rStyle w:val="disbodyChar"/>
        </w:rPr>
        <w:lastRenderedPageBreak/>
        <w:t>подкрепа за непрекъсната интеграция и внедряване (</w:t>
      </w:r>
      <w:proofErr w:type="spellStart"/>
      <w:r w:rsidRPr="00846D76">
        <w:rPr>
          <w:rStyle w:val="disbodyChar"/>
        </w:rPr>
        <w:t>Continuous</w:t>
      </w:r>
      <w:proofErr w:type="spellEnd"/>
      <w:r w:rsidRPr="00846D76">
        <w:rPr>
          <w:rStyle w:val="disbodyChar"/>
        </w:rPr>
        <w:t xml:space="preserve"> </w:t>
      </w:r>
      <w:proofErr w:type="spellStart"/>
      <w:r w:rsidRPr="00846D76">
        <w:rPr>
          <w:rStyle w:val="disbodyChar"/>
        </w:rPr>
        <w:t>integration</w:t>
      </w:r>
      <w:proofErr w:type="spellEnd"/>
      <w:r w:rsidRPr="00846D76">
        <w:rPr>
          <w:rStyle w:val="disbodyChar"/>
        </w:rPr>
        <w:t xml:space="preserve"> / </w:t>
      </w:r>
      <w:proofErr w:type="spellStart"/>
      <w:r w:rsidRPr="00846D76">
        <w:rPr>
          <w:rStyle w:val="disbodyChar"/>
        </w:rPr>
        <w:t>deployment</w:t>
      </w:r>
      <w:proofErr w:type="spellEnd"/>
      <w:r w:rsidRPr="00846D76">
        <w:rPr>
          <w:rStyle w:val="disbodyChar"/>
        </w:rPr>
        <w:t>)</w:t>
      </w:r>
      <w:r w:rsidR="00846D76">
        <w:rPr>
          <w:rStyle w:val="disbodyChar"/>
        </w:rPr>
        <w:t>;</w:t>
      </w:r>
    </w:p>
    <w:p w14:paraId="1C9B7C60" w14:textId="7E6F1033" w:rsidR="00337BBC" w:rsidRPr="009574E7" w:rsidRDefault="00337BBC" w:rsidP="00337BBC">
      <w:pPr>
        <w:tabs>
          <w:tab w:val="left" w:pos="993"/>
        </w:tabs>
        <w:rPr>
          <w:szCs w:val="28"/>
        </w:rPr>
      </w:pPr>
      <w:r w:rsidRPr="00A322B1">
        <w:rPr>
          <w:szCs w:val="28"/>
        </w:rPr>
        <w:t xml:space="preserve">•  </w:t>
      </w:r>
      <w:r w:rsidRPr="00846D76">
        <w:rPr>
          <w:rStyle w:val="disbodyChar"/>
        </w:rPr>
        <w:t>Трябва да поддържа уеб интерфейс</w:t>
      </w:r>
      <w:r w:rsidR="00846D76">
        <w:rPr>
          <w:rStyle w:val="disbodyChar"/>
        </w:rPr>
        <w:t>;</w:t>
      </w:r>
    </w:p>
    <w:p w14:paraId="343BCC7B" w14:textId="0A3F7093" w:rsidR="00337BBC" w:rsidRPr="00276404" w:rsidRDefault="00337BBC" w:rsidP="006B2DBF">
      <w:pPr>
        <w:tabs>
          <w:tab w:val="left" w:pos="993"/>
        </w:tabs>
        <w:rPr>
          <w:rStyle w:val="disbodyChar"/>
        </w:rPr>
      </w:pPr>
      <w:r w:rsidRPr="00A322B1">
        <w:rPr>
          <w:szCs w:val="28"/>
        </w:rPr>
        <w:t xml:space="preserve">• </w:t>
      </w:r>
      <w:r w:rsidRPr="00846D76">
        <w:rPr>
          <w:rStyle w:val="disbodyChar"/>
        </w:rPr>
        <w:t>Трябва да поддържа междуплатформен хостинг и развитие</w:t>
      </w:r>
      <w:r w:rsidR="000F0F2D">
        <w:rPr>
          <w:rStyle w:val="disbodyChar"/>
        </w:rPr>
        <w:t>;</w:t>
      </w:r>
      <w:bookmarkEnd w:id="4"/>
    </w:p>
    <w:p w14:paraId="1C21DFB4" w14:textId="002A1ECA" w:rsidR="007F66AD" w:rsidRPr="00084B24" w:rsidRDefault="007F66AD" w:rsidP="007F66AD">
      <w:pPr>
        <w:pStyle w:val="Heading2"/>
        <w:rPr>
          <w:lang w:val="bg-BG"/>
        </w:rPr>
      </w:pPr>
      <w:r w:rsidRPr="00084B24">
        <w:rPr>
          <w:lang w:val="bg-BG"/>
        </w:rPr>
        <w:t xml:space="preserve">2.2. </w:t>
      </w:r>
      <w:bookmarkEnd w:id="3"/>
      <w:r w:rsidR="00D32D1C" w:rsidRPr="00D32D1C">
        <w:rPr>
          <w:lang w:val="bg-BG"/>
        </w:rPr>
        <w:t>Концептуален модел на системата</w:t>
      </w:r>
    </w:p>
    <w:p w14:paraId="16EB4354" w14:textId="04A06D5E" w:rsidR="00E36D9A" w:rsidRDefault="00EA5F78" w:rsidP="00EC45FB">
      <w:pPr>
        <w:pStyle w:val="disbody"/>
      </w:pPr>
      <w:proofErr w:type="spellStart"/>
      <w:r w:rsidRPr="00BE3A58">
        <w:rPr>
          <w:lang w:val="en-US"/>
        </w:rPr>
        <w:t>Концептуалните</w:t>
      </w:r>
      <w:proofErr w:type="spellEnd"/>
      <w:r w:rsidRPr="00BE3A58">
        <w:rPr>
          <w:lang w:val="en-US"/>
        </w:rPr>
        <w:t xml:space="preserve"> </w:t>
      </w:r>
      <w:proofErr w:type="spellStart"/>
      <w:r w:rsidRPr="00BE3A58">
        <w:rPr>
          <w:lang w:val="en-US"/>
        </w:rPr>
        <w:t>модели</w:t>
      </w:r>
      <w:proofErr w:type="spellEnd"/>
      <w:r w:rsidRPr="00BE3A58">
        <w:rPr>
          <w:lang w:val="en-US"/>
        </w:rPr>
        <w:t xml:space="preserve"> </w:t>
      </w:r>
      <w:proofErr w:type="spellStart"/>
      <w:r w:rsidRPr="00BE3A58">
        <w:rPr>
          <w:lang w:val="en-US"/>
        </w:rPr>
        <w:t>са</w:t>
      </w:r>
      <w:proofErr w:type="spellEnd"/>
      <w:r w:rsidRPr="00BE3A58">
        <w:rPr>
          <w:lang w:val="en-US"/>
        </w:rPr>
        <w:t xml:space="preserve"> </w:t>
      </w:r>
      <w:proofErr w:type="spellStart"/>
      <w:r w:rsidRPr="00BE3A58">
        <w:rPr>
          <w:lang w:val="en-US"/>
        </w:rPr>
        <w:t>абстрактни</w:t>
      </w:r>
      <w:proofErr w:type="spellEnd"/>
      <w:r w:rsidRPr="00BE3A58">
        <w:rPr>
          <w:lang w:val="en-US"/>
        </w:rPr>
        <w:t xml:space="preserve"> </w:t>
      </w:r>
      <w:proofErr w:type="spellStart"/>
      <w:r w:rsidRPr="00BE3A58">
        <w:rPr>
          <w:lang w:val="en-US"/>
        </w:rPr>
        <w:t>представяния</w:t>
      </w:r>
      <w:proofErr w:type="spellEnd"/>
      <w:r w:rsidRPr="00BE3A58">
        <w:rPr>
          <w:lang w:val="en-US"/>
        </w:rPr>
        <w:t xml:space="preserve"> </w:t>
      </w:r>
      <w:proofErr w:type="spellStart"/>
      <w:r w:rsidRPr="00BE3A58">
        <w:rPr>
          <w:lang w:val="en-US"/>
        </w:rPr>
        <w:t>за</w:t>
      </w:r>
      <w:proofErr w:type="spellEnd"/>
      <w:r w:rsidRPr="00BE3A58">
        <w:rPr>
          <w:lang w:val="en-US"/>
        </w:rPr>
        <w:t xml:space="preserve"> </w:t>
      </w:r>
      <w:proofErr w:type="spellStart"/>
      <w:r w:rsidRPr="00BE3A58">
        <w:rPr>
          <w:lang w:val="en-US"/>
        </w:rPr>
        <w:t>това</w:t>
      </w:r>
      <w:proofErr w:type="spellEnd"/>
      <w:r w:rsidRPr="00BE3A58">
        <w:rPr>
          <w:lang w:val="en-US"/>
        </w:rPr>
        <w:t xml:space="preserve"> </w:t>
      </w:r>
      <w:proofErr w:type="spellStart"/>
      <w:r w:rsidRPr="00BE3A58">
        <w:rPr>
          <w:lang w:val="en-US"/>
        </w:rPr>
        <w:t>как</w:t>
      </w:r>
      <w:proofErr w:type="spellEnd"/>
      <w:r w:rsidRPr="00BE3A58">
        <w:rPr>
          <w:lang w:val="en-US"/>
        </w:rPr>
        <w:t xml:space="preserve"> </w:t>
      </w:r>
      <w:proofErr w:type="spellStart"/>
      <w:r w:rsidRPr="00BE3A58">
        <w:rPr>
          <w:lang w:val="en-US"/>
        </w:rPr>
        <w:t>трябва</w:t>
      </w:r>
      <w:proofErr w:type="spellEnd"/>
      <w:r w:rsidRPr="00BE3A58">
        <w:rPr>
          <w:lang w:val="en-US"/>
        </w:rPr>
        <w:t xml:space="preserve"> </w:t>
      </w:r>
      <w:proofErr w:type="spellStart"/>
      <w:r w:rsidRPr="00BE3A58">
        <w:rPr>
          <w:lang w:val="en-US"/>
        </w:rPr>
        <w:t>да</w:t>
      </w:r>
      <w:proofErr w:type="spellEnd"/>
      <w:r w:rsidRPr="00BE3A58">
        <w:rPr>
          <w:lang w:val="en-US"/>
        </w:rPr>
        <w:t xml:space="preserve">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2C421E42" w:rsidR="00E36D9A" w:rsidRDefault="00D92A93" w:rsidP="007F66AD">
      <w:pPr>
        <w:pStyle w:val="disbody"/>
      </w:pPr>
      <w:r w:rsidRPr="00D92A93">
        <w:t>Поведенческите диаграми идентифицират как различните елементи взаимодействат помежду си, за разлика от структурните диаграми, които описват блоковете, които изграждат самата системата</w:t>
      </w:r>
      <w:r w:rsidR="00E36D9A" w:rsidRPr="00084B24">
        <w:t>.</w:t>
      </w:r>
    </w:p>
    <w:p w14:paraId="7F8F961A" w14:textId="7723FE6B" w:rsidR="00D92A93" w:rsidRDefault="008D137F" w:rsidP="008D137F">
      <w:pPr>
        <w:pStyle w:val="Heading4"/>
      </w:pPr>
      <w:r>
        <w:rPr>
          <w:lang w:val="bg-BG"/>
        </w:rPr>
        <w:t xml:space="preserve">2.2.1.1 </w:t>
      </w:r>
      <w:proofErr w:type="spellStart"/>
      <w:r w:rsidRPr="009D7A73">
        <w:t>Диаграм</w:t>
      </w:r>
      <w:proofErr w:type="spellEnd"/>
      <w:r w:rsidR="00DB515F">
        <w:rPr>
          <w:lang w:val="bg-BG"/>
        </w:rPr>
        <w:t>и</w:t>
      </w:r>
      <w:r w:rsidRPr="009D7A73">
        <w:t xml:space="preserve"> </w:t>
      </w:r>
      <w:proofErr w:type="spellStart"/>
      <w:r w:rsidRPr="009D7A73">
        <w:t>на</w:t>
      </w:r>
      <w:proofErr w:type="spellEnd"/>
      <w:r w:rsidRPr="009D7A73">
        <w:t xml:space="preserve"> </w:t>
      </w:r>
      <w:proofErr w:type="spellStart"/>
      <w:r w:rsidRPr="009D7A73">
        <w:t>дейност</w:t>
      </w:r>
      <w:r>
        <w:rPr>
          <w:lang w:val="bg-BG"/>
        </w:rPr>
        <w:t>ите</w:t>
      </w:r>
      <w:proofErr w:type="spellEnd"/>
      <w:r w:rsidRPr="009D7A73">
        <w:t xml:space="preserve"> UML</w:t>
      </w:r>
    </w:p>
    <w:p w14:paraId="1C616981" w14:textId="2BBA1EE0" w:rsidR="00623CE5" w:rsidRPr="00B25DB0" w:rsidRDefault="00623CE5" w:rsidP="001D2A2D">
      <w:pPr>
        <w:pStyle w:val="disbody"/>
      </w:pPr>
      <w:r w:rsidRPr="00B7491A">
        <w:t>Диаграмите на дейността изглеждат много подобни на блок-схемите. Наличието на тези прилики улеснява комуникация</w:t>
      </w:r>
      <w:r>
        <w:t>та между технически и не-технически лица</w:t>
      </w:r>
      <w:r w:rsidRPr="00B7491A">
        <w:t xml:space="preserve">. </w:t>
      </w:r>
      <w:r w:rsidR="00B25DB0">
        <w:t xml:space="preserve">Следната </w:t>
      </w:r>
      <w:r w:rsidRPr="00B7491A">
        <w:t>диаграм</w:t>
      </w:r>
      <w:r w:rsidR="00B25DB0">
        <w:t>а представя</w:t>
      </w:r>
      <w:r w:rsidRPr="00B7491A">
        <w:t xml:space="preserve"> работни потоци</w:t>
      </w:r>
      <w:r w:rsidR="00B25DB0">
        <w:t xml:space="preserve"> и</w:t>
      </w:r>
      <w:r>
        <w:t xml:space="preserve"> </w:t>
      </w:r>
      <w:r w:rsidRPr="00B7491A">
        <w:t>общи операции</w:t>
      </w:r>
      <w:r w:rsidR="00B25DB0">
        <w:t xml:space="preserve"> в мобилното приложение.</w:t>
      </w:r>
      <w:r w:rsidR="005471B9">
        <w:t xml:space="preserve"> ТОДО+</w:t>
      </w:r>
    </w:p>
    <w:p w14:paraId="216C0750" w14:textId="77777777" w:rsidR="00623CE5" w:rsidRPr="00623CE5" w:rsidRDefault="00623CE5" w:rsidP="00623CE5">
      <w:pPr>
        <w:pStyle w:val="disbody"/>
      </w:pPr>
    </w:p>
    <w:p w14:paraId="54C5300B" w14:textId="0C6A7EEC" w:rsidR="007F66AD" w:rsidRPr="00084B24" w:rsidRDefault="00331660" w:rsidP="00331660">
      <w:pPr>
        <w:pStyle w:val="disbody"/>
      </w:pPr>
      <w:r w:rsidRPr="0028362B">
        <w:rPr>
          <w:noProof/>
        </w:rPr>
        <w:lastRenderedPageBreak/>
        <w:drawing>
          <wp:inline distT="0" distB="0" distL="0" distR="0" wp14:anchorId="4E12F0FB" wp14:editId="5B0016F3">
            <wp:extent cx="2135997" cy="2962133"/>
            <wp:effectExtent l="190500" t="190500" r="169545" b="162560"/>
            <wp:docPr id="13" name="Picture 5">
              <a:extLst xmlns:a="http://schemas.openxmlformats.org/drawingml/2006/main">
                <a:ext uri="{FF2B5EF4-FFF2-40B4-BE49-F238E27FC236}">
                  <a16:creationId xmlns:a16="http://schemas.microsoft.com/office/drawing/2014/main" id="{6DE95AC6-D972-41C0-A316-E06687E919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DE95AC6-D972-41C0-A316-E06687E91924}"/>
                        </a:ext>
                      </a:extLst>
                    </pic:cNvPr>
                    <pic:cNvPicPr>
                      <a:picLocks noChangeAspect="1"/>
                    </pic:cNvPicPr>
                  </pic:nvPicPr>
                  <pic:blipFill>
                    <a:blip r:embed="rId11"/>
                    <a:stretch>
                      <a:fillRect/>
                    </a:stretch>
                  </pic:blipFill>
                  <pic:spPr>
                    <a:xfrm>
                      <a:off x="0" y="0"/>
                      <a:ext cx="2182573" cy="3026723"/>
                    </a:xfrm>
                    <a:prstGeom prst="rect">
                      <a:avLst/>
                    </a:prstGeom>
                    <a:ln>
                      <a:noFill/>
                    </a:ln>
                    <a:effectLst>
                      <a:outerShdw blurRad="190500" algn="tl" rotWithShape="0">
                        <a:srgbClr val="000000">
                          <a:alpha val="70000"/>
                        </a:srgbClr>
                      </a:outerShdw>
                    </a:effectLst>
                  </pic:spPr>
                </pic:pic>
              </a:graphicData>
            </a:graphic>
          </wp:inline>
        </w:drawing>
      </w:r>
    </w:p>
    <w:p w14:paraId="32D52C30" w14:textId="487E65FD" w:rsidR="006B1C24" w:rsidRDefault="007F66AD" w:rsidP="006B1C24">
      <w:pPr>
        <w:pStyle w:val="disfigtitle"/>
      </w:pPr>
      <w:r w:rsidRPr="00084B24">
        <w:t xml:space="preserve">Фиг. 2.6. Диаграма на </w:t>
      </w:r>
      <w:proofErr w:type="spellStart"/>
      <w:r w:rsidR="00997DF4" w:rsidRPr="00B7491A">
        <w:rPr>
          <w:lang w:val="en-US"/>
        </w:rPr>
        <w:t>дейностите</w:t>
      </w:r>
      <w:proofErr w:type="spellEnd"/>
      <w:r w:rsidR="00997DF4" w:rsidRPr="00B7491A">
        <w:rPr>
          <w:lang w:val="en-US"/>
        </w:rPr>
        <w:t xml:space="preserve">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568D580" w14:textId="55780861" w:rsidR="006B1C24" w:rsidRDefault="001D2A2D" w:rsidP="001D2A2D">
      <w:pPr>
        <w:pStyle w:val="Heading4"/>
      </w:pPr>
      <w:r>
        <w:rPr>
          <w:lang w:val="bg-BG"/>
        </w:rPr>
        <w:t xml:space="preserve">2.2.1.2. </w:t>
      </w:r>
      <w:proofErr w:type="spellStart"/>
      <w:r>
        <w:t>Диаграма</w:t>
      </w:r>
      <w:proofErr w:type="spellEnd"/>
      <w:r>
        <w:t xml:space="preserve"> </w:t>
      </w:r>
      <w:proofErr w:type="spellStart"/>
      <w:r>
        <w:t>на</w:t>
      </w:r>
      <w:proofErr w:type="spellEnd"/>
      <w:r>
        <w:t xml:space="preserve"> </w:t>
      </w:r>
      <w:proofErr w:type="spellStart"/>
      <w:r>
        <w:t>последователностите</w:t>
      </w:r>
      <w:proofErr w:type="spellEnd"/>
      <w:r>
        <w:t xml:space="preserve"> UML</w:t>
      </w:r>
    </w:p>
    <w:p w14:paraId="2D7D5320" w14:textId="1B05EACF" w:rsidR="001D2A2D" w:rsidRDefault="001D2A2D" w:rsidP="001D2A2D">
      <w:proofErr w:type="spellStart"/>
      <w:r w:rsidRPr="001744FA">
        <w:t>Диаграмите</w:t>
      </w:r>
      <w:proofErr w:type="spellEnd"/>
      <w:r w:rsidRPr="001744FA">
        <w:t xml:space="preserve"> </w:t>
      </w:r>
      <w:proofErr w:type="spellStart"/>
      <w:r w:rsidRPr="001744FA">
        <w:t>на</w:t>
      </w:r>
      <w:proofErr w:type="spellEnd"/>
      <w:r w:rsidRPr="001744FA">
        <w:t xml:space="preserve"> </w:t>
      </w:r>
      <w:proofErr w:type="spellStart"/>
      <w:r w:rsidRPr="001744FA">
        <w:t>последователностите</w:t>
      </w:r>
      <w:proofErr w:type="spellEnd"/>
      <w:r w:rsidRPr="001744FA">
        <w:t xml:space="preserve"> </w:t>
      </w:r>
      <w:r>
        <w:rPr>
          <w:lang w:val="bg-BG"/>
        </w:rPr>
        <w:t xml:space="preserve">също са </w:t>
      </w:r>
      <w:proofErr w:type="spellStart"/>
      <w:r w:rsidRPr="001744FA">
        <w:t>често</w:t>
      </w:r>
      <w:proofErr w:type="spellEnd"/>
      <w:r w:rsidRPr="001744FA">
        <w:t xml:space="preserve"> </w:t>
      </w:r>
      <w:proofErr w:type="spellStart"/>
      <w:r w:rsidRPr="001744FA">
        <w:t>използван</w:t>
      </w:r>
      <w:proofErr w:type="spellEnd"/>
      <w:r>
        <w:rPr>
          <w:lang w:val="bg-BG"/>
        </w:rPr>
        <w:t>и</w:t>
      </w:r>
      <w:r w:rsidRPr="001744FA">
        <w:t xml:space="preserve"> </w:t>
      </w:r>
      <w:proofErr w:type="spellStart"/>
      <w:r w:rsidRPr="001744FA">
        <w:t>поведенческ</w:t>
      </w:r>
      <w:proofErr w:type="spellEnd"/>
      <w:r>
        <w:rPr>
          <w:lang w:val="bg-BG"/>
        </w:rPr>
        <w:t>и</w:t>
      </w:r>
      <w:r w:rsidRPr="001744FA">
        <w:t xml:space="preserve"> </w:t>
      </w:r>
      <w:proofErr w:type="spellStart"/>
      <w:r w:rsidRPr="001744FA">
        <w:t>диаграм</w:t>
      </w:r>
      <w:proofErr w:type="spellEnd"/>
      <w:r>
        <w:rPr>
          <w:lang w:val="bg-BG"/>
        </w:rPr>
        <w:t>и</w:t>
      </w:r>
      <w:r w:rsidRPr="001744FA">
        <w:t xml:space="preserve"> в UML</w:t>
      </w:r>
      <w:r>
        <w:rPr>
          <w:lang w:val="bg-BG"/>
        </w:rPr>
        <w:t>. Те</w:t>
      </w:r>
      <w:r w:rsidRPr="001744FA">
        <w:t xml:space="preserve"> </w:t>
      </w:r>
      <w:proofErr w:type="spellStart"/>
      <w:r w:rsidRPr="001744FA">
        <w:t>идентифицира</w:t>
      </w:r>
      <w:proofErr w:type="spellEnd"/>
      <w:r>
        <w:rPr>
          <w:lang w:val="bg-BG"/>
        </w:rPr>
        <w:t>т</w:t>
      </w:r>
      <w:r w:rsidRPr="001744FA">
        <w:t xml:space="preserve"> </w:t>
      </w:r>
      <w:proofErr w:type="spellStart"/>
      <w:r w:rsidRPr="001744FA">
        <w:t>как</w:t>
      </w:r>
      <w:proofErr w:type="spellEnd"/>
      <w:r w:rsidRPr="001744FA">
        <w:t xml:space="preserve"> </w:t>
      </w:r>
      <w:proofErr w:type="spellStart"/>
      <w:r w:rsidRPr="001744FA">
        <w:t>обектите</w:t>
      </w:r>
      <w:proofErr w:type="spellEnd"/>
      <w:r w:rsidRPr="001744FA">
        <w:t xml:space="preserve"> в </w:t>
      </w:r>
      <w:proofErr w:type="spellStart"/>
      <w:r w:rsidRPr="001744FA">
        <w:t>система</w:t>
      </w:r>
      <w:proofErr w:type="spellEnd"/>
      <w:r w:rsidRPr="001744FA">
        <w:t xml:space="preserve"> </w:t>
      </w:r>
      <w:proofErr w:type="spellStart"/>
      <w:r w:rsidRPr="001744FA">
        <w:t>взаимодействат</w:t>
      </w:r>
      <w:proofErr w:type="spellEnd"/>
      <w:r w:rsidRPr="001744FA">
        <w:t xml:space="preserve"> </w:t>
      </w:r>
      <w:proofErr w:type="spellStart"/>
      <w:r w:rsidRPr="001744FA">
        <w:t>помежду</w:t>
      </w:r>
      <w:proofErr w:type="spellEnd"/>
      <w:r w:rsidRPr="001744FA">
        <w:t xml:space="preserve"> </w:t>
      </w:r>
      <w:proofErr w:type="spellStart"/>
      <w:r w:rsidRPr="001744FA">
        <w:t>си</w:t>
      </w:r>
      <w:proofErr w:type="spellEnd"/>
      <w:r w:rsidRPr="001744FA">
        <w:t xml:space="preserve">, </w:t>
      </w:r>
      <w:proofErr w:type="spellStart"/>
      <w:r w:rsidRPr="001744FA">
        <w:t>за</w:t>
      </w:r>
      <w:proofErr w:type="spellEnd"/>
      <w:r w:rsidRPr="001744FA">
        <w:t xml:space="preserve"> </w:t>
      </w:r>
      <w:proofErr w:type="spellStart"/>
      <w:r w:rsidRPr="001744FA">
        <w:t>да</w:t>
      </w:r>
      <w:proofErr w:type="spellEnd"/>
      <w:r w:rsidRPr="001744FA">
        <w:t xml:space="preserve"> </w:t>
      </w:r>
      <w:proofErr w:type="spellStart"/>
      <w:r w:rsidRPr="001744FA">
        <w:t>реализира</w:t>
      </w:r>
      <w:proofErr w:type="spellEnd"/>
      <w:r>
        <w:rPr>
          <w:lang w:val="bg-BG"/>
        </w:rPr>
        <w:t>т определена</w:t>
      </w:r>
      <w:r w:rsidRPr="001744FA">
        <w:t xml:space="preserve"> </w:t>
      </w:r>
      <w:proofErr w:type="spellStart"/>
      <w:r w:rsidRPr="001744FA">
        <w:t>функционалност</w:t>
      </w:r>
      <w:proofErr w:type="spellEnd"/>
      <w:r w:rsidR="00FE767A">
        <w:rPr>
          <w:lang w:val="bg-BG"/>
        </w:rPr>
        <w:t>, като в</w:t>
      </w:r>
      <w:r>
        <w:rPr>
          <w:lang w:val="bg-BG"/>
        </w:rPr>
        <w:t xml:space="preserve">изуализират </w:t>
      </w:r>
      <w:proofErr w:type="spellStart"/>
      <w:r w:rsidRPr="001744FA">
        <w:t>времевата</w:t>
      </w:r>
      <w:proofErr w:type="spellEnd"/>
      <w:r w:rsidRPr="001744FA">
        <w:t xml:space="preserve"> </w:t>
      </w:r>
      <w:proofErr w:type="spellStart"/>
      <w:r w:rsidRPr="001744FA">
        <w:t>линия</w:t>
      </w:r>
      <w:proofErr w:type="spellEnd"/>
      <w:r>
        <w:rPr>
          <w:lang w:val="bg-BG"/>
        </w:rPr>
        <w:t xml:space="preserve"> и</w:t>
      </w:r>
      <w:r w:rsidRPr="001744FA">
        <w:t xml:space="preserve"> </w:t>
      </w:r>
      <w:proofErr w:type="spellStart"/>
      <w:r w:rsidRPr="001744FA">
        <w:t>редът</w:t>
      </w:r>
      <w:proofErr w:type="spellEnd"/>
      <w:r w:rsidRPr="001744FA">
        <w:t xml:space="preserve">, в </w:t>
      </w:r>
      <w:proofErr w:type="spellStart"/>
      <w:r w:rsidRPr="001744FA">
        <w:t>който</w:t>
      </w:r>
      <w:proofErr w:type="spellEnd"/>
      <w:r w:rsidRPr="001744FA">
        <w:t xml:space="preserve"> </w:t>
      </w:r>
      <w:proofErr w:type="spellStart"/>
      <w:r w:rsidRPr="001744FA">
        <w:t>се</w:t>
      </w:r>
      <w:proofErr w:type="spellEnd"/>
      <w:r w:rsidRPr="001744FA">
        <w:t xml:space="preserve"> </w:t>
      </w:r>
      <w:proofErr w:type="spellStart"/>
      <w:r w:rsidRPr="001744FA">
        <w:t>извършват</w:t>
      </w:r>
      <w:proofErr w:type="spellEnd"/>
      <w:r w:rsidRPr="001744FA">
        <w:t xml:space="preserve"> </w:t>
      </w:r>
      <w:proofErr w:type="spellStart"/>
      <w:r w:rsidRPr="001744FA">
        <w:t>операциите</w:t>
      </w:r>
      <w:proofErr w:type="spellEnd"/>
      <w:r w:rsidRPr="001744FA">
        <w:t>.</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lastRenderedPageBreak/>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2"/>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proofErr w:type="spellStart"/>
      <w:r w:rsidR="009C1E6A" w:rsidRPr="009D7A73">
        <w:t>Структурни</w:t>
      </w:r>
      <w:proofErr w:type="spellEnd"/>
      <w:r w:rsidR="009C1E6A" w:rsidRPr="009D7A73">
        <w:t xml:space="preserve"> </w:t>
      </w:r>
      <w:proofErr w:type="spellStart"/>
      <w:r w:rsidR="009C1E6A" w:rsidRPr="009D7A73">
        <w:t>диаграми</w:t>
      </w:r>
      <w:bookmarkEnd w:id="6"/>
      <w:proofErr w:type="spellEnd"/>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 xml:space="preserve">различните </w:t>
      </w:r>
      <w:proofErr w:type="spellStart"/>
      <w:r>
        <w:t>част</w:t>
      </w:r>
      <w:r w:rsidRPr="00A45457">
        <w:t>ти</w:t>
      </w:r>
      <w:proofErr w:type="spellEnd"/>
      <w:r w:rsidRPr="00A45457">
        <w:t>.</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proofErr w:type="spellStart"/>
      <w:r w:rsidRPr="009D7A73">
        <w:t>Диаграма</w:t>
      </w:r>
      <w:proofErr w:type="spellEnd"/>
      <w:r w:rsidRPr="009D7A73">
        <w:t xml:space="preserve"> </w:t>
      </w:r>
      <w:proofErr w:type="spellStart"/>
      <w:r w:rsidRPr="009D7A73">
        <w:t>на</w:t>
      </w:r>
      <w:proofErr w:type="spellEnd"/>
      <w:r w:rsidRPr="009D7A73">
        <w:t xml:space="preserve"> </w:t>
      </w:r>
      <w:proofErr w:type="spellStart"/>
      <w:r w:rsidRPr="009D7A73">
        <w:t>класовете</w:t>
      </w:r>
      <w:proofErr w:type="spellEnd"/>
      <w:r w:rsidRPr="009D7A73">
        <w:t xml:space="preserve"> UML</w:t>
      </w:r>
    </w:p>
    <w:p w14:paraId="4E0D7902" w14:textId="77777777" w:rsidR="0082351A" w:rsidRDefault="0082351A" w:rsidP="000D520F">
      <w:pPr>
        <w:pStyle w:val="disbody"/>
      </w:pPr>
      <w:proofErr w:type="spellStart"/>
      <w:r w:rsidRPr="00747158">
        <w:rPr>
          <w:lang w:val="en-US"/>
        </w:rPr>
        <w:t>Диаграмите</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класове</w:t>
      </w:r>
      <w:proofErr w:type="spellEnd"/>
      <w:r w:rsidRPr="00747158">
        <w:rPr>
          <w:lang w:val="en-US"/>
        </w:rPr>
        <w:t xml:space="preserve"> </w:t>
      </w:r>
      <w:proofErr w:type="spellStart"/>
      <w:r w:rsidRPr="00747158">
        <w:rPr>
          <w:lang w:val="en-US"/>
        </w:rPr>
        <w:t>са</w:t>
      </w:r>
      <w:proofErr w:type="spellEnd"/>
      <w:r w:rsidRPr="00747158">
        <w:rPr>
          <w:lang w:val="en-US"/>
        </w:rPr>
        <w:t xml:space="preserve"> </w:t>
      </w:r>
      <w:r>
        <w:t>едни от</w:t>
      </w:r>
      <w:r w:rsidRPr="00747158">
        <w:rPr>
          <w:lang w:val="en-US"/>
        </w:rPr>
        <w:t xml:space="preserve"> </w:t>
      </w:r>
      <w:proofErr w:type="spellStart"/>
      <w:r w:rsidRPr="00747158">
        <w:rPr>
          <w:lang w:val="en-US"/>
        </w:rPr>
        <w:t>най-често</w:t>
      </w:r>
      <w:proofErr w:type="spellEnd"/>
      <w:r w:rsidRPr="00747158">
        <w:rPr>
          <w:lang w:val="en-US"/>
        </w:rPr>
        <w:t xml:space="preserve"> </w:t>
      </w:r>
      <w:proofErr w:type="spellStart"/>
      <w:r w:rsidRPr="00747158">
        <w:rPr>
          <w:lang w:val="en-US"/>
        </w:rPr>
        <w:t>срещан</w:t>
      </w:r>
      <w:r>
        <w:t>ите</w:t>
      </w:r>
      <w:proofErr w:type="spellEnd"/>
      <w:r w:rsidRPr="00747158">
        <w:rPr>
          <w:lang w:val="en-US"/>
        </w:rPr>
        <w:t xml:space="preserve">, </w:t>
      </w:r>
      <w:proofErr w:type="spellStart"/>
      <w:r w:rsidRPr="00747158">
        <w:rPr>
          <w:lang w:val="en-US"/>
        </w:rPr>
        <w:t>когато</w:t>
      </w:r>
      <w:proofErr w:type="spellEnd"/>
      <w:r w:rsidRPr="00747158">
        <w:rPr>
          <w:lang w:val="en-US"/>
        </w:rPr>
        <w:t xml:space="preserve"> </w:t>
      </w:r>
      <w:r>
        <w:t>става на въпрос за</w:t>
      </w:r>
      <w:r w:rsidRPr="00747158">
        <w:rPr>
          <w:lang w:val="en-US"/>
        </w:rPr>
        <w:t xml:space="preserve"> </w:t>
      </w:r>
      <w:proofErr w:type="spellStart"/>
      <w:r w:rsidRPr="00747158">
        <w:rPr>
          <w:lang w:val="en-US"/>
        </w:rPr>
        <w:t>разработката</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софтуер</w:t>
      </w:r>
      <w:proofErr w:type="spellEnd"/>
      <w:r w:rsidRPr="00747158">
        <w:rPr>
          <w:lang w:val="en-US"/>
        </w:rPr>
        <w:t>.</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proofErr w:type="spellStart"/>
      <w:r w:rsidRPr="00843522">
        <w:rPr>
          <w:b/>
          <w:bCs/>
        </w:rPr>
        <w:t>DbContext</w:t>
      </w:r>
      <w:proofErr w:type="spellEnd"/>
      <w:r w:rsidRPr="00A322B1">
        <w:t xml:space="preserve"> и </w:t>
      </w:r>
      <w:proofErr w:type="spellStart"/>
      <w:r w:rsidRPr="00843522">
        <w:rPr>
          <w:b/>
          <w:bCs/>
        </w:rPr>
        <w:t>ApplicationUser</w:t>
      </w:r>
      <w:proofErr w:type="spellEnd"/>
      <w:r w:rsidRPr="00A322B1">
        <w:t xml:space="preserve"> представляват комбинация от класове, които оперират с базата от данни.  </w:t>
      </w:r>
      <w:proofErr w:type="spellStart"/>
      <w:r w:rsidRPr="00843522">
        <w:rPr>
          <w:b/>
          <w:bCs/>
        </w:rPr>
        <w:t>AccountController</w:t>
      </w:r>
      <w:proofErr w:type="spellEnd"/>
      <w:r w:rsidRPr="00A322B1">
        <w:t xml:space="preserve"> използва тези </w:t>
      </w:r>
      <w:proofErr w:type="spellStart"/>
      <w:r w:rsidRPr="00A322B1">
        <w:t>свойствa</w:t>
      </w:r>
      <w:proofErr w:type="spellEnd"/>
      <w:r w:rsidRPr="00A322B1">
        <w:t xml:space="preserve"> чрез </w:t>
      </w:r>
      <w:proofErr w:type="spellStart"/>
      <w:r w:rsidRPr="00843522">
        <w:rPr>
          <w:b/>
          <w:bCs/>
        </w:rPr>
        <w:t>UsersService</w:t>
      </w:r>
      <w:proofErr w:type="spellEnd"/>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4"/>
      <w:footerReference w:type="default" r:id="rId15"/>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DCCF" w14:textId="77777777" w:rsidR="00507921" w:rsidRDefault="00507921" w:rsidP="00DA5C8B">
      <w:pPr>
        <w:spacing w:line="240" w:lineRule="auto"/>
      </w:pPr>
      <w:r>
        <w:separator/>
      </w:r>
    </w:p>
  </w:endnote>
  <w:endnote w:type="continuationSeparator" w:id="0">
    <w:p w14:paraId="1FFDC4DB" w14:textId="77777777" w:rsidR="00507921" w:rsidRDefault="00507921"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87D2" w14:textId="77777777" w:rsidR="00507921" w:rsidRDefault="00507921" w:rsidP="005719C1">
      <w:pPr>
        <w:spacing w:line="240" w:lineRule="auto"/>
        <w:ind w:firstLine="0"/>
      </w:pPr>
      <w:r>
        <w:separator/>
      </w:r>
    </w:p>
  </w:footnote>
  <w:footnote w:type="continuationSeparator" w:id="0">
    <w:p w14:paraId="5344877C" w14:textId="77777777" w:rsidR="00507921" w:rsidRDefault="00507921" w:rsidP="005719C1">
      <w:pPr>
        <w:spacing w:line="240" w:lineRule="auto"/>
        <w:ind w:firstLine="0"/>
      </w:pPr>
      <w:r>
        <w:continuationSeparator/>
      </w:r>
    </w:p>
  </w:footnote>
  <w:footnote w:type="continuationNotice" w:id="1">
    <w:p w14:paraId="55605D5B" w14:textId="77777777" w:rsidR="00507921" w:rsidRDefault="00507921"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338A"/>
    <w:rsid w:val="0004363E"/>
    <w:rsid w:val="0004605E"/>
    <w:rsid w:val="000460D7"/>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40AB"/>
    <w:rsid w:val="0006496F"/>
    <w:rsid w:val="00065F6D"/>
    <w:rsid w:val="000729F4"/>
    <w:rsid w:val="00072B08"/>
    <w:rsid w:val="00073707"/>
    <w:rsid w:val="00073CA6"/>
    <w:rsid w:val="000753CC"/>
    <w:rsid w:val="000775CD"/>
    <w:rsid w:val="000807C2"/>
    <w:rsid w:val="00082566"/>
    <w:rsid w:val="00084B24"/>
    <w:rsid w:val="00085109"/>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2205"/>
    <w:rsid w:val="000E2C23"/>
    <w:rsid w:val="000E2DD6"/>
    <w:rsid w:val="000E708E"/>
    <w:rsid w:val="000F0A95"/>
    <w:rsid w:val="000F0F2D"/>
    <w:rsid w:val="000F1F9C"/>
    <w:rsid w:val="000F2962"/>
    <w:rsid w:val="000F31DE"/>
    <w:rsid w:val="001007F8"/>
    <w:rsid w:val="00100F95"/>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7E02"/>
    <w:rsid w:val="001A2C6B"/>
    <w:rsid w:val="001A2D17"/>
    <w:rsid w:val="001A57F6"/>
    <w:rsid w:val="001A67F9"/>
    <w:rsid w:val="001A6955"/>
    <w:rsid w:val="001A74C0"/>
    <w:rsid w:val="001A7CAC"/>
    <w:rsid w:val="001B0704"/>
    <w:rsid w:val="001B2334"/>
    <w:rsid w:val="001B7C43"/>
    <w:rsid w:val="001C04BF"/>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6911"/>
    <w:rsid w:val="00207F53"/>
    <w:rsid w:val="002113D2"/>
    <w:rsid w:val="00211B0D"/>
    <w:rsid w:val="00212E69"/>
    <w:rsid w:val="002135BD"/>
    <w:rsid w:val="0021502C"/>
    <w:rsid w:val="002157F4"/>
    <w:rsid w:val="002169C3"/>
    <w:rsid w:val="00216F26"/>
    <w:rsid w:val="0022028E"/>
    <w:rsid w:val="00220892"/>
    <w:rsid w:val="002222E1"/>
    <w:rsid w:val="00222CA7"/>
    <w:rsid w:val="00226339"/>
    <w:rsid w:val="00231041"/>
    <w:rsid w:val="002327EC"/>
    <w:rsid w:val="002371F8"/>
    <w:rsid w:val="0024073A"/>
    <w:rsid w:val="00240E04"/>
    <w:rsid w:val="00240F4A"/>
    <w:rsid w:val="00241C91"/>
    <w:rsid w:val="00242A46"/>
    <w:rsid w:val="00242EF4"/>
    <w:rsid w:val="00244DBE"/>
    <w:rsid w:val="00244FF4"/>
    <w:rsid w:val="002477F6"/>
    <w:rsid w:val="002504CE"/>
    <w:rsid w:val="00250AA0"/>
    <w:rsid w:val="002527DE"/>
    <w:rsid w:val="00255E61"/>
    <w:rsid w:val="002649DE"/>
    <w:rsid w:val="0026524E"/>
    <w:rsid w:val="00265451"/>
    <w:rsid w:val="00265B96"/>
    <w:rsid w:val="002667BE"/>
    <w:rsid w:val="00266D15"/>
    <w:rsid w:val="00274000"/>
    <w:rsid w:val="00276404"/>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599C"/>
    <w:rsid w:val="002F0239"/>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208"/>
    <w:rsid w:val="004113A1"/>
    <w:rsid w:val="004121A1"/>
    <w:rsid w:val="004140CB"/>
    <w:rsid w:val="00414C83"/>
    <w:rsid w:val="00415602"/>
    <w:rsid w:val="00416E98"/>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815"/>
    <w:rsid w:val="004F667B"/>
    <w:rsid w:val="004F6CA2"/>
    <w:rsid w:val="004F7CDB"/>
    <w:rsid w:val="0050062E"/>
    <w:rsid w:val="00500871"/>
    <w:rsid w:val="00501989"/>
    <w:rsid w:val="005027B6"/>
    <w:rsid w:val="005046C9"/>
    <w:rsid w:val="00504BB0"/>
    <w:rsid w:val="00505634"/>
    <w:rsid w:val="00506880"/>
    <w:rsid w:val="005074A7"/>
    <w:rsid w:val="00507921"/>
    <w:rsid w:val="00512602"/>
    <w:rsid w:val="005133E7"/>
    <w:rsid w:val="00517757"/>
    <w:rsid w:val="005220D8"/>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772"/>
    <w:rsid w:val="005E0C5F"/>
    <w:rsid w:val="005E2B6F"/>
    <w:rsid w:val="005E406F"/>
    <w:rsid w:val="005E473E"/>
    <w:rsid w:val="005E4E88"/>
    <w:rsid w:val="005E4F20"/>
    <w:rsid w:val="005E569A"/>
    <w:rsid w:val="005E7080"/>
    <w:rsid w:val="005F0BFD"/>
    <w:rsid w:val="005F0C69"/>
    <w:rsid w:val="005F15A9"/>
    <w:rsid w:val="005F231A"/>
    <w:rsid w:val="005F2F12"/>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386"/>
    <w:rsid w:val="006215DA"/>
    <w:rsid w:val="00622D9D"/>
    <w:rsid w:val="00623CE5"/>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84BEC"/>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C42"/>
    <w:rsid w:val="006F10F9"/>
    <w:rsid w:val="006F1847"/>
    <w:rsid w:val="006F18D8"/>
    <w:rsid w:val="006F245F"/>
    <w:rsid w:val="006F33C4"/>
    <w:rsid w:val="006F3566"/>
    <w:rsid w:val="006F3E2D"/>
    <w:rsid w:val="00700E2D"/>
    <w:rsid w:val="00701EAD"/>
    <w:rsid w:val="0070694B"/>
    <w:rsid w:val="00711C86"/>
    <w:rsid w:val="00712B9E"/>
    <w:rsid w:val="00712F46"/>
    <w:rsid w:val="007167FD"/>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41E"/>
    <w:rsid w:val="007414C1"/>
    <w:rsid w:val="00742CDF"/>
    <w:rsid w:val="00742E72"/>
    <w:rsid w:val="007448EE"/>
    <w:rsid w:val="0074665E"/>
    <w:rsid w:val="007511FA"/>
    <w:rsid w:val="00754675"/>
    <w:rsid w:val="0075495F"/>
    <w:rsid w:val="00754C64"/>
    <w:rsid w:val="00754EFF"/>
    <w:rsid w:val="007550D2"/>
    <w:rsid w:val="00756E58"/>
    <w:rsid w:val="00760872"/>
    <w:rsid w:val="00761BE3"/>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351A"/>
    <w:rsid w:val="008259CF"/>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7F"/>
    <w:rsid w:val="008D1E52"/>
    <w:rsid w:val="008D28FC"/>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A27"/>
    <w:rsid w:val="00933C20"/>
    <w:rsid w:val="00933FDA"/>
    <w:rsid w:val="0093449A"/>
    <w:rsid w:val="00937A3B"/>
    <w:rsid w:val="00940605"/>
    <w:rsid w:val="00940ED8"/>
    <w:rsid w:val="00942C18"/>
    <w:rsid w:val="00946137"/>
    <w:rsid w:val="0094621D"/>
    <w:rsid w:val="00946339"/>
    <w:rsid w:val="009516DA"/>
    <w:rsid w:val="00952864"/>
    <w:rsid w:val="00952EA1"/>
    <w:rsid w:val="009533FB"/>
    <w:rsid w:val="00953AD1"/>
    <w:rsid w:val="00956BF0"/>
    <w:rsid w:val="0096080D"/>
    <w:rsid w:val="0096127F"/>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3D10"/>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DA3"/>
    <w:rsid w:val="00A278A9"/>
    <w:rsid w:val="00A300C8"/>
    <w:rsid w:val="00A31D14"/>
    <w:rsid w:val="00A32C76"/>
    <w:rsid w:val="00A36056"/>
    <w:rsid w:val="00A3631C"/>
    <w:rsid w:val="00A36E6A"/>
    <w:rsid w:val="00A402CC"/>
    <w:rsid w:val="00A407FB"/>
    <w:rsid w:val="00A41334"/>
    <w:rsid w:val="00A41E6A"/>
    <w:rsid w:val="00A4322E"/>
    <w:rsid w:val="00A447EB"/>
    <w:rsid w:val="00A46562"/>
    <w:rsid w:val="00A531BD"/>
    <w:rsid w:val="00A5619B"/>
    <w:rsid w:val="00A56BEC"/>
    <w:rsid w:val="00A57ECF"/>
    <w:rsid w:val="00A60684"/>
    <w:rsid w:val="00A644F9"/>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F79"/>
    <w:rsid w:val="00B01E80"/>
    <w:rsid w:val="00B02820"/>
    <w:rsid w:val="00B040CF"/>
    <w:rsid w:val="00B05B4A"/>
    <w:rsid w:val="00B0625E"/>
    <w:rsid w:val="00B06F10"/>
    <w:rsid w:val="00B1126D"/>
    <w:rsid w:val="00B12A61"/>
    <w:rsid w:val="00B13C21"/>
    <w:rsid w:val="00B13CA3"/>
    <w:rsid w:val="00B13D9C"/>
    <w:rsid w:val="00B14597"/>
    <w:rsid w:val="00B1476F"/>
    <w:rsid w:val="00B14778"/>
    <w:rsid w:val="00B14C83"/>
    <w:rsid w:val="00B15780"/>
    <w:rsid w:val="00B159CD"/>
    <w:rsid w:val="00B164A7"/>
    <w:rsid w:val="00B1655F"/>
    <w:rsid w:val="00B16BDB"/>
    <w:rsid w:val="00B207B7"/>
    <w:rsid w:val="00B2262F"/>
    <w:rsid w:val="00B25280"/>
    <w:rsid w:val="00B25DB0"/>
    <w:rsid w:val="00B267B3"/>
    <w:rsid w:val="00B33FD3"/>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BE7"/>
    <w:rsid w:val="00B65E65"/>
    <w:rsid w:val="00B7180E"/>
    <w:rsid w:val="00B72500"/>
    <w:rsid w:val="00B726CE"/>
    <w:rsid w:val="00B728A0"/>
    <w:rsid w:val="00B72B71"/>
    <w:rsid w:val="00B73304"/>
    <w:rsid w:val="00B7454B"/>
    <w:rsid w:val="00B7554C"/>
    <w:rsid w:val="00B76679"/>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6AB7"/>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564"/>
    <w:rsid w:val="00CD03B3"/>
    <w:rsid w:val="00CD03B5"/>
    <w:rsid w:val="00CD2B1E"/>
    <w:rsid w:val="00CD78EE"/>
    <w:rsid w:val="00CE0CA8"/>
    <w:rsid w:val="00CE14CE"/>
    <w:rsid w:val="00CE18DC"/>
    <w:rsid w:val="00CE1BCE"/>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2D1C"/>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613B"/>
    <w:rsid w:val="00D603E7"/>
    <w:rsid w:val="00D60451"/>
    <w:rsid w:val="00D60CB7"/>
    <w:rsid w:val="00D61430"/>
    <w:rsid w:val="00D624DF"/>
    <w:rsid w:val="00D641E9"/>
    <w:rsid w:val="00D646C9"/>
    <w:rsid w:val="00D6473A"/>
    <w:rsid w:val="00D67170"/>
    <w:rsid w:val="00D71156"/>
    <w:rsid w:val="00D7451B"/>
    <w:rsid w:val="00D75608"/>
    <w:rsid w:val="00D80771"/>
    <w:rsid w:val="00D81C0F"/>
    <w:rsid w:val="00D822D5"/>
    <w:rsid w:val="00D83271"/>
    <w:rsid w:val="00D8424B"/>
    <w:rsid w:val="00D853F2"/>
    <w:rsid w:val="00D87AD6"/>
    <w:rsid w:val="00D91544"/>
    <w:rsid w:val="00D92A93"/>
    <w:rsid w:val="00D935D2"/>
    <w:rsid w:val="00D93888"/>
    <w:rsid w:val="00D952D0"/>
    <w:rsid w:val="00D95DF9"/>
    <w:rsid w:val="00D97547"/>
    <w:rsid w:val="00DA1ED5"/>
    <w:rsid w:val="00DA2DF5"/>
    <w:rsid w:val="00DA2E08"/>
    <w:rsid w:val="00DA4DDC"/>
    <w:rsid w:val="00DA5C8B"/>
    <w:rsid w:val="00DA6FB8"/>
    <w:rsid w:val="00DA717C"/>
    <w:rsid w:val="00DB07E9"/>
    <w:rsid w:val="00DB08F3"/>
    <w:rsid w:val="00DB1975"/>
    <w:rsid w:val="00DB3376"/>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3B2A"/>
    <w:rsid w:val="00EB41C9"/>
    <w:rsid w:val="00EB4998"/>
    <w:rsid w:val="00EB6077"/>
    <w:rsid w:val="00EB7C41"/>
    <w:rsid w:val="00EC0A81"/>
    <w:rsid w:val="00EC0B19"/>
    <w:rsid w:val="00EC1C94"/>
    <w:rsid w:val="00EC1CE9"/>
    <w:rsid w:val="00EC45FB"/>
    <w:rsid w:val="00EC5644"/>
    <w:rsid w:val="00ED150E"/>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ED"/>
    <w:rsid w:val="00EF29FB"/>
    <w:rsid w:val="00EF3989"/>
    <w:rsid w:val="00EF5C0F"/>
    <w:rsid w:val="00EF602B"/>
    <w:rsid w:val="00EF609C"/>
    <w:rsid w:val="00EF7D68"/>
    <w:rsid w:val="00F00036"/>
    <w:rsid w:val="00F00329"/>
    <w:rsid w:val="00F02A51"/>
    <w:rsid w:val="00F0393C"/>
    <w:rsid w:val="00F05E49"/>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3D6B"/>
    <w:rsid w:val="00F943CB"/>
    <w:rsid w:val="00F95AB3"/>
    <w:rsid w:val="00F960D4"/>
    <w:rsid w:val="00F965C7"/>
    <w:rsid w:val="00F97959"/>
    <w:rsid w:val="00FA05F8"/>
    <w:rsid w:val="00FA153F"/>
    <w:rsid w:val="00FA1D00"/>
    <w:rsid w:val="00FA342F"/>
    <w:rsid w:val="00FA46B2"/>
    <w:rsid w:val="00FA6FDA"/>
    <w:rsid w:val="00FA7108"/>
    <w:rsid w:val="00FA7894"/>
    <w:rsid w:val="00FA78EB"/>
    <w:rsid w:val="00FB00D8"/>
    <w:rsid w:val="00FB108F"/>
    <w:rsid w:val="00FB4857"/>
    <w:rsid w:val="00FB5E00"/>
    <w:rsid w:val="00FB5FEE"/>
    <w:rsid w:val="00FB6977"/>
    <w:rsid w:val="00FC045A"/>
    <w:rsid w:val="00FC101C"/>
    <w:rsid w:val="00FC4A4A"/>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6225</TotalTime>
  <Pages>10</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192</cp:revision>
  <cp:lastPrinted>2021-12-02T13:00:00Z</cp:lastPrinted>
  <dcterms:created xsi:type="dcterms:W3CDTF">2022-06-23T10:23:00Z</dcterms:created>
  <dcterms:modified xsi:type="dcterms:W3CDTF">2022-09-18T04:58:00Z</dcterms:modified>
</cp:coreProperties>
</file>