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83AB" w14:textId="4384EF5C" w:rsidR="004B7E41" w:rsidRPr="004D62E9" w:rsidRDefault="00D009F5" w:rsidP="00D009F5">
      <w:pPr>
        <w:pStyle w:val="Heading1"/>
        <w:rPr>
          <w:sz w:val="36"/>
          <w:szCs w:val="36"/>
          <w:lang w:val="en-US"/>
        </w:rPr>
      </w:pPr>
      <w:r w:rsidRPr="004D62E9">
        <w:rPr>
          <w:sz w:val="36"/>
          <w:szCs w:val="36"/>
          <w:lang w:val="en-US"/>
        </w:rPr>
        <w:t xml:space="preserve">II. </w:t>
      </w:r>
      <w:proofErr w:type="spellStart"/>
      <w:r w:rsidRPr="004D62E9">
        <w:rPr>
          <w:sz w:val="36"/>
          <w:szCs w:val="36"/>
          <w:lang w:val="en-US"/>
        </w:rPr>
        <w:t>Архитектура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на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облачна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система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за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управление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на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поръчките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от</w:t>
      </w:r>
      <w:proofErr w:type="spellEnd"/>
      <w:r w:rsidRPr="004D62E9">
        <w:rPr>
          <w:sz w:val="36"/>
          <w:szCs w:val="36"/>
          <w:lang w:val="en-US"/>
        </w:rPr>
        <w:t xml:space="preserve"> </w:t>
      </w:r>
      <w:proofErr w:type="spellStart"/>
      <w:r w:rsidRPr="004D62E9">
        <w:rPr>
          <w:sz w:val="36"/>
          <w:szCs w:val="36"/>
          <w:lang w:val="en-US"/>
        </w:rPr>
        <w:t>клиенти</w:t>
      </w:r>
      <w:proofErr w:type="spellEnd"/>
    </w:p>
    <w:p w14:paraId="5179E681" w14:textId="32F16AE2" w:rsidR="00163BC5" w:rsidRPr="004D62E9" w:rsidRDefault="00163BC5" w:rsidP="00163BC5">
      <w:pPr>
        <w:rPr>
          <w:szCs w:val="28"/>
          <w:lang w:val="bg-BG"/>
        </w:rPr>
      </w:pPr>
      <w:r w:rsidRPr="004D62E9">
        <w:rPr>
          <w:szCs w:val="28"/>
          <w:lang w:val="bg-BG"/>
        </w:rPr>
        <w:t>В този раздел са представени основни елементи, които</w:t>
      </w:r>
      <w:r w:rsidRPr="004D62E9">
        <w:rPr>
          <w:szCs w:val="28"/>
          <w:lang w:val="en-US"/>
        </w:rPr>
        <w:t xml:space="preserve"> </w:t>
      </w:r>
      <w:r w:rsidRPr="004D62E9">
        <w:rPr>
          <w:szCs w:val="28"/>
          <w:lang w:val="bg-BG"/>
        </w:rPr>
        <w:t>да положат</w:t>
      </w:r>
      <w:r w:rsidR="001A7020" w:rsidRPr="004D62E9">
        <w:rPr>
          <w:szCs w:val="28"/>
          <w:lang w:val="en-US"/>
        </w:rPr>
        <w:t xml:space="preserve"> </w:t>
      </w:r>
      <w:r w:rsidR="001A7020" w:rsidRPr="004D62E9">
        <w:rPr>
          <w:szCs w:val="28"/>
          <w:lang w:val="bg-BG"/>
        </w:rPr>
        <w:t>фундамент</w:t>
      </w:r>
      <w:r w:rsidR="001A7020" w:rsidRPr="004D62E9">
        <w:rPr>
          <w:szCs w:val="28"/>
          <w:lang w:val="en-US"/>
        </w:rPr>
        <w:t xml:space="preserve"> </w:t>
      </w:r>
      <w:r w:rsidRPr="004D62E9">
        <w:rPr>
          <w:szCs w:val="28"/>
          <w:lang w:val="bg-BG"/>
        </w:rPr>
        <w:t>на софтуерно решение</w:t>
      </w:r>
      <w:r w:rsidR="001A7020" w:rsidRPr="004D62E9">
        <w:rPr>
          <w:szCs w:val="28"/>
          <w:lang w:val="bg-BG"/>
        </w:rPr>
        <w:t xml:space="preserve"> (прототип)</w:t>
      </w:r>
      <w:r w:rsidRPr="004D62E9">
        <w:rPr>
          <w:szCs w:val="28"/>
          <w:lang w:val="bg-BG"/>
        </w:rPr>
        <w:t xml:space="preserve">. </w:t>
      </w:r>
      <w:r w:rsidR="001A7020" w:rsidRPr="004D62E9">
        <w:rPr>
          <w:szCs w:val="28"/>
          <w:lang w:val="bg-BG"/>
        </w:rPr>
        <w:t xml:space="preserve">Първа подточка ще разгледа общи принципи на софтуерната архитектура. След това втора и трета ще дадат детайлна характеристика на концептуалните и функционални </w:t>
      </w:r>
      <w:r w:rsidR="000677AB" w:rsidRPr="004D62E9">
        <w:rPr>
          <w:szCs w:val="28"/>
          <w:lang w:val="bg-BG"/>
        </w:rPr>
        <w:t>модели на подсистемите.</w:t>
      </w:r>
    </w:p>
    <w:p w14:paraId="5D2B7FAF" w14:textId="28A3CEFA" w:rsidR="00D009F5" w:rsidRPr="004D62E9" w:rsidRDefault="00D009F5" w:rsidP="00EF08B4">
      <w:pPr>
        <w:pStyle w:val="Heading2"/>
        <w:rPr>
          <w:lang w:val="en-US"/>
        </w:rPr>
      </w:pPr>
      <w:r w:rsidRPr="004D62E9">
        <w:rPr>
          <w:lang w:val="en-US"/>
        </w:rPr>
        <w:t xml:space="preserve">2.1 </w:t>
      </w:r>
      <w:proofErr w:type="spellStart"/>
      <w:r w:rsidRPr="004D62E9">
        <w:rPr>
          <w:lang w:val="en-US"/>
        </w:rPr>
        <w:t>Същност</w:t>
      </w:r>
      <w:proofErr w:type="spellEnd"/>
      <w:r w:rsidRPr="004D62E9">
        <w:rPr>
          <w:lang w:val="en-US"/>
        </w:rPr>
        <w:t xml:space="preserve">, </w:t>
      </w:r>
      <w:proofErr w:type="spellStart"/>
      <w:r w:rsidRPr="004D62E9">
        <w:rPr>
          <w:lang w:val="en-US"/>
        </w:rPr>
        <w:t>цел</w:t>
      </w:r>
      <w:proofErr w:type="spellEnd"/>
      <w:r w:rsidRPr="004D62E9">
        <w:rPr>
          <w:lang w:val="en-US"/>
        </w:rPr>
        <w:t xml:space="preserve"> и </w:t>
      </w:r>
      <w:proofErr w:type="spellStart"/>
      <w:r w:rsidRPr="004D62E9">
        <w:rPr>
          <w:lang w:val="en-US"/>
        </w:rPr>
        <w:t>обхват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на</w:t>
      </w:r>
      <w:proofErr w:type="spellEnd"/>
      <w:r w:rsidRPr="004D62E9">
        <w:rPr>
          <w:lang w:val="en-US"/>
        </w:rPr>
        <w:t xml:space="preserve"> </w:t>
      </w:r>
      <w:r w:rsidRPr="00EF08B4">
        <w:t>софтуерната</w:t>
      </w:r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архитектура</w:t>
      </w:r>
      <w:proofErr w:type="spellEnd"/>
    </w:p>
    <w:p w14:paraId="757E2647" w14:textId="77777777" w:rsidR="004917B1" w:rsidRDefault="00462EA2" w:rsidP="004917B1">
      <w:pPr>
        <w:rPr>
          <w:szCs w:val="28"/>
          <w:lang w:val="en-US"/>
        </w:rPr>
      </w:pPr>
      <w:r w:rsidRPr="004D62E9">
        <w:rPr>
          <w:szCs w:val="28"/>
          <w:lang w:val="en-US"/>
        </w:rPr>
        <w:t xml:space="preserve">В </w:t>
      </w:r>
      <w:proofErr w:type="spellStart"/>
      <w:r w:rsidRPr="004D62E9">
        <w:rPr>
          <w:szCs w:val="28"/>
          <w:lang w:val="en-US"/>
        </w:rPr>
        <w:t>общ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смисъл</w:t>
      </w:r>
      <w:proofErr w:type="spellEnd"/>
      <w:r w:rsidRPr="004D62E9">
        <w:rPr>
          <w:szCs w:val="28"/>
          <w:lang w:val="en-US"/>
        </w:rPr>
        <w:t xml:space="preserve">, </w:t>
      </w:r>
      <w:proofErr w:type="spellStart"/>
      <w:r w:rsidRPr="004D62E9">
        <w:rPr>
          <w:szCs w:val="28"/>
          <w:lang w:val="en-US"/>
        </w:rPr>
        <w:t>софтуерната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архитектура</w:t>
      </w:r>
      <w:proofErr w:type="spellEnd"/>
      <w:r w:rsidRPr="004D62E9">
        <w:rPr>
          <w:szCs w:val="28"/>
          <w:lang w:val="en-US"/>
        </w:rPr>
        <w:t xml:space="preserve"> е </w:t>
      </w:r>
      <w:proofErr w:type="spellStart"/>
      <w:r w:rsidRPr="004D62E9">
        <w:rPr>
          <w:szCs w:val="28"/>
          <w:lang w:val="en-US"/>
        </w:rPr>
        <w:t>структурирано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решение</w:t>
      </w:r>
      <w:proofErr w:type="spellEnd"/>
      <w:r w:rsidRPr="004D62E9">
        <w:rPr>
          <w:szCs w:val="28"/>
          <w:lang w:val="en-US"/>
        </w:rPr>
        <w:t xml:space="preserve">, </w:t>
      </w:r>
      <w:proofErr w:type="spellStart"/>
      <w:r w:rsidRPr="004D62E9">
        <w:rPr>
          <w:szCs w:val="28"/>
          <w:lang w:val="en-US"/>
        </w:rPr>
        <w:t>което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може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да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оптимизира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общи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атрибути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на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качеството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като</w:t>
      </w:r>
      <w:proofErr w:type="spellEnd"/>
      <w:r w:rsidR="008E1400" w:rsidRPr="004D62E9">
        <w:rPr>
          <w:szCs w:val="28"/>
          <w:lang w:val="bg-BG"/>
        </w:rPr>
        <w:t>:</w:t>
      </w:r>
      <w:r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 xml:space="preserve">висока </w:t>
      </w:r>
      <w:proofErr w:type="spellStart"/>
      <w:r w:rsidRPr="004D62E9">
        <w:rPr>
          <w:szCs w:val="28"/>
          <w:lang w:val="en-US"/>
        </w:rPr>
        <w:t>производителност</w:t>
      </w:r>
      <w:proofErr w:type="spellEnd"/>
      <w:r w:rsidRPr="004D62E9">
        <w:rPr>
          <w:szCs w:val="28"/>
          <w:lang w:val="en-US"/>
        </w:rPr>
        <w:t xml:space="preserve">, </w:t>
      </w:r>
      <w:r w:rsidR="004D62E9">
        <w:rPr>
          <w:szCs w:val="28"/>
          <w:lang w:val="bg-BG"/>
        </w:rPr>
        <w:t>с</w:t>
      </w:r>
      <w:proofErr w:type="spellStart"/>
      <w:r w:rsidR="004D62E9" w:rsidRPr="004D62E9">
        <w:rPr>
          <w:szCs w:val="28"/>
          <w:lang w:val="en-US"/>
        </w:rPr>
        <w:t>игурност</w:t>
      </w:r>
      <w:proofErr w:type="spellEnd"/>
      <w:r w:rsidR="004D62E9">
        <w:rPr>
          <w:szCs w:val="28"/>
          <w:lang w:val="bg-BG"/>
        </w:rPr>
        <w:t xml:space="preserve">, </w:t>
      </w:r>
      <w:proofErr w:type="spellStart"/>
      <w:r w:rsidR="004D62E9" w:rsidRPr="004D62E9">
        <w:rPr>
          <w:szCs w:val="28"/>
          <w:lang w:val="en-US"/>
        </w:rPr>
        <w:t>контрол</w:t>
      </w:r>
      <w:proofErr w:type="spellEnd"/>
      <w:r w:rsidR="004D62E9">
        <w:rPr>
          <w:szCs w:val="28"/>
          <w:lang w:val="bg-BG"/>
        </w:rPr>
        <w:t>, у</w:t>
      </w:r>
      <w:proofErr w:type="spellStart"/>
      <w:r w:rsidR="004D62E9" w:rsidRPr="004D62E9">
        <w:rPr>
          <w:szCs w:val="28"/>
          <w:lang w:val="en-US"/>
        </w:rPr>
        <w:t>правляемост</w:t>
      </w:r>
      <w:proofErr w:type="spellEnd"/>
      <w:r w:rsidR="004D62E9">
        <w:rPr>
          <w:szCs w:val="28"/>
          <w:lang w:val="bg-BG"/>
        </w:rPr>
        <w:t>, м</w:t>
      </w:r>
      <w:proofErr w:type="spellStart"/>
      <w:r w:rsidR="004D62E9" w:rsidRPr="004D62E9">
        <w:rPr>
          <w:szCs w:val="28"/>
          <w:lang w:val="en-US"/>
        </w:rPr>
        <w:t>ащабируемост</w:t>
      </w:r>
      <w:proofErr w:type="spellEnd"/>
      <w:r w:rsidR="004D62E9">
        <w:rPr>
          <w:szCs w:val="28"/>
          <w:lang w:val="bg-BG"/>
        </w:rPr>
        <w:t>,</w:t>
      </w:r>
      <w:r w:rsidR="004D62E9"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>д</w:t>
      </w:r>
      <w:proofErr w:type="spellStart"/>
      <w:r w:rsidR="004D62E9" w:rsidRPr="004D62E9">
        <w:rPr>
          <w:szCs w:val="28"/>
          <w:lang w:val="en-US"/>
        </w:rPr>
        <w:t>остъпност</w:t>
      </w:r>
      <w:proofErr w:type="spellEnd"/>
      <w:r w:rsidRPr="004D62E9">
        <w:rPr>
          <w:szCs w:val="28"/>
          <w:lang w:val="en-US"/>
        </w:rPr>
        <w:t>. (Ali Babar et al., 2009)</w:t>
      </w:r>
    </w:p>
    <w:p w14:paraId="446914EF" w14:textId="0C685314" w:rsidR="004917B1" w:rsidRDefault="004D62E9" w:rsidP="004917B1">
      <w:pPr>
        <w:rPr>
          <w:szCs w:val="28"/>
          <w:lang w:val="bg-BG"/>
        </w:rPr>
      </w:pPr>
      <w:r w:rsidRPr="004D62E9">
        <w:rPr>
          <w:szCs w:val="28"/>
          <w:lang w:val="bg-BG"/>
        </w:rPr>
        <w:t xml:space="preserve"> </w:t>
      </w:r>
      <w:r w:rsidR="004917B1" w:rsidRPr="004917B1">
        <w:rPr>
          <w:szCs w:val="28"/>
          <w:lang w:val="bg-BG"/>
        </w:rPr>
        <w:t>Основни изисквания</w:t>
      </w:r>
      <w:r w:rsidR="004917B1">
        <w:rPr>
          <w:szCs w:val="28"/>
          <w:lang w:val="en-US"/>
        </w:rPr>
        <w:t xml:space="preserve"> </w:t>
      </w:r>
      <w:r w:rsidR="004917B1">
        <w:rPr>
          <w:szCs w:val="28"/>
          <w:lang w:val="bg-BG"/>
        </w:rPr>
        <w:t>към системата са:</w:t>
      </w:r>
    </w:p>
    <w:p w14:paraId="441B19F8" w14:textId="77777777" w:rsidR="00836BCE" w:rsidRPr="00836BCE" w:rsidRDefault="00836BCE" w:rsidP="00836BCE">
      <w:pPr>
        <w:pStyle w:val="ListParagraph"/>
        <w:numPr>
          <w:ilvl w:val="0"/>
          <w:numId w:val="5"/>
        </w:numPr>
        <w:rPr>
          <w:szCs w:val="28"/>
          <w:lang w:val="en-US"/>
        </w:rPr>
      </w:pPr>
      <w:proofErr w:type="spellStart"/>
      <w:r w:rsidRPr="00836BCE">
        <w:rPr>
          <w:szCs w:val="28"/>
          <w:lang w:val="en-US"/>
        </w:rPr>
        <w:t>Потребителски</w:t>
      </w:r>
      <w:proofErr w:type="spellEnd"/>
      <w:r w:rsidRPr="00836BCE">
        <w:rPr>
          <w:szCs w:val="28"/>
          <w:lang w:val="en-US"/>
        </w:rPr>
        <w:t xml:space="preserve"> – </w:t>
      </w:r>
      <w:proofErr w:type="spellStart"/>
      <w:r w:rsidRPr="00836BCE">
        <w:rPr>
          <w:szCs w:val="28"/>
          <w:lang w:val="en-US"/>
        </w:rPr>
        <w:t>начинът</w:t>
      </w:r>
      <w:proofErr w:type="spellEnd"/>
      <w:r w:rsidRPr="00836BCE">
        <w:rPr>
          <w:szCs w:val="28"/>
          <w:lang w:val="en-US"/>
        </w:rPr>
        <w:t xml:space="preserve">, </w:t>
      </w:r>
      <w:proofErr w:type="spellStart"/>
      <w:r w:rsidRPr="00836BCE">
        <w:rPr>
          <w:szCs w:val="28"/>
          <w:lang w:val="en-US"/>
        </w:rPr>
        <w:t>по</w:t>
      </w:r>
      <w:proofErr w:type="spellEnd"/>
      <w:r w:rsidRPr="00836BCE">
        <w:rPr>
          <w:szCs w:val="28"/>
          <w:lang w:val="en-US"/>
        </w:rPr>
        <w:t xml:space="preserve"> </w:t>
      </w:r>
      <w:proofErr w:type="spellStart"/>
      <w:r w:rsidRPr="00836BCE">
        <w:rPr>
          <w:szCs w:val="28"/>
          <w:lang w:val="en-US"/>
        </w:rPr>
        <w:t>който</w:t>
      </w:r>
      <w:proofErr w:type="spellEnd"/>
      <w:r w:rsidRPr="00836BCE">
        <w:rPr>
          <w:szCs w:val="28"/>
          <w:lang w:val="en-US"/>
        </w:rPr>
        <w:t xml:space="preserve"> </w:t>
      </w:r>
      <w:proofErr w:type="spellStart"/>
      <w:r w:rsidRPr="00836BCE">
        <w:rPr>
          <w:szCs w:val="28"/>
          <w:lang w:val="en-US"/>
        </w:rPr>
        <w:t>крайните</w:t>
      </w:r>
      <w:proofErr w:type="spellEnd"/>
      <w:r w:rsidRPr="00836BCE">
        <w:rPr>
          <w:szCs w:val="28"/>
          <w:lang w:val="en-US"/>
        </w:rPr>
        <w:t xml:space="preserve"> </w:t>
      </w:r>
      <w:proofErr w:type="spellStart"/>
      <w:r w:rsidRPr="00836BCE">
        <w:rPr>
          <w:szCs w:val="28"/>
          <w:lang w:val="en-US"/>
        </w:rPr>
        <w:t>потребители</w:t>
      </w:r>
      <w:proofErr w:type="spellEnd"/>
      <w:r w:rsidRPr="00836BCE">
        <w:rPr>
          <w:szCs w:val="28"/>
          <w:lang w:val="en-US"/>
        </w:rPr>
        <w:t xml:space="preserve"> </w:t>
      </w:r>
      <w:proofErr w:type="spellStart"/>
      <w:r w:rsidRPr="00836BCE">
        <w:rPr>
          <w:szCs w:val="28"/>
          <w:lang w:val="en-US"/>
        </w:rPr>
        <w:t>взаимодействат</w:t>
      </w:r>
      <w:proofErr w:type="spellEnd"/>
      <w:r w:rsidRPr="00836BCE">
        <w:rPr>
          <w:szCs w:val="28"/>
          <w:lang w:val="en-US"/>
        </w:rPr>
        <w:t xml:space="preserve"> </w:t>
      </w:r>
      <w:proofErr w:type="spellStart"/>
      <w:r w:rsidRPr="00836BCE">
        <w:rPr>
          <w:szCs w:val="28"/>
          <w:lang w:val="en-US"/>
        </w:rPr>
        <w:t>със</w:t>
      </w:r>
      <w:proofErr w:type="spellEnd"/>
      <w:r w:rsidRPr="00836BCE">
        <w:rPr>
          <w:szCs w:val="28"/>
          <w:lang w:val="en-US"/>
        </w:rPr>
        <w:t xml:space="preserve"> </w:t>
      </w:r>
      <w:proofErr w:type="spellStart"/>
      <w:proofErr w:type="gramStart"/>
      <w:r w:rsidRPr="00836BCE">
        <w:rPr>
          <w:szCs w:val="28"/>
          <w:lang w:val="en-US"/>
        </w:rPr>
        <w:t>системата</w:t>
      </w:r>
      <w:proofErr w:type="spellEnd"/>
      <w:r w:rsidRPr="00836BCE">
        <w:rPr>
          <w:szCs w:val="28"/>
          <w:lang w:val="en-US"/>
        </w:rPr>
        <w:t>;</w:t>
      </w:r>
      <w:proofErr w:type="gramEnd"/>
    </w:p>
    <w:p w14:paraId="11B7E84F" w14:textId="77777777" w:rsidR="00836BCE" w:rsidRPr="00836BCE" w:rsidRDefault="00836BCE" w:rsidP="00836BCE">
      <w:pPr>
        <w:pStyle w:val="ListParagraph"/>
        <w:numPr>
          <w:ilvl w:val="0"/>
          <w:numId w:val="5"/>
        </w:numPr>
        <w:rPr>
          <w:szCs w:val="28"/>
          <w:lang w:val="en-US"/>
        </w:rPr>
      </w:pPr>
      <w:proofErr w:type="spellStart"/>
      <w:r w:rsidRPr="00836BCE">
        <w:rPr>
          <w:szCs w:val="28"/>
          <w:lang w:val="en-US"/>
        </w:rPr>
        <w:t>Бизнес</w:t>
      </w:r>
      <w:proofErr w:type="spellEnd"/>
      <w:r w:rsidRPr="00836BCE">
        <w:rPr>
          <w:szCs w:val="28"/>
          <w:lang w:val="en-US"/>
        </w:rPr>
        <w:t xml:space="preserve"> </w:t>
      </w:r>
      <w:proofErr w:type="spellStart"/>
      <w:r w:rsidRPr="00836BCE">
        <w:rPr>
          <w:szCs w:val="28"/>
          <w:lang w:val="en-US"/>
        </w:rPr>
        <w:t>изисквания</w:t>
      </w:r>
      <w:proofErr w:type="spellEnd"/>
      <w:r w:rsidRPr="00836BCE">
        <w:rPr>
          <w:szCs w:val="28"/>
          <w:lang w:val="en-US"/>
        </w:rPr>
        <w:t xml:space="preserve"> – </w:t>
      </w:r>
      <w:proofErr w:type="spellStart"/>
      <w:r w:rsidRPr="00836BCE">
        <w:rPr>
          <w:szCs w:val="28"/>
          <w:lang w:val="en-US"/>
        </w:rPr>
        <w:t>по-евтино</w:t>
      </w:r>
      <w:proofErr w:type="spellEnd"/>
      <w:r w:rsidRPr="00836BCE">
        <w:rPr>
          <w:szCs w:val="28"/>
          <w:lang w:val="en-US"/>
        </w:rPr>
        <w:t xml:space="preserve">, </w:t>
      </w:r>
      <w:proofErr w:type="spellStart"/>
      <w:r w:rsidRPr="00836BCE">
        <w:rPr>
          <w:szCs w:val="28"/>
          <w:lang w:val="en-US"/>
        </w:rPr>
        <w:t>по-бързо</w:t>
      </w:r>
      <w:proofErr w:type="spellEnd"/>
      <w:r w:rsidRPr="00836BCE">
        <w:rPr>
          <w:szCs w:val="28"/>
          <w:lang w:val="en-US"/>
        </w:rPr>
        <w:t xml:space="preserve">, </w:t>
      </w:r>
      <w:proofErr w:type="spellStart"/>
      <w:r w:rsidRPr="00836BCE">
        <w:rPr>
          <w:szCs w:val="28"/>
          <w:lang w:val="en-US"/>
        </w:rPr>
        <w:t>по-добре</w:t>
      </w:r>
      <w:proofErr w:type="spellEnd"/>
      <w:r w:rsidRPr="00836BCE">
        <w:rPr>
          <w:szCs w:val="28"/>
          <w:lang w:val="en-US"/>
        </w:rPr>
        <w:t xml:space="preserve"> </w:t>
      </w:r>
      <w:proofErr w:type="spellStart"/>
      <w:r w:rsidRPr="00836BCE">
        <w:rPr>
          <w:szCs w:val="28"/>
          <w:lang w:val="en-US"/>
        </w:rPr>
        <w:t>от</w:t>
      </w:r>
      <w:proofErr w:type="spellEnd"/>
      <w:r w:rsidRPr="00836BCE">
        <w:rPr>
          <w:szCs w:val="28"/>
          <w:lang w:val="en-US"/>
        </w:rPr>
        <w:t xml:space="preserve"> </w:t>
      </w:r>
      <w:proofErr w:type="spellStart"/>
      <w:proofErr w:type="gramStart"/>
      <w:r w:rsidRPr="00836BCE">
        <w:rPr>
          <w:szCs w:val="28"/>
          <w:lang w:val="en-US"/>
        </w:rPr>
        <w:t>конкурентите</w:t>
      </w:r>
      <w:proofErr w:type="spellEnd"/>
      <w:r w:rsidRPr="00836BCE">
        <w:rPr>
          <w:szCs w:val="28"/>
          <w:lang w:val="en-US"/>
        </w:rPr>
        <w:t>;</w:t>
      </w:r>
      <w:proofErr w:type="gramEnd"/>
    </w:p>
    <w:p w14:paraId="1947E6A2" w14:textId="0C65CBBC" w:rsidR="00836BCE" w:rsidRPr="00796356" w:rsidRDefault="00836BCE" w:rsidP="00796356">
      <w:pPr>
        <w:pStyle w:val="ListParagraph"/>
        <w:numPr>
          <w:ilvl w:val="0"/>
          <w:numId w:val="5"/>
        </w:numPr>
        <w:rPr>
          <w:szCs w:val="28"/>
          <w:lang w:val="bg-BG"/>
        </w:rPr>
      </w:pPr>
      <w:r w:rsidRPr="004917B1">
        <w:rPr>
          <w:szCs w:val="28"/>
          <w:lang w:val="bg-BG"/>
        </w:rPr>
        <w:t xml:space="preserve">Изисквания към ИТ системата </w:t>
      </w:r>
      <w:r>
        <w:rPr>
          <w:szCs w:val="28"/>
          <w:lang w:val="bg-BG"/>
        </w:rPr>
        <w:t>(</w:t>
      </w:r>
      <w:r w:rsidRPr="004917B1">
        <w:rPr>
          <w:szCs w:val="28"/>
          <w:lang w:val="bg-BG"/>
        </w:rPr>
        <w:t>инфраструктурата</w:t>
      </w:r>
      <w:r>
        <w:rPr>
          <w:szCs w:val="28"/>
          <w:lang w:val="bg-BG"/>
        </w:rPr>
        <w:t>);</w:t>
      </w:r>
    </w:p>
    <w:p w14:paraId="21148D97" w14:textId="72F17CAB" w:rsidR="00D63812" w:rsidRDefault="00FC610B" w:rsidP="00D63812">
      <w:pPr>
        <w:rPr>
          <w:szCs w:val="28"/>
          <w:lang w:val="bg-BG"/>
        </w:rPr>
      </w:pPr>
      <w:r w:rsidRPr="00FC610B">
        <w:rPr>
          <w:szCs w:val="28"/>
          <w:lang w:val="bg-BG"/>
        </w:rPr>
        <w:t>Кларк и Уокър (2001) въвеждат концепцията за композиционни модели като начин за разработ</w:t>
      </w:r>
      <w:r>
        <w:rPr>
          <w:szCs w:val="28"/>
          <w:lang w:val="bg-BG"/>
        </w:rPr>
        <w:t>ка</w:t>
      </w:r>
      <w:r w:rsidRPr="00FC610B">
        <w:rPr>
          <w:szCs w:val="28"/>
          <w:lang w:val="bg-BG"/>
        </w:rPr>
        <w:t>.</w:t>
      </w:r>
      <w:r w:rsidR="00D63812">
        <w:rPr>
          <w:szCs w:val="28"/>
          <w:lang w:val="bg-BG"/>
        </w:rPr>
        <w:t xml:space="preserve"> </w:t>
      </w:r>
      <w:r w:rsidR="00D63812" w:rsidRPr="00D63812">
        <w:rPr>
          <w:szCs w:val="28"/>
          <w:lang w:val="bg-BG"/>
        </w:rPr>
        <w:t>Структурни елементи и интерфейси, съставящи системата</w:t>
      </w:r>
      <w:r w:rsidR="00D63812">
        <w:rPr>
          <w:szCs w:val="28"/>
          <w:lang w:val="bg-BG"/>
        </w:rPr>
        <w:t xml:space="preserve"> са:</w:t>
      </w:r>
    </w:p>
    <w:p w14:paraId="7B4036C1" w14:textId="77777777" w:rsidR="00597F32" w:rsidRPr="00D63812" w:rsidRDefault="00597F32" w:rsidP="00597F3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 w:rsidRPr="00D63812">
        <w:rPr>
          <w:szCs w:val="28"/>
          <w:lang w:val="bg-BG"/>
        </w:rPr>
        <w:t>Обекти – градивни елементи от ниско ниво</w:t>
      </w:r>
      <w:r>
        <w:rPr>
          <w:szCs w:val="28"/>
          <w:lang w:val="bg-BG"/>
        </w:rPr>
        <w:t>;</w:t>
      </w:r>
    </w:p>
    <w:p w14:paraId="68B7993B" w14:textId="77777777" w:rsidR="00597F32" w:rsidRDefault="00597F32" w:rsidP="00597F3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>
        <w:rPr>
          <w:szCs w:val="28"/>
          <w:lang w:val="bg-BG"/>
        </w:rPr>
        <w:t>К</w:t>
      </w:r>
      <w:r w:rsidRPr="00D63812">
        <w:rPr>
          <w:szCs w:val="28"/>
          <w:lang w:val="bg-BG"/>
        </w:rPr>
        <w:t>омуникаци</w:t>
      </w:r>
      <w:r>
        <w:rPr>
          <w:szCs w:val="28"/>
          <w:lang w:val="bg-BG"/>
        </w:rPr>
        <w:t xml:space="preserve">онните канали </w:t>
      </w:r>
      <w:r w:rsidRPr="00D63812">
        <w:rPr>
          <w:szCs w:val="28"/>
          <w:lang w:val="bg-BG"/>
        </w:rPr>
        <w:t>в архитектурата</w:t>
      </w:r>
      <w:r>
        <w:rPr>
          <w:szCs w:val="28"/>
          <w:lang w:val="bg-BG"/>
        </w:rPr>
        <w:t>;</w:t>
      </w:r>
    </w:p>
    <w:p w14:paraId="08AC002C" w14:textId="77777777" w:rsidR="00597F32" w:rsidRPr="00EF08B4" w:rsidRDefault="00597F32" w:rsidP="00597F3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>
        <w:rPr>
          <w:szCs w:val="28"/>
          <w:lang w:val="bg-BG"/>
        </w:rPr>
        <w:t>К</w:t>
      </w:r>
      <w:r w:rsidRPr="00D63812">
        <w:rPr>
          <w:szCs w:val="28"/>
          <w:lang w:val="bg-BG"/>
        </w:rPr>
        <w:t>артографира</w:t>
      </w:r>
      <w:r>
        <w:rPr>
          <w:szCs w:val="28"/>
          <w:lang w:val="bg-BG"/>
        </w:rPr>
        <w:t xml:space="preserve">не </w:t>
      </w:r>
      <w:r w:rsidRPr="00D63812">
        <w:rPr>
          <w:szCs w:val="28"/>
          <w:lang w:val="bg-BG"/>
        </w:rPr>
        <w:t>структурата на данните от високо ниво</w:t>
      </w:r>
      <w:r>
        <w:rPr>
          <w:szCs w:val="28"/>
          <w:lang w:val="en-US"/>
        </w:rPr>
        <w:t>;</w:t>
      </w:r>
    </w:p>
    <w:p w14:paraId="3548940C" w14:textId="03F04F96" w:rsidR="00597F32" w:rsidRPr="00597F32" w:rsidRDefault="00597F32" w:rsidP="00597F3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 w:rsidRPr="00D63812">
        <w:rPr>
          <w:szCs w:val="28"/>
          <w:lang w:val="bg-BG"/>
        </w:rPr>
        <w:t>Архитектурни стил</w:t>
      </w:r>
      <w:r>
        <w:rPr>
          <w:szCs w:val="28"/>
          <w:lang w:val="bg-BG"/>
        </w:rPr>
        <w:t xml:space="preserve">ове </w:t>
      </w:r>
      <w:r>
        <w:rPr>
          <w:szCs w:val="28"/>
          <w:lang w:val="en-US"/>
        </w:rPr>
        <w:t xml:space="preserve">(Model-View-Controller, </w:t>
      </w:r>
      <w:proofErr w:type="spellStart"/>
      <w:r w:rsidRPr="00D63812">
        <w:rPr>
          <w:szCs w:val="28"/>
          <w:lang w:val="en-US"/>
        </w:rPr>
        <w:t>Ориентираната</w:t>
      </w:r>
      <w:proofErr w:type="spellEnd"/>
      <w:r w:rsidRPr="00D63812">
        <w:rPr>
          <w:szCs w:val="28"/>
          <w:lang w:val="en-US"/>
        </w:rPr>
        <w:t xml:space="preserve"> </w:t>
      </w:r>
      <w:proofErr w:type="spellStart"/>
      <w:r w:rsidRPr="00D63812">
        <w:rPr>
          <w:szCs w:val="28"/>
          <w:lang w:val="en-US"/>
        </w:rPr>
        <w:t>към</w:t>
      </w:r>
      <w:proofErr w:type="spellEnd"/>
      <w:r w:rsidRPr="00D63812">
        <w:rPr>
          <w:szCs w:val="28"/>
          <w:lang w:val="en-US"/>
        </w:rPr>
        <w:t xml:space="preserve"> </w:t>
      </w:r>
      <w:r>
        <w:rPr>
          <w:szCs w:val="28"/>
          <w:lang w:val="bg-BG"/>
        </w:rPr>
        <w:t>микро</w:t>
      </w:r>
      <w:proofErr w:type="spellStart"/>
      <w:r w:rsidRPr="00D63812">
        <w:rPr>
          <w:szCs w:val="28"/>
          <w:lang w:val="en-US"/>
        </w:rPr>
        <w:t>услуги</w:t>
      </w:r>
      <w:proofErr w:type="spellEnd"/>
      <w:r>
        <w:rPr>
          <w:szCs w:val="28"/>
          <w:lang w:val="bg-BG"/>
        </w:rPr>
        <w:t xml:space="preserve"> и други</w:t>
      </w:r>
      <w:r>
        <w:rPr>
          <w:szCs w:val="28"/>
          <w:lang w:val="en-US"/>
        </w:rPr>
        <w:t>)</w:t>
      </w:r>
      <w:r w:rsidRPr="00D63812">
        <w:rPr>
          <w:szCs w:val="28"/>
          <w:lang w:val="bg-BG"/>
        </w:rPr>
        <w:t>, ко</w:t>
      </w:r>
      <w:r>
        <w:rPr>
          <w:szCs w:val="28"/>
          <w:lang w:val="bg-BG"/>
        </w:rPr>
        <w:t>и</w:t>
      </w:r>
      <w:r w:rsidRPr="00D63812">
        <w:rPr>
          <w:szCs w:val="28"/>
          <w:lang w:val="bg-BG"/>
        </w:rPr>
        <w:t>то ръковод</w:t>
      </w:r>
      <w:r>
        <w:rPr>
          <w:szCs w:val="28"/>
          <w:lang w:val="bg-BG"/>
        </w:rPr>
        <w:t>ят</w:t>
      </w:r>
      <w:r w:rsidRPr="00D63812">
        <w:rPr>
          <w:szCs w:val="28"/>
          <w:lang w:val="bg-BG"/>
        </w:rPr>
        <w:t xml:space="preserve"> композиция</w:t>
      </w:r>
      <w:r>
        <w:rPr>
          <w:szCs w:val="28"/>
          <w:lang w:val="bg-BG"/>
        </w:rPr>
        <w:t>та.</w:t>
      </w:r>
      <w:r w:rsidRPr="00D63812">
        <w:rPr>
          <w:szCs w:val="28"/>
          <w:lang w:val="bg-BG"/>
        </w:rPr>
        <w:t xml:space="preserve"> </w:t>
      </w:r>
    </w:p>
    <w:p w14:paraId="15AC11E6" w14:textId="77777777" w:rsidR="005D3C9B" w:rsidRDefault="00745FDC" w:rsidP="00D849C6">
      <w:pPr>
        <w:rPr>
          <w:lang w:val="bg-BG"/>
        </w:rPr>
      </w:pPr>
      <w:proofErr w:type="spellStart"/>
      <w:r w:rsidRPr="00745FDC">
        <w:rPr>
          <w:lang w:val="en-US"/>
        </w:rPr>
        <w:lastRenderedPageBreak/>
        <w:t>Освен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това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дизайн</w:t>
      </w:r>
      <w:r>
        <w:rPr>
          <w:lang w:val="bg-BG"/>
        </w:rPr>
        <w:t>ът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трябва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да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обхваща</w:t>
      </w:r>
      <w:proofErr w:type="spellEnd"/>
      <w:r>
        <w:rPr>
          <w:lang w:val="bg-BG"/>
        </w:rPr>
        <w:t xml:space="preserve"> и</w:t>
      </w:r>
      <w:proofErr w:type="spellStart"/>
      <w:r w:rsidRPr="00745FDC">
        <w:rPr>
          <w:lang w:val="en-US"/>
        </w:rPr>
        <w:t>кономически</w:t>
      </w:r>
      <w:proofErr w:type="spellEnd"/>
      <w:r w:rsidR="00B67557">
        <w:rPr>
          <w:lang w:val="bg-BG"/>
        </w:rPr>
        <w:t>,</w:t>
      </w:r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технологични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ограничения</w:t>
      </w:r>
      <w:proofErr w:type="spellEnd"/>
      <w:r w:rsidR="00B67557">
        <w:rPr>
          <w:lang w:val="bg-BG"/>
        </w:rPr>
        <w:t xml:space="preserve"> и</w:t>
      </w:r>
      <w:r>
        <w:rPr>
          <w:lang w:val="bg-BG"/>
        </w:rPr>
        <w:t xml:space="preserve"> </w:t>
      </w:r>
      <w:proofErr w:type="spellStart"/>
      <w:r w:rsidRPr="00745FDC">
        <w:rPr>
          <w:lang w:val="en-US"/>
        </w:rPr>
        <w:t>естетически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проблеми</w:t>
      </w:r>
      <w:proofErr w:type="spellEnd"/>
      <w:r w:rsidR="00B67557">
        <w:rPr>
          <w:lang w:val="bg-BG"/>
        </w:rPr>
        <w:t>.</w:t>
      </w:r>
    </w:p>
    <w:p w14:paraId="26921F7C" w14:textId="05375C88" w:rsidR="00D849C6" w:rsidRPr="003D16E6" w:rsidRDefault="00745FDC" w:rsidP="00D849C6">
      <w:pPr>
        <w:rPr>
          <w:lang w:val="en-US"/>
        </w:rPr>
      </w:pPr>
      <w:proofErr w:type="spellStart"/>
      <w:r w:rsidRPr="00745FDC">
        <w:rPr>
          <w:lang w:val="en-US"/>
        </w:rPr>
        <w:t>Целта</w:t>
      </w:r>
      <w:proofErr w:type="spellEnd"/>
      <w:r w:rsidRPr="00745FDC">
        <w:rPr>
          <w:lang w:val="en-US"/>
        </w:rPr>
        <w:t xml:space="preserve"> е </w:t>
      </w:r>
      <w:proofErr w:type="spellStart"/>
      <w:r w:rsidRPr="00745FDC">
        <w:rPr>
          <w:lang w:val="en-US"/>
        </w:rPr>
        <w:t>да</w:t>
      </w:r>
      <w:proofErr w:type="spellEnd"/>
      <w:r w:rsidR="00E360F8">
        <w:rPr>
          <w:lang w:val="bg-BG"/>
        </w:rPr>
        <w:t xml:space="preserve"> се</w:t>
      </w:r>
      <w:r w:rsidR="00E360F8">
        <w:rPr>
          <w:lang w:val="en-US"/>
        </w:rPr>
        <w:t xml:space="preserve"> </w:t>
      </w:r>
      <w:r w:rsidR="00E360F8">
        <w:rPr>
          <w:lang w:val="bg-BG"/>
        </w:rPr>
        <w:t>с</w:t>
      </w:r>
      <w:proofErr w:type="spellStart"/>
      <w:r w:rsidRPr="00745FDC">
        <w:rPr>
          <w:lang w:val="en-US"/>
        </w:rPr>
        <w:t>труктур</w:t>
      </w:r>
      <w:r w:rsidR="00E360F8">
        <w:rPr>
          <w:lang w:val="bg-BG"/>
        </w:rPr>
        <w:t>ира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документ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от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високо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ниво</w:t>
      </w:r>
      <w:proofErr w:type="spellEnd"/>
      <w:r w:rsidR="00E360F8">
        <w:rPr>
          <w:lang w:val="bg-BG"/>
        </w:rPr>
        <w:t>, който да не</w:t>
      </w:r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навлиза</w:t>
      </w:r>
      <w:proofErr w:type="spellEnd"/>
      <w:r w:rsidRPr="00745FDC">
        <w:rPr>
          <w:lang w:val="en-US"/>
        </w:rPr>
        <w:t xml:space="preserve"> в </w:t>
      </w:r>
      <w:proofErr w:type="spellStart"/>
      <w:r w:rsidRPr="00745FDC">
        <w:rPr>
          <w:lang w:val="en-US"/>
        </w:rPr>
        <w:t>подробности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за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изпълнението</w:t>
      </w:r>
      <w:proofErr w:type="spellEnd"/>
      <w:r w:rsidR="00E360F8">
        <w:rPr>
          <w:lang w:val="bg-BG"/>
        </w:rPr>
        <w:t>. С</w:t>
      </w:r>
      <w:proofErr w:type="spellStart"/>
      <w:r w:rsidRPr="00745FDC">
        <w:rPr>
          <w:lang w:val="en-US"/>
        </w:rPr>
        <w:t>ложността</w:t>
      </w:r>
      <w:proofErr w:type="spellEnd"/>
      <w:r w:rsidR="00E360F8">
        <w:rPr>
          <w:lang w:val="bg-BG"/>
        </w:rPr>
        <w:t xml:space="preserve"> на операциите трябва да е сведена до минимум, като да о</w:t>
      </w:r>
      <w:r w:rsidRPr="00745FDC">
        <w:rPr>
          <w:lang w:val="en-US"/>
        </w:rPr>
        <w:t>б</w:t>
      </w:r>
      <w:proofErr w:type="spellStart"/>
      <w:r w:rsidR="00E360F8">
        <w:rPr>
          <w:lang w:val="bg-BG"/>
        </w:rPr>
        <w:t>ръща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внимание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на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всички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изисквания</w:t>
      </w:r>
      <w:proofErr w:type="spellEnd"/>
      <w:r w:rsidR="00E360F8">
        <w:rPr>
          <w:lang w:val="bg-BG"/>
        </w:rPr>
        <w:t xml:space="preserve">. Приложенията трябва да се </w:t>
      </w:r>
      <w:proofErr w:type="spellStart"/>
      <w:r w:rsidRPr="00745FDC">
        <w:rPr>
          <w:lang w:val="en-US"/>
        </w:rPr>
        <w:t>съвместими</w:t>
      </w:r>
      <w:proofErr w:type="spellEnd"/>
      <w:r w:rsidRPr="00745FDC">
        <w:rPr>
          <w:lang w:val="en-US"/>
        </w:rPr>
        <w:t xml:space="preserve"> с </w:t>
      </w:r>
      <w:proofErr w:type="spellStart"/>
      <w:r w:rsidRPr="00745FDC">
        <w:rPr>
          <w:lang w:val="en-US"/>
        </w:rPr>
        <w:t>всички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случаи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на</w:t>
      </w:r>
      <w:proofErr w:type="spellEnd"/>
      <w:r w:rsidRPr="00745FDC">
        <w:rPr>
          <w:lang w:val="en-US"/>
        </w:rPr>
        <w:t xml:space="preserve"> </w:t>
      </w:r>
      <w:proofErr w:type="spellStart"/>
      <w:r w:rsidRPr="00745FDC">
        <w:rPr>
          <w:lang w:val="en-US"/>
        </w:rPr>
        <w:t>употреба</w:t>
      </w:r>
      <w:proofErr w:type="spellEnd"/>
      <w:r w:rsidRPr="00745FDC">
        <w:rPr>
          <w:lang w:val="en-US"/>
        </w:rPr>
        <w:t xml:space="preserve"> и </w:t>
      </w:r>
      <w:r w:rsidR="00E360F8">
        <w:rPr>
          <w:lang w:val="bg-BG"/>
        </w:rPr>
        <w:t xml:space="preserve">бизнес </w:t>
      </w:r>
      <w:proofErr w:type="spellStart"/>
      <w:r w:rsidRPr="00745FDC">
        <w:rPr>
          <w:lang w:val="en-US"/>
        </w:rPr>
        <w:t>сценарии</w:t>
      </w:r>
      <w:proofErr w:type="spellEnd"/>
      <w:r w:rsidR="00E360F8">
        <w:rPr>
          <w:lang w:val="bg-BG"/>
        </w:rPr>
        <w:t>.</w:t>
      </w:r>
      <w:r w:rsidR="00DD74BD">
        <w:rPr>
          <w:lang w:val="bg-BG"/>
        </w:rPr>
        <w:t xml:space="preserve"> К</w:t>
      </w:r>
      <w:r w:rsidR="00DD74BD" w:rsidRPr="00DD74BD">
        <w:rPr>
          <w:lang w:val="bg-BG"/>
        </w:rPr>
        <w:t xml:space="preserve">ритичните точки </w:t>
      </w:r>
      <w:r w:rsidR="00DD74BD">
        <w:rPr>
          <w:lang w:val="bg-BG"/>
        </w:rPr>
        <w:t>трябва да се и</w:t>
      </w:r>
      <w:r w:rsidR="00DD74BD" w:rsidRPr="00DD74BD">
        <w:rPr>
          <w:lang w:val="bg-BG"/>
        </w:rPr>
        <w:t>дентифицир</w:t>
      </w:r>
      <w:r w:rsidR="00DD74BD">
        <w:rPr>
          <w:lang w:val="bg-BG"/>
        </w:rPr>
        <w:t>ат</w:t>
      </w:r>
      <w:r w:rsidR="00DD74BD" w:rsidRPr="00DD74BD">
        <w:rPr>
          <w:lang w:val="bg-BG"/>
        </w:rPr>
        <w:t xml:space="preserve"> и проуч</w:t>
      </w:r>
      <w:r w:rsidR="00DD74BD">
        <w:rPr>
          <w:lang w:val="bg-BG"/>
        </w:rPr>
        <w:t>ат.</w:t>
      </w:r>
      <w:r w:rsidR="00DD74BD" w:rsidRPr="00DD74BD">
        <w:rPr>
          <w:lang w:val="bg-BG"/>
        </w:rPr>
        <w:t xml:space="preserve"> </w:t>
      </w:r>
      <w:r w:rsidR="00CB66DB">
        <w:rPr>
          <w:lang w:val="bg-BG"/>
        </w:rPr>
        <w:t>Добра практика при</w:t>
      </w:r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проектиране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на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софтуерна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архитектура</w:t>
      </w:r>
      <w:proofErr w:type="spellEnd"/>
      <w:r w:rsidR="00CB66DB">
        <w:rPr>
          <w:lang w:val="bg-BG"/>
        </w:rPr>
        <w:t xml:space="preserve"> е да бъде ориентирана към</w:t>
      </w:r>
      <w:r w:rsidR="00CB66DB" w:rsidRPr="00DD74BD">
        <w:rPr>
          <w:lang w:val="bg-BG"/>
        </w:rPr>
        <w:t xml:space="preserve"> модулност</w:t>
      </w:r>
      <w:r w:rsidR="00CB66DB">
        <w:rPr>
          <w:lang w:val="bg-BG"/>
        </w:rPr>
        <w:t>, приемайки лесно новите промени.</w:t>
      </w:r>
    </w:p>
    <w:p w14:paraId="2984AD68" w14:textId="2BA602CD" w:rsidR="00D849C6" w:rsidRDefault="00D849C6" w:rsidP="00D849C6">
      <w:pPr>
        <w:rPr>
          <w:lang w:val="bg-BG"/>
        </w:rPr>
      </w:pPr>
      <w:r>
        <w:rPr>
          <w:lang w:val="bg-BG"/>
        </w:rPr>
        <w:t>П</w:t>
      </w:r>
      <w:proofErr w:type="spellStart"/>
      <w:r w:rsidRPr="00D849C6">
        <w:rPr>
          <w:lang w:val="en-US"/>
        </w:rPr>
        <w:t>ринципи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на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проектиране</w:t>
      </w:r>
      <w:proofErr w:type="spellEnd"/>
      <w:r>
        <w:rPr>
          <w:lang w:val="bg-BG"/>
        </w:rPr>
        <w:t xml:space="preserve">, </w:t>
      </w:r>
      <w:proofErr w:type="spellStart"/>
      <w:r w:rsidR="00E0404B">
        <w:rPr>
          <w:lang w:val="bg-BG"/>
        </w:rPr>
        <w:t>отвърдили</w:t>
      </w:r>
      <w:proofErr w:type="spellEnd"/>
      <w:r w:rsidR="00E0404B">
        <w:rPr>
          <w:lang w:val="bg-BG"/>
        </w:rPr>
        <w:t xml:space="preserve"> се във времето като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неоходимост</w:t>
      </w:r>
      <w:proofErr w:type="spellEnd"/>
      <w:r>
        <w:rPr>
          <w:lang w:val="bg-BG"/>
        </w:rPr>
        <w:t xml:space="preserve"> за архитектурата</w:t>
      </w:r>
      <w:r w:rsidR="00E0404B">
        <w:rPr>
          <w:lang w:val="bg-BG"/>
        </w:rPr>
        <w:t xml:space="preserve"> са</w:t>
      </w:r>
      <w:r>
        <w:rPr>
          <w:lang w:val="bg-BG"/>
        </w:rPr>
        <w:t>:</w:t>
      </w:r>
    </w:p>
    <w:p w14:paraId="470027DA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849C6">
        <w:rPr>
          <w:lang w:val="en-US"/>
        </w:rPr>
        <w:t>Разделяне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на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грижите</w:t>
      </w:r>
      <w:proofErr w:type="spellEnd"/>
      <w:r w:rsidRPr="00D849C6">
        <w:rPr>
          <w:lang w:val="en-US"/>
        </w:rPr>
        <w:t xml:space="preserve"> (Separation of Concerns</w:t>
      </w:r>
      <w:r>
        <w:rPr>
          <w:lang w:val="en-US"/>
        </w:rPr>
        <w:t xml:space="preserve">) - </w:t>
      </w:r>
      <w:r>
        <w:rPr>
          <w:lang w:val="bg-BG"/>
        </w:rPr>
        <w:t>в</w:t>
      </w:r>
      <w:proofErr w:type="spellStart"/>
      <w:r w:rsidRPr="003D16E6">
        <w:rPr>
          <w:lang w:val="en-US"/>
        </w:rPr>
        <w:t>секи</w:t>
      </w:r>
      <w:proofErr w:type="spellEnd"/>
      <w:r w:rsidRPr="003D16E6">
        <w:rPr>
          <w:lang w:val="en-US"/>
        </w:rPr>
        <w:t xml:space="preserve"> </w:t>
      </w:r>
      <w:proofErr w:type="spellStart"/>
      <w:r w:rsidRPr="003D16E6">
        <w:rPr>
          <w:lang w:val="en-US"/>
        </w:rPr>
        <w:t>обект</w:t>
      </w:r>
      <w:proofErr w:type="spellEnd"/>
      <w:r w:rsidRPr="003D16E6">
        <w:rPr>
          <w:lang w:val="en-US"/>
        </w:rPr>
        <w:t xml:space="preserve"> и </w:t>
      </w:r>
      <w:proofErr w:type="spellStart"/>
      <w:r w:rsidRPr="003D16E6">
        <w:rPr>
          <w:lang w:val="en-US"/>
        </w:rPr>
        <w:t>модул</w:t>
      </w:r>
      <w:proofErr w:type="spellEnd"/>
      <w:r w:rsidRPr="003D16E6">
        <w:rPr>
          <w:lang w:val="en-US"/>
        </w:rPr>
        <w:t xml:space="preserve"> </w:t>
      </w:r>
      <w:proofErr w:type="spellStart"/>
      <w:r w:rsidRPr="003D16E6">
        <w:rPr>
          <w:lang w:val="en-US"/>
        </w:rPr>
        <w:t>трябва</w:t>
      </w:r>
      <w:proofErr w:type="spellEnd"/>
      <w:r w:rsidRPr="003D16E6">
        <w:rPr>
          <w:lang w:val="en-US"/>
        </w:rPr>
        <w:t xml:space="preserve"> </w:t>
      </w:r>
      <w:proofErr w:type="spellStart"/>
      <w:r w:rsidRPr="003D16E6">
        <w:rPr>
          <w:lang w:val="en-US"/>
        </w:rPr>
        <w:t>да</w:t>
      </w:r>
      <w:proofErr w:type="spellEnd"/>
      <w:r w:rsidRPr="003D16E6">
        <w:rPr>
          <w:lang w:val="en-US"/>
        </w:rPr>
        <w:t xml:space="preserve"> </w:t>
      </w:r>
      <w:proofErr w:type="spellStart"/>
      <w:r w:rsidRPr="003D16E6">
        <w:rPr>
          <w:lang w:val="en-US"/>
        </w:rPr>
        <w:t>бъде</w:t>
      </w:r>
      <w:proofErr w:type="spellEnd"/>
      <w:r w:rsidRPr="003D16E6">
        <w:rPr>
          <w:lang w:val="en-US"/>
        </w:rPr>
        <w:t xml:space="preserve"> в </w:t>
      </w:r>
      <w:proofErr w:type="spellStart"/>
      <w:r w:rsidRPr="003D16E6">
        <w:rPr>
          <w:lang w:val="en-US"/>
        </w:rPr>
        <w:t>своя</w:t>
      </w:r>
      <w:proofErr w:type="spellEnd"/>
      <w:r w:rsidRPr="003D16E6">
        <w:rPr>
          <w:lang w:val="en-US"/>
        </w:rPr>
        <w:t xml:space="preserve"> </w:t>
      </w:r>
      <w:proofErr w:type="spellStart"/>
      <w:r w:rsidRPr="003D16E6">
        <w:rPr>
          <w:lang w:val="en-US"/>
        </w:rPr>
        <w:t>собствена</w:t>
      </w:r>
      <w:proofErr w:type="spellEnd"/>
      <w:r w:rsidRPr="003D16E6">
        <w:rPr>
          <w:lang w:val="en-US"/>
        </w:rPr>
        <w:t xml:space="preserve"> </w:t>
      </w:r>
      <w:proofErr w:type="spellStart"/>
      <w:r w:rsidRPr="003D16E6">
        <w:rPr>
          <w:lang w:val="en-US"/>
        </w:rPr>
        <w:t>грижа</w:t>
      </w:r>
      <w:proofErr w:type="spellEnd"/>
      <w:r w:rsidRPr="003D16E6">
        <w:rPr>
          <w:lang w:val="en-US"/>
        </w:rPr>
        <w:t xml:space="preserve"> и </w:t>
      </w:r>
      <w:proofErr w:type="spellStart"/>
      <w:proofErr w:type="gramStart"/>
      <w:r w:rsidRPr="003D16E6">
        <w:rPr>
          <w:lang w:val="en-US"/>
        </w:rPr>
        <w:t>контекст</w:t>
      </w:r>
      <w:proofErr w:type="spellEnd"/>
      <w:r>
        <w:rPr>
          <w:lang w:val="bg-BG"/>
        </w:rPr>
        <w:t>;</w:t>
      </w:r>
      <w:proofErr w:type="gramEnd"/>
    </w:p>
    <w:p w14:paraId="6B59DC47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849C6">
        <w:rPr>
          <w:lang w:val="en-US"/>
        </w:rPr>
        <w:t>Капсулиране</w:t>
      </w:r>
      <w:proofErr w:type="spellEnd"/>
      <w:r w:rsidRPr="00D849C6">
        <w:rPr>
          <w:lang w:val="en-US"/>
        </w:rPr>
        <w:t xml:space="preserve"> (Encapsulation</w:t>
      </w:r>
      <w:r>
        <w:rPr>
          <w:lang w:val="bg-BG"/>
        </w:rPr>
        <w:t xml:space="preserve">) </w:t>
      </w:r>
    </w:p>
    <w:p w14:paraId="08908E78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849C6">
        <w:rPr>
          <w:lang w:val="en-US"/>
        </w:rPr>
        <w:t>Инверсия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на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зависимостта</w:t>
      </w:r>
      <w:proofErr w:type="spellEnd"/>
      <w:r w:rsidRPr="00D849C6">
        <w:rPr>
          <w:lang w:val="en-US"/>
        </w:rPr>
        <w:t xml:space="preserve"> (Dependency Inversion</w:t>
      </w:r>
    </w:p>
    <w:p w14:paraId="45DF296E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849C6">
        <w:rPr>
          <w:lang w:val="en-US"/>
        </w:rPr>
        <w:t>Изрични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компоненти</w:t>
      </w:r>
      <w:proofErr w:type="spellEnd"/>
      <w:r w:rsidRPr="00D849C6">
        <w:rPr>
          <w:lang w:val="en-US"/>
        </w:rPr>
        <w:t xml:space="preserve"> (Explicit Components</w:t>
      </w:r>
    </w:p>
    <w:p w14:paraId="6EA29719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849C6">
        <w:rPr>
          <w:lang w:val="en-US"/>
        </w:rPr>
        <w:t>Единична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отговорност</w:t>
      </w:r>
      <w:proofErr w:type="spellEnd"/>
      <w:r w:rsidRPr="00D849C6">
        <w:rPr>
          <w:lang w:val="en-US"/>
        </w:rPr>
        <w:t xml:space="preserve"> (Single Responsibility</w:t>
      </w:r>
      <w:r>
        <w:rPr>
          <w:lang w:val="bg-BG"/>
        </w:rPr>
        <w:t>) - е</w:t>
      </w:r>
      <w:r w:rsidRPr="00906892">
        <w:rPr>
          <w:lang w:val="bg-BG"/>
        </w:rPr>
        <w:t>лементите в трябва да имат една единствена цел</w:t>
      </w:r>
      <w:r>
        <w:rPr>
          <w:lang w:val="bg-BG"/>
        </w:rPr>
        <w:t>.</w:t>
      </w:r>
    </w:p>
    <w:p w14:paraId="1AC62A72" w14:textId="79686F38" w:rsidR="0082799F" w:rsidRPr="0082799F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849C6">
        <w:rPr>
          <w:lang w:val="en-US"/>
        </w:rPr>
        <w:t>Не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се</w:t>
      </w:r>
      <w:proofErr w:type="spellEnd"/>
      <w:r w:rsidRPr="00D849C6">
        <w:rPr>
          <w:lang w:val="en-US"/>
        </w:rPr>
        <w:t xml:space="preserve"> </w:t>
      </w:r>
      <w:proofErr w:type="spellStart"/>
      <w:r w:rsidRPr="00D849C6">
        <w:rPr>
          <w:lang w:val="en-US"/>
        </w:rPr>
        <w:t>повтаряйте</w:t>
      </w:r>
      <w:proofErr w:type="spellEnd"/>
      <w:r w:rsidRPr="00D849C6">
        <w:rPr>
          <w:lang w:val="en-US"/>
        </w:rPr>
        <w:t xml:space="preserve"> (Don’t Repeat </w:t>
      </w:r>
      <w:proofErr w:type="gramStart"/>
      <w:r w:rsidRPr="00D849C6">
        <w:rPr>
          <w:lang w:val="en-US"/>
        </w:rPr>
        <w:t>Yourself </w:t>
      </w:r>
      <w:r>
        <w:rPr>
          <w:lang w:val="bg-BG"/>
        </w:rPr>
        <w:t>)</w:t>
      </w:r>
      <w:proofErr w:type="gramEnd"/>
      <w:r>
        <w:rPr>
          <w:lang w:val="bg-BG"/>
        </w:rPr>
        <w:t xml:space="preserve"> –важно е да няма </w:t>
      </w:r>
      <w:r w:rsidRPr="004F67A9">
        <w:rPr>
          <w:lang w:val="bg-BG"/>
        </w:rPr>
        <w:t>компоненти с една и съща цел</w:t>
      </w:r>
      <w:r>
        <w:rPr>
          <w:lang w:val="bg-BG"/>
        </w:rPr>
        <w:t>;</w:t>
      </w:r>
    </w:p>
    <w:p w14:paraId="03B0641B" w14:textId="60245C0C" w:rsidR="00D849C6" w:rsidRPr="006516F5" w:rsidRDefault="00D849C6" w:rsidP="008279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2799F">
        <w:rPr>
          <w:lang w:val="en-US"/>
        </w:rPr>
        <w:t>Устойчивост</w:t>
      </w:r>
      <w:proofErr w:type="spellEnd"/>
      <w:r w:rsidRPr="0082799F">
        <w:rPr>
          <w:lang w:val="en-US"/>
        </w:rPr>
        <w:t xml:space="preserve"> и </w:t>
      </w:r>
      <w:proofErr w:type="spellStart"/>
      <w:r w:rsidRPr="0082799F">
        <w:rPr>
          <w:lang w:val="en-US"/>
        </w:rPr>
        <w:t>невежество</w:t>
      </w:r>
      <w:proofErr w:type="spellEnd"/>
      <w:r w:rsidRPr="0082799F">
        <w:rPr>
          <w:lang w:val="en-US"/>
        </w:rPr>
        <w:t xml:space="preserve"> </w:t>
      </w:r>
      <w:proofErr w:type="spellStart"/>
      <w:r w:rsidRPr="0082799F">
        <w:rPr>
          <w:lang w:val="en-US"/>
        </w:rPr>
        <w:t>относно</w:t>
      </w:r>
      <w:proofErr w:type="spellEnd"/>
      <w:r w:rsidRPr="0082799F">
        <w:rPr>
          <w:lang w:val="en-US"/>
        </w:rPr>
        <w:t xml:space="preserve"> </w:t>
      </w:r>
      <w:proofErr w:type="spellStart"/>
      <w:r w:rsidRPr="0082799F">
        <w:rPr>
          <w:lang w:val="en-US"/>
        </w:rPr>
        <w:t>инфраструктурата</w:t>
      </w:r>
      <w:proofErr w:type="spellEnd"/>
      <w:r w:rsidRPr="0082799F">
        <w:rPr>
          <w:lang w:val="en-US"/>
        </w:rPr>
        <w:t xml:space="preserve"> (Persistence &amp; Infrastructure Ignorance</w:t>
      </w:r>
      <w:r w:rsidR="0082799F">
        <w:rPr>
          <w:lang w:val="bg-BG"/>
        </w:rPr>
        <w:t>)</w:t>
      </w:r>
    </w:p>
    <w:p w14:paraId="4EFDAFD8" w14:textId="77777777" w:rsidR="00DA05EF" w:rsidRDefault="00D849C6" w:rsidP="00DA05E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516F5">
        <w:rPr>
          <w:lang w:val="en-US"/>
        </w:rPr>
        <w:t>Презентация</w:t>
      </w:r>
      <w:proofErr w:type="spellEnd"/>
      <w:r w:rsidRPr="006516F5">
        <w:rPr>
          <w:lang w:val="en-US"/>
        </w:rPr>
        <w:t xml:space="preserve"> </w:t>
      </w:r>
      <w:proofErr w:type="spellStart"/>
      <w:r w:rsidRPr="006516F5">
        <w:rPr>
          <w:lang w:val="en-US"/>
        </w:rPr>
        <w:t>Невежество</w:t>
      </w:r>
      <w:proofErr w:type="spellEnd"/>
      <w:r w:rsidRPr="006516F5">
        <w:rPr>
          <w:lang w:val="en-US"/>
        </w:rPr>
        <w:t xml:space="preserve"> (Presentation Ignorance</w:t>
      </w:r>
    </w:p>
    <w:p w14:paraId="4CDA8A49" w14:textId="77777777" w:rsidR="00DA05EF" w:rsidRDefault="00D849C6" w:rsidP="00DA05E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A05EF">
        <w:rPr>
          <w:lang w:val="en-US"/>
        </w:rPr>
        <w:t>Ограничени</w:t>
      </w:r>
      <w:proofErr w:type="spellEnd"/>
      <w:r w:rsidRPr="00DA05EF">
        <w:rPr>
          <w:lang w:val="en-US"/>
        </w:rPr>
        <w:t xml:space="preserve"> </w:t>
      </w:r>
      <w:proofErr w:type="spellStart"/>
      <w:r w:rsidRPr="00DA05EF">
        <w:rPr>
          <w:lang w:val="en-US"/>
        </w:rPr>
        <w:t>контексти</w:t>
      </w:r>
      <w:proofErr w:type="spellEnd"/>
      <w:r w:rsidRPr="00DA05EF">
        <w:rPr>
          <w:lang w:val="en-US"/>
        </w:rPr>
        <w:t xml:space="preserve"> (Bounded Contexts</w:t>
      </w:r>
    </w:p>
    <w:p w14:paraId="71763A7A" w14:textId="56B1D640" w:rsidR="00800CC5" w:rsidRDefault="00D849C6" w:rsidP="00DA05E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A05EF">
        <w:rPr>
          <w:lang w:val="en-US"/>
        </w:rPr>
        <w:t>Тестваемост</w:t>
      </w:r>
      <w:proofErr w:type="spellEnd"/>
      <w:r w:rsidRPr="00DA05EF">
        <w:rPr>
          <w:lang w:val="en-US"/>
        </w:rPr>
        <w:t xml:space="preserve"> (Testability </w:t>
      </w:r>
    </w:p>
    <w:p w14:paraId="54FF06B9" w14:textId="6E9555D4" w:rsidR="00DD74BD" w:rsidRDefault="00800CC5" w:rsidP="00800CC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20AA1F2" w14:textId="358490BF" w:rsidR="00800CC5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584AEB">
        <w:rPr>
          <w:lang w:val="en-US"/>
        </w:rPr>
        <w:lastRenderedPageBreak/>
        <w:t>Процесът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за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проектиране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на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архитектур</w:t>
      </w:r>
      <w:r>
        <w:rPr>
          <w:lang w:val="en-US"/>
        </w:rPr>
        <w:t>a</w:t>
      </w:r>
      <w:proofErr w:type="spellEnd"/>
      <w:r>
        <w:rPr>
          <w:lang w:val="en-US"/>
        </w:rPr>
        <w:t>:</w:t>
      </w:r>
    </w:p>
    <w:p w14:paraId="39B1CD6C" w14:textId="232D5428" w:rsidR="00584AEB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r w:rsidRPr="00584AEB">
        <w:drawing>
          <wp:inline distT="0" distB="0" distL="0" distR="0" wp14:anchorId="5085C98F" wp14:editId="379260A5">
            <wp:extent cx="4221740" cy="3783418"/>
            <wp:effectExtent l="190500" t="190500" r="198120" b="19812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0D97C09-C2DD-44B1-A7FD-733F4FEEB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0D97C09-C2DD-44B1-A7FD-733F4FEEB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740" cy="3783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0EA546" w14:textId="5CF0BE7D" w:rsidR="00BB3C51" w:rsidRPr="00982C75" w:rsidRDefault="006912E7" w:rsidP="00982C75">
      <w:pPr>
        <w:numPr>
          <w:ilvl w:val="1"/>
          <w:numId w:val="7"/>
        </w:numPr>
        <w:rPr>
          <w:lang w:val="en-US"/>
        </w:rPr>
      </w:pPr>
      <w:proofErr w:type="spellStart"/>
      <w:r w:rsidRPr="00982C75">
        <w:rPr>
          <w:lang w:val="en-US"/>
        </w:rPr>
        <w:t>Създа</w:t>
      </w:r>
      <w:r w:rsidRPr="00982C75">
        <w:rPr>
          <w:lang w:val="bg-BG"/>
        </w:rPr>
        <w:t>ване</w:t>
      </w:r>
      <w:proofErr w:type="spellEnd"/>
      <w:r w:rsidRPr="00982C75">
        <w:rPr>
          <w:lang w:val="en-US"/>
        </w:rPr>
        <w:t xml:space="preserve"> </w:t>
      </w:r>
      <w:proofErr w:type="spellStart"/>
      <w:r w:rsidRPr="00982C75">
        <w:rPr>
          <w:lang w:val="en-US"/>
        </w:rPr>
        <w:t>или</w:t>
      </w:r>
      <w:proofErr w:type="spellEnd"/>
      <w:r w:rsidRPr="00982C75">
        <w:rPr>
          <w:lang w:val="en-US"/>
        </w:rPr>
        <w:t xml:space="preserve"> </w:t>
      </w:r>
      <w:proofErr w:type="spellStart"/>
      <w:r w:rsidRPr="00982C75">
        <w:rPr>
          <w:lang w:val="en-US"/>
        </w:rPr>
        <w:t>коригира</w:t>
      </w:r>
      <w:proofErr w:type="spellEnd"/>
      <w:r w:rsidRPr="00982C75">
        <w:rPr>
          <w:lang w:val="bg-BG"/>
        </w:rPr>
        <w:t>не на</w:t>
      </w:r>
      <w:r w:rsidRPr="00982C75">
        <w:rPr>
          <w:lang w:val="en-US"/>
        </w:rPr>
        <w:t xml:space="preserve"> </w:t>
      </w:r>
      <w:proofErr w:type="spellStart"/>
      <w:r w:rsidRPr="00982C75">
        <w:rPr>
          <w:lang w:val="en-US"/>
        </w:rPr>
        <w:t>цели</w:t>
      </w:r>
      <w:proofErr w:type="spellEnd"/>
      <w:r w:rsidRPr="00982C75">
        <w:rPr>
          <w:lang w:val="bg-BG"/>
        </w:rPr>
        <w:t xml:space="preserve"> </w:t>
      </w:r>
      <w:r w:rsidR="00AD6EA0" w:rsidRPr="00982C75">
        <w:rPr>
          <w:lang w:val="bg-BG"/>
        </w:rPr>
        <w:t>(о</w:t>
      </w:r>
      <w:proofErr w:type="spellStart"/>
      <w:r w:rsidR="00584AEB" w:rsidRPr="00982C75">
        <w:rPr>
          <w:lang w:val="en-US"/>
        </w:rPr>
        <w:t>предел</w:t>
      </w:r>
      <w:r w:rsidR="00BB3C51" w:rsidRPr="00982C75">
        <w:rPr>
          <w:lang w:val="bg-BG"/>
        </w:rPr>
        <w:t>яне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обхвата</w:t>
      </w:r>
      <w:proofErr w:type="spellEnd"/>
      <w:r w:rsidR="00AD6EA0" w:rsidRPr="00982C75">
        <w:rPr>
          <w:lang w:val="bg-BG"/>
        </w:rPr>
        <w:t>)</w:t>
      </w:r>
      <w:r w:rsidR="00584AEB" w:rsidRPr="00982C75">
        <w:rPr>
          <w:lang w:val="en-US"/>
        </w:rPr>
        <w:t xml:space="preserve">: </w:t>
      </w:r>
      <w:r w:rsidR="00BB3C51" w:rsidRPr="00982C75">
        <w:rPr>
          <w:lang w:val="bg-BG"/>
        </w:rPr>
        <w:t>в т</w:t>
      </w:r>
      <w:r w:rsidR="00584AEB" w:rsidRPr="00982C75">
        <w:rPr>
          <w:lang w:val="en-US"/>
        </w:rPr>
        <w:t>a</w:t>
      </w:r>
      <w:r w:rsidR="00584AEB" w:rsidRPr="00982C75">
        <w:rPr>
          <w:lang w:val="bg-BG"/>
        </w:rPr>
        <w:t xml:space="preserve">за част от процеса </w:t>
      </w:r>
      <w:r w:rsidR="00BB3C51" w:rsidRPr="00982C75">
        <w:rPr>
          <w:lang w:val="bg-BG"/>
        </w:rPr>
        <w:t xml:space="preserve">се </w:t>
      </w:r>
      <w:r w:rsidR="00584AEB" w:rsidRPr="00982C75">
        <w:rPr>
          <w:lang w:val="bg-BG"/>
        </w:rPr>
        <w:t>включва</w:t>
      </w:r>
      <w:r w:rsidR="00BB3C51" w:rsidRPr="00982C75">
        <w:rPr>
          <w:lang w:val="bg-BG"/>
        </w:rPr>
        <w:t>т</w:t>
      </w:r>
      <w:r w:rsidR="00584AEB" w:rsidRPr="00982C75">
        <w:rPr>
          <w:lang w:val="bg-BG"/>
        </w:rPr>
        <w:t xml:space="preserve"> </w:t>
      </w:r>
      <w:proofErr w:type="spellStart"/>
      <w:r w:rsidR="00584AEB" w:rsidRPr="00982C75">
        <w:rPr>
          <w:lang w:val="en-US"/>
        </w:rPr>
        <w:t>целите</w:t>
      </w:r>
      <w:proofErr w:type="spellEnd"/>
      <w:r w:rsidR="00584AEB" w:rsidRPr="00982C75">
        <w:rPr>
          <w:lang w:val="en-US"/>
        </w:rPr>
        <w:t xml:space="preserve"> и </w:t>
      </w:r>
      <w:proofErr w:type="spellStart"/>
      <w:r w:rsidR="00584AEB" w:rsidRPr="00982C75">
        <w:rPr>
          <w:lang w:val="en-US"/>
        </w:rPr>
        <w:t>изискванията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на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високо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ниво</w:t>
      </w:r>
      <w:proofErr w:type="spellEnd"/>
      <w:r w:rsidR="00584AEB" w:rsidRPr="00982C75">
        <w:rPr>
          <w:lang w:val="bg-BG"/>
        </w:rPr>
        <w:t>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технологии</w:t>
      </w:r>
      <w:proofErr w:type="spellEnd"/>
      <w:r w:rsidR="00BB3C51" w:rsidRPr="00982C75">
        <w:rPr>
          <w:lang w:val="bg-BG"/>
        </w:rPr>
        <w:t xml:space="preserve">, </w:t>
      </w:r>
      <w:proofErr w:type="spellStart"/>
      <w:r w:rsidR="00584AEB" w:rsidRPr="00982C75">
        <w:rPr>
          <w:lang w:val="en-US"/>
        </w:rPr>
        <w:t>времето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за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прекарване</w:t>
      </w:r>
      <w:proofErr w:type="spellEnd"/>
      <w:r w:rsidR="00BB3C51" w:rsidRPr="00982C75">
        <w:rPr>
          <w:lang w:val="bg-BG"/>
        </w:rPr>
        <w:t>, и</w:t>
      </w:r>
      <w:proofErr w:type="spellStart"/>
      <w:r w:rsidR="00584AEB" w:rsidRPr="00982C75">
        <w:rPr>
          <w:lang w:val="en-US"/>
        </w:rPr>
        <w:t>дентифицира</w:t>
      </w:r>
      <w:proofErr w:type="spellEnd"/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</w:t>
      </w:r>
      <w:r w:rsidR="00BB3C51" w:rsidRPr="00982C75">
        <w:rPr>
          <w:lang w:val="bg-BG"/>
        </w:rPr>
        <w:t>екипа за разработка (</w:t>
      </w:r>
      <w:r w:rsidR="00584AEB" w:rsidRPr="00982C75">
        <w:rPr>
          <w:lang w:val="en-US"/>
        </w:rPr>
        <w:t>ДИРЕКТОР</w:t>
      </w:r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Разработчици</w:t>
      </w:r>
      <w:proofErr w:type="spellEnd"/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Функционален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анализатор</w:t>
      </w:r>
      <w:proofErr w:type="spellEnd"/>
      <w:r w:rsidR="00BB3C51" w:rsidRPr="00982C75">
        <w:rPr>
          <w:lang w:val="bg-BG"/>
        </w:rPr>
        <w:t>), и</w:t>
      </w:r>
      <w:proofErr w:type="spellStart"/>
      <w:r w:rsidR="00584AEB" w:rsidRPr="00982C75">
        <w:rPr>
          <w:lang w:val="en-US"/>
        </w:rPr>
        <w:t>дентифицира</w:t>
      </w:r>
      <w:proofErr w:type="spellEnd"/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технически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ограничения</w:t>
      </w:r>
      <w:proofErr w:type="spellEnd"/>
      <w:r w:rsidR="00584AEB" w:rsidRPr="00982C75">
        <w:rPr>
          <w:lang w:val="en-US"/>
        </w:rPr>
        <w:t xml:space="preserve">, </w:t>
      </w:r>
      <w:r w:rsidR="00BB3C51" w:rsidRPr="00982C75">
        <w:rPr>
          <w:lang w:val="bg-BG"/>
        </w:rPr>
        <w:t>(</w:t>
      </w:r>
      <w:proofErr w:type="spellStart"/>
      <w:r w:rsidR="00584AEB" w:rsidRPr="00982C75">
        <w:rPr>
          <w:lang w:val="en-US"/>
        </w:rPr>
        <w:t>ограничения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за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използване</w:t>
      </w:r>
      <w:proofErr w:type="spellEnd"/>
      <w:r w:rsidR="00584AEB" w:rsidRPr="00982C75">
        <w:rPr>
          <w:lang w:val="en-US"/>
        </w:rPr>
        <w:t xml:space="preserve"> и </w:t>
      </w:r>
      <w:proofErr w:type="spellStart"/>
      <w:r w:rsidR="00584AEB" w:rsidRPr="00982C75">
        <w:rPr>
          <w:lang w:val="en-US"/>
        </w:rPr>
        <w:t>внедряване</w:t>
      </w:r>
      <w:proofErr w:type="spellEnd"/>
      <w:r w:rsidR="00BB3C51" w:rsidRPr="00982C75">
        <w:rPr>
          <w:lang w:val="bg-BG"/>
        </w:rPr>
        <w:t xml:space="preserve">), анализ на </w:t>
      </w:r>
      <w:proofErr w:type="spellStart"/>
      <w:r w:rsidR="00584AEB" w:rsidRPr="00982C75">
        <w:rPr>
          <w:lang w:val="en-US"/>
        </w:rPr>
        <w:t>технологии</w:t>
      </w:r>
      <w:proofErr w:type="spellEnd"/>
      <w:r w:rsidR="00BB3C51" w:rsidRPr="00982C75">
        <w:rPr>
          <w:lang w:val="bg-BG"/>
        </w:rPr>
        <w:t>те за разработка, идентифициране на потребителите,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използв</w:t>
      </w:r>
      <w:r w:rsidR="00BB3C51" w:rsidRPr="00982C75">
        <w:rPr>
          <w:lang w:val="bg-BG"/>
        </w:rPr>
        <w:t>ащи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системата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едновременно</w:t>
      </w:r>
      <w:proofErr w:type="spellEnd"/>
      <w:r w:rsidR="00BB3C51" w:rsidRPr="00982C75">
        <w:rPr>
          <w:lang w:val="bg-BG"/>
        </w:rPr>
        <w:t>, трафика, времето за отговор и др.</w:t>
      </w:r>
    </w:p>
    <w:p w14:paraId="6C97DCBB" w14:textId="1AACF7F2" w:rsidR="0096414D" w:rsidRDefault="00E05136" w:rsidP="0096414D">
      <w:pPr>
        <w:numPr>
          <w:ilvl w:val="1"/>
          <w:numId w:val="7"/>
        </w:numPr>
        <w:rPr>
          <w:lang w:val="bg-BG"/>
        </w:rPr>
      </w:pPr>
      <w:proofErr w:type="spellStart"/>
      <w:r w:rsidRPr="00E05136">
        <w:rPr>
          <w:lang w:val="en-US"/>
        </w:rPr>
        <w:t>Идентифицира</w:t>
      </w:r>
      <w:proofErr w:type="spellEnd"/>
      <w:r>
        <w:rPr>
          <w:lang w:val="bg-BG"/>
        </w:rPr>
        <w:t>не на</w:t>
      </w:r>
      <w:r w:rsidRPr="00E05136">
        <w:rPr>
          <w:lang w:val="en-US"/>
        </w:rPr>
        <w:t xml:space="preserve"> </w:t>
      </w:r>
      <w:proofErr w:type="spellStart"/>
      <w:r w:rsidRPr="00E05136">
        <w:rPr>
          <w:lang w:val="en-US"/>
        </w:rPr>
        <w:t>ключови</w:t>
      </w:r>
      <w:proofErr w:type="spellEnd"/>
      <w:r w:rsidRPr="00E05136">
        <w:rPr>
          <w:lang w:val="en-US"/>
        </w:rPr>
        <w:t xml:space="preserve"> </w:t>
      </w:r>
      <w:proofErr w:type="spellStart"/>
      <w:r w:rsidRPr="00E05136">
        <w:rPr>
          <w:lang w:val="en-US"/>
        </w:rPr>
        <w:t>сценарии</w:t>
      </w:r>
      <w:proofErr w:type="spellEnd"/>
      <w:r>
        <w:rPr>
          <w:lang w:val="bg-BG"/>
        </w:rPr>
        <w:t xml:space="preserve">: </w:t>
      </w:r>
      <w:proofErr w:type="spellStart"/>
      <w:r w:rsidR="00856A8C">
        <w:rPr>
          <w:lang w:val="bg-BG"/>
        </w:rPr>
        <w:t>вкючва</w:t>
      </w:r>
      <w:proofErr w:type="spellEnd"/>
      <w:r w:rsidR="00856A8C">
        <w:rPr>
          <w:lang w:val="bg-BG"/>
        </w:rPr>
        <w:t xml:space="preserve"> </w:t>
      </w:r>
      <w:r>
        <w:rPr>
          <w:lang w:val="bg-BG"/>
        </w:rPr>
        <w:t>с</w:t>
      </w:r>
      <w:r w:rsidRPr="00E05136">
        <w:rPr>
          <w:lang w:val="bg-BG"/>
        </w:rPr>
        <w:t>ъществен</w:t>
      </w:r>
      <w:r w:rsidR="00856A8C">
        <w:rPr>
          <w:lang w:val="bg-BG"/>
        </w:rPr>
        <w:t>и</w:t>
      </w:r>
      <w:r>
        <w:rPr>
          <w:lang w:val="bg-BG"/>
        </w:rPr>
        <w:t>, но</w:t>
      </w:r>
      <w:r w:rsidRPr="00E05136">
        <w:rPr>
          <w:lang w:val="bg-BG"/>
        </w:rPr>
        <w:t xml:space="preserve"> неизвестн</w:t>
      </w:r>
      <w:r w:rsidR="00856A8C">
        <w:rPr>
          <w:lang w:val="bg-BG"/>
        </w:rPr>
        <w:t>и към момента,</w:t>
      </w:r>
      <w:r>
        <w:rPr>
          <w:lang w:val="bg-BG"/>
        </w:rPr>
        <w:t xml:space="preserve"> </w:t>
      </w:r>
      <w:r w:rsidRPr="00E05136">
        <w:rPr>
          <w:lang w:val="bg-BG"/>
        </w:rPr>
        <w:t>риск</w:t>
      </w:r>
      <w:r w:rsidR="00856A8C">
        <w:rPr>
          <w:lang w:val="bg-BG"/>
        </w:rPr>
        <w:t>ове.</w:t>
      </w:r>
      <w:r w:rsidRPr="00E05136">
        <w:rPr>
          <w:lang w:val="bg-BG"/>
        </w:rPr>
        <w:t xml:space="preserve"> </w:t>
      </w:r>
      <w:r w:rsidR="00856A8C">
        <w:rPr>
          <w:lang w:val="bg-BG"/>
        </w:rPr>
        <w:t>П</w:t>
      </w:r>
      <w:r>
        <w:rPr>
          <w:lang w:val="bg-BG"/>
        </w:rPr>
        <w:t>ример</w:t>
      </w:r>
      <w:r w:rsidR="00856A8C">
        <w:rPr>
          <w:lang w:val="bg-BG"/>
        </w:rPr>
        <w:t xml:space="preserve"> за това биха били</w:t>
      </w:r>
      <w:r w:rsidRPr="00E05136">
        <w:rPr>
          <w:lang w:val="bg-BG"/>
        </w:rPr>
        <w:t xml:space="preserve"> </w:t>
      </w:r>
      <w:proofErr w:type="spellStart"/>
      <w:r w:rsidR="00856A8C">
        <w:rPr>
          <w:lang w:val="bg-BG"/>
        </w:rPr>
        <w:t>протомотиране</w:t>
      </w:r>
      <w:proofErr w:type="spellEnd"/>
      <w:r w:rsidR="00856A8C">
        <w:rPr>
          <w:lang w:val="bg-BG"/>
        </w:rPr>
        <w:t xml:space="preserve"> на </w:t>
      </w:r>
      <w:r>
        <w:rPr>
          <w:lang w:val="bg-BG"/>
        </w:rPr>
        <w:t>код</w:t>
      </w:r>
      <w:r w:rsidR="00856A8C">
        <w:rPr>
          <w:lang w:val="bg-BG"/>
        </w:rPr>
        <w:t>ове</w:t>
      </w:r>
      <w:r>
        <w:rPr>
          <w:lang w:val="bg-BG"/>
        </w:rPr>
        <w:t xml:space="preserve"> за отстъпка.</w:t>
      </w:r>
      <w:r w:rsidR="001E4DD1">
        <w:rPr>
          <w:lang w:val="bg-BG"/>
        </w:rPr>
        <w:t xml:space="preserve"> Също така в</w:t>
      </w:r>
      <w:r w:rsidRPr="001E4DD1">
        <w:rPr>
          <w:lang w:val="bg-BG"/>
        </w:rPr>
        <w:t>ажн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случа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на употреба</w:t>
      </w:r>
      <w:r w:rsidR="001E4DD1">
        <w:rPr>
          <w:lang w:val="bg-BG"/>
        </w:rPr>
        <w:t>, к</w:t>
      </w:r>
      <w:r w:rsidR="001E4DD1" w:rsidRPr="00E05136">
        <w:rPr>
          <w:lang w:val="bg-BG"/>
        </w:rPr>
        <w:t>ритичн</w:t>
      </w:r>
      <w:r w:rsidR="001E4DD1">
        <w:rPr>
          <w:lang w:val="bg-BG"/>
        </w:rPr>
        <w:t>и</w:t>
      </w:r>
      <w:r w:rsidR="001E4DD1" w:rsidRPr="00E05136">
        <w:rPr>
          <w:lang w:val="bg-BG"/>
        </w:rPr>
        <w:t xml:space="preserve"> за бизнеса</w:t>
      </w:r>
      <w:r w:rsidR="001E4DD1">
        <w:rPr>
          <w:lang w:val="bg-BG"/>
        </w:rPr>
        <w:t>, които са</w:t>
      </w:r>
      <w:r w:rsidR="001E4DD1" w:rsidRPr="00E05136">
        <w:rPr>
          <w:lang w:val="bg-BG"/>
        </w:rPr>
        <w:t xml:space="preserve"> част от основна бизнес област</w:t>
      </w:r>
      <w:r w:rsidR="001E4DD1">
        <w:rPr>
          <w:lang w:val="bg-BG"/>
        </w:rPr>
        <w:t xml:space="preserve"> </w:t>
      </w:r>
      <w:r w:rsidR="001E4DD1" w:rsidRPr="001E4DD1">
        <w:rPr>
          <w:lang w:val="bg-BG"/>
        </w:rPr>
        <w:t>като например</w:t>
      </w:r>
      <w:r w:rsidRPr="001E4DD1">
        <w:rPr>
          <w:lang w:val="bg-BG"/>
        </w:rPr>
        <w:t xml:space="preserve"> интеграция на плащания</w:t>
      </w:r>
      <w:r w:rsidR="001E4DD1">
        <w:rPr>
          <w:lang w:val="bg-BG"/>
        </w:rPr>
        <w:t>.</w:t>
      </w:r>
      <w:r w:rsidR="00731159">
        <w:rPr>
          <w:lang w:val="bg-BG"/>
        </w:rPr>
        <w:t xml:space="preserve"> Свързва </w:t>
      </w:r>
      <w:r w:rsidR="00731159">
        <w:rPr>
          <w:lang w:val="bg-BG"/>
        </w:rPr>
        <w:lastRenderedPageBreak/>
        <w:t xml:space="preserve">се с </w:t>
      </w:r>
      <w:r w:rsidR="00731159">
        <w:rPr>
          <w:lang w:val="en-US"/>
        </w:rPr>
        <w:t>UML</w:t>
      </w:r>
      <w:r w:rsidR="00731159">
        <w:rPr>
          <w:lang w:val="bg-BG"/>
        </w:rPr>
        <w:t xml:space="preserve"> </w:t>
      </w:r>
      <w:r w:rsidRPr="00731159">
        <w:rPr>
          <w:lang w:val="bg-BG"/>
        </w:rPr>
        <w:t>диаграми на случаи на използване</w:t>
      </w:r>
      <w:r w:rsidR="00731159">
        <w:rPr>
          <w:lang w:val="en-US"/>
        </w:rPr>
        <w:t xml:space="preserve">, </w:t>
      </w:r>
      <w:r w:rsidR="00731159">
        <w:rPr>
          <w:lang w:val="bg-BG"/>
        </w:rPr>
        <w:t xml:space="preserve">които </w:t>
      </w:r>
      <w:proofErr w:type="spellStart"/>
      <w:r w:rsidR="00731159">
        <w:rPr>
          <w:lang w:val="bg-BG"/>
        </w:rPr>
        <w:t>ше</w:t>
      </w:r>
      <w:proofErr w:type="spellEnd"/>
      <w:r w:rsidR="00731159">
        <w:rPr>
          <w:lang w:val="bg-BG"/>
        </w:rPr>
        <w:t xml:space="preserve"> бъдат разгледани в точка 2.1.1</w:t>
      </w:r>
      <w:r w:rsidR="00234D3B">
        <w:rPr>
          <w:lang w:val="bg-BG"/>
        </w:rPr>
        <w:t>;</w:t>
      </w:r>
    </w:p>
    <w:p w14:paraId="011E986B" w14:textId="77777777" w:rsidR="00013698" w:rsidRDefault="0096414D" w:rsidP="0096414D">
      <w:pPr>
        <w:numPr>
          <w:ilvl w:val="1"/>
          <w:numId w:val="7"/>
        </w:numPr>
        <w:rPr>
          <w:lang w:val="bg-BG"/>
        </w:rPr>
      </w:pPr>
      <w:r w:rsidRPr="0096414D">
        <w:rPr>
          <w:lang w:val="bg-BG"/>
        </w:rPr>
        <w:t>Общ преглед – о</w:t>
      </w:r>
      <w:r w:rsidRPr="0096414D">
        <w:rPr>
          <w:lang w:val="bg-BG"/>
        </w:rPr>
        <w:t>предел</w:t>
      </w:r>
      <w:r w:rsidRPr="0096414D">
        <w:rPr>
          <w:lang w:val="bg-BG"/>
        </w:rPr>
        <w:t>яне на</w:t>
      </w:r>
      <w:r w:rsidRPr="0096414D">
        <w:rPr>
          <w:lang w:val="bg-BG"/>
        </w:rPr>
        <w:t xml:space="preserve"> вида на приложението</w:t>
      </w:r>
      <w:r w:rsidRPr="0096414D">
        <w:rPr>
          <w:lang w:val="bg-BG"/>
        </w:rPr>
        <w:t>(ята), и</w:t>
      </w:r>
      <w:r w:rsidRPr="0096414D">
        <w:rPr>
          <w:lang w:val="bg-BG"/>
        </w:rPr>
        <w:t>дентифицира</w:t>
      </w:r>
      <w:r w:rsidRPr="0096414D">
        <w:rPr>
          <w:lang w:val="bg-BG"/>
        </w:rPr>
        <w:t>не на</w:t>
      </w:r>
      <w:r w:rsidRPr="0096414D">
        <w:rPr>
          <w:lang w:val="bg-BG"/>
        </w:rPr>
        <w:t xml:space="preserve"> ограниченията </w:t>
      </w:r>
      <w:r w:rsidRPr="0096414D">
        <w:rPr>
          <w:lang w:val="bg-BG"/>
        </w:rPr>
        <w:t>по</w:t>
      </w:r>
      <w:r w:rsidRPr="0096414D">
        <w:rPr>
          <w:lang w:val="bg-BG"/>
        </w:rPr>
        <w:t xml:space="preserve"> внедряване</w:t>
      </w:r>
      <w:r w:rsidRPr="0096414D">
        <w:rPr>
          <w:lang w:val="bg-BG"/>
        </w:rPr>
        <w:t xml:space="preserve"> и разгръщане, </w:t>
      </w:r>
      <w:r w:rsidRPr="0096414D">
        <w:rPr>
          <w:lang w:val="bg-BG"/>
        </w:rPr>
        <w:t>архитектур</w:t>
      </w:r>
      <w:r w:rsidRPr="0096414D">
        <w:rPr>
          <w:lang w:val="bg-BG"/>
        </w:rPr>
        <w:t>ните стилове,</w:t>
      </w:r>
      <w:r>
        <w:rPr>
          <w:lang w:val="bg-BG"/>
        </w:rPr>
        <w:t xml:space="preserve"> о</w:t>
      </w:r>
      <w:r w:rsidRPr="0096414D">
        <w:rPr>
          <w:lang w:val="bg-BG"/>
        </w:rPr>
        <w:t>предел</w:t>
      </w:r>
      <w:r>
        <w:rPr>
          <w:lang w:val="bg-BG"/>
        </w:rPr>
        <w:t>яне на</w:t>
      </w:r>
      <w:r w:rsidRPr="0096414D">
        <w:rPr>
          <w:lang w:val="bg-BG"/>
        </w:rPr>
        <w:t xml:space="preserve"> технологии</w:t>
      </w:r>
      <w:r>
        <w:rPr>
          <w:lang w:val="bg-BG"/>
        </w:rPr>
        <w:t>,</w:t>
      </w:r>
      <w:r w:rsidRPr="0096414D">
        <w:rPr>
          <w:lang w:val="bg-BG"/>
        </w:rPr>
        <w:t xml:space="preserve"> </w:t>
      </w:r>
      <w:r>
        <w:rPr>
          <w:lang w:val="bg-BG"/>
        </w:rPr>
        <w:t>б</w:t>
      </w:r>
      <w:r w:rsidRPr="0096414D">
        <w:rPr>
          <w:lang w:val="bg-BG"/>
        </w:rPr>
        <w:t>иблиотеки</w:t>
      </w:r>
      <w:r>
        <w:rPr>
          <w:lang w:val="bg-BG"/>
        </w:rPr>
        <w:t xml:space="preserve"> и</w:t>
      </w:r>
      <w:r w:rsidRPr="0096414D">
        <w:rPr>
          <w:lang w:val="bg-BG"/>
        </w:rPr>
        <w:t xml:space="preserve"> </w:t>
      </w:r>
      <w:r>
        <w:rPr>
          <w:lang w:val="bg-BG"/>
        </w:rPr>
        <w:t>и</w:t>
      </w:r>
      <w:r w:rsidRPr="0096414D">
        <w:rPr>
          <w:lang w:val="bg-BG"/>
        </w:rPr>
        <w:t>нструменти</w:t>
      </w:r>
      <w:r>
        <w:rPr>
          <w:lang w:val="bg-BG"/>
        </w:rPr>
        <w:t xml:space="preserve"> </w:t>
      </w:r>
      <w:r>
        <w:rPr>
          <w:lang w:val="bg-BG"/>
        </w:rPr>
        <w:t>за разработка</w:t>
      </w:r>
      <w:r>
        <w:rPr>
          <w:lang w:val="bg-BG"/>
        </w:rPr>
        <w:t>;</w:t>
      </w:r>
    </w:p>
    <w:p w14:paraId="71149F27" w14:textId="77777777" w:rsidR="006D38AB" w:rsidRPr="006D38AB" w:rsidRDefault="00013698" w:rsidP="007453C6">
      <w:pPr>
        <w:numPr>
          <w:ilvl w:val="1"/>
          <w:numId w:val="7"/>
        </w:numPr>
        <w:rPr>
          <w:lang w:val="bg-BG"/>
        </w:rPr>
      </w:pPr>
      <w:r w:rsidRPr="009E279C">
        <w:rPr>
          <w:lang w:val="bg-BG"/>
        </w:rPr>
        <w:t>Идентифицира</w:t>
      </w:r>
      <w:r w:rsidRPr="009E279C">
        <w:rPr>
          <w:lang w:val="bg-BG"/>
        </w:rPr>
        <w:t>не на</w:t>
      </w:r>
      <w:r w:rsidRPr="009E279C">
        <w:rPr>
          <w:lang w:val="bg-BG"/>
        </w:rPr>
        <w:t xml:space="preserve"> ключовите проблеми</w:t>
      </w:r>
      <w:r w:rsidRPr="009E279C">
        <w:rPr>
          <w:lang w:val="bg-BG"/>
        </w:rPr>
        <w:t xml:space="preserve"> -</w:t>
      </w:r>
      <w:r w:rsidR="009E279C" w:rsidRPr="009E279C">
        <w:rPr>
          <w:lang w:val="bg-BG"/>
        </w:rPr>
        <w:t xml:space="preserve"> време на изпълнение, дизайн, </w:t>
      </w:r>
      <w:r w:rsidR="009E279C" w:rsidRPr="009E279C">
        <w:rPr>
          <w:lang w:val="bg-BG"/>
        </w:rPr>
        <w:t>п</w:t>
      </w:r>
      <w:r w:rsidR="009E279C" w:rsidRPr="009E279C">
        <w:rPr>
          <w:lang w:val="bg-BG"/>
        </w:rPr>
        <w:t xml:space="preserve">роизводителност, стабилност, управляемост, </w:t>
      </w:r>
      <w:proofErr w:type="spellStart"/>
      <w:r w:rsidR="009E279C" w:rsidRPr="009E279C">
        <w:rPr>
          <w:lang w:val="bg-BG"/>
        </w:rPr>
        <w:t>конфигурируемост</w:t>
      </w:r>
      <w:proofErr w:type="spellEnd"/>
      <w:r w:rsidR="009E279C" w:rsidRPr="009E279C">
        <w:rPr>
          <w:lang w:val="bg-BG"/>
        </w:rPr>
        <w:t xml:space="preserve"> и др</w:t>
      </w:r>
      <w:r w:rsidR="009E279C" w:rsidRPr="009E279C">
        <w:rPr>
          <w:lang w:val="bg-BG"/>
        </w:rPr>
        <w:t>уги с</w:t>
      </w:r>
      <w:r w:rsidR="009E279C" w:rsidRPr="009E279C">
        <w:rPr>
          <w:lang w:val="bg-BG"/>
        </w:rPr>
        <w:t>истемни проблеми</w:t>
      </w:r>
      <w:r w:rsidR="009E279C" w:rsidRPr="009E279C">
        <w:rPr>
          <w:lang w:val="bg-BG"/>
        </w:rPr>
        <w:t xml:space="preserve"> като у</w:t>
      </w:r>
      <w:r w:rsidR="009E279C" w:rsidRPr="009E279C">
        <w:rPr>
          <w:lang w:val="bg-BG"/>
        </w:rPr>
        <w:t>достоверяване и оторизация</w:t>
      </w:r>
      <w:r w:rsidR="009E279C" w:rsidRPr="009E279C">
        <w:rPr>
          <w:lang w:val="bg-BG"/>
        </w:rPr>
        <w:t xml:space="preserve">, </w:t>
      </w:r>
      <w:proofErr w:type="spellStart"/>
      <w:r w:rsidR="009E279C" w:rsidRPr="009E279C">
        <w:rPr>
          <w:lang w:val="bg-BG"/>
        </w:rPr>
        <w:t>к</w:t>
      </w:r>
      <w:r w:rsidR="009E279C" w:rsidRPr="009E279C">
        <w:rPr>
          <w:lang w:val="bg-BG"/>
        </w:rPr>
        <w:t>еширане</w:t>
      </w:r>
      <w:proofErr w:type="spellEnd"/>
      <w:r w:rsidR="009E279C" w:rsidRPr="009E279C">
        <w:rPr>
          <w:lang w:val="bg-BG"/>
        </w:rPr>
        <w:t>, к</w:t>
      </w:r>
      <w:r w:rsidR="009E279C" w:rsidRPr="009E279C">
        <w:rPr>
          <w:lang w:val="bg-BG"/>
        </w:rPr>
        <w:t>омуникация</w:t>
      </w:r>
      <w:r w:rsidR="009E279C" w:rsidRPr="009E279C">
        <w:rPr>
          <w:lang w:val="bg-BG"/>
        </w:rPr>
        <w:t>, у</w:t>
      </w:r>
      <w:r w:rsidR="009E279C" w:rsidRPr="009E279C">
        <w:rPr>
          <w:lang w:val="bg-BG"/>
        </w:rPr>
        <w:t>правление на конфигурацията</w:t>
      </w:r>
      <w:r w:rsidR="009E279C" w:rsidRPr="009E279C">
        <w:rPr>
          <w:lang w:val="bg-BG"/>
        </w:rPr>
        <w:t>, р</w:t>
      </w:r>
      <w:r w:rsidR="009E279C" w:rsidRPr="009E279C">
        <w:rPr>
          <w:lang w:val="bg-BG"/>
        </w:rPr>
        <w:t>егистриране и управление на изключения</w:t>
      </w:r>
      <w:r w:rsidR="009E279C">
        <w:rPr>
          <w:lang w:val="bg-BG"/>
        </w:rPr>
        <w:t>, в</w:t>
      </w:r>
      <w:r w:rsidR="009E279C" w:rsidRPr="009E279C">
        <w:rPr>
          <w:lang w:val="bg-BG"/>
        </w:rPr>
        <w:t>алидиране</w:t>
      </w:r>
      <w:r w:rsidR="009E279C">
        <w:rPr>
          <w:lang w:val="bg-BG"/>
        </w:rPr>
        <w:t>.</w:t>
      </w:r>
    </w:p>
    <w:p w14:paraId="6BA5188D" w14:textId="7A8E03DD" w:rsidR="008B41A0" w:rsidRPr="006D38AB" w:rsidRDefault="006D38AB" w:rsidP="00525805">
      <w:pPr>
        <w:numPr>
          <w:ilvl w:val="1"/>
          <w:numId w:val="7"/>
        </w:numPr>
        <w:rPr>
          <w:lang w:val="bg-BG"/>
        </w:rPr>
      </w:pPr>
      <w:r w:rsidRPr="006D38AB">
        <w:rPr>
          <w:lang w:val="bg-BG"/>
        </w:rPr>
        <w:t>Етап но финалния кандидат за разгръщане на нова версия – свързан е със всичко напред: (с</w:t>
      </w:r>
      <w:r w:rsidRPr="006D38AB">
        <w:rPr>
          <w:lang w:val="bg-BG"/>
        </w:rPr>
        <w:t>ъздава</w:t>
      </w:r>
      <w:r w:rsidRPr="006D38AB">
        <w:rPr>
          <w:lang w:val="bg-BG"/>
        </w:rPr>
        <w:t>не на</w:t>
      </w:r>
      <w:r w:rsidRPr="006D38AB">
        <w:rPr>
          <w:lang w:val="bg-BG"/>
        </w:rPr>
        <w:t xml:space="preserve"> диаграм</w:t>
      </w:r>
      <w:r w:rsidRPr="006D38AB">
        <w:rPr>
          <w:lang w:val="bg-BG"/>
        </w:rPr>
        <w:t>и)</w:t>
      </w:r>
      <w:r>
        <w:rPr>
          <w:lang w:val="bg-BG"/>
        </w:rPr>
        <w:t>.</w:t>
      </w:r>
      <w:r w:rsidR="00013698" w:rsidRPr="006D38AB">
        <w:rPr>
          <w:lang w:val="bg-BG"/>
        </w:rPr>
        <w:t xml:space="preserve"> </w:t>
      </w:r>
      <w:r w:rsidR="008B41A0" w:rsidRPr="006D38AB">
        <w:rPr>
          <w:lang w:val="bg-BG"/>
        </w:rPr>
        <w:br w:type="page"/>
      </w:r>
    </w:p>
    <w:p w14:paraId="43DA5B4A" w14:textId="0B201EF5" w:rsidR="000B5A5E" w:rsidRDefault="000B5A5E" w:rsidP="000B5A5E">
      <w:pPr>
        <w:rPr>
          <w:lang w:val="bg-BG"/>
        </w:rPr>
      </w:pPr>
      <w:r w:rsidRPr="000B5A5E">
        <w:rPr>
          <w:lang w:val="bg-BG"/>
        </w:rPr>
        <w:lastRenderedPageBreak/>
        <w:t>Унифицираният език за моделиране (</w:t>
      </w:r>
      <w:proofErr w:type="spellStart"/>
      <w:r w:rsidRPr="000B5A5E">
        <w:rPr>
          <w:lang w:val="bg-BG"/>
        </w:rPr>
        <w:t>Unified</w:t>
      </w:r>
      <w:proofErr w:type="spellEnd"/>
      <w:r w:rsidRPr="000B5A5E">
        <w:rPr>
          <w:lang w:val="bg-BG"/>
        </w:rPr>
        <w:t xml:space="preserve"> </w:t>
      </w:r>
      <w:proofErr w:type="spellStart"/>
      <w:r w:rsidRPr="000B5A5E">
        <w:rPr>
          <w:lang w:val="bg-BG"/>
        </w:rPr>
        <w:t>Modeling</w:t>
      </w:r>
      <w:proofErr w:type="spellEnd"/>
      <w:r w:rsidRPr="000B5A5E">
        <w:rPr>
          <w:lang w:val="bg-BG"/>
        </w:rPr>
        <w:t xml:space="preserve"> </w:t>
      </w:r>
      <w:proofErr w:type="spellStart"/>
      <w:r w:rsidRPr="000B5A5E">
        <w:rPr>
          <w:lang w:val="bg-BG"/>
        </w:rPr>
        <w:t>Language</w:t>
      </w:r>
      <w:proofErr w:type="spellEnd"/>
      <w:r w:rsidRPr="000B5A5E">
        <w:rPr>
          <w:lang w:val="bg-BG"/>
        </w:rPr>
        <w:t>) e графичен език за визуализиране, специфициране, конструиране и документиране на елементите на една софтуерна система.</w:t>
      </w:r>
    </w:p>
    <w:p w14:paraId="27EEDB47" w14:textId="13A84F82" w:rsidR="000B5A5E" w:rsidRPr="00A354F4" w:rsidRDefault="00856576" w:rsidP="000B5A5E">
      <w:pPr>
        <w:rPr>
          <w:lang w:val="en-US"/>
        </w:rPr>
      </w:pPr>
      <w:proofErr w:type="spellStart"/>
      <w:r w:rsidRPr="00856576">
        <w:rPr>
          <w:lang w:val="en-US"/>
        </w:rPr>
        <w:t>Основни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атрибути</w:t>
      </w:r>
      <w:proofErr w:type="spellEnd"/>
      <w:r>
        <w:rPr>
          <w:lang w:val="en-US"/>
        </w:rPr>
        <w:t xml:space="preserve"> </w:t>
      </w:r>
      <w:r>
        <w:rPr>
          <w:lang w:val="bg-BG"/>
        </w:rPr>
        <w:t xml:space="preserve">на </w:t>
      </w:r>
      <w:r w:rsidRPr="000B5A5E">
        <w:rPr>
          <w:lang w:val="bg-BG"/>
        </w:rPr>
        <w:t>UML</w:t>
      </w:r>
      <w:r>
        <w:rPr>
          <w:lang w:val="en-US"/>
        </w:rPr>
        <w:t>:</w:t>
      </w:r>
    </w:p>
    <w:p w14:paraId="73119390" w14:textId="3AF121CF" w:rsidR="000B5A5E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Визуално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лесно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вижда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представянето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proofErr w:type="gramStart"/>
      <w:r w:rsidRPr="00856576">
        <w:rPr>
          <w:lang w:val="en-US"/>
        </w:rPr>
        <w:t>архитектурата</w:t>
      </w:r>
      <w:proofErr w:type="spellEnd"/>
      <w:r>
        <w:rPr>
          <w:lang w:val="bg-BG"/>
        </w:rPr>
        <w:t>;</w:t>
      </w:r>
      <w:proofErr w:type="gramEnd"/>
    </w:p>
    <w:p w14:paraId="6FEC73C8" w14:textId="09290D41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Абстрактно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стои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далеч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от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детайлите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proofErr w:type="gramStart"/>
      <w:r w:rsidRPr="00856576">
        <w:rPr>
          <w:lang w:val="en-US"/>
        </w:rPr>
        <w:t>изпълнението</w:t>
      </w:r>
      <w:proofErr w:type="spellEnd"/>
      <w:r>
        <w:rPr>
          <w:lang w:val="bg-BG"/>
        </w:rPr>
        <w:t>;</w:t>
      </w:r>
      <w:proofErr w:type="gramEnd"/>
    </w:p>
    <w:p w14:paraId="06EE39AE" w14:textId="74C5C918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Описателен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показва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пълното</w:t>
      </w:r>
      <w:proofErr w:type="spellEnd"/>
      <w:r w:rsidRPr="00856576">
        <w:rPr>
          <w:lang w:val="en-US"/>
        </w:rPr>
        <w:t xml:space="preserve"> </w:t>
      </w:r>
      <w:proofErr w:type="spellStart"/>
      <w:proofErr w:type="gramStart"/>
      <w:r w:rsidRPr="00856576">
        <w:rPr>
          <w:lang w:val="en-US"/>
        </w:rPr>
        <w:t>представяне</w:t>
      </w:r>
      <w:proofErr w:type="spellEnd"/>
      <w:r>
        <w:rPr>
          <w:lang w:val="bg-BG"/>
        </w:rPr>
        <w:t>;</w:t>
      </w:r>
      <w:proofErr w:type="gramEnd"/>
    </w:p>
    <w:p w14:paraId="62C096BA" w14:textId="1E35AC54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Стандарт</w:t>
      </w:r>
      <w:proofErr w:type="spellEnd"/>
      <w:r w:rsidRPr="00856576">
        <w:rPr>
          <w:lang w:val="en-US"/>
        </w:rPr>
        <w:t xml:space="preserve"> – UML е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отвърден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светов</w:t>
      </w:r>
      <w:r>
        <w:rPr>
          <w:lang w:val="bg-BG"/>
        </w:rPr>
        <w:t>ен</w:t>
      </w:r>
      <w:proofErr w:type="spellEnd"/>
      <w:r w:rsidRPr="00856576">
        <w:rPr>
          <w:lang w:val="en-US"/>
        </w:rPr>
        <w:t xml:space="preserve"> </w:t>
      </w:r>
      <w:proofErr w:type="spellStart"/>
      <w:proofErr w:type="gramStart"/>
      <w:r w:rsidRPr="00856576">
        <w:rPr>
          <w:lang w:val="en-US"/>
        </w:rPr>
        <w:t>стандарт</w:t>
      </w:r>
      <w:proofErr w:type="spellEnd"/>
      <w:r>
        <w:rPr>
          <w:lang w:val="bg-BG"/>
        </w:rPr>
        <w:t>;</w:t>
      </w:r>
      <w:proofErr w:type="gramEnd"/>
    </w:p>
    <w:p w14:paraId="0C20C9BE" w14:textId="56A17298" w:rsidR="000B5A5E" w:rsidRPr="00DB246B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Поддържа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генериране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код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определени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секции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могат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бъдат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конвертирани</w:t>
      </w:r>
      <w:proofErr w:type="spellEnd"/>
      <w:r w:rsidRPr="00856576">
        <w:rPr>
          <w:lang w:val="en-US"/>
        </w:rPr>
        <w:t xml:space="preserve"> в </w:t>
      </w:r>
      <w:proofErr w:type="spellStart"/>
      <w:proofErr w:type="gramStart"/>
      <w:r w:rsidRPr="00856576">
        <w:rPr>
          <w:lang w:val="en-US"/>
        </w:rPr>
        <w:t>код</w:t>
      </w:r>
      <w:proofErr w:type="spellEnd"/>
      <w:r>
        <w:rPr>
          <w:lang w:val="bg-BG"/>
        </w:rPr>
        <w:t>;</w:t>
      </w:r>
      <w:proofErr w:type="gramEnd"/>
    </w:p>
    <w:p w14:paraId="0AB60A89" w14:textId="75B7BE57" w:rsidR="000B5A5E" w:rsidRPr="000B5A5E" w:rsidRDefault="00882077" w:rsidP="00DB246B">
      <w:pPr>
        <w:rPr>
          <w:lang w:val="en-US"/>
        </w:rPr>
      </w:pPr>
      <w:proofErr w:type="spellStart"/>
      <w:r w:rsidRPr="00882077">
        <w:rPr>
          <w:lang w:val="en-US"/>
        </w:rPr>
        <w:t>Типове</w:t>
      </w:r>
      <w:proofErr w:type="spellEnd"/>
      <w:r w:rsidRPr="00882077">
        <w:rPr>
          <w:lang w:val="en-US"/>
        </w:rPr>
        <w:t xml:space="preserve"> UML </w:t>
      </w:r>
      <w:proofErr w:type="spellStart"/>
      <w:r w:rsidRPr="00882077">
        <w:rPr>
          <w:lang w:val="en-US"/>
        </w:rPr>
        <w:t>модели</w:t>
      </w:r>
      <w:proofErr w:type="spellEnd"/>
      <w:r>
        <w:rPr>
          <w:lang w:val="en-US"/>
        </w:rPr>
        <w:t>:</w:t>
      </w:r>
    </w:p>
    <w:p w14:paraId="4344222A" w14:textId="2BB61EB1" w:rsidR="00882077" w:rsidRPr="00882077" w:rsidRDefault="00882077" w:rsidP="002E5CDE">
      <w:pPr>
        <w:numPr>
          <w:ilvl w:val="1"/>
          <w:numId w:val="8"/>
        </w:numPr>
        <w:rPr>
          <w:lang w:val="en-US"/>
        </w:rPr>
      </w:pPr>
      <w:r w:rsidRPr="00882077">
        <w:rPr>
          <w:lang w:val="bg-BG"/>
        </w:rPr>
        <w:t>Бизнес модел</w:t>
      </w:r>
      <w:r>
        <w:rPr>
          <w:lang w:val="bg-BG"/>
        </w:rPr>
        <w:t xml:space="preserve"> – нетехнически, детайлен, приемайки системата като черна кутия.</w:t>
      </w:r>
    </w:p>
    <w:p w14:paraId="3834A4AE" w14:textId="111FD83E" w:rsidR="000B5A5E" w:rsidRPr="00383913" w:rsidRDefault="00882077" w:rsidP="002D7CFD">
      <w:pPr>
        <w:numPr>
          <w:ilvl w:val="1"/>
          <w:numId w:val="8"/>
        </w:numPr>
        <w:rPr>
          <w:lang w:val="en-US"/>
        </w:rPr>
      </w:pPr>
      <w:r>
        <w:rPr>
          <w:lang w:val="bg-BG"/>
        </w:rPr>
        <w:t>ИТ модел – разделя се на</w:t>
      </w:r>
      <w:r w:rsidR="001942B3">
        <w:rPr>
          <w:lang w:val="bg-BG"/>
        </w:rPr>
        <w:t xml:space="preserve"> статични</w:t>
      </w:r>
      <w:r>
        <w:rPr>
          <w:lang w:val="bg-BG"/>
        </w:rPr>
        <w:t xml:space="preserve"> (</w:t>
      </w:r>
      <w:r w:rsidR="001942B3">
        <w:rPr>
          <w:lang w:val="bg-BG"/>
        </w:rPr>
        <w:t>с</w:t>
      </w:r>
      <w:r w:rsidR="001942B3" w:rsidRPr="00882077">
        <w:rPr>
          <w:lang w:val="bg-BG"/>
        </w:rPr>
        <w:t>труктурни</w:t>
      </w:r>
      <w:r>
        <w:rPr>
          <w:lang w:val="bg-BG"/>
        </w:rPr>
        <w:t>), които изобразяват к</w:t>
      </w:r>
      <w:r w:rsidRPr="00882077">
        <w:rPr>
          <w:lang w:val="bg-BG"/>
        </w:rPr>
        <w:t>ак се съчетават различните елементи</w:t>
      </w:r>
      <w:r w:rsidR="001942B3">
        <w:rPr>
          <w:lang w:val="bg-BG"/>
        </w:rPr>
        <w:t>, и динамични (</w:t>
      </w:r>
      <w:r w:rsidR="001942B3" w:rsidRPr="001942B3">
        <w:rPr>
          <w:lang w:val="bg-BG"/>
        </w:rPr>
        <w:t>Поведенчески</w:t>
      </w:r>
      <w:r w:rsidR="001942B3">
        <w:rPr>
          <w:lang w:val="bg-BG"/>
        </w:rPr>
        <w:t>), които се фокусират върху взаимоотношенията.</w:t>
      </w:r>
    </w:p>
    <w:p w14:paraId="0DB771A8" w14:textId="17B10A82" w:rsidR="00383913" w:rsidRPr="00AC0047" w:rsidRDefault="00383913" w:rsidP="00383913">
      <w:pPr>
        <w:rPr>
          <w:lang w:val="en-US"/>
        </w:rPr>
      </w:pPr>
      <w:r w:rsidRPr="00383913">
        <w:rPr>
          <w:lang w:val="en-US"/>
        </w:rPr>
        <w:t xml:space="preserve">UML </w:t>
      </w:r>
      <w:proofErr w:type="spellStart"/>
      <w:r w:rsidRPr="00383913">
        <w:rPr>
          <w:lang w:val="en-US"/>
        </w:rPr>
        <w:t>диаграми</w:t>
      </w:r>
      <w:proofErr w:type="spellEnd"/>
      <w:r w:rsidRPr="00383913">
        <w:rPr>
          <w:lang w:val="en-US"/>
        </w:rPr>
        <w:t xml:space="preserve"> в </w:t>
      </w:r>
      <w:proofErr w:type="spellStart"/>
      <w:r w:rsidRPr="00383913">
        <w:rPr>
          <w:lang w:val="en-US"/>
        </w:rPr>
        <w:t>архитектурата</w:t>
      </w:r>
      <w:proofErr w:type="spellEnd"/>
      <w:r>
        <w:rPr>
          <w:lang w:val="bg-BG"/>
        </w:rPr>
        <w:t>:</w:t>
      </w:r>
    </w:p>
    <w:p w14:paraId="7DECE527" w14:textId="4D45A22E" w:rsidR="00383913" w:rsidRDefault="00AC0047" w:rsidP="00AC0047">
      <w:pPr>
        <w:tabs>
          <w:tab w:val="left" w:pos="5625"/>
        </w:tabs>
        <w:rPr>
          <w:lang w:val="bg-BG"/>
        </w:rPr>
      </w:pPr>
      <w:r w:rsidRPr="00AC0047">
        <w:rPr>
          <w:noProof/>
        </w:rPr>
        <w:drawing>
          <wp:inline distT="0" distB="0" distL="0" distR="0" wp14:anchorId="036B8F30" wp14:editId="09236BB1">
            <wp:extent cx="5731510" cy="2024380"/>
            <wp:effectExtent l="190500" t="190500" r="193040" b="18542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068DB0A-8854-4167-A04F-258A9AE491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068DB0A-8854-4167-A04F-258A9AE491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9BB50" w14:textId="77777777" w:rsidR="00AC0047" w:rsidRDefault="00AC0047" w:rsidP="00AC0047">
      <w:pPr>
        <w:spacing w:after="160" w:line="259" w:lineRule="auto"/>
        <w:ind w:left="720" w:firstLine="0"/>
        <w:rPr>
          <w:lang w:val="bg-BG"/>
        </w:rPr>
      </w:pPr>
    </w:p>
    <w:p w14:paraId="27CB84F7" w14:textId="5ED86C81" w:rsidR="00AC0047" w:rsidRDefault="00AC0047" w:rsidP="009D7A7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B90B2C5" w14:textId="16660D77" w:rsidR="00AC0047" w:rsidRDefault="00AC0047" w:rsidP="00016D17">
      <w:pPr>
        <w:spacing w:after="160" w:line="259" w:lineRule="auto"/>
        <w:ind w:firstLine="0"/>
        <w:jc w:val="left"/>
        <w:rPr>
          <w:lang w:val="en-US"/>
        </w:rPr>
      </w:pPr>
      <w:r w:rsidRPr="00AC0047">
        <w:rPr>
          <w:lang w:val="bg-BG"/>
        </w:rPr>
        <w:lastRenderedPageBreak/>
        <w:t>Стратегии за проектиране на UML</w:t>
      </w:r>
      <w:r>
        <w:rPr>
          <w:lang w:val="en-US"/>
        </w:rPr>
        <w:t>:</w:t>
      </w:r>
    </w:p>
    <w:p w14:paraId="0F9051A3" w14:textId="5713BCBD" w:rsidR="00AC0047" w:rsidRPr="00AC0047" w:rsidRDefault="00AC0047" w:rsidP="005C0CD3">
      <w:pPr>
        <w:numPr>
          <w:ilvl w:val="1"/>
          <w:numId w:val="9"/>
        </w:numPr>
        <w:spacing w:after="160" w:line="259" w:lineRule="auto"/>
        <w:rPr>
          <w:lang w:val="en-US"/>
        </w:rPr>
      </w:pPr>
      <w:r w:rsidRPr="00AC0047">
        <w:rPr>
          <w:lang w:val="en-GB"/>
        </w:rPr>
        <w:t xml:space="preserve">UML </w:t>
      </w:r>
      <w:r w:rsidRPr="00AC0047">
        <w:rPr>
          <w:lang w:val="bg-BG"/>
        </w:rPr>
        <w:t>като скица</w:t>
      </w:r>
      <w:r>
        <w:rPr>
          <w:lang w:val="bg-BG"/>
        </w:rPr>
        <w:t xml:space="preserve"> </w:t>
      </w:r>
      <w:r w:rsidR="009B5196">
        <w:rPr>
          <w:lang w:val="bg-BG"/>
        </w:rPr>
        <w:t>–</w:t>
      </w:r>
      <w:r>
        <w:rPr>
          <w:lang w:val="bg-BG"/>
        </w:rPr>
        <w:t>п</w:t>
      </w:r>
      <w:r w:rsidRPr="00AC0047">
        <w:rPr>
          <w:lang w:val="bg-BG"/>
        </w:rPr>
        <w:t xml:space="preserve">редназначен </w:t>
      </w:r>
      <w:r w:rsidR="00392126">
        <w:rPr>
          <w:lang w:val="bg-BG"/>
        </w:rPr>
        <w:t>към</w:t>
      </w:r>
      <w:r w:rsidRPr="00AC0047">
        <w:rPr>
          <w:lang w:val="bg-BG"/>
        </w:rPr>
        <w:t xml:space="preserve"> общи </w:t>
      </w:r>
      <w:proofErr w:type="gramStart"/>
      <w:r w:rsidRPr="00AC0047">
        <w:rPr>
          <w:lang w:val="bg-BG"/>
        </w:rPr>
        <w:t>насоки</w:t>
      </w:r>
      <w:r w:rsidR="009B5196">
        <w:rPr>
          <w:lang w:val="bg-BG"/>
        </w:rPr>
        <w:t>;</w:t>
      </w:r>
      <w:proofErr w:type="gramEnd"/>
    </w:p>
    <w:p w14:paraId="179BB2F8" w14:textId="77777777" w:rsid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AC0047">
        <w:rPr>
          <w:lang w:val="en-GB"/>
        </w:rPr>
        <w:t xml:space="preserve">UML </w:t>
      </w:r>
      <w:proofErr w:type="spellStart"/>
      <w:r w:rsidR="009B5196" w:rsidRPr="009B5196">
        <w:rPr>
          <w:lang w:val="en-GB"/>
        </w:rPr>
        <w:t>като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план</w:t>
      </w:r>
      <w:proofErr w:type="spellEnd"/>
      <w:r w:rsidR="009B5196">
        <w:rPr>
          <w:lang w:val="en-GB"/>
        </w:rPr>
        <w:t xml:space="preserve"> - </w:t>
      </w:r>
      <w:r w:rsidR="009B5196">
        <w:rPr>
          <w:lang w:val="bg-BG"/>
        </w:rPr>
        <w:t>м</w:t>
      </w:r>
      <w:proofErr w:type="spellStart"/>
      <w:r w:rsidR="009B5196" w:rsidRPr="009B5196">
        <w:rPr>
          <w:lang w:val="en-GB"/>
        </w:rPr>
        <w:t>ного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подробен</w:t>
      </w:r>
      <w:proofErr w:type="spellEnd"/>
      <w:r w:rsidR="009B5196" w:rsidRPr="009B5196">
        <w:rPr>
          <w:lang w:val="en-GB"/>
        </w:rPr>
        <w:t xml:space="preserve">, </w:t>
      </w:r>
      <w:proofErr w:type="spellStart"/>
      <w:r w:rsidR="009B5196" w:rsidRPr="009B5196">
        <w:rPr>
          <w:lang w:val="en-GB"/>
        </w:rPr>
        <w:t>може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да</w:t>
      </w:r>
      <w:proofErr w:type="spellEnd"/>
      <w:r w:rsidR="007D35CF">
        <w:rPr>
          <w:lang w:val="bg-BG"/>
        </w:rPr>
        <w:t xml:space="preserve"> се</w:t>
      </w:r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пишете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код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въз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основа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на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proofErr w:type="gramStart"/>
      <w:r w:rsidR="009B5196" w:rsidRPr="009B5196">
        <w:rPr>
          <w:lang w:val="en-GB"/>
        </w:rPr>
        <w:t>диаграмите</w:t>
      </w:r>
      <w:proofErr w:type="spellEnd"/>
      <w:r w:rsidR="007D35CF">
        <w:rPr>
          <w:lang w:val="bg-BG"/>
        </w:rPr>
        <w:t>;</w:t>
      </w:r>
      <w:proofErr w:type="gramEnd"/>
    </w:p>
    <w:p w14:paraId="4675A406" w14:textId="1BFEC36B" w:rsidR="009D7A73" w:rsidRP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575C38">
        <w:rPr>
          <w:lang w:val="en-GB"/>
        </w:rPr>
        <w:t xml:space="preserve">UML </w:t>
      </w:r>
      <w:proofErr w:type="spellStart"/>
      <w:r w:rsidR="007D35CF" w:rsidRPr="00575C38">
        <w:rPr>
          <w:lang w:val="en-GB"/>
        </w:rPr>
        <w:t>като</w:t>
      </w:r>
      <w:proofErr w:type="spellEnd"/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валидиране</w:t>
      </w:r>
      <w:proofErr w:type="spellEnd"/>
      <w:r w:rsidR="007D35CF" w:rsidRPr="00575C38">
        <w:rPr>
          <w:lang w:val="bg-BG"/>
        </w:rPr>
        <w:t xml:space="preserve"> – в</w:t>
      </w:r>
      <w:proofErr w:type="spellStart"/>
      <w:r w:rsidR="007D35CF" w:rsidRPr="00575C38">
        <w:rPr>
          <w:lang w:val="en-GB"/>
        </w:rPr>
        <w:t>алидира</w:t>
      </w:r>
      <w:proofErr w:type="spellEnd"/>
      <w:r w:rsidR="007D35CF" w:rsidRPr="00575C38">
        <w:rPr>
          <w:lang w:val="bg-BG"/>
        </w:rPr>
        <w:t>не на</w:t>
      </w:r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изпълнението</w:t>
      </w:r>
      <w:proofErr w:type="spellEnd"/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спрямо</w:t>
      </w:r>
      <w:proofErr w:type="spellEnd"/>
      <w:r w:rsidR="007D35CF" w:rsidRPr="00575C38">
        <w:rPr>
          <w:lang w:val="en-GB"/>
        </w:rPr>
        <w:t xml:space="preserve"> </w:t>
      </w:r>
      <w:proofErr w:type="spellStart"/>
      <w:proofErr w:type="gramStart"/>
      <w:r w:rsidR="007D35CF" w:rsidRPr="00575C38">
        <w:rPr>
          <w:lang w:val="en-GB"/>
        </w:rPr>
        <w:t>диаграма</w:t>
      </w:r>
      <w:r w:rsidR="00930516" w:rsidRPr="00575C38">
        <w:rPr>
          <w:lang w:val="bg-BG"/>
        </w:rPr>
        <w:t>тал</w:t>
      </w:r>
      <w:proofErr w:type="spellEnd"/>
      <w:r w:rsidR="00871849" w:rsidRPr="00575C38">
        <w:rPr>
          <w:lang w:val="bg-BG"/>
        </w:rPr>
        <w:t>;</w:t>
      </w:r>
      <w:proofErr w:type="gramEnd"/>
    </w:p>
    <w:p w14:paraId="052F5F29" w14:textId="10A904EC" w:rsidR="009D7A73" w:rsidRPr="009D7A73" w:rsidRDefault="009D7A73" w:rsidP="00905344">
      <w:pPr>
        <w:pStyle w:val="Heading2"/>
        <w:rPr>
          <w:lang w:val="en-US"/>
        </w:rPr>
      </w:pPr>
      <w:r w:rsidRPr="009D7A73">
        <w:rPr>
          <w:lang w:val="en-US"/>
        </w:rPr>
        <w:t xml:space="preserve">2.2 </w:t>
      </w:r>
      <w:r w:rsidRPr="00905344">
        <w:t>Концептуален</w:t>
      </w:r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модел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системата</w:t>
      </w:r>
      <w:proofErr w:type="spellEnd"/>
    </w:p>
    <w:p w14:paraId="05626198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2.2.1. </w:t>
      </w:r>
      <w:proofErr w:type="spellStart"/>
      <w:r w:rsidRPr="009D7A73">
        <w:rPr>
          <w:lang w:val="en-US"/>
        </w:rPr>
        <w:t>Структурни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диаграми</w:t>
      </w:r>
      <w:proofErr w:type="spellEnd"/>
    </w:p>
    <w:p w14:paraId="2A46B273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 xml:space="preserve">2.2.1.1. </w:t>
      </w:r>
      <w:proofErr w:type="spellStart"/>
      <w:r w:rsidRPr="009D7A73">
        <w:rPr>
          <w:lang w:val="en-US"/>
        </w:rPr>
        <w:t>Диаграмата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компонентите</w:t>
      </w:r>
      <w:proofErr w:type="spellEnd"/>
      <w:r w:rsidRPr="009D7A73">
        <w:rPr>
          <w:lang w:val="en-US"/>
        </w:rPr>
        <w:t xml:space="preserve"> UML</w:t>
      </w:r>
    </w:p>
    <w:p w14:paraId="7538C263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Модулни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градивни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блокове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внедрени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необходими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интерфейси</w:t>
      </w:r>
      <w:proofErr w:type="spellEnd"/>
    </w:p>
    <w:p w14:paraId="1D863D4A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41E9F3F5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 xml:space="preserve">2.2.1.2. </w:t>
      </w:r>
      <w:proofErr w:type="spellStart"/>
      <w:r w:rsidRPr="009D7A73">
        <w:rPr>
          <w:lang w:val="en-US"/>
        </w:rPr>
        <w:t>Диаграма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класовете</w:t>
      </w:r>
      <w:proofErr w:type="spellEnd"/>
      <w:r w:rsidRPr="009D7A73">
        <w:rPr>
          <w:lang w:val="en-US"/>
        </w:rPr>
        <w:t xml:space="preserve"> UML</w:t>
      </w:r>
    </w:p>
    <w:p w14:paraId="4740E10F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Kласове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методи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полета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асоциации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обобщения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кардиналност</w:t>
      </w:r>
      <w:proofErr w:type="spellEnd"/>
    </w:p>
    <w:p w14:paraId="1F06DB3C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65155E04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2.2.2. </w:t>
      </w:r>
      <w:proofErr w:type="spellStart"/>
      <w:r w:rsidRPr="009D7A73">
        <w:rPr>
          <w:lang w:val="en-US"/>
        </w:rPr>
        <w:t>Поведенчески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диаграми</w:t>
      </w:r>
      <w:proofErr w:type="spellEnd"/>
    </w:p>
    <w:p w14:paraId="7FC4BBC1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 xml:space="preserve">2.2.2.1. </w:t>
      </w:r>
      <w:proofErr w:type="spellStart"/>
      <w:r w:rsidRPr="009D7A73">
        <w:rPr>
          <w:lang w:val="en-US"/>
        </w:rPr>
        <w:t>Диаграмата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последователността</w:t>
      </w:r>
      <w:proofErr w:type="spellEnd"/>
      <w:r w:rsidRPr="009D7A73">
        <w:rPr>
          <w:lang w:val="en-US"/>
        </w:rPr>
        <w:t xml:space="preserve"> UML</w:t>
      </w:r>
    </w:p>
    <w:p w14:paraId="3963E86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Последователност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от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повиквания</w:t>
      </w:r>
      <w:proofErr w:type="spellEnd"/>
      <w:r w:rsidRPr="009D7A73">
        <w:rPr>
          <w:lang w:val="en-US"/>
        </w:rPr>
        <w:t xml:space="preserve">: </w:t>
      </w:r>
      <w:proofErr w:type="spellStart"/>
      <w:r w:rsidRPr="009D7A73">
        <w:rPr>
          <w:lang w:val="en-US"/>
        </w:rPr>
        <w:t>извикващ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клас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извикан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метод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тип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връщаните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данни</w:t>
      </w:r>
      <w:proofErr w:type="spellEnd"/>
      <w:r w:rsidRPr="009D7A73">
        <w:rPr>
          <w:lang w:val="en-US"/>
        </w:rPr>
        <w:t>.</w:t>
      </w:r>
    </w:p>
    <w:p w14:paraId="48D88D9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36BDAF14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 xml:space="preserve">2.2.2.2. </w:t>
      </w:r>
      <w:proofErr w:type="spellStart"/>
      <w:r w:rsidRPr="009D7A73">
        <w:rPr>
          <w:lang w:val="en-US"/>
        </w:rPr>
        <w:t>Диаграмата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състоянията</w:t>
      </w:r>
      <w:proofErr w:type="spellEnd"/>
      <w:r w:rsidRPr="009D7A73">
        <w:rPr>
          <w:lang w:val="en-US"/>
        </w:rPr>
        <w:t xml:space="preserve"> UML</w:t>
      </w:r>
    </w:p>
    <w:p w14:paraId="25F27373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Състояния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или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дейности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преходи</w:t>
      </w:r>
      <w:proofErr w:type="spellEnd"/>
    </w:p>
    <w:p w14:paraId="6143CCC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0114E65D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 xml:space="preserve">2.2.2.3. </w:t>
      </w:r>
      <w:proofErr w:type="spellStart"/>
      <w:r w:rsidRPr="009D7A73">
        <w:rPr>
          <w:lang w:val="en-US"/>
        </w:rPr>
        <w:t>Диаграма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дейността</w:t>
      </w:r>
      <w:proofErr w:type="spellEnd"/>
      <w:r w:rsidRPr="009D7A73">
        <w:rPr>
          <w:lang w:val="en-US"/>
        </w:rPr>
        <w:t xml:space="preserve"> UML</w:t>
      </w:r>
    </w:p>
    <w:p w14:paraId="19D62400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работен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процес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едновременни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действия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декларации</w:t>
      </w:r>
      <w:proofErr w:type="spellEnd"/>
    </w:p>
    <w:p w14:paraId="472FDFE7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12AD8656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lastRenderedPageBreak/>
        <w:t xml:space="preserve">2.3 </w:t>
      </w:r>
      <w:proofErr w:type="spellStart"/>
      <w:r w:rsidRPr="009D7A73">
        <w:rPr>
          <w:lang w:val="en-US"/>
        </w:rPr>
        <w:t>Функционална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структура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системата</w:t>
      </w:r>
      <w:proofErr w:type="spellEnd"/>
    </w:p>
    <w:p w14:paraId="26075222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2.3.1. </w:t>
      </w:r>
      <w:proofErr w:type="spellStart"/>
      <w:r w:rsidRPr="009D7A73">
        <w:rPr>
          <w:lang w:val="en-US"/>
        </w:rPr>
        <w:t>Подсистема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обслужване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потребителите</w:t>
      </w:r>
      <w:proofErr w:type="spellEnd"/>
    </w:p>
    <w:p w14:paraId="01E6A15F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Функции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подсистемата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потоци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удостоверяване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оторизация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токени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сигурност</w:t>
      </w:r>
      <w:proofErr w:type="spellEnd"/>
      <w:r w:rsidRPr="009D7A73">
        <w:rPr>
          <w:lang w:val="en-US"/>
        </w:rPr>
        <w:t xml:space="preserve">, OAUTH 2 и </w:t>
      </w:r>
      <w:proofErr w:type="spellStart"/>
      <w:r w:rsidRPr="009D7A73">
        <w:rPr>
          <w:lang w:val="en-US"/>
        </w:rPr>
        <w:t>Openid</w:t>
      </w:r>
      <w:proofErr w:type="spellEnd"/>
    </w:p>
    <w:p w14:paraId="07C963C6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5405677E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2.3.2. </w:t>
      </w:r>
      <w:proofErr w:type="spellStart"/>
      <w:r w:rsidRPr="009D7A73">
        <w:rPr>
          <w:lang w:val="en-US"/>
        </w:rPr>
        <w:t>Подсистема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управление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поръчките</w:t>
      </w:r>
      <w:proofErr w:type="spellEnd"/>
    </w:p>
    <w:p w14:paraId="6E601EF5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осъществяване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чрез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шаблони</w:t>
      </w:r>
      <w:proofErr w:type="spellEnd"/>
      <w:r w:rsidRPr="009D7A73">
        <w:rPr>
          <w:lang w:val="en-US"/>
        </w:rPr>
        <w:t xml:space="preserve">: </w:t>
      </w:r>
    </w:p>
    <w:p w14:paraId="789097E2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управляван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от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домейн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дизайн</w:t>
      </w:r>
      <w:proofErr w:type="spellEnd"/>
      <w:r w:rsidRPr="009D7A73">
        <w:rPr>
          <w:lang w:val="en-US"/>
        </w:rPr>
        <w:t xml:space="preserve">, </w:t>
      </w:r>
    </w:p>
    <w:p w14:paraId="5E1FB51B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разделяне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отговорностите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запитване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команди</w:t>
      </w:r>
      <w:proofErr w:type="spellEnd"/>
    </w:p>
    <w:p w14:paraId="0173BE54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5059571C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2.3.3. </w:t>
      </w:r>
      <w:proofErr w:type="spellStart"/>
      <w:r w:rsidRPr="009D7A73">
        <w:rPr>
          <w:lang w:val="en-US"/>
        </w:rPr>
        <w:t>Подсистема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управление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доставките</w:t>
      </w:r>
      <w:proofErr w:type="spellEnd"/>
    </w:p>
    <w:p w14:paraId="0E6FA8AA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Интернет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нещата</w:t>
      </w:r>
      <w:proofErr w:type="spellEnd"/>
      <w:r w:rsidRPr="009D7A73">
        <w:rPr>
          <w:lang w:val="en-US"/>
        </w:rPr>
        <w:t xml:space="preserve">: </w:t>
      </w:r>
      <w:proofErr w:type="spellStart"/>
      <w:r w:rsidRPr="009D7A73">
        <w:rPr>
          <w:lang w:val="en-US"/>
        </w:rPr>
        <w:t>устройства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използвани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всекидневно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винаги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свързани</w:t>
      </w:r>
      <w:proofErr w:type="spellEnd"/>
    </w:p>
    <w:p w14:paraId="6CA63861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3FCDCB0A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t xml:space="preserve">2.4 </w:t>
      </w:r>
      <w:proofErr w:type="spellStart"/>
      <w:r w:rsidRPr="009D7A73">
        <w:rPr>
          <w:lang w:val="en-US"/>
        </w:rPr>
        <w:t>Характеристика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комуникационните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модели</w:t>
      </w:r>
      <w:proofErr w:type="spellEnd"/>
      <w:r w:rsidRPr="009D7A73">
        <w:rPr>
          <w:lang w:val="en-US"/>
        </w:rPr>
        <w:t xml:space="preserve"> - (</w:t>
      </w:r>
      <w:proofErr w:type="spellStart"/>
      <w:r w:rsidRPr="009D7A73">
        <w:rPr>
          <w:lang w:val="en-US"/>
        </w:rPr>
        <w:t>реферат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дисциплината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Интернет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технологии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комуникации</w:t>
      </w:r>
      <w:proofErr w:type="spellEnd"/>
      <w:r w:rsidRPr="009D7A73">
        <w:rPr>
          <w:lang w:val="en-US"/>
        </w:rPr>
        <w:t>)</w:t>
      </w:r>
    </w:p>
    <w:p w14:paraId="54F30464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2.4.1. </w:t>
      </w:r>
      <w:proofErr w:type="spellStart"/>
      <w:r w:rsidRPr="009D7A73">
        <w:rPr>
          <w:lang w:val="en-US"/>
        </w:rPr>
        <w:t>Синхронна</w:t>
      </w:r>
      <w:proofErr w:type="spellEnd"/>
      <w:r w:rsidRPr="009D7A73">
        <w:rPr>
          <w:lang w:val="en-US"/>
        </w:rPr>
        <w:t xml:space="preserve"> </w:t>
      </w:r>
      <w:r w:rsidRPr="007B5B62">
        <w:t>комуникация</w:t>
      </w:r>
    </w:p>
    <w:p w14:paraId="09FC4E4B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2.4.2. </w:t>
      </w:r>
      <w:proofErr w:type="spellStart"/>
      <w:r w:rsidRPr="009D7A73">
        <w:rPr>
          <w:lang w:val="en-US"/>
        </w:rPr>
        <w:t>Асинхронна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комуникация</w:t>
      </w:r>
      <w:proofErr w:type="spellEnd"/>
    </w:p>
    <w:p w14:paraId="07D44BA8" w14:textId="2F543E2E" w:rsidR="00AC0047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2.4.3. </w:t>
      </w:r>
      <w:proofErr w:type="spellStart"/>
      <w:r w:rsidRPr="009D7A73">
        <w:rPr>
          <w:lang w:val="en-US"/>
        </w:rPr>
        <w:t>Достъп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до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подсистемите</w:t>
      </w:r>
      <w:proofErr w:type="spellEnd"/>
    </w:p>
    <w:p w14:paraId="6DDB87E4" w14:textId="5BC5373F" w:rsidR="00AC0047" w:rsidRDefault="00AC0047" w:rsidP="00AC0047">
      <w:pPr>
        <w:spacing w:after="160" w:line="259" w:lineRule="auto"/>
        <w:ind w:left="720" w:firstLine="0"/>
        <w:rPr>
          <w:lang w:val="en-US"/>
        </w:rPr>
      </w:pPr>
    </w:p>
    <w:p w14:paraId="37E5608D" w14:textId="77777777" w:rsidR="00AC0047" w:rsidRDefault="00AC004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BD4BF8B" w14:textId="77777777" w:rsidR="0021717C" w:rsidRPr="00AC0047" w:rsidRDefault="0021717C" w:rsidP="00AC0047">
      <w:pPr>
        <w:spacing w:after="160" w:line="259" w:lineRule="auto"/>
        <w:ind w:left="720" w:firstLine="0"/>
        <w:rPr>
          <w:lang w:val="en-US"/>
        </w:rPr>
      </w:pPr>
    </w:p>
    <w:p w14:paraId="36B2F44C" w14:textId="0BA14290" w:rsidR="00D009F5" w:rsidRDefault="0021717C" w:rsidP="0021717C">
      <w:pPr>
        <w:pStyle w:val="Heading1"/>
        <w:rPr>
          <w:lang w:val="bg-BG"/>
        </w:rPr>
      </w:pPr>
      <w:r>
        <w:rPr>
          <w:lang w:val="bg-BG"/>
        </w:rPr>
        <w:t>Литература:</w:t>
      </w:r>
    </w:p>
    <w:p w14:paraId="44834815" w14:textId="1F1B6D32" w:rsidR="0021717C" w:rsidRPr="0021717C" w:rsidRDefault="00905344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8" w:history="1">
        <w:r w:rsidR="0021717C" w:rsidRPr="007576C8">
          <w:rPr>
            <w:rStyle w:val="Hyperlink"/>
            <w:lang w:val="bg-BG"/>
          </w:rPr>
          <w:t>https://www.sciencedirect.com/topics/computer-science/structured-solution</w:t>
        </w:r>
      </w:hyperlink>
      <w:r w:rsidR="0021717C">
        <w:rPr>
          <w:lang w:val="bg-BG"/>
        </w:rPr>
        <w:t xml:space="preserve"> (</w:t>
      </w:r>
      <w:proofErr w:type="spellStart"/>
      <w:r w:rsidR="0021717C" w:rsidRPr="0021717C">
        <w:rPr>
          <w:lang w:val="bg-BG"/>
        </w:rPr>
        <w:t>Anil</w:t>
      </w:r>
      <w:proofErr w:type="spellEnd"/>
      <w:r w:rsidR="0021717C" w:rsidRPr="0021717C">
        <w:rPr>
          <w:lang w:val="bg-BG"/>
        </w:rPr>
        <w:t xml:space="preserve"> Kumar </w:t>
      </w:r>
      <w:proofErr w:type="spellStart"/>
      <w:r w:rsidR="0021717C" w:rsidRPr="0021717C">
        <w:rPr>
          <w:lang w:val="bg-BG"/>
        </w:rPr>
        <w:t>Thurimella</w:t>
      </w:r>
      <w:proofErr w:type="spellEnd"/>
      <w:r w:rsidR="0021717C" w:rsidRPr="0021717C">
        <w:rPr>
          <w:lang w:val="bg-BG"/>
        </w:rPr>
        <w:t xml:space="preserve">, T. </w:t>
      </w:r>
      <w:proofErr w:type="spellStart"/>
      <w:r w:rsidR="0021717C" w:rsidRPr="0021717C">
        <w:rPr>
          <w:lang w:val="bg-BG"/>
        </w:rPr>
        <w:t>Maruthi</w:t>
      </w:r>
      <w:proofErr w:type="spellEnd"/>
      <w:r w:rsidR="0021717C" w:rsidRPr="0021717C">
        <w:rPr>
          <w:lang w:val="bg-BG"/>
        </w:rPr>
        <w:t xml:space="preserve"> </w:t>
      </w:r>
      <w:proofErr w:type="spellStart"/>
      <w:r w:rsidR="0021717C" w:rsidRPr="0021717C">
        <w:rPr>
          <w:lang w:val="bg-BG"/>
        </w:rPr>
        <w:t>Padmaja</w:t>
      </w:r>
      <w:proofErr w:type="spellEnd"/>
      <w:r w:rsidR="0021717C" w:rsidRPr="0021717C">
        <w:rPr>
          <w:lang w:val="bg-BG"/>
        </w:rPr>
        <w:t xml:space="preserve">, </w:t>
      </w:r>
      <w:proofErr w:type="spellStart"/>
      <w:r w:rsidR="0021717C" w:rsidRPr="0021717C">
        <w:rPr>
          <w:lang w:val="bg-BG"/>
        </w:rPr>
        <w:t>in</w:t>
      </w:r>
      <w:proofErr w:type="spellEnd"/>
      <w:r w:rsidR="0021717C" w:rsidRPr="0021717C">
        <w:rPr>
          <w:lang w:val="bg-BG"/>
        </w:rPr>
        <w:t xml:space="preserve"> </w:t>
      </w:r>
      <w:proofErr w:type="spellStart"/>
      <w:r w:rsidR="0021717C" w:rsidRPr="0021717C">
        <w:rPr>
          <w:lang w:val="bg-BG"/>
        </w:rPr>
        <w:t>Economics-Driven</w:t>
      </w:r>
      <w:proofErr w:type="spellEnd"/>
      <w:r w:rsidR="0021717C" w:rsidRPr="0021717C">
        <w:rPr>
          <w:lang w:val="bg-BG"/>
        </w:rPr>
        <w:t xml:space="preserve"> Software </w:t>
      </w:r>
      <w:proofErr w:type="spellStart"/>
      <w:r w:rsidR="0021717C" w:rsidRPr="0021717C">
        <w:rPr>
          <w:lang w:val="bg-BG"/>
        </w:rPr>
        <w:t>Architecture</w:t>
      </w:r>
      <w:proofErr w:type="spellEnd"/>
      <w:r w:rsidR="0021717C" w:rsidRPr="0021717C">
        <w:rPr>
          <w:lang w:val="bg-BG"/>
        </w:rPr>
        <w:t>, 2014</w:t>
      </w:r>
      <w:r w:rsidR="0021717C">
        <w:rPr>
          <w:lang w:val="bg-BG"/>
        </w:rPr>
        <w:t>)</w:t>
      </w:r>
    </w:p>
    <w:sectPr w:rsidR="0021717C" w:rsidRPr="0021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76C"/>
    <w:multiLevelType w:val="hybridMultilevel"/>
    <w:tmpl w:val="B1D25FF6"/>
    <w:lvl w:ilvl="0" w:tplc="BCF6A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C4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E8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4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A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6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0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E1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E8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A1EE1"/>
    <w:multiLevelType w:val="hybridMultilevel"/>
    <w:tmpl w:val="5F18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73F0"/>
    <w:multiLevelType w:val="hybridMultilevel"/>
    <w:tmpl w:val="3210013A"/>
    <w:lvl w:ilvl="0" w:tplc="77EC2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241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0CA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EB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4E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4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A6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A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81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AC7D01"/>
    <w:multiLevelType w:val="hybridMultilevel"/>
    <w:tmpl w:val="4A96AC96"/>
    <w:lvl w:ilvl="0" w:tplc="9DD47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66034"/>
    <w:multiLevelType w:val="hybridMultilevel"/>
    <w:tmpl w:val="7778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28E"/>
    <w:multiLevelType w:val="hybridMultilevel"/>
    <w:tmpl w:val="0B46C816"/>
    <w:lvl w:ilvl="0" w:tplc="A904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29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D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6F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7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2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A9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4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25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3F4DF5"/>
    <w:multiLevelType w:val="hybridMultilevel"/>
    <w:tmpl w:val="D706B17E"/>
    <w:lvl w:ilvl="0" w:tplc="B6D80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C4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6A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69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8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2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B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6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725881"/>
    <w:multiLevelType w:val="hybridMultilevel"/>
    <w:tmpl w:val="89EA3724"/>
    <w:lvl w:ilvl="0" w:tplc="06069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6"/>
    <w:rsid w:val="000040AB"/>
    <w:rsid w:val="00013698"/>
    <w:rsid w:val="00016D17"/>
    <w:rsid w:val="0003084E"/>
    <w:rsid w:val="00057011"/>
    <w:rsid w:val="000677AB"/>
    <w:rsid w:val="000B5A5E"/>
    <w:rsid w:val="001249B7"/>
    <w:rsid w:val="00163BC5"/>
    <w:rsid w:val="001942B3"/>
    <w:rsid w:val="001A5263"/>
    <w:rsid w:val="001A7020"/>
    <w:rsid w:val="001E4DD1"/>
    <w:rsid w:val="0021717C"/>
    <w:rsid w:val="00234D3B"/>
    <w:rsid w:val="002D6A02"/>
    <w:rsid w:val="002D7CFD"/>
    <w:rsid w:val="002F1DC3"/>
    <w:rsid w:val="00303FE3"/>
    <w:rsid w:val="00383913"/>
    <w:rsid w:val="00392126"/>
    <w:rsid w:val="003A48AD"/>
    <w:rsid w:val="003C2186"/>
    <w:rsid w:val="003D16E6"/>
    <w:rsid w:val="003E730B"/>
    <w:rsid w:val="00462EA2"/>
    <w:rsid w:val="00463A00"/>
    <w:rsid w:val="004917B1"/>
    <w:rsid w:val="004B1C6E"/>
    <w:rsid w:val="004B7E41"/>
    <w:rsid w:val="004D62E9"/>
    <w:rsid w:val="004F67A9"/>
    <w:rsid w:val="00575C38"/>
    <w:rsid w:val="00584AEB"/>
    <w:rsid w:val="00597F32"/>
    <w:rsid w:val="005D3C9B"/>
    <w:rsid w:val="006516F5"/>
    <w:rsid w:val="00656B71"/>
    <w:rsid w:val="006642BE"/>
    <w:rsid w:val="006912E7"/>
    <w:rsid w:val="006D38AB"/>
    <w:rsid w:val="00731159"/>
    <w:rsid w:val="00745FDC"/>
    <w:rsid w:val="00796356"/>
    <w:rsid w:val="007B5B62"/>
    <w:rsid w:val="007D35CF"/>
    <w:rsid w:val="00800CC5"/>
    <w:rsid w:val="0082799F"/>
    <w:rsid w:val="00836BCE"/>
    <w:rsid w:val="00856576"/>
    <w:rsid w:val="00856A8C"/>
    <w:rsid w:val="00871849"/>
    <w:rsid w:val="00882077"/>
    <w:rsid w:val="008B41A0"/>
    <w:rsid w:val="008E1400"/>
    <w:rsid w:val="00905344"/>
    <w:rsid w:val="00906892"/>
    <w:rsid w:val="00930516"/>
    <w:rsid w:val="0096414D"/>
    <w:rsid w:val="0098049B"/>
    <w:rsid w:val="00982C75"/>
    <w:rsid w:val="009906EF"/>
    <w:rsid w:val="009B5196"/>
    <w:rsid w:val="009D7A73"/>
    <w:rsid w:val="009E279C"/>
    <w:rsid w:val="009E7ECF"/>
    <w:rsid w:val="00A354F4"/>
    <w:rsid w:val="00AA626C"/>
    <w:rsid w:val="00AC0047"/>
    <w:rsid w:val="00AC5975"/>
    <w:rsid w:val="00AD6EA0"/>
    <w:rsid w:val="00B25658"/>
    <w:rsid w:val="00B67557"/>
    <w:rsid w:val="00BB3C51"/>
    <w:rsid w:val="00C16B4D"/>
    <w:rsid w:val="00C21B21"/>
    <w:rsid w:val="00CB66DB"/>
    <w:rsid w:val="00CC1C88"/>
    <w:rsid w:val="00D009F5"/>
    <w:rsid w:val="00D63812"/>
    <w:rsid w:val="00D75B30"/>
    <w:rsid w:val="00D849C6"/>
    <w:rsid w:val="00D86DE5"/>
    <w:rsid w:val="00DA05EF"/>
    <w:rsid w:val="00DB246B"/>
    <w:rsid w:val="00DB3EB0"/>
    <w:rsid w:val="00DD74BD"/>
    <w:rsid w:val="00E0404B"/>
    <w:rsid w:val="00E05136"/>
    <w:rsid w:val="00E360F8"/>
    <w:rsid w:val="00E61999"/>
    <w:rsid w:val="00EF08B4"/>
    <w:rsid w:val="00F234BE"/>
    <w:rsid w:val="00F5652B"/>
    <w:rsid w:val="00F721E5"/>
    <w:rsid w:val="00FC610B"/>
    <w:rsid w:val="00FE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30A6CC0-4C0A-455C-A5DC-569FB10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F3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B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8B4"/>
    <w:pPr>
      <w:keepNext/>
      <w:keepLines/>
      <w:spacing w:before="40" w:line="480" w:lineRule="auto"/>
      <w:outlineLvl w:val="1"/>
    </w:pPr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B62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B62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B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08B4"/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17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5B6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B62"/>
    <w:rPr>
      <w:rFonts w:ascii="Times New Roman" w:eastAsiaTheme="majorEastAsia" w:hAnsi="Times New Roman" w:cstheme="majorBidi"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3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2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0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computer-science/structured-solu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3715-3BFC-47B2-B369-05B71FD7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100</cp:revision>
  <dcterms:created xsi:type="dcterms:W3CDTF">2022-08-22T09:09:00Z</dcterms:created>
  <dcterms:modified xsi:type="dcterms:W3CDTF">2022-08-22T16:30:00Z</dcterms:modified>
</cp:coreProperties>
</file>