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D009F5">
      <w:pPr>
        <w:pStyle w:val="Heading1"/>
        <w:rPr>
          <w:sz w:val="36"/>
          <w:szCs w:val="36"/>
          <w:lang w:val="en-US"/>
        </w:rPr>
      </w:pPr>
      <w:r w:rsidRPr="004D62E9">
        <w:rPr>
          <w:sz w:val="36"/>
          <w:szCs w:val="36"/>
          <w:lang w:val="en-US"/>
        </w:rPr>
        <w:t xml:space="preserve">II. </w:t>
      </w:r>
      <w:proofErr w:type="spellStart"/>
      <w:r w:rsidRPr="004D62E9">
        <w:rPr>
          <w:sz w:val="36"/>
          <w:szCs w:val="36"/>
          <w:lang w:val="en-US"/>
        </w:rPr>
        <w:t>Архитектура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облачна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система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за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управление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поръчките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от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клиенти</w:t>
      </w:r>
      <w:proofErr w:type="spellEnd"/>
    </w:p>
    <w:p w14:paraId="5179E681" w14:textId="32F16AE2" w:rsidR="00163BC5" w:rsidRPr="004D62E9" w:rsidRDefault="00163BC5" w:rsidP="00163BC5">
      <w:pPr>
        <w:rPr>
          <w:szCs w:val="28"/>
          <w:lang w:val="bg-BG"/>
        </w:rPr>
      </w:pPr>
      <w:r w:rsidRPr="004D62E9">
        <w:rPr>
          <w:szCs w:val="28"/>
          <w:lang w:val="bg-BG"/>
        </w:rPr>
        <w:t>В този раздел са представени основни елементи, които</w:t>
      </w:r>
      <w:r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да положат</w:t>
      </w:r>
      <w:r w:rsidR="001A7020" w:rsidRPr="004D62E9">
        <w:rPr>
          <w:szCs w:val="28"/>
          <w:lang w:val="en-US"/>
        </w:rPr>
        <w:t xml:space="preserve"> </w:t>
      </w:r>
      <w:r w:rsidR="001A7020" w:rsidRPr="004D62E9">
        <w:rPr>
          <w:szCs w:val="28"/>
          <w:lang w:val="bg-BG"/>
        </w:rPr>
        <w:t>фундамент</w:t>
      </w:r>
      <w:r w:rsidR="001A7020"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на софтуерно решение</w:t>
      </w:r>
      <w:r w:rsidR="001A7020" w:rsidRPr="004D62E9">
        <w:rPr>
          <w:szCs w:val="28"/>
          <w:lang w:val="bg-BG"/>
        </w:rPr>
        <w:t xml:space="preserve"> (прототип)</w:t>
      </w:r>
      <w:r w:rsidRPr="004D62E9">
        <w:rPr>
          <w:szCs w:val="28"/>
          <w:lang w:val="bg-BG"/>
        </w:rPr>
        <w:t xml:space="preserve">. </w:t>
      </w:r>
      <w:r w:rsidR="001A7020" w:rsidRPr="004D62E9">
        <w:rPr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4D62E9">
        <w:rPr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757E2647" w14:textId="77777777" w:rsidR="004917B1" w:rsidRDefault="00462EA2" w:rsidP="004917B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>. (Ali Babar et al., 2009)</w:t>
      </w:r>
    </w:p>
    <w:p w14:paraId="446914EF" w14:textId="0C685314" w:rsidR="004917B1" w:rsidRDefault="004D62E9" w:rsidP="004917B1">
      <w:pPr>
        <w:rPr>
          <w:szCs w:val="28"/>
          <w:lang w:val="bg-BG"/>
        </w:rPr>
      </w:pPr>
      <w:r w:rsidRPr="004D62E9">
        <w:rPr>
          <w:szCs w:val="28"/>
          <w:lang w:val="bg-BG"/>
        </w:rPr>
        <w:t xml:space="preserve"> </w:t>
      </w:r>
      <w:r w:rsidR="004917B1" w:rsidRPr="004917B1">
        <w:rPr>
          <w:szCs w:val="28"/>
          <w:lang w:val="bg-BG"/>
        </w:rPr>
        <w:t>Основни изисквания</w:t>
      </w:r>
      <w:r w:rsidR="004917B1">
        <w:rPr>
          <w:szCs w:val="28"/>
          <w:lang w:val="en-US"/>
        </w:rPr>
        <w:t xml:space="preserve"> </w:t>
      </w:r>
      <w:r w:rsidR="004917B1">
        <w:rPr>
          <w:szCs w:val="28"/>
          <w:lang w:val="bg-BG"/>
        </w:rPr>
        <w:t>към системата са:</w:t>
      </w:r>
    </w:p>
    <w:p w14:paraId="441B19F8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proofErr w:type="spellStart"/>
      <w:r w:rsidRPr="00836BCE">
        <w:rPr>
          <w:szCs w:val="28"/>
          <w:lang w:val="en-US"/>
        </w:rPr>
        <w:t>Потребителски</w:t>
      </w:r>
      <w:proofErr w:type="spellEnd"/>
      <w:r w:rsidRPr="00836BCE">
        <w:rPr>
          <w:szCs w:val="28"/>
          <w:lang w:val="en-US"/>
        </w:rPr>
        <w:t xml:space="preserve"> – </w:t>
      </w:r>
      <w:proofErr w:type="spellStart"/>
      <w:r w:rsidRPr="00836BCE">
        <w:rPr>
          <w:szCs w:val="28"/>
          <w:lang w:val="en-US"/>
        </w:rPr>
        <w:t>начинът</w:t>
      </w:r>
      <w:proofErr w:type="spellEnd"/>
      <w:r w:rsidRPr="00836BCE">
        <w:rPr>
          <w:szCs w:val="28"/>
          <w:lang w:val="en-US"/>
        </w:rPr>
        <w:t xml:space="preserve">, </w:t>
      </w:r>
      <w:proofErr w:type="spellStart"/>
      <w:r w:rsidRPr="00836BCE">
        <w:rPr>
          <w:szCs w:val="28"/>
          <w:lang w:val="en-US"/>
        </w:rPr>
        <w:t>по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който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крайните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потребители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взаимодействат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със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proofErr w:type="gramStart"/>
      <w:r w:rsidRPr="00836BCE">
        <w:rPr>
          <w:szCs w:val="28"/>
          <w:lang w:val="en-US"/>
        </w:rPr>
        <w:t>системата</w:t>
      </w:r>
      <w:proofErr w:type="spellEnd"/>
      <w:r w:rsidRPr="00836BCE">
        <w:rPr>
          <w:szCs w:val="28"/>
          <w:lang w:val="en-US"/>
        </w:rPr>
        <w:t>;</w:t>
      </w:r>
      <w:proofErr w:type="gramEnd"/>
    </w:p>
    <w:p w14:paraId="11B7E84F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proofErr w:type="spellStart"/>
      <w:r w:rsidRPr="00836BCE">
        <w:rPr>
          <w:szCs w:val="28"/>
          <w:lang w:val="en-US"/>
        </w:rPr>
        <w:t>Бизнес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изисквания</w:t>
      </w:r>
      <w:proofErr w:type="spellEnd"/>
      <w:r w:rsidRPr="00836BCE">
        <w:rPr>
          <w:szCs w:val="28"/>
          <w:lang w:val="en-US"/>
        </w:rPr>
        <w:t xml:space="preserve"> – </w:t>
      </w:r>
      <w:proofErr w:type="spellStart"/>
      <w:r w:rsidRPr="00836BCE">
        <w:rPr>
          <w:szCs w:val="28"/>
          <w:lang w:val="en-US"/>
        </w:rPr>
        <w:t>по-евтино</w:t>
      </w:r>
      <w:proofErr w:type="spellEnd"/>
      <w:r w:rsidRPr="00836BCE">
        <w:rPr>
          <w:szCs w:val="28"/>
          <w:lang w:val="en-US"/>
        </w:rPr>
        <w:t xml:space="preserve">, </w:t>
      </w:r>
      <w:proofErr w:type="spellStart"/>
      <w:r w:rsidRPr="00836BCE">
        <w:rPr>
          <w:szCs w:val="28"/>
          <w:lang w:val="en-US"/>
        </w:rPr>
        <w:t>по-бързо</w:t>
      </w:r>
      <w:proofErr w:type="spellEnd"/>
      <w:r w:rsidRPr="00836BCE">
        <w:rPr>
          <w:szCs w:val="28"/>
          <w:lang w:val="en-US"/>
        </w:rPr>
        <w:t xml:space="preserve">, </w:t>
      </w:r>
      <w:proofErr w:type="spellStart"/>
      <w:r w:rsidRPr="00836BCE">
        <w:rPr>
          <w:szCs w:val="28"/>
          <w:lang w:val="en-US"/>
        </w:rPr>
        <w:t>по-добре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от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proofErr w:type="gramStart"/>
      <w:r w:rsidRPr="00836BCE">
        <w:rPr>
          <w:szCs w:val="28"/>
          <w:lang w:val="en-US"/>
        </w:rPr>
        <w:t>конкурентите</w:t>
      </w:r>
      <w:proofErr w:type="spellEnd"/>
      <w:r w:rsidRPr="00836BCE">
        <w:rPr>
          <w:szCs w:val="28"/>
          <w:lang w:val="en-US"/>
        </w:rPr>
        <w:t>;</w:t>
      </w:r>
      <w:proofErr w:type="gramEnd"/>
    </w:p>
    <w:p w14:paraId="1947E6A2" w14:textId="0C65CBBC" w:rsidR="00836BCE" w:rsidRPr="00796356" w:rsidRDefault="00836BCE" w:rsidP="00796356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 w:rsidRPr="004917B1">
        <w:rPr>
          <w:szCs w:val="28"/>
          <w:lang w:val="bg-BG"/>
        </w:rPr>
        <w:t xml:space="preserve">Изисквания към ИТ системата </w:t>
      </w:r>
      <w:r>
        <w:rPr>
          <w:szCs w:val="28"/>
          <w:lang w:val="bg-BG"/>
        </w:rPr>
        <w:t>(</w:t>
      </w:r>
      <w:r w:rsidRPr="004917B1">
        <w:rPr>
          <w:szCs w:val="28"/>
          <w:lang w:val="bg-BG"/>
        </w:rPr>
        <w:t>инфраструктурата</w:t>
      </w:r>
      <w:r>
        <w:rPr>
          <w:szCs w:val="28"/>
          <w:lang w:val="bg-BG"/>
        </w:rPr>
        <w:t>);</w:t>
      </w:r>
    </w:p>
    <w:p w14:paraId="21148D97" w14:textId="72F17CAB" w:rsidR="00D63812" w:rsidRDefault="00FC610B" w:rsidP="00D63812">
      <w:pPr>
        <w:rPr>
          <w:szCs w:val="28"/>
          <w:lang w:val="bg-BG"/>
        </w:rPr>
      </w:pPr>
      <w:r w:rsidRPr="00FC610B">
        <w:rPr>
          <w:szCs w:val="28"/>
          <w:lang w:val="bg-BG"/>
        </w:rPr>
        <w:t>Кларк и Уокър (2001) въвеждат концепцията за композиционни модели като начин за разработ</w:t>
      </w:r>
      <w:r>
        <w:rPr>
          <w:szCs w:val="28"/>
          <w:lang w:val="bg-BG"/>
        </w:rPr>
        <w:t>ка</w:t>
      </w:r>
      <w:r w:rsidRPr="00FC610B">
        <w:rPr>
          <w:szCs w:val="28"/>
          <w:lang w:val="bg-BG"/>
        </w:rPr>
        <w:t>.</w:t>
      </w:r>
      <w:r w:rsidR="00D63812">
        <w:rPr>
          <w:szCs w:val="28"/>
          <w:lang w:val="bg-BG"/>
        </w:rPr>
        <w:t xml:space="preserve"> </w:t>
      </w:r>
      <w:r w:rsidR="00D63812" w:rsidRPr="00D63812">
        <w:rPr>
          <w:szCs w:val="28"/>
          <w:lang w:val="bg-BG"/>
        </w:rPr>
        <w:t>Структурни елементи и интерфейси, съставящи системата</w:t>
      </w:r>
      <w:r w:rsidR="00D63812">
        <w:rPr>
          <w:szCs w:val="28"/>
          <w:lang w:val="bg-BG"/>
        </w:rPr>
        <w:t xml:space="preserve"> са:</w:t>
      </w:r>
    </w:p>
    <w:p w14:paraId="7B4036C1" w14:textId="77777777" w:rsidR="00597F32" w:rsidRPr="00D6381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Обекти – градивни елементи от ниско ниво</w:t>
      </w:r>
      <w:r>
        <w:rPr>
          <w:szCs w:val="28"/>
          <w:lang w:val="bg-BG"/>
        </w:rPr>
        <w:t>;</w:t>
      </w:r>
    </w:p>
    <w:p w14:paraId="68B7993B" w14:textId="77777777" w:rsid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омуникаци</w:t>
      </w:r>
      <w:r>
        <w:rPr>
          <w:szCs w:val="28"/>
          <w:lang w:val="bg-BG"/>
        </w:rPr>
        <w:t xml:space="preserve">онните канали </w:t>
      </w:r>
      <w:r w:rsidRPr="00D63812">
        <w:rPr>
          <w:szCs w:val="28"/>
          <w:lang w:val="bg-BG"/>
        </w:rPr>
        <w:t>в архитектурата</w:t>
      </w:r>
      <w:r>
        <w:rPr>
          <w:szCs w:val="28"/>
          <w:lang w:val="bg-BG"/>
        </w:rPr>
        <w:t>;</w:t>
      </w:r>
    </w:p>
    <w:p w14:paraId="08AC002C" w14:textId="77777777" w:rsidR="00597F32" w:rsidRPr="00EF08B4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артографира</w:t>
      </w:r>
      <w:r>
        <w:rPr>
          <w:szCs w:val="28"/>
          <w:lang w:val="bg-BG"/>
        </w:rPr>
        <w:t xml:space="preserve">не </w:t>
      </w:r>
      <w:r w:rsidRPr="00D63812">
        <w:rPr>
          <w:szCs w:val="28"/>
          <w:lang w:val="bg-BG"/>
        </w:rPr>
        <w:t>структурата на данните от високо ниво</w:t>
      </w:r>
      <w:r>
        <w:rPr>
          <w:szCs w:val="28"/>
          <w:lang w:val="en-US"/>
        </w:rPr>
        <w:t>;</w:t>
      </w:r>
    </w:p>
    <w:p w14:paraId="3548940C" w14:textId="03F04F96" w:rsidR="00597F32" w:rsidRP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Архитектурни стил</w:t>
      </w:r>
      <w:r>
        <w:rPr>
          <w:szCs w:val="28"/>
          <w:lang w:val="bg-BG"/>
        </w:rPr>
        <w:t xml:space="preserve">ове </w:t>
      </w:r>
      <w:r>
        <w:rPr>
          <w:szCs w:val="28"/>
          <w:lang w:val="en-US"/>
        </w:rPr>
        <w:t xml:space="preserve">(Model-View-Controller, </w:t>
      </w:r>
      <w:proofErr w:type="spellStart"/>
      <w:r w:rsidRPr="00D63812">
        <w:rPr>
          <w:szCs w:val="28"/>
          <w:lang w:val="en-US"/>
        </w:rPr>
        <w:t>Ориентираната</w:t>
      </w:r>
      <w:proofErr w:type="spellEnd"/>
      <w:r w:rsidRPr="00D63812">
        <w:rPr>
          <w:szCs w:val="28"/>
          <w:lang w:val="en-US"/>
        </w:rPr>
        <w:t xml:space="preserve"> </w:t>
      </w:r>
      <w:proofErr w:type="spellStart"/>
      <w:r w:rsidRPr="00D63812">
        <w:rPr>
          <w:szCs w:val="28"/>
          <w:lang w:val="en-US"/>
        </w:rPr>
        <w:t>към</w:t>
      </w:r>
      <w:proofErr w:type="spellEnd"/>
      <w:r w:rsidRPr="00D63812">
        <w:rPr>
          <w:szCs w:val="28"/>
          <w:lang w:val="en-US"/>
        </w:rPr>
        <w:t xml:space="preserve"> </w:t>
      </w:r>
      <w:r>
        <w:rPr>
          <w:szCs w:val="28"/>
          <w:lang w:val="bg-BG"/>
        </w:rPr>
        <w:t>микро</w:t>
      </w:r>
      <w:proofErr w:type="spellStart"/>
      <w:r w:rsidRPr="00D63812">
        <w:rPr>
          <w:szCs w:val="28"/>
          <w:lang w:val="en-US"/>
        </w:rPr>
        <w:t>услуги</w:t>
      </w:r>
      <w:proofErr w:type="spellEnd"/>
      <w:r>
        <w:rPr>
          <w:szCs w:val="28"/>
          <w:lang w:val="bg-BG"/>
        </w:rPr>
        <w:t xml:space="preserve"> и други</w:t>
      </w:r>
      <w:r>
        <w:rPr>
          <w:szCs w:val="28"/>
          <w:lang w:val="en-US"/>
        </w:rPr>
        <w:t>)</w:t>
      </w:r>
      <w:r w:rsidRPr="00D63812">
        <w:rPr>
          <w:szCs w:val="28"/>
          <w:lang w:val="bg-BG"/>
        </w:rPr>
        <w:t>, ко</w:t>
      </w:r>
      <w:r>
        <w:rPr>
          <w:szCs w:val="28"/>
          <w:lang w:val="bg-BG"/>
        </w:rPr>
        <w:t>и</w:t>
      </w:r>
      <w:r w:rsidRPr="00D63812">
        <w:rPr>
          <w:szCs w:val="28"/>
          <w:lang w:val="bg-BG"/>
        </w:rPr>
        <w:t>то ръковод</w:t>
      </w:r>
      <w:r>
        <w:rPr>
          <w:szCs w:val="28"/>
          <w:lang w:val="bg-BG"/>
        </w:rPr>
        <w:t>ят</w:t>
      </w:r>
      <w:r w:rsidRPr="00D63812">
        <w:rPr>
          <w:szCs w:val="28"/>
          <w:lang w:val="bg-BG"/>
        </w:rPr>
        <w:t xml:space="preserve"> композиция</w:t>
      </w:r>
      <w:r>
        <w:rPr>
          <w:szCs w:val="28"/>
          <w:lang w:val="bg-BG"/>
        </w:rPr>
        <w:t>та.</w:t>
      </w:r>
      <w:r w:rsidRPr="00D63812">
        <w:rPr>
          <w:szCs w:val="28"/>
          <w:lang w:val="bg-BG"/>
        </w:rPr>
        <w:t xml:space="preserve"> </w:t>
      </w:r>
    </w:p>
    <w:p w14:paraId="15AC11E6" w14:textId="77777777" w:rsidR="005D3C9B" w:rsidRDefault="00745FDC" w:rsidP="00D849C6">
      <w:pPr>
        <w:rPr>
          <w:lang w:val="bg-BG"/>
        </w:rPr>
      </w:pPr>
      <w:proofErr w:type="spellStart"/>
      <w:r w:rsidRPr="00745FDC">
        <w:rPr>
          <w:lang w:val="en-US"/>
        </w:rPr>
        <w:lastRenderedPageBreak/>
        <w:t>Освен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това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дизайн</w:t>
      </w:r>
      <w:r>
        <w:rPr>
          <w:lang w:val="bg-BG"/>
        </w:rPr>
        <w:t>ът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трябва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обхваща</w:t>
      </w:r>
      <w:proofErr w:type="spellEnd"/>
      <w:r>
        <w:rPr>
          <w:lang w:val="bg-BG"/>
        </w:rPr>
        <w:t xml:space="preserve"> и</w:t>
      </w:r>
      <w:proofErr w:type="spellStart"/>
      <w:r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технологични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>
        <w:rPr>
          <w:lang w:val="bg-BG"/>
        </w:rPr>
        <w:t xml:space="preserve"> </w:t>
      </w:r>
      <w:proofErr w:type="spellStart"/>
      <w:r w:rsidRPr="00745FDC">
        <w:rPr>
          <w:lang w:val="en-US"/>
        </w:rPr>
        <w:t>естетически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05375C88" w:rsidR="00D849C6" w:rsidRPr="003D16E6" w:rsidRDefault="00745FDC" w:rsidP="00D849C6">
      <w:pPr>
        <w:rPr>
          <w:lang w:val="en-US"/>
        </w:rPr>
      </w:pPr>
      <w:proofErr w:type="spellStart"/>
      <w:r w:rsidRPr="00745FDC">
        <w:rPr>
          <w:lang w:val="en-US"/>
        </w:rPr>
        <w:t>Целта</w:t>
      </w:r>
      <w:proofErr w:type="spellEnd"/>
      <w:r w:rsidRPr="00745FDC">
        <w:rPr>
          <w:lang w:val="en-US"/>
        </w:rPr>
        <w:t xml:space="preserve"> е </w:t>
      </w:r>
      <w:proofErr w:type="spellStart"/>
      <w:r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документ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високо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, който да не</w:t>
      </w:r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навлиза</w:t>
      </w:r>
      <w:proofErr w:type="spellEnd"/>
      <w:r w:rsidRPr="00745FDC">
        <w:rPr>
          <w:lang w:val="en-US"/>
        </w:rPr>
        <w:t xml:space="preserve"> в </w:t>
      </w:r>
      <w:proofErr w:type="spellStart"/>
      <w:r w:rsidRPr="00745FDC">
        <w:rPr>
          <w:lang w:val="en-US"/>
        </w:rPr>
        <w:t>подробности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за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изпълнението</w:t>
      </w:r>
      <w:proofErr w:type="spellEnd"/>
      <w:r w:rsidR="00E360F8">
        <w:rPr>
          <w:lang w:val="bg-BG"/>
        </w:rPr>
        <w:t>. С</w:t>
      </w:r>
      <w:proofErr w:type="spellStart"/>
      <w:r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внимание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всички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Pr="00745FDC">
        <w:rPr>
          <w:lang w:val="en-US"/>
        </w:rPr>
        <w:t>съвместими</w:t>
      </w:r>
      <w:proofErr w:type="spellEnd"/>
      <w:r w:rsidRPr="00745FDC">
        <w:rPr>
          <w:lang w:val="en-US"/>
        </w:rPr>
        <w:t xml:space="preserve"> с </w:t>
      </w:r>
      <w:proofErr w:type="spellStart"/>
      <w:r w:rsidRPr="00745FDC">
        <w:rPr>
          <w:lang w:val="en-US"/>
        </w:rPr>
        <w:t>всички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случаи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употреба</w:t>
      </w:r>
      <w:proofErr w:type="spellEnd"/>
      <w:r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2984AD68" w14:textId="2BA602CD" w:rsidR="00D849C6" w:rsidRDefault="00D849C6" w:rsidP="00D849C6">
      <w:pPr>
        <w:rPr>
          <w:lang w:val="bg-BG"/>
        </w:rPr>
      </w:pPr>
      <w:r>
        <w:rPr>
          <w:lang w:val="bg-BG"/>
        </w:rPr>
        <w:t>П</w:t>
      </w:r>
      <w:proofErr w:type="spellStart"/>
      <w:r w:rsidRPr="00D849C6">
        <w:rPr>
          <w:lang w:val="en-US"/>
        </w:rPr>
        <w:t>ринципи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проектиране</w:t>
      </w:r>
      <w:proofErr w:type="spellEnd"/>
      <w:r>
        <w:rPr>
          <w:lang w:val="bg-BG"/>
        </w:rPr>
        <w:t xml:space="preserve">, </w:t>
      </w:r>
      <w:proofErr w:type="spellStart"/>
      <w:r w:rsidR="00E0404B">
        <w:rPr>
          <w:lang w:val="bg-BG"/>
        </w:rPr>
        <w:t>отвърдили</w:t>
      </w:r>
      <w:proofErr w:type="spellEnd"/>
      <w:r w:rsidR="00E0404B">
        <w:rPr>
          <w:lang w:val="bg-BG"/>
        </w:rPr>
        <w:t xml:space="preserve"> се във времето като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неоходимост</w:t>
      </w:r>
      <w:proofErr w:type="spellEnd"/>
      <w:r>
        <w:rPr>
          <w:lang w:val="bg-BG"/>
        </w:rPr>
        <w:t xml:space="preserve"> за архитектурата</w:t>
      </w:r>
      <w:r w:rsidR="00E0404B">
        <w:rPr>
          <w:lang w:val="bg-BG"/>
        </w:rPr>
        <w:t xml:space="preserve"> са</w:t>
      </w:r>
      <w:r>
        <w:rPr>
          <w:lang w:val="bg-BG"/>
        </w:rPr>
        <w:t>:</w:t>
      </w:r>
    </w:p>
    <w:p w14:paraId="470027DA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Разделяне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грижите</w:t>
      </w:r>
      <w:proofErr w:type="spellEnd"/>
      <w:r w:rsidRPr="00D849C6">
        <w:rPr>
          <w:lang w:val="en-US"/>
        </w:rPr>
        <w:t xml:space="preserve"> (Separation of Concerns</w:t>
      </w:r>
      <w:r>
        <w:rPr>
          <w:lang w:val="en-US"/>
        </w:rPr>
        <w:t xml:space="preserve">) - </w:t>
      </w:r>
      <w:r>
        <w:rPr>
          <w:lang w:val="bg-BG"/>
        </w:rPr>
        <w:t>в</w:t>
      </w:r>
      <w:proofErr w:type="spellStart"/>
      <w:r w:rsidRPr="003D16E6">
        <w:rPr>
          <w:lang w:val="en-US"/>
        </w:rPr>
        <w:t>секи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обект</w:t>
      </w:r>
      <w:proofErr w:type="spellEnd"/>
      <w:r w:rsidRPr="003D16E6">
        <w:rPr>
          <w:lang w:val="en-US"/>
        </w:rPr>
        <w:t xml:space="preserve"> и </w:t>
      </w:r>
      <w:proofErr w:type="spellStart"/>
      <w:r w:rsidRPr="003D16E6">
        <w:rPr>
          <w:lang w:val="en-US"/>
        </w:rPr>
        <w:t>модул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трябва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да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бъде</w:t>
      </w:r>
      <w:proofErr w:type="spellEnd"/>
      <w:r w:rsidRPr="003D16E6">
        <w:rPr>
          <w:lang w:val="en-US"/>
        </w:rPr>
        <w:t xml:space="preserve"> в </w:t>
      </w:r>
      <w:proofErr w:type="spellStart"/>
      <w:r w:rsidRPr="003D16E6">
        <w:rPr>
          <w:lang w:val="en-US"/>
        </w:rPr>
        <w:t>своя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собствена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грижа</w:t>
      </w:r>
      <w:proofErr w:type="spellEnd"/>
      <w:r w:rsidRPr="003D16E6">
        <w:rPr>
          <w:lang w:val="en-US"/>
        </w:rPr>
        <w:t xml:space="preserve"> и </w:t>
      </w:r>
      <w:proofErr w:type="spellStart"/>
      <w:proofErr w:type="gramStart"/>
      <w:r w:rsidRPr="003D16E6">
        <w:rPr>
          <w:lang w:val="en-US"/>
        </w:rPr>
        <w:t>контекст</w:t>
      </w:r>
      <w:proofErr w:type="spellEnd"/>
      <w:r>
        <w:rPr>
          <w:lang w:val="bg-BG"/>
        </w:rPr>
        <w:t>;</w:t>
      </w:r>
      <w:proofErr w:type="gramEnd"/>
    </w:p>
    <w:p w14:paraId="6B59DC47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Капсулиране</w:t>
      </w:r>
      <w:proofErr w:type="spellEnd"/>
      <w:r w:rsidRPr="00D849C6">
        <w:rPr>
          <w:lang w:val="en-US"/>
        </w:rPr>
        <w:t xml:space="preserve"> (Encapsulation</w:t>
      </w:r>
      <w:r>
        <w:rPr>
          <w:lang w:val="bg-BG"/>
        </w:rPr>
        <w:t xml:space="preserve">) </w:t>
      </w:r>
    </w:p>
    <w:p w14:paraId="08908E78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Инверсия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зависимостта</w:t>
      </w:r>
      <w:proofErr w:type="spellEnd"/>
      <w:r w:rsidRPr="00D849C6">
        <w:rPr>
          <w:lang w:val="en-US"/>
        </w:rPr>
        <w:t xml:space="preserve"> (Dependency Inversion</w:t>
      </w:r>
    </w:p>
    <w:p w14:paraId="45DF296E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Изрични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компоненти</w:t>
      </w:r>
      <w:proofErr w:type="spellEnd"/>
      <w:r w:rsidRPr="00D849C6">
        <w:rPr>
          <w:lang w:val="en-US"/>
        </w:rPr>
        <w:t xml:space="preserve"> (Explicit Components</w:t>
      </w:r>
    </w:p>
    <w:p w14:paraId="6EA29719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Единична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отговорност</w:t>
      </w:r>
      <w:proofErr w:type="spellEnd"/>
      <w:r w:rsidRPr="00D849C6">
        <w:rPr>
          <w:lang w:val="en-US"/>
        </w:rPr>
        <w:t xml:space="preserve"> (Single Responsibility</w:t>
      </w:r>
      <w:r>
        <w:rPr>
          <w:lang w:val="bg-BG"/>
        </w:rPr>
        <w:t>) - е</w:t>
      </w:r>
      <w:r w:rsidRPr="00906892">
        <w:rPr>
          <w:lang w:val="bg-BG"/>
        </w:rPr>
        <w:t>лементите в трябва да имат една единствена цел</w:t>
      </w:r>
      <w:r>
        <w:rPr>
          <w:lang w:val="bg-BG"/>
        </w:rPr>
        <w:t>.</w:t>
      </w:r>
    </w:p>
    <w:p w14:paraId="1AC62A72" w14:textId="79686F38" w:rsidR="0082799F" w:rsidRPr="0082799F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Не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се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повтаряйте</w:t>
      </w:r>
      <w:proofErr w:type="spellEnd"/>
      <w:r w:rsidRPr="00D849C6">
        <w:rPr>
          <w:lang w:val="en-US"/>
        </w:rPr>
        <w:t xml:space="preserve"> (Don’t Repeat </w:t>
      </w:r>
      <w:proofErr w:type="gramStart"/>
      <w:r w:rsidRPr="00D849C6">
        <w:rPr>
          <w:lang w:val="en-US"/>
        </w:rPr>
        <w:t>Yourself </w:t>
      </w:r>
      <w:r>
        <w:rPr>
          <w:lang w:val="bg-BG"/>
        </w:rPr>
        <w:t>)</w:t>
      </w:r>
      <w:proofErr w:type="gramEnd"/>
      <w:r>
        <w:rPr>
          <w:lang w:val="bg-BG"/>
        </w:rPr>
        <w:t xml:space="preserve"> –важно е да няма </w:t>
      </w:r>
      <w:r w:rsidRPr="004F67A9">
        <w:rPr>
          <w:lang w:val="bg-BG"/>
        </w:rPr>
        <w:t>компоненти с една и съща цел</w:t>
      </w:r>
      <w:r>
        <w:rPr>
          <w:lang w:val="bg-BG"/>
        </w:rPr>
        <w:t>;</w:t>
      </w:r>
    </w:p>
    <w:p w14:paraId="03B0641B" w14:textId="60245C0C" w:rsidR="00D849C6" w:rsidRPr="006516F5" w:rsidRDefault="00D849C6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2799F">
        <w:rPr>
          <w:lang w:val="en-US"/>
        </w:rPr>
        <w:t>Устойчивост</w:t>
      </w:r>
      <w:proofErr w:type="spellEnd"/>
      <w:r w:rsidRPr="0082799F">
        <w:rPr>
          <w:lang w:val="en-US"/>
        </w:rPr>
        <w:t xml:space="preserve"> и </w:t>
      </w:r>
      <w:proofErr w:type="spellStart"/>
      <w:r w:rsidRPr="0082799F">
        <w:rPr>
          <w:lang w:val="en-US"/>
        </w:rPr>
        <w:t>невежество</w:t>
      </w:r>
      <w:proofErr w:type="spellEnd"/>
      <w:r w:rsidRPr="0082799F">
        <w:rPr>
          <w:lang w:val="en-US"/>
        </w:rPr>
        <w:t xml:space="preserve"> </w:t>
      </w:r>
      <w:proofErr w:type="spellStart"/>
      <w:r w:rsidRPr="0082799F">
        <w:rPr>
          <w:lang w:val="en-US"/>
        </w:rPr>
        <w:t>относно</w:t>
      </w:r>
      <w:proofErr w:type="spellEnd"/>
      <w:r w:rsidRPr="0082799F">
        <w:rPr>
          <w:lang w:val="en-US"/>
        </w:rPr>
        <w:t xml:space="preserve"> </w:t>
      </w:r>
      <w:proofErr w:type="spellStart"/>
      <w:r w:rsidRPr="0082799F">
        <w:rPr>
          <w:lang w:val="en-US"/>
        </w:rPr>
        <w:t>инфраструктурата</w:t>
      </w:r>
      <w:proofErr w:type="spellEnd"/>
      <w:r w:rsidRPr="0082799F">
        <w:rPr>
          <w:lang w:val="en-US"/>
        </w:rPr>
        <w:t xml:space="preserve"> (Persistence &amp; Infrastructure Ignorance</w:t>
      </w:r>
      <w:r w:rsidR="0082799F">
        <w:rPr>
          <w:lang w:val="bg-BG"/>
        </w:rPr>
        <w:t>)</w:t>
      </w:r>
    </w:p>
    <w:p w14:paraId="4EFDAFD8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16F5">
        <w:rPr>
          <w:lang w:val="en-US"/>
        </w:rPr>
        <w:t>Презентация</w:t>
      </w:r>
      <w:proofErr w:type="spellEnd"/>
      <w:r w:rsidRPr="006516F5">
        <w:rPr>
          <w:lang w:val="en-US"/>
        </w:rPr>
        <w:t xml:space="preserve"> </w:t>
      </w:r>
      <w:proofErr w:type="spellStart"/>
      <w:r w:rsidRPr="006516F5">
        <w:rPr>
          <w:lang w:val="en-US"/>
        </w:rPr>
        <w:t>Невежество</w:t>
      </w:r>
      <w:proofErr w:type="spellEnd"/>
      <w:r w:rsidRPr="006516F5">
        <w:rPr>
          <w:lang w:val="en-US"/>
        </w:rPr>
        <w:t xml:space="preserve"> (Presentation Ignorance</w:t>
      </w:r>
    </w:p>
    <w:p w14:paraId="4CDA8A49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A05EF">
        <w:rPr>
          <w:lang w:val="en-US"/>
        </w:rPr>
        <w:t>Ограничени</w:t>
      </w:r>
      <w:proofErr w:type="spellEnd"/>
      <w:r w:rsidRPr="00DA05EF">
        <w:rPr>
          <w:lang w:val="en-US"/>
        </w:rPr>
        <w:t xml:space="preserve"> </w:t>
      </w:r>
      <w:proofErr w:type="spellStart"/>
      <w:r w:rsidRPr="00DA05EF">
        <w:rPr>
          <w:lang w:val="en-US"/>
        </w:rPr>
        <w:t>контексти</w:t>
      </w:r>
      <w:proofErr w:type="spellEnd"/>
      <w:r w:rsidRPr="00DA05EF">
        <w:rPr>
          <w:lang w:val="en-US"/>
        </w:rPr>
        <w:t xml:space="preserve"> (Bounded Contexts</w:t>
      </w:r>
    </w:p>
    <w:p w14:paraId="71763A7A" w14:textId="56B1D640" w:rsidR="00800CC5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A05EF">
        <w:rPr>
          <w:lang w:val="en-US"/>
        </w:rPr>
        <w:t>Тестваемост</w:t>
      </w:r>
      <w:proofErr w:type="spellEnd"/>
      <w:r w:rsidRPr="00DA05EF">
        <w:rPr>
          <w:lang w:val="en-US"/>
        </w:rPr>
        <w:t xml:space="preserve"> (Testability </w:t>
      </w:r>
    </w:p>
    <w:p w14:paraId="54FF06B9" w14:textId="6E9555D4" w:rsidR="00DD74BD" w:rsidRDefault="00800CC5" w:rsidP="00800CC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0AA1F2" w14:textId="77777777" w:rsidR="00800CC5" w:rsidRPr="00800CC5" w:rsidRDefault="00800CC5" w:rsidP="00800CC5">
      <w:pPr>
        <w:spacing w:after="160" w:line="259" w:lineRule="auto"/>
        <w:ind w:firstLine="0"/>
        <w:jc w:val="left"/>
        <w:rPr>
          <w:lang w:val="en-US"/>
        </w:rPr>
      </w:pPr>
    </w:p>
    <w:p w14:paraId="26DF5EA0" w14:textId="6559A860" w:rsidR="00AC5975" w:rsidRDefault="0021717C" w:rsidP="00DD74BD">
      <w:pPr>
        <w:rPr>
          <w:lang w:val="en-US"/>
        </w:rPr>
      </w:pPr>
      <w:r w:rsidRPr="00DD74BD">
        <w:rPr>
          <w:lang w:val="en-US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  <w:proofErr w:type="gramEnd"/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  <w:proofErr w:type="gramEnd"/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  <w:proofErr w:type="gramEnd"/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  <w:proofErr w:type="gramEnd"/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proofErr w:type="gram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  <w:proofErr w:type="gramEnd"/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</w:t>
      </w:r>
      <w:r w:rsidR="001942B3">
        <w:rPr>
          <w:lang w:val="bg-BG"/>
        </w:rPr>
        <w:t>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53E29E22" w14:textId="77777777" w:rsidR="00AC0047" w:rsidRDefault="00AC0047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27CB84F7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</w:t>
      </w:r>
      <w:proofErr w:type="gramStart"/>
      <w:r w:rsidRPr="00AC0047">
        <w:rPr>
          <w:lang w:val="bg-BG"/>
        </w:rPr>
        <w:t>насоки</w:t>
      </w:r>
      <w:r w:rsidR="009B5196">
        <w:rPr>
          <w:lang w:val="bg-BG"/>
        </w:rPr>
        <w:t>;</w:t>
      </w:r>
      <w:proofErr w:type="gramEnd"/>
    </w:p>
    <w:p w14:paraId="62AADF07" w14:textId="5A43E50F" w:rsidR="009B5196" w:rsidRPr="009B5196" w:rsidRDefault="00AC0047" w:rsidP="00CA145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proofErr w:type="gram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  <w:proofErr w:type="gramEnd"/>
    </w:p>
    <w:p w14:paraId="61DFA312" w14:textId="62BBB6CE" w:rsidR="00AC0047" w:rsidRPr="007D35CF" w:rsidRDefault="00AC0047" w:rsidP="0084670E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proofErr w:type="spellStart"/>
      <w:r w:rsidR="007D35CF" w:rsidRPr="007D35CF">
        <w:rPr>
          <w:lang w:val="en-GB"/>
        </w:rPr>
        <w:t>като</w:t>
      </w:r>
      <w:proofErr w:type="spellEnd"/>
      <w:r w:rsidR="007D35CF" w:rsidRPr="007D35CF">
        <w:rPr>
          <w:lang w:val="en-GB"/>
        </w:rPr>
        <w:t xml:space="preserve"> </w:t>
      </w:r>
      <w:proofErr w:type="spellStart"/>
      <w:r w:rsidR="007D35CF" w:rsidRPr="007D35CF">
        <w:rPr>
          <w:lang w:val="en-GB"/>
        </w:rPr>
        <w:t>валидиране</w:t>
      </w:r>
      <w:proofErr w:type="spellEnd"/>
      <w:r w:rsidR="007D35CF">
        <w:rPr>
          <w:lang w:val="bg-BG"/>
        </w:rPr>
        <w:t xml:space="preserve"> – в</w:t>
      </w:r>
      <w:proofErr w:type="spellStart"/>
      <w:r w:rsidR="007D35CF" w:rsidRPr="007D35CF">
        <w:rPr>
          <w:lang w:val="en-GB"/>
        </w:rPr>
        <w:t>алидира</w:t>
      </w:r>
      <w:proofErr w:type="spellEnd"/>
      <w:r w:rsidR="007D35CF">
        <w:rPr>
          <w:lang w:val="bg-BG"/>
        </w:rPr>
        <w:t>не на</w:t>
      </w:r>
      <w:r w:rsidR="007D35CF" w:rsidRPr="007D35CF">
        <w:rPr>
          <w:lang w:val="en-GB"/>
        </w:rPr>
        <w:t xml:space="preserve"> </w:t>
      </w:r>
      <w:proofErr w:type="spellStart"/>
      <w:r w:rsidR="007D35CF" w:rsidRPr="007D35CF">
        <w:rPr>
          <w:lang w:val="en-GB"/>
        </w:rPr>
        <w:t>изпълнението</w:t>
      </w:r>
      <w:proofErr w:type="spellEnd"/>
      <w:r w:rsidR="007D35CF" w:rsidRPr="007D35CF">
        <w:rPr>
          <w:lang w:val="en-GB"/>
        </w:rPr>
        <w:t xml:space="preserve"> </w:t>
      </w:r>
      <w:proofErr w:type="spellStart"/>
      <w:r w:rsidR="007D35CF" w:rsidRPr="007D35CF">
        <w:rPr>
          <w:lang w:val="en-GB"/>
        </w:rPr>
        <w:t>спрямо</w:t>
      </w:r>
      <w:proofErr w:type="spellEnd"/>
      <w:r w:rsidR="007D35CF" w:rsidRPr="007D35CF">
        <w:rPr>
          <w:lang w:val="en-GB"/>
        </w:rPr>
        <w:t xml:space="preserve"> </w:t>
      </w:r>
      <w:proofErr w:type="spellStart"/>
      <w:proofErr w:type="gramStart"/>
      <w:r w:rsidR="007D35CF" w:rsidRPr="007D35CF">
        <w:rPr>
          <w:lang w:val="en-GB"/>
        </w:rPr>
        <w:t>диаграма</w:t>
      </w:r>
      <w:r w:rsidR="00930516">
        <w:rPr>
          <w:lang w:val="bg-BG"/>
        </w:rPr>
        <w:t>тал</w:t>
      </w:r>
      <w:proofErr w:type="spellEnd"/>
      <w:r w:rsidR="00871849">
        <w:rPr>
          <w:lang w:val="bg-BG"/>
        </w:rPr>
        <w:t>;</w:t>
      </w:r>
      <w:proofErr w:type="gramEnd"/>
    </w:p>
    <w:p w14:paraId="07D44BA8" w14:textId="77777777" w:rsidR="00AC0047" w:rsidRDefault="00AC00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7777777" w:rsidR="00AC0047" w:rsidRDefault="00AC00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1F1B6D32" w:rsidR="0021717C" w:rsidRPr="0021717C" w:rsidRDefault="00800CC5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7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sectPr w:rsidR="0021717C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16D17"/>
    <w:rsid w:val="0003084E"/>
    <w:rsid w:val="00057011"/>
    <w:rsid w:val="000677AB"/>
    <w:rsid w:val="000B5A5E"/>
    <w:rsid w:val="001249B7"/>
    <w:rsid w:val="00163BC5"/>
    <w:rsid w:val="001942B3"/>
    <w:rsid w:val="001A7020"/>
    <w:rsid w:val="0021717C"/>
    <w:rsid w:val="002D6A02"/>
    <w:rsid w:val="002D7CFD"/>
    <w:rsid w:val="002F1DC3"/>
    <w:rsid w:val="00303FE3"/>
    <w:rsid w:val="00383913"/>
    <w:rsid w:val="00392126"/>
    <w:rsid w:val="003A48AD"/>
    <w:rsid w:val="003C2186"/>
    <w:rsid w:val="003D16E6"/>
    <w:rsid w:val="003E730B"/>
    <w:rsid w:val="00462EA2"/>
    <w:rsid w:val="00463A00"/>
    <w:rsid w:val="004917B1"/>
    <w:rsid w:val="004B1C6E"/>
    <w:rsid w:val="004B7E41"/>
    <w:rsid w:val="004D62E9"/>
    <w:rsid w:val="004F67A9"/>
    <w:rsid w:val="00597F32"/>
    <w:rsid w:val="005D3C9B"/>
    <w:rsid w:val="006516F5"/>
    <w:rsid w:val="006642BE"/>
    <w:rsid w:val="00745FDC"/>
    <w:rsid w:val="00796356"/>
    <w:rsid w:val="007D35CF"/>
    <w:rsid w:val="00800CC5"/>
    <w:rsid w:val="0082799F"/>
    <w:rsid w:val="00836BCE"/>
    <w:rsid w:val="00856576"/>
    <w:rsid w:val="00871849"/>
    <w:rsid w:val="00882077"/>
    <w:rsid w:val="008E1400"/>
    <w:rsid w:val="00906892"/>
    <w:rsid w:val="00930516"/>
    <w:rsid w:val="009906EF"/>
    <w:rsid w:val="009B5196"/>
    <w:rsid w:val="00A354F4"/>
    <w:rsid w:val="00AA626C"/>
    <w:rsid w:val="00AC0047"/>
    <w:rsid w:val="00AC5975"/>
    <w:rsid w:val="00B67557"/>
    <w:rsid w:val="00C16B4D"/>
    <w:rsid w:val="00C21B21"/>
    <w:rsid w:val="00CB66DB"/>
    <w:rsid w:val="00CC1C88"/>
    <w:rsid w:val="00D009F5"/>
    <w:rsid w:val="00D63812"/>
    <w:rsid w:val="00D75B30"/>
    <w:rsid w:val="00D849C6"/>
    <w:rsid w:val="00DA05EF"/>
    <w:rsid w:val="00DB246B"/>
    <w:rsid w:val="00DD74BD"/>
    <w:rsid w:val="00E0404B"/>
    <w:rsid w:val="00E360F8"/>
    <w:rsid w:val="00E61999"/>
    <w:rsid w:val="00EF08B4"/>
    <w:rsid w:val="00F234BE"/>
    <w:rsid w:val="00F5652B"/>
    <w:rsid w:val="00F721E5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B4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8B4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topics/computer-science/structured-sol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66</cp:revision>
  <dcterms:created xsi:type="dcterms:W3CDTF">2022-08-22T09:09:00Z</dcterms:created>
  <dcterms:modified xsi:type="dcterms:W3CDTF">2022-08-22T14:54:00Z</dcterms:modified>
</cp:coreProperties>
</file>