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w:t>
      </w:r>
      <w:proofErr w:type="spellStart"/>
      <w:r w:rsidRPr="00490E8F">
        <w:t>Titan</w:t>
      </w:r>
      <w:proofErr w:type="spellEnd"/>
      <w:r w:rsidRPr="00490E8F">
        <w:t xml:space="preserve"> </w:t>
      </w:r>
      <w:proofErr w:type="spellStart"/>
      <w:r w:rsidRPr="00490E8F">
        <w:t>Cement</w:t>
      </w:r>
      <w:proofErr w:type="spellEnd"/>
      <w:r w:rsidRPr="00490E8F">
        <w:t xml:space="preserve">,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proofErr w:type="gram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proofErr w:type="gram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lastRenderedPageBreak/>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1F462EA1" w:rsid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627795A7" w14:textId="063974CD" w:rsidR="00F94B62" w:rsidRPr="00F94B62" w:rsidRDefault="00F94B62" w:rsidP="00F94B62">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lastRenderedPageBreak/>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 xml:space="preserve">Поддръжка: Този процес включва рутинна поддръжка и ремонт на </w:t>
      </w:r>
      <w:r>
        <w:lastRenderedPageBreak/>
        <w:t>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proofErr w:type="spellStart"/>
      <w:r>
        <w:lastRenderedPageBreak/>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252E4AF1" w14:textId="77777777" w:rsidR="001860E1" w:rsidRDefault="00A47B76" w:rsidP="001860E1">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p>
    <w:p w14:paraId="6836B3E8" w14:textId="52AE5C9C" w:rsidR="001860E1" w:rsidRDefault="001860E1" w:rsidP="001860E1">
      <w:pPr>
        <w:pStyle w:val="Heading4"/>
        <w:rPr>
          <w:lang w:val="bg-BG"/>
        </w:rPr>
      </w:pPr>
      <w:r>
        <w:rPr>
          <w:lang w:val="bg-BG"/>
        </w:rPr>
        <w:t>Описание</w:t>
      </w:r>
    </w:p>
    <w:p w14:paraId="6C8CD32A" w14:textId="1DB4BCF4" w:rsidR="00F61ACB" w:rsidRDefault="001860E1" w:rsidP="00F61ACB">
      <w:pPr>
        <w:pStyle w:val="disbody"/>
      </w:pPr>
      <w:r>
        <w:t>Основната бизнес цел е да се ускори и оптимизира обработката и изпълнението на поръчките, като се осигурят навременни и точни доставки, като по този начин се увеличи удовлетвореността на клиентите и евентуално продажбите. Системата за администриране на поръчки трябва да бъде лесна за използване, ефективна и адаптивна към множество устройства и платформи, като мобилни телефони, таблети и настолни компютри, като също така да създаде интегрирана връзка с външен системи за управление на бизнеса.</w:t>
      </w:r>
    </w:p>
    <w:p w14:paraId="39C1A6D2" w14:textId="3E3B8ECB" w:rsidR="00F61ACB" w:rsidRDefault="00F61ACB" w:rsidP="00F61ACB">
      <w:pPr>
        <w:pStyle w:val="Heading4"/>
      </w:pPr>
      <w:proofErr w:type="spellStart"/>
      <w:r w:rsidRPr="00F61ACB">
        <w:t>Бизнес</w:t>
      </w:r>
      <w:proofErr w:type="spellEnd"/>
      <w:r w:rsidRPr="00F61ACB">
        <w:t xml:space="preserve"> </w:t>
      </w:r>
      <w:proofErr w:type="spellStart"/>
      <w:r w:rsidRPr="00F61ACB">
        <w:t>архитектура</w:t>
      </w:r>
      <w:proofErr w:type="spellEnd"/>
      <w:r w:rsidRPr="00F61ACB">
        <w:t xml:space="preserve">: </w:t>
      </w:r>
      <w:proofErr w:type="spellStart"/>
      <w:r w:rsidRPr="00F61ACB">
        <w:t>Карта</w:t>
      </w:r>
      <w:proofErr w:type="spellEnd"/>
      <w:r w:rsidRPr="00F61ACB">
        <w:t xml:space="preserve"> </w:t>
      </w:r>
      <w:proofErr w:type="spellStart"/>
      <w:r w:rsidRPr="00F61ACB">
        <w:t>на</w:t>
      </w:r>
      <w:proofErr w:type="spellEnd"/>
      <w:r w:rsidRPr="00F61ACB">
        <w:t xml:space="preserve"> </w:t>
      </w:r>
      <w:proofErr w:type="spellStart"/>
      <w:r w:rsidRPr="00F61ACB">
        <w:t>възможностите</w:t>
      </w:r>
      <w:proofErr w:type="spellEnd"/>
    </w:p>
    <w:p w14:paraId="0DE1C569" w14:textId="7F727385" w:rsidR="00F61ACB" w:rsidRDefault="00F61ACB" w:rsidP="00F61ACB">
      <w:r w:rsidRPr="00F61ACB">
        <w:rPr>
          <w:noProof/>
        </w:rPr>
        <w:drawing>
          <wp:inline distT="0" distB="0" distL="0" distR="0" wp14:anchorId="6CA58D62" wp14:editId="6C29175E">
            <wp:extent cx="5071731" cy="2200939"/>
            <wp:effectExtent l="0" t="0" r="0" b="0"/>
            <wp:docPr id="84" name="Google Shape;84;p17"/>
            <wp:cNvGraphicFramePr/>
            <a:graphic xmlns:a="http://schemas.openxmlformats.org/drawingml/2006/main">
              <a:graphicData uri="http://schemas.openxmlformats.org/drawingml/2006/picture">
                <pic:pic xmlns:pic="http://schemas.openxmlformats.org/drawingml/2006/picture">
                  <pic:nvPicPr>
                    <pic:cNvPr id="84" name="Google Shape;84;p17"/>
                    <pic:cNvPicPr preferRelativeResize="0"/>
                  </pic:nvPicPr>
                  <pic:blipFill>
                    <a:blip r:embed="rId9">
                      <a:alphaModFix/>
                    </a:blip>
                    <a:stretch>
                      <a:fillRect/>
                    </a:stretch>
                  </pic:blipFill>
                  <pic:spPr>
                    <a:xfrm>
                      <a:off x="0" y="0"/>
                      <a:ext cx="5077619" cy="2203494"/>
                    </a:xfrm>
                    <a:prstGeom prst="rect">
                      <a:avLst/>
                    </a:prstGeom>
                    <a:noFill/>
                    <a:ln>
                      <a:noFill/>
                    </a:ln>
                  </pic:spPr>
                </pic:pic>
              </a:graphicData>
            </a:graphic>
          </wp:inline>
        </w:drawing>
      </w:r>
    </w:p>
    <w:p w14:paraId="64C6B79D" w14:textId="77777777" w:rsidR="00F61ACB" w:rsidRPr="00F61ACB" w:rsidRDefault="00F61ACB" w:rsidP="00F61ACB"/>
    <w:p w14:paraId="217293B9" w14:textId="6AFC4FC3" w:rsidR="00CA102D" w:rsidRPr="00F00F0B" w:rsidRDefault="00F00F0B" w:rsidP="001860E1">
      <w:pPr>
        <w:pStyle w:val="disbody"/>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2EB34154" w:rsidR="00EB7E7D" w:rsidRDefault="006829ED" w:rsidP="006829ED">
      <w:pPr>
        <w:pStyle w:val="Heading3"/>
        <w:rPr>
          <w:lang w:val="bg-BG"/>
        </w:rPr>
      </w:pPr>
      <w:r>
        <w:lastRenderedPageBreak/>
        <w:t>3.2.2.</w:t>
      </w:r>
      <w:r>
        <w:rPr>
          <w:lang w:val="bg-BG"/>
        </w:rPr>
        <w:t xml:space="preserve"> Н</w:t>
      </w:r>
      <w:r w:rsidRPr="006829ED">
        <w:rPr>
          <w:lang w:val="bg-BG"/>
        </w:rPr>
        <w:t>иво на зрялост на архитектурата</w:t>
      </w:r>
    </w:p>
    <w:p w14:paraId="2DDDFA53" w14:textId="581A2CE2" w:rsidR="00001D73" w:rsidRDefault="00001D73" w:rsidP="00001D73">
      <w:pPr>
        <w:pStyle w:val="disbody"/>
        <w:rPr>
          <w:lang w:val="en-US"/>
        </w:rPr>
      </w:pPr>
      <w:proofErr w:type="spellStart"/>
      <w:r>
        <w:rPr>
          <w:lang w:val="en-US"/>
        </w:rPr>
        <w:t>Todo</w:t>
      </w:r>
      <w:proofErr w:type="spellEnd"/>
    </w:p>
    <w:p w14:paraId="66061197" w14:textId="20EC9C3F" w:rsidR="00001D73" w:rsidRDefault="00001D73" w:rsidP="00001D73">
      <w:pPr>
        <w:pStyle w:val="Heading3"/>
        <w:rPr>
          <w:lang w:val="bg-BG"/>
        </w:rPr>
      </w:pPr>
      <w:r>
        <w:t>3.2.3.</w:t>
      </w:r>
      <w:r w:rsidR="001A06F7" w:rsidRPr="001A06F7">
        <w:t xml:space="preserve"> </w:t>
      </w:r>
      <w:r w:rsidR="001A06F7" w:rsidRPr="001A06F7">
        <w:rPr>
          <w:lang w:val="bg-BG"/>
        </w:rPr>
        <w:t>модел на разходите</w:t>
      </w:r>
    </w:p>
    <w:p w14:paraId="6488D745" w14:textId="358FE329" w:rsidR="00834B59" w:rsidRDefault="00834B59" w:rsidP="00834B59">
      <w:pPr>
        <w:pStyle w:val="disbody"/>
      </w:pPr>
      <w:r>
        <w:t xml:space="preserve">A </w:t>
      </w:r>
      <w:proofErr w:type="spellStart"/>
      <w:r>
        <w:t>Cost</w:t>
      </w:r>
      <w:proofErr w:type="spellEnd"/>
      <w:r>
        <w:t xml:space="preserve"> </w:t>
      </w:r>
      <w:proofErr w:type="spellStart"/>
      <w:r>
        <w:t>Model</w:t>
      </w:r>
      <w:proofErr w:type="spellEnd"/>
      <w:r>
        <w:t xml:space="preserve"> </w:t>
      </w:r>
      <w:proofErr w:type="spellStart"/>
      <w:r>
        <w:t>Breakdown</w:t>
      </w:r>
      <w:proofErr w:type="spellEnd"/>
      <w:r>
        <w:t xml:space="preserve"> </w:t>
      </w:r>
      <w:proofErr w:type="spellStart"/>
      <w:r>
        <w:t>is</w:t>
      </w:r>
      <w:proofErr w:type="spellEnd"/>
      <w:r>
        <w:t xml:space="preserve"> a </w:t>
      </w:r>
      <w:proofErr w:type="spellStart"/>
      <w:r>
        <w:t>detailed</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all</w:t>
      </w:r>
      <w:proofErr w:type="spellEnd"/>
      <w:r>
        <w:t xml:space="preserve"> </w:t>
      </w:r>
      <w:proofErr w:type="spellStart"/>
      <w:r>
        <w:t>the</w:t>
      </w:r>
      <w:proofErr w:type="spellEnd"/>
      <w:r>
        <w:t xml:space="preserve"> </w:t>
      </w:r>
      <w:proofErr w:type="spellStart"/>
      <w:r>
        <w:t>expenses</w:t>
      </w:r>
      <w:proofErr w:type="spellEnd"/>
      <w:r>
        <w:t xml:space="preserve"> </w:t>
      </w:r>
      <w:proofErr w:type="spellStart"/>
      <w:r>
        <w:t>associated</w:t>
      </w:r>
      <w:proofErr w:type="spellEnd"/>
      <w:r>
        <w:t xml:space="preserve"> </w:t>
      </w:r>
      <w:proofErr w:type="spellStart"/>
      <w:r>
        <w:t>with</w:t>
      </w:r>
      <w:proofErr w:type="spellEnd"/>
      <w:r>
        <w:t xml:space="preserve"> a </w:t>
      </w:r>
      <w:proofErr w:type="spellStart"/>
      <w:r>
        <w:t>project</w:t>
      </w:r>
      <w:proofErr w:type="spellEnd"/>
      <w:r>
        <w:t xml:space="preserve">, </w:t>
      </w:r>
      <w:proofErr w:type="spellStart"/>
      <w:r>
        <w:t>product</w:t>
      </w:r>
      <w:proofErr w:type="spellEnd"/>
      <w:r>
        <w:t xml:space="preserve">, </w:t>
      </w:r>
      <w:proofErr w:type="spellStart"/>
      <w:r>
        <w:t>or</w:t>
      </w:r>
      <w:proofErr w:type="spellEnd"/>
      <w:r>
        <w:t xml:space="preserve"> </w:t>
      </w:r>
      <w:proofErr w:type="spellStart"/>
      <w:r>
        <w:t>service</w:t>
      </w:r>
      <w:proofErr w:type="spellEnd"/>
      <w:r>
        <w:t xml:space="preserve">. </w:t>
      </w:r>
      <w:proofErr w:type="spellStart"/>
      <w:r>
        <w:t>For</w:t>
      </w:r>
      <w:proofErr w:type="spellEnd"/>
      <w:r>
        <w:t xml:space="preserve"> a </w:t>
      </w:r>
      <w:proofErr w:type="spellStart"/>
      <w:r>
        <w:t>cloud-based</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plays</w:t>
      </w:r>
      <w:proofErr w:type="spellEnd"/>
      <w:r>
        <w:t xml:space="preserve"> a </w:t>
      </w:r>
      <w:proofErr w:type="spellStart"/>
      <w:r>
        <w:t>central</w:t>
      </w:r>
      <w:proofErr w:type="spellEnd"/>
      <w:r>
        <w:t xml:space="preserve"> </w:t>
      </w:r>
      <w:proofErr w:type="spellStart"/>
      <w:r>
        <w:t>role</w:t>
      </w:r>
      <w:proofErr w:type="spellEnd"/>
      <w:r>
        <w:t xml:space="preserve"> </w:t>
      </w:r>
      <w:proofErr w:type="spellStart"/>
      <w:r>
        <w:t>in</w:t>
      </w:r>
      <w:proofErr w:type="spellEnd"/>
      <w:r>
        <w:t xml:space="preserve"> </w:t>
      </w:r>
      <w:proofErr w:type="spellStart"/>
      <w:r>
        <w:t>the</w:t>
      </w:r>
      <w:proofErr w:type="spellEnd"/>
      <w:r>
        <w:t xml:space="preserve"> </w:t>
      </w:r>
      <w:proofErr w:type="spellStart"/>
      <w:r>
        <w:t>supply</w:t>
      </w:r>
      <w:proofErr w:type="spellEnd"/>
      <w:r>
        <w:t xml:space="preserve"> </w:t>
      </w:r>
      <w:proofErr w:type="spellStart"/>
      <w:r>
        <w:t>management</w:t>
      </w:r>
      <w:proofErr w:type="spellEnd"/>
      <w:r>
        <w:t xml:space="preserve"> </w:t>
      </w:r>
      <w:proofErr w:type="spellStart"/>
      <w:r>
        <w:t>system</w:t>
      </w:r>
      <w:proofErr w:type="spellEnd"/>
      <w:r>
        <w:t xml:space="preserve">, </w:t>
      </w:r>
      <w:proofErr w:type="spellStart"/>
      <w:r>
        <w:t>integrating</w:t>
      </w:r>
      <w:proofErr w:type="spellEnd"/>
      <w:r>
        <w:t xml:space="preserve"> </w:t>
      </w:r>
      <w:proofErr w:type="spellStart"/>
      <w:r>
        <w:t>with</w:t>
      </w:r>
      <w:proofErr w:type="spellEnd"/>
      <w:r>
        <w:t xml:space="preserve"> </w:t>
      </w:r>
      <w:proofErr w:type="spellStart"/>
      <w:r>
        <w:t>various</w:t>
      </w:r>
      <w:proofErr w:type="spellEnd"/>
      <w:r>
        <w:t xml:space="preserve"> </w:t>
      </w:r>
      <w:proofErr w:type="spellStart"/>
      <w:r>
        <w:t>systems</w:t>
      </w:r>
      <w:proofErr w:type="spellEnd"/>
      <w:r>
        <w:t xml:space="preserve"> </w:t>
      </w:r>
      <w:proofErr w:type="spellStart"/>
      <w:r>
        <w:t>such</w:t>
      </w:r>
      <w:proofErr w:type="spellEnd"/>
      <w:r>
        <w:t xml:space="preserve"> </w:t>
      </w:r>
      <w:proofErr w:type="spellStart"/>
      <w:r>
        <w:t>as</w:t>
      </w:r>
      <w:proofErr w:type="spellEnd"/>
      <w:r>
        <w:t xml:space="preserve"> ERP, </w:t>
      </w:r>
      <w:proofErr w:type="spellStart"/>
      <w:r>
        <w:t>fleet</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tracking</w:t>
      </w:r>
      <w:proofErr w:type="spellEnd"/>
      <w:r>
        <w:t xml:space="preserve"> </w:t>
      </w:r>
      <w:proofErr w:type="spellStart"/>
      <w:r>
        <w:t>systems</w:t>
      </w:r>
      <w:proofErr w:type="spellEnd"/>
      <w:r>
        <w:t xml:space="preserve">, </w:t>
      </w:r>
      <w:proofErr w:type="spellStart"/>
      <w:r>
        <w:t>the</w:t>
      </w:r>
      <w:proofErr w:type="spellEnd"/>
      <w:r>
        <w:t xml:space="preserve"> </w:t>
      </w:r>
      <w:proofErr w:type="spellStart"/>
      <w:r>
        <w:t>cost</w:t>
      </w:r>
      <w:proofErr w:type="spellEnd"/>
      <w:r>
        <w:t xml:space="preserve"> </w:t>
      </w:r>
      <w:proofErr w:type="spellStart"/>
      <w:r>
        <w:t>model</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factor</w:t>
      </w:r>
      <w:proofErr w:type="spellEnd"/>
      <w:r>
        <w:t xml:space="preserve"> </w:t>
      </w:r>
      <w:proofErr w:type="spellStart"/>
      <w:r>
        <w:t>in</w:t>
      </w:r>
      <w:proofErr w:type="spellEnd"/>
      <w:r>
        <w:t xml:space="preserve"> a </w:t>
      </w:r>
      <w:proofErr w:type="spellStart"/>
      <w:r>
        <w:t>wide</w:t>
      </w:r>
      <w:proofErr w:type="spellEnd"/>
      <w:r>
        <w:t xml:space="preserve"> </w:t>
      </w:r>
      <w:proofErr w:type="spellStart"/>
      <w:r>
        <w:t>array</w:t>
      </w:r>
      <w:proofErr w:type="spellEnd"/>
      <w:r>
        <w:t xml:space="preserve"> </w:t>
      </w:r>
      <w:proofErr w:type="spellStart"/>
      <w:r>
        <w:t>of</w:t>
      </w:r>
      <w:proofErr w:type="spellEnd"/>
      <w:r>
        <w:t xml:space="preserve"> </w:t>
      </w:r>
      <w:proofErr w:type="spellStart"/>
      <w:r>
        <w:t>components</w:t>
      </w:r>
      <w:proofErr w:type="spellEnd"/>
      <w:r>
        <w:t xml:space="preserve">. </w:t>
      </w:r>
      <w:proofErr w:type="spellStart"/>
      <w:r>
        <w:t>Here's</w:t>
      </w:r>
      <w:proofErr w:type="spellEnd"/>
      <w:r>
        <w:t xml:space="preserve"> a </w:t>
      </w:r>
      <w:proofErr w:type="spellStart"/>
      <w:r>
        <w:t>potential</w:t>
      </w:r>
      <w:proofErr w:type="spellEnd"/>
      <w:r>
        <w:t xml:space="preserve"> </w:t>
      </w:r>
      <w:proofErr w:type="spellStart"/>
      <w:r>
        <w:t>breakdown</w:t>
      </w:r>
      <w:proofErr w:type="spellEnd"/>
      <w:r>
        <w:t>:</w:t>
      </w:r>
    </w:p>
    <w:p w14:paraId="70B75545" w14:textId="77777777" w:rsidR="00834B59" w:rsidRDefault="00834B59" w:rsidP="00834B59">
      <w:pPr>
        <w:pStyle w:val="disbody"/>
      </w:pPr>
      <w:r>
        <w:t>1. **</w:t>
      </w:r>
      <w:proofErr w:type="spellStart"/>
      <w:r>
        <w:t>Infrastructure</w:t>
      </w:r>
      <w:proofErr w:type="spellEnd"/>
      <w:r>
        <w:t xml:space="preserve"> </w:t>
      </w:r>
      <w:proofErr w:type="spellStart"/>
      <w:r>
        <w:t>Costs</w:t>
      </w:r>
      <w:proofErr w:type="spellEnd"/>
      <w:r>
        <w:t xml:space="preserve">:** </w:t>
      </w:r>
    </w:p>
    <w:p w14:paraId="444F24CA" w14:textId="77777777" w:rsidR="00834B59" w:rsidRDefault="00834B59" w:rsidP="00834B59">
      <w:pPr>
        <w:pStyle w:val="disbody"/>
      </w:pPr>
      <w:r>
        <w:t xml:space="preserve">    - **</w:t>
      </w:r>
      <w:proofErr w:type="spellStart"/>
      <w:r>
        <w:t>Cloud</w:t>
      </w:r>
      <w:proofErr w:type="spellEnd"/>
      <w:r>
        <w:t xml:space="preserve"> </w:t>
      </w:r>
      <w:proofErr w:type="spellStart"/>
      <w:r>
        <w:t>Hosting</w:t>
      </w:r>
      <w:proofErr w:type="spellEnd"/>
      <w:r>
        <w:t xml:space="preserve">:** </w:t>
      </w:r>
      <w:proofErr w:type="spellStart"/>
      <w:r>
        <w:t>Pricing</w:t>
      </w:r>
      <w:proofErr w:type="spellEnd"/>
      <w:r>
        <w:t xml:space="preserve"> </w:t>
      </w:r>
      <w:proofErr w:type="spellStart"/>
      <w:r>
        <w:t>for</w:t>
      </w:r>
      <w:proofErr w:type="spellEnd"/>
      <w:r>
        <w:t xml:space="preserve"> </w:t>
      </w:r>
      <w:proofErr w:type="spellStart"/>
      <w:r>
        <w:t>the</w:t>
      </w:r>
      <w:proofErr w:type="spellEnd"/>
      <w:r>
        <w:t xml:space="preserve"> </w:t>
      </w:r>
      <w:proofErr w:type="spellStart"/>
      <w:r>
        <w:t>storage</w:t>
      </w:r>
      <w:proofErr w:type="spellEnd"/>
      <w:r>
        <w:t xml:space="preserve"> </w:t>
      </w:r>
      <w:proofErr w:type="spellStart"/>
      <w:r>
        <w:t>and</w:t>
      </w:r>
      <w:proofErr w:type="spellEnd"/>
      <w:r>
        <w:t xml:space="preserve"> </w:t>
      </w:r>
      <w:proofErr w:type="spellStart"/>
      <w:r>
        <w:t>computing</w:t>
      </w:r>
      <w:proofErr w:type="spellEnd"/>
      <w:r>
        <w:t xml:space="preserve"> </w:t>
      </w:r>
      <w:proofErr w:type="spellStart"/>
      <w:r>
        <w:t>power</w:t>
      </w:r>
      <w:proofErr w:type="spellEnd"/>
      <w:r>
        <w:t xml:space="preserve"> </w:t>
      </w:r>
      <w:proofErr w:type="spellStart"/>
      <w:r>
        <w:t>needed</w:t>
      </w:r>
      <w:proofErr w:type="spellEnd"/>
      <w:r>
        <w:t>.</w:t>
      </w:r>
    </w:p>
    <w:p w14:paraId="2B432271" w14:textId="77777777" w:rsidR="00834B59" w:rsidRDefault="00834B59" w:rsidP="00834B59">
      <w:pPr>
        <w:pStyle w:val="disbody"/>
      </w:pPr>
      <w:r>
        <w:t xml:space="preserve">    - **</w:t>
      </w:r>
      <w:proofErr w:type="spellStart"/>
      <w:r>
        <w:t>Backup</w:t>
      </w:r>
      <w:proofErr w:type="spellEnd"/>
      <w:r>
        <w:t xml:space="preserve"> </w:t>
      </w:r>
      <w:proofErr w:type="spellStart"/>
      <w:r>
        <w:t>and</w:t>
      </w:r>
      <w:proofErr w:type="spellEnd"/>
      <w:r>
        <w:t xml:space="preserve"> </w:t>
      </w:r>
      <w:proofErr w:type="spellStart"/>
      <w:r>
        <w:t>Recovery</w:t>
      </w:r>
      <w:proofErr w:type="spellEnd"/>
      <w:r>
        <w:t xml:space="preserve">:** </w:t>
      </w:r>
      <w:proofErr w:type="spellStart"/>
      <w:r>
        <w:t>Costs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ensuring</w:t>
      </w:r>
      <w:proofErr w:type="spellEnd"/>
      <w:r>
        <w:t xml:space="preserve"> </w:t>
      </w:r>
      <w:proofErr w:type="spellStart"/>
      <w:r>
        <w:t>data</w:t>
      </w:r>
      <w:proofErr w:type="spellEnd"/>
      <w:r>
        <w:t xml:space="preserve"> </w:t>
      </w:r>
      <w:proofErr w:type="spellStart"/>
      <w:r>
        <w:t>integrity</w:t>
      </w:r>
      <w:proofErr w:type="spellEnd"/>
      <w:r>
        <w:t xml:space="preserve"> </w:t>
      </w:r>
      <w:proofErr w:type="spellStart"/>
      <w:r>
        <w:t>and</w:t>
      </w:r>
      <w:proofErr w:type="spellEnd"/>
      <w:r>
        <w:t xml:space="preserve"> </w:t>
      </w:r>
      <w:proofErr w:type="spellStart"/>
      <w:r>
        <w:t>availability</w:t>
      </w:r>
      <w:proofErr w:type="spellEnd"/>
      <w:r>
        <w:t>.</w:t>
      </w:r>
    </w:p>
    <w:p w14:paraId="4153321F" w14:textId="6C0A6074" w:rsidR="00834B59" w:rsidRDefault="00834B59" w:rsidP="00834B59">
      <w:pPr>
        <w:pStyle w:val="disbody"/>
      </w:pPr>
      <w:r>
        <w:t xml:space="preserve">    - **</w:t>
      </w:r>
      <w:proofErr w:type="spellStart"/>
      <w:r>
        <w:t>Networking</w:t>
      </w:r>
      <w:proofErr w:type="spellEnd"/>
      <w:r>
        <w:t xml:space="preserve">:** </w:t>
      </w:r>
      <w:proofErr w:type="spellStart"/>
      <w:r>
        <w:t>Charges</w:t>
      </w:r>
      <w:proofErr w:type="spellEnd"/>
      <w:r>
        <w:t xml:space="preserve"> </w:t>
      </w:r>
      <w:proofErr w:type="spellStart"/>
      <w:r>
        <w:t>for</w:t>
      </w:r>
      <w:proofErr w:type="spellEnd"/>
      <w:r>
        <w:t xml:space="preserve"> </w:t>
      </w:r>
      <w:proofErr w:type="spellStart"/>
      <w:r>
        <w:t>data</w:t>
      </w:r>
      <w:proofErr w:type="spellEnd"/>
      <w:r>
        <w:t xml:space="preserve"> </w:t>
      </w:r>
      <w:proofErr w:type="spellStart"/>
      <w:r>
        <w:t>transfer</w:t>
      </w:r>
      <w:proofErr w:type="spellEnd"/>
      <w:r>
        <w:t xml:space="preserve">, </w:t>
      </w:r>
      <w:proofErr w:type="spellStart"/>
      <w:r>
        <w:t>especially</w:t>
      </w:r>
      <w:proofErr w:type="spellEnd"/>
      <w:r>
        <w:t xml:space="preserve"> </w:t>
      </w:r>
      <w:proofErr w:type="spellStart"/>
      <w:r>
        <w:t>if</w:t>
      </w:r>
      <w:proofErr w:type="spellEnd"/>
      <w:r>
        <w:t xml:space="preserve"> </w:t>
      </w:r>
      <w:proofErr w:type="spellStart"/>
      <w:r>
        <w:t>dealing</w:t>
      </w:r>
      <w:proofErr w:type="spellEnd"/>
      <w:r>
        <w:t xml:space="preserve"> </w:t>
      </w:r>
      <w:proofErr w:type="spellStart"/>
      <w:r>
        <w:t>with</w:t>
      </w:r>
      <w:proofErr w:type="spellEnd"/>
      <w:r>
        <w:t xml:space="preserve"> </w:t>
      </w:r>
      <w:proofErr w:type="spellStart"/>
      <w:r>
        <w:t>multiple</w:t>
      </w:r>
      <w:proofErr w:type="spellEnd"/>
      <w:r>
        <w:t xml:space="preserve"> </w:t>
      </w:r>
      <w:proofErr w:type="spellStart"/>
      <w:r>
        <w:t>countries</w:t>
      </w:r>
      <w:proofErr w:type="spellEnd"/>
      <w:r>
        <w:t xml:space="preserve"> </w:t>
      </w:r>
      <w:proofErr w:type="spellStart"/>
      <w:r>
        <w:t>and</w:t>
      </w:r>
      <w:proofErr w:type="spellEnd"/>
      <w:r>
        <w:t xml:space="preserve"> </w:t>
      </w:r>
      <w:proofErr w:type="spellStart"/>
      <w:r>
        <w:t>vast</w:t>
      </w:r>
      <w:proofErr w:type="spellEnd"/>
      <w:r>
        <w:t xml:space="preserve"> </w:t>
      </w:r>
      <w:proofErr w:type="spellStart"/>
      <w:r>
        <w:t>amounts</w:t>
      </w:r>
      <w:proofErr w:type="spellEnd"/>
      <w:r>
        <w:t xml:space="preserve"> </w:t>
      </w:r>
      <w:proofErr w:type="spellStart"/>
      <w:r>
        <w:t>of</w:t>
      </w:r>
      <w:proofErr w:type="spellEnd"/>
      <w:r>
        <w:t xml:space="preserve"> </w:t>
      </w:r>
      <w:proofErr w:type="spellStart"/>
      <w:r>
        <w:t>data</w:t>
      </w:r>
      <w:proofErr w:type="spellEnd"/>
      <w:r>
        <w:t>.</w:t>
      </w:r>
    </w:p>
    <w:p w14:paraId="2FB6964C" w14:textId="77777777" w:rsidR="00834B59" w:rsidRDefault="00834B59" w:rsidP="00834B59">
      <w:pPr>
        <w:pStyle w:val="disbody"/>
      </w:pPr>
      <w:r>
        <w:t xml:space="preserve">2. **Software &amp; </w:t>
      </w:r>
      <w:proofErr w:type="spellStart"/>
      <w:r>
        <w:t>Licensing</w:t>
      </w:r>
      <w:proofErr w:type="spellEnd"/>
      <w:r>
        <w:t xml:space="preserve"> </w:t>
      </w:r>
      <w:proofErr w:type="spellStart"/>
      <w:r>
        <w:t>Costs</w:t>
      </w:r>
      <w:proofErr w:type="spellEnd"/>
      <w:r>
        <w:t>:**</w:t>
      </w:r>
    </w:p>
    <w:p w14:paraId="0AB09C95" w14:textId="77777777" w:rsidR="00834B59" w:rsidRDefault="00834B59" w:rsidP="00834B59">
      <w:pPr>
        <w:pStyle w:val="disbody"/>
      </w:pPr>
      <w:r>
        <w:t xml:space="preserve">    - **</w:t>
      </w:r>
      <w:proofErr w:type="spellStart"/>
      <w:r>
        <w:t>Cloud</w:t>
      </w:r>
      <w:proofErr w:type="spellEnd"/>
      <w:r>
        <w:t xml:space="preserve"> </w:t>
      </w:r>
      <w:proofErr w:type="spellStart"/>
      <w:r>
        <w:t>Platform</w:t>
      </w:r>
      <w:proofErr w:type="spellEnd"/>
      <w:r>
        <w:t xml:space="preserve"> </w:t>
      </w:r>
      <w:proofErr w:type="spellStart"/>
      <w:r>
        <w:t>Licenses</w:t>
      </w:r>
      <w:proofErr w:type="spellEnd"/>
      <w:r>
        <w:t xml:space="preserve">:** </w:t>
      </w:r>
      <w:proofErr w:type="spellStart"/>
      <w:r>
        <w:t>If</w:t>
      </w:r>
      <w:proofErr w:type="spellEnd"/>
      <w:r>
        <w:t xml:space="preserve"> </w:t>
      </w:r>
      <w:proofErr w:type="spellStart"/>
      <w:r>
        <w:t>you're</w:t>
      </w:r>
      <w:proofErr w:type="spellEnd"/>
      <w:r>
        <w:t xml:space="preserve"> </w:t>
      </w:r>
      <w:proofErr w:type="spellStart"/>
      <w:r>
        <w:t>using</w:t>
      </w:r>
      <w:proofErr w:type="spellEnd"/>
      <w:r>
        <w:t xml:space="preserve"> </w:t>
      </w:r>
      <w:proofErr w:type="spellStart"/>
      <w:r>
        <w:t>services</w:t>
      </w:r>
      <w:proofErr w:type="spellEnd"/>
      <w:r>
        <w:t xml:space="preserve"> </w:t>
      </w:r>
      <w:proofErr w:type="spellStart"/>
      <w:r>
        <w:t>like</w:t>
      </w:r>
      <w:proofErr w:type="spellEnd"/>
      <w:r>
        <w:t xml:space="preserve"> AWS, </w:t>
      </w:r>
      <w:proofErr w:type="spellStart"/>
      <w:r>
        <w:t>Azure</w:t>
      </w:r>
      <w:proofErr w:type="spellEnd"/>
      <w:r>
        <w:t xml:space="preserve">, </w:t>
      </w:r>
      <w:proofErr w:type="spellStart"/>
      <w:r>
        <w:t>or</w:t>
      </w:r>
      <w:proofErr w:type="spellEnd"/>
      <w:r>
        <w:t xml:space="preserve"> </w:t>
      </w:r>
      <w:proofErr w:type="spellStart"/>
      <w:r>
        <w:t>Google</w:t>
      </w:r>
      <w:proofErr w:type="spellEnd"/>
      <w:r>
        <w:t xml:space="preserve"> </w:t>
      </w:r>
      <w:proofErr w:type="spellStart"/>
      <w:r>
        <w:t>Cloud</w:t>
      </w:r>
      <w:proofErr w:type="spellEnd"/>
      <w:r>
        <w:t xml:space="preserve">, </w:t>
      </w:r>
      <w:proofErr w:type="spellStart"/>
      <w:r>
        <w:t>they</w:t>
      </w:r>
      <w:proofErr w:type="spellEnd"/>
      <w:r>
        <w:t xml:space="preserve"> </w:t>
      </w:r>
      <w:proofErr w:type="spellStart"/>
      <w:r>
        <w:t>have</w:t>
      </w:r>
      <w:proofErr w:type="spellEnd"/>
      <w:r>
        <w:t xml:space="preserve"> </w:t>
      </w:r>
      <w:proofErr w:type="spellStart"/>
      <w:r>
        <w:t>specific</w:t>
      </w:r>
      <w:proofErr w:type="spellEnd"/>
      <w:r>
        <w:t xml:space="preserve"> </w:t>
      </w:r>
      <w:proofErr w:type="spellStart"/>
      <w:r>
        <w:t>pricing</w:t>
      </w:r>
      <w:proofErr w:type="spellEnd"/>
      <w:r>
        <w:t>.</w:t>
      </w:r>
    </w:p>
    <w:p w14:paraId="3B0E008F" w14:textId="77777777" w:rsidR="00834B59" w:rsidRDefault="00834B59" w:rsidP="00834B59">
      <w:pPr>
        <w:pStyle w:val="disbody"/>
      </w:pPr>
      <w:r>
        <w:t>3. **</w:t>
      </w:r>
      <w:proofErr w:type="spellStart"/>
      <w:r>
        <w:t>Development</w:t>
      </w:r>
      <w:proofErr w:type="spellEnd"/>
      <w:r>
        <w:t xml:space="preserve"> </w:t>
      </w:r>
      <w:proofErr w:type="spellStart"/>
      <w:r>
        <w:t>Costs</w:t>
      </w:r>
      <w:proofErr w:type="spellEnd"/>
      <w:r>
        <w:t>:**</w:t>
      </w:r>
    </w:p>
    <w:p w14:paraId="23384505" w14:textId="77777777" w:rsidR="00834B59" w:rsidRDefault="00834B59" w:rsidP="00834B59">
      <w:pPr>
        <w:pStyle w:val="disbody"/>
      </w:pPr>
      <w:r>
        <w:t xml:space="preserve">    - **</w:t>
      </w:r>
      <w:proofErr w:type="spellStart"/>
      <w:r>
        <w:t>Initial</w:t>
      </w:r>
      <w:proofErr w:type="spellEnd"/>
      <w:r>
        <w:t xml:space="preserve"> </w:t>
      </w:r>
      <w:proofErr w:type="spellStart"/>
      <w:r>
        <w:t>Development</w:t>
      </w:r>
      <w:proofErr w:type="spellEnd"/>
      <w:r>
        <w:t xml:space="preserve">:** </w:t>
      </w:r>
      <w:proofErr w:type="spellStart"/>
      <w:r>
        <w:t>Costs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initial</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w:t>
      </w:r>
    </w:p>
    <w:p w14:paraId="40BC86D7" w14:textId="77777777" w:rsidR="00834B59" w:rsidRDefault="00834B59" w:rsidP="00834B59">
      <w:pPr>
        <w:pStyle w:val="disbody"/>
      </w:pPr>
      <w:r>
        <w:t xml:space="preserve">    - **</w:t>
      </w:r>
      <w:proofErr w:type="spellStart"/>
      <w:r>
        <w:t>Integration</w:t>
      </w:r>
      <w:proofErr w:type="spellEnd"/>
      <w:r>
        <w:t xml:space="preserve"> </w:t>
      </w:r>
      <w:proofErr w:type="spellStart"/>
      <w:r>
        <w:t>Development</w:t>
      </w:r>
      <w:proofErr w:type="spellEnd"/>
      <w:r>
        <w:t xml:space="preserve">:** Building </w:t>
      </w:r>
      <w:proofErr w:type="spellStart"/>
      <w:r>
        <w:t>integrations</w:t>
      </w:r>
      <w:proofErr w:type="spellEnd"/>
      <w:r>
        <w:t xml:space="preserve"> </w:t>
      </w:r>
      <w:proofErr w:type="spellStart"/>
      <w:r>
        <w:t>to</w:t>
      </w:r>
      <w:proofErr w:type="spellEnd"/>
      <w:r>
        <w:t xml:space="preserve"> ERP, </w:t>
      </w:r>
      <w:proofErr w:type="spellStart"/>
      <w:r>
        <w:t>fleet</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tracking</w:t>
      </w:r>
      <w:proofErr w:type="spellEnd"/>
      <w:r>
        <w:t xml:space="preserve"> </w:t>
      </w:r>
      <w:proofErr w:type="spellStart"/>
      <w:r>
        <w:t>systems</w:t>
      </w:r>
      <w:proofErr w:type="spellEnd"/>
      <w:r>
        <w:t>.</w:t>
      </w:r>
    </w:p>
    <w:p w14:paraId="27D2DB0B" w14:textId="101D50B0" w:rsidR="00834B59" w:rsidRDefault="00834B59" w:rsidP="00834B59">
      <w:pPr>
        <w:pStyle w:val="disbody"/>
      </w:pPr>
      <w:r>
        <w:t xml:space="preserve">    - **</w:t>
      </w:r>
      <w:proofErr w:type="spellStart"/>
      <w:r>
        <w:t>Continuous</w:t>
      </w:r>
      <w:proofErr w:type="spellEnd"/>
      <w:r>
        <w:t xml:space="preserve"> </w:t>
      </w:r>
      <w:proofErr w:type="spellStart"/>
      <w:r>
        <w:t>Development</w:t>
      </w:r>
      <w:proofErr w:type="spellEnd"/>
      <w:r>
        <w:t xml:space="preserve">:** </w:t>
      </w:r>
      <w:proofErr w:type="spellStart"/>
      <w:r>
        <w:t>Ongoing</w:t>
      </w:r>
      <w:proofErr w:type="spellEnd"/>
      <w:r>
        <w:t xml:space="preserve"> </w:t>
      </w:r>
      <w:proofErr w:type="spellStart"/>
      <w:r>
        <w:t>expenses</w:t>
      </w:r>
      <w:proofErr w:type="spellEnd"/>
      <w:r>
        <w:t xml:space="preserve"> </w:t>
      </w:r>
      <w:proofErr w:type="spellStart"/>
      <w:r>
        <w:t>for</w:t>
      </w:r>
      <w:proofErr w:type="spellEnd"/>
      <w:r>
        <w:t xml:space="preserve"> </w:t>
      </w:r>
      <w:proofErr w:type="spellStart"/>
      <w:r>
        <w:t>updating</w:t>
      </w:r>
      <w:proofErr w:type="spellEnd"/>
      <w:r>
        <w:t xml:space="preserve"> </w:t>
      </w:r>
      <w:proofErr w:type="spellStart"/>
      <w:r>
        <w:t>and</w:t>
      </w:r>
      <w:proofErr w:type="spellEnd"/>
      <w:r>
        <w:t xml:space="preserve"> </w:t>
      </w:r>
      <w:proofErr w:type="spellStart"/>
      <w:r>
        <w:t>expanding</w:t>
      </w:r>
      <w:proofErr w:type="spellEnd"/>
      <w:r>
        <w:t xml:space="preserve"> </w:t>
      </w:r>
      <w:proofErr w:type="spellStart"/>
      <w:r>
        <w:t>the</w:t>
      </w:r>
      <w:proofErr w:type="spellEnd"/>
      <w:r>
        <w:t xml:space="preserve"> </w:t>
      </w:r>
      <w:proofErr w:type="spellStart"/>
      <w:r>
        <w:t>system's</w:t>
      </w:r>
      <w:proofErr w:type="spellEnd"/>
      <w:r>
        <w:t xml:space="preserve"> </w:t>
      </w:r>
      <w:proofErr w:type="spellStart"/>
      <w:r>
        <w:t>capabilities</w:t>
      </w:r>
      <w:proofErr w:type="spellEnd"/>
      <w:r>
        <w:t>.</w:t>
      </w:r>
    </w:p>
    <w:p w14:paraId="5F2A0FF5" w14:textId="77777777" w:rsidR="00834B59" w:rsidRDefault="00834B59" w:rsidP="00834B59">
      <w:pPr>
        <w:pStyle w:val="disbody"/>
      </w:pPr>
      <w:r>
        <w:t>4. **</w:t>
      </w:r>
      <w:proofErr w:type="spellStart"/>
      <w:r>
        <w:t>Operational</w:t>
      </w:r>
      <w:proofErr w:type="spellEnd"/>
      <w:r>
        <w:t xml:space="preserve"> </w:t>
      </w:r>
      <w:proofErr w:type="spellStart"/>
      <w:r>
        <w:t>Costs</w:t>
      </w:r>
      <w:proofErr w:type="spellEnd"/>
      <w:r>
        <w:t>:**</w:t>
      </w:r>
    </w:p>
    <w:p w14:paraId="6BB31779" w14:textId="77777777" w:rsidR="00834B59" w:rsidRDefault="00834B59" w:rsidP="00834B59">
      <w:pPr>
        <w:pStyle w:val="disbody"/>
      </w:pPr>
      <w:r>
        <w:t xml:space="preserve">    - **Support &amp; </w:t>
      </w:r>
      <w:proofErr w:type="spellStart"/>
      <w:r>
        <w:t>Maintenance</w:t>
      </w:r>
      <w:proofErr w:type="spellEnd"/>
      <w:r>
        <w:t xml:space="preserve">:** </w:t>
      </w:r>
      <w:proofErr w:type="spellStart"/>
      <w:r>
        <w:t>Ongoing</w:t>
      </w:r>
      <w:proofErr w:type="spellEnd"/>
      <w:r>
        <w:t xml:space="preserve"> </w:t>
      </w:r>
      <w:proofErr w:type="spellStart"/>
      <w:r>
        <w:t>costs</w:t>
      </w:r>
      <w:proofErr w:type="spellEnd"/>
      <w:r>
        <w:t xml:space="preserve"> </w:t>
      </w:r>
      <w:proofErr w:type="spellStart"/>
      <w:r>
        <w:t>for</w:t>
      </w:r>
      <w:proofErr w:type="spellEnd"/>
      <w:r>
        <w:t xml:space="preserve"> </w:t>
      </w:r>
      <w:proofErr w:type="spellStart"/>
      <w:r>
        <w:t>troubleshooting</w:t>
      </w:r>
      <w:proofErr w:type="spellEnd"/>
      <w:r>
        <w:t xml:space="preserve">, </w:t>
      </w:r>
      <w:proofErr w:type="spellStart"/>
      <w:r>
        <w:t>bug</w:t>
      </w:r>
      <w:proofErr w:type="spellEnd"/>
      <w:r>
        <w:t xml:space="preserve"> </w:t>
      </w:r>
      <w:proofErr w:type="spellStart"/>
      <w:r>
        <w:t>fixes</w:t>
      </w:r>
      <w:proofErr w:type="spellEnd"/>
      <w:r>
        <w:t xml:space="preserve">, </w:t>
      </w:r>
      <w:proofErr w:type="spellStart"/>
      <w:r>
        <w:t>updates</w:t>
      </w:r>
      <w:proofErr w:type="spellEnd"/>
      <w:r>
        <w:t xml:space="preserve">, </w:t>
      </w:r>
      <w:proofErr w:type="spellStart"/>
      <w:r>
        <w:t>etc</w:t>
      </w:r>
      <w:proofErr w:type="spellEnd"/>
      <w:r>
        <w:t>.</w:t>
      </w:r>
    </w:p>
    <w:p w14:paraId="50986542" w14:textId="77777777" w:rsidR="00834B59" w:rsidRDefault="00834B59" w:rsidP="00834B59">
      <w:pPr>
        <w:pStyle w:val="disbody"/>
      </w:pPr>
      <w:r>
        <w:lastRenderedPageBreak/>
        <w:t xml:space="preserve">    - **</w:t>
      </w:r>
      <w:proofErr w:type="spellStart"/>
      <w:r>
        <w:t>Monitoring</w:t>
      </w:r>
      <w:proofErr w:type="spellEnd"/>
      <w:r>
        <w:t xml:space="preserve">:** </w:t>
      </w:r>
      <w:proofErr w:type="spellStart"/>
      <w:r>
        <w:t>Tools</w:t>
      </w:r>
      <w:proofErr w:type="spellEnd"/>
      <w:r>
        <w:t xml:space="preserve"> </w:t>
      </w:r>
      <w:proofErr w:type="spellStart"/>
      <w:r>
        <w:t>and</w:t>
      </w:r>
      <w:proofErr w:type="spellEnd"/>
      <w:r>
        <w:t xml:space="preserve"> </w:t>
      </w:r>
      <w:proofErr w:type="spellStart"/>
      <w:r>
        <w:t>services</w:t>
      </w:r>
      <w:proofErr w:type="spellEnd"/>
      <w:r>
        <w:t xml:space="preserve"> </w:t>
      </w:r>
      <w:proofErr w:type="spellStart"/>
      <w:r>
        <w:t>to</w:t>
      </w:r>
      <w:proofErr w:type="spellEnd"/>
      <w:r>
        <w:t xml:space="preserve"> </w:t>
      </w:r>
      <w:proofErr w:type="spellStart"/>
      <w:r>
        <w:t>monitor</w:t>
      </w:r>
      <w:proofErr w:type="spellEnd"/>
      <w:r>
        <w:t xml:space="preserve"> </w:t>
      </w:r>
      <w:proofErr w:type="spellStart"/>
      <w:r>
        <w:t>system</w:t>
      </w:r>
      <w:proofErr w:type="spellEnd"/>
      <w:r>
        <w:t xml:space="preserve"> </w:t>
      </w:r>
      <w:proofErr w:type="spellStart"/>
      <w:r>
        <w:t>performance</w:t>
      </w:r>
      <w:proofErr w:type="spellEnd"/>
      <w:r>
        <w:t xml:space="preserve">, </w:t>
      </w:r>
      <w:proofErr w:type="spellStart"/>
      <w:r>
        <w:t>health</w:t>
      </w:r>
      <w:proofErr w:type="spellEnd"/>
      <w:r>
        <w:t xml:space="preserve">, </w:t>
      </w:r>
      <w:proofErr w:type="spellStart"/>
      <w:r>
        <w:t>and</w:t>
      </w:r>
      <w:proofErr w:type="spellEnd"/>
      <w:r>
        <w:t xml:space="preserve"> </w:t>
      </w:r>
      <w:proofErr w:type="spellStart"/>
      <w:r>
        <w:t>security</w:t>
      </w:r>
      <w:proofErr w:type="spellEnd"/>
      <w:r>
        <w:t>.</w:t>
      </w:r>
    </w:p>
    <w:p w14:paraId="76CF23F1" w14:textId="4FAD2E6D" w:rsidR="00834B59" w:rsidRDefault="00834B59" w:rsidP="00834B59">
      <w:pPr>
        <w:pStyle w:val="disbody"/>
      </w:pPr>
      <w:r>
        <w:t xml:space="preserve">    - **</w:t>
      </w:r>
      <w:proofErr w:type="spellStart"/>
      <w:r>
        <w:t>Training</w:t>
      </w:r>
      <w:proofErr w:type="spellEnd"/>
      <w:r>
        <w:t xml:space="preserve">:** </w:t>
      </w:r>
      <w:proofErr w:type="spellStart"/>
      <w:r>
        <w:t>Costs</w:t>
      </w:r>
      <w:proofErr w:type="spellEnd"/>
      <w:r>
        <w:t xml:space="preserve"> </w:t>
      </w:r>
      <w:proofErr w:type="spellStart"/>
      <w:r>
        <w:t>to</w:t>
      </w:r>
      <w:proofErr w:type="spellEnd"/>
      <w:r>
        <w:t xml:space="preserve"> </w:t>
      </w:r>
      <w:proofErr w:type="spellStart"/>
      <w:r>
        <w:t>train</w:t>
      </w:r>
      <w:proofErr w:type="spellEnd"/>
      <w:r>
        <w:t xml:space="preserve"> </w:t>
      </w:r>
      <w:proofErr w:type="spellStart"/>
      <w:r>
        <w:t>internal</w:t>
      </w:r>
      <w:proofErr w:type="spellEnd"/>
      <w:r>
        <w:t xml:space="preserve"> </w:t>
      </w:r>
      <w:proofErr w:type="spellStart"/>
      <w:r>
        <w:t>teams</w:t>
      </w:r>
      <w:proofErr w:type="spellEnd"/>
      <w:r>
        <w:t xml:space="preserve"> </w:t>
      </w:r>
      <w:proofErr w:type="spellStart"/>
      <w:r>
        <w:t>or</w:t>
      </w:r>
      <w:proofErr w:type="spellEnd"/>
      <w:r>
        <w:t xml:space="preserve"> </w:t>
      </w:r>
      <w:proofErr w:type="spellStart"/>
      <w:r>
        <w:t>customers</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system</w:t>
      </w:r>
      <w:proofErr w:type="spellEnd"/>
      <w:r>
        <w:t>.</w:t>
      </w:r>
    </w:p>
    <w:p w14:paraId="03A2C4B9" w14:textId="77777777" w:rsidR="00834B59" w:rsidRDefault="00834B59" w:rsidP="00834B59">
      <w:pPr>
        <w:pStyle w:val="disbody"/>
      </w:pPr>
      <w:r>
        <w:t>5. **</w:t>
      </w:r>
      <w:proofErr w:type="spellStart"/>
      <w:r>
        <w:t>Security</w:t>
      </w:r>
      <w:proofErr w:type="spellEnd"/>
      <w:r>
        <w:t xml:space="preserve"> </w:t>
      </w:r>
      <w:proofErr w:type="spellStart"/>
      <w:r>
        <w:t>Costs</w:t>
      </w:r>
      <w:proofErr w:type="spellEnd"/>
      <w:r>
        <w:t>:**</w:t>
      </w:r>
    </w:p>
    <w:p w14:paraId="1661A914" w14:textId="77777777" w:rsidR="00834B59" w:rsidRDefault="00834B59" w:rsidP="00834B59">
      <w:pPr>
        <w:pStyle w:val="disbody"/>
      </w:pPr>
      <w:r>
        <w:t xml:space="preserve">    - **</w:t>
      </w:r>
      <w:proofErr w:type="spellStart"/>
      <w:r>
        <w:t>Security</w:t>
      </w:r>
      <w:proofErr w:type="spellEnd"/>
      <w:r>
        <w:t xml:space="preserve"> Software &amp; </w:t>
      </w:r>
      <w:proofErr w:type="spellStart"/>
      <w:r>
        <w:t>Tools</w:t>
      </w:r>
      <w:proofErr w:type="spellEnd"/>
      <w:r>
        <w:t xml:space="preserve">:** Investments </w:t>
      </w:r>
      <w:proofErr w:type="spellStart"/>
      <w:r>
        <w:t>in</w:t>
      </w:r>
      <w:proofErr w:type="spellEnd"/>
      <w:r>
        <w:t xml:space="preserve"> </w:t>
      </w:r>
      <w:proofErr w:type="spellStart"/>
      <w:r>
        <w:t>firewalls</w:t>
      </w:r>
      <w:proofErr w:type="spellEnd"/>
      <w:r>
        <w:t xml:space="preserve">, </w:t>
      </w:r>
      <w:proofErr w:type="spellStart"/>
      <w:r>
        <w:t>encryption</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etc</w:t>
      </w:r>
      <w:proofErr w:type="spellEnd"/>
      <w:r>
        <w:t>.</w:t>
      </w:r>
    </w:p>
    <w:p w14:paraId="087C3D09" w14:textId="41DAF82B" w:rsidR="00834B59" w:rsidRDefault="00834B59" w:rsidP="00834B59">
      <w:pPr>
        <w:pStyle w:val="disbody"/>
      </w:pPr>
      <w:r>
        <w:t xml:space="preserve">    - **</w:t>
      </w:r>
      <w:proofErr w:type="spellStart"/>
      <w:r>
        <w:t>Compliance</w:t>
      </w:r>
      <w:proofErr w:type="spellEnd"/>
      <w:r>
        <w:t xml:space="preserve"> </w:t>
      </w:r>
      <w:proofErr w:type="spellStart"/>
      <w:r>
        <w:t>Audits</w:t>
      </w:r>
      <w:proofErr w:type="spellEnd"/>
      <w:r>
        <w:t xml:space="preserve">:** </w:t>
      </w:r>
      <w:proofErr w:type="spellStart"/>
      <w:r>
        <w:t>If</w:t>
      </w:r>
      <w:proofErr w:type="spellEnd"/>
      <w:r>
        <w:t xml:space="preserve"> </w:t>
      </w:r>
      <w:proofErr w:type="spellStart"/>
      <w:r>
        <w:t>dealing</w:t>
      </w:r>
      <w:proofErr w:type="spellEnd"/>
      <w:r>
        <w:t xml:space="preserve"> </w:t>
      </w:r>
      <w:proofErr w:type="spellStart"/>
      <w:r>
        <w:t>with</w:t>
      </w:r>
      <w:proofErr w:type="spellEnd"/>
      <w:r>
        <w:t xml:space="preserve"> </w:t>
      </w:r>
      <w:proofErr w:type="spellStart"/>
      <w:r>
        <w:t>sensitive</w:t>
      </w:r>
      <w:proofErr w:type="spellEnd"/>
      <w:r>
        <w:t xml:space="preserve"> </w:t>
      </w:r>
      <w:proofErr w:type="spellStart"/>
      <w:r>
        <w:t>data</w:t>
      </w:r>
      <w:proofErr w:type="spellEnd"/>
      <w:r>
        <w:t xml:space="preserve">, </w:t>
      </w:r>
      <w:proofErr w:type="spellStart"/>
      <w:r>
        <w:t>there</w:t>
      </w:r>
      <w:proofErr w:type="spellEnd"/>
      <w:r>
        <w:t xml:space="preserve"> </w:t>
      </w:r>
      <w:proofErr w:type="spellStart"/>
      <w:r>
        <w:t>might</w:t>
      </w:r>
      <w:proofErr w:type="spellEnd"/>
      <w:r>
        <w:t xml:space="preserve"> </w:t>
      </w:r>
      <w:proofErr w:type="spellStart"/>
      <w:r>
        <w:t>be</w:t>
      </w:r>
      <w:proofErr w:type="spellEnd"/>
      <w:r>
        <w:t xml:space="preserve"> </w:t>
      </w:r>
      <w:proofErr w:type="spellStart"/>
      <w:r>
        <w:t>costs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ensuring</w:t>
      </w:r>
      <w:proofErr w:type="spellEnd"/>
      <w:r>
        <w:t xml:space="preserve"> </w:t>
      </w:r>
      <w:proofErr w:type="spellStart"/>
      <w:r>
        <w:t>regulatory</w:t>
      </w:r>
      <w:proofErr w:type="spellEnd"/>
      <w:r>
        <w:t xml:space="preserve"> </w:t>
      </w:r>
      <w:proofErr w:type="spellStart"/>
      <w:r>
        <w:t>compliance</w:t>
      </w:r>
      <w:proofErr w:type="spellEnd"/>
      <w:r>
        <w:t>.</w:t>
      </w:r>
    </w:p>
    <w:p w14:paraId="213E2DBB" w14:textId="77777777" w:rsidR="00834B59" w:rsidRDefault="00834B59" w:rsidP="00834B59">
      <w:pPr>
        <w:pStyle w:val="disbody"/>
      </w:pPr>
      <w:r>
        <w:t>6. **</w:t>
      </w:r>
      <w:proofErr w:type="spellStart"/>
      <w:r>
        <w:t>Integration</w:t>
      </w:r>
      <w:proofErr w:type="spellEnd"/>
      <w:r>
        <w:t xml:space="preserve"> </w:t>
      </w:r>
      <w:proofErr w:type="spellStart"/>
      <w:r>
        <w:t>Costs</w:t>
      </w:r>
      <w:proofErr w:type="spellEnd"/>
      <w:r>
        <w:t>:**</w:t>
      </w:r>
    </w:p>
    <w:p w14:paraId="696D1FE5" w14:textId="77777777" w:rsidR="00834B59" w:rsidRDefault="00834B59" w:rsidP="00834B59">
      <w:pPr>
        <w:pStyle w:val="disbody"/>
      </w:pPr>
      <w:r>
        <w:t xml:space="preserve">    - **</w:t>
      </w:r>
      <w:proofErr w:type="spellStart"/>
      <w:r>
        <w:t>Middleware</w:t>
      </w:r>
      <w:proofErr w:type="spellEnd"/>
      <w:r>
        <w:t xml:space="preserve">:** </w:t>
      </w:r>
      <w:proofErr w:type="spellStart"/>
      <w:r>
        <w:t>Costs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software</w:t>
      </w:r>
      <w:proofErr w:type="spellEnd"/>
      <w:r>
        <w:t xml:space="preserve"> </w:t>
      </w:r>
      <w:proofErr w:type="spellStart"/>
      <w:r>
        <w:t>that</w:t>
      </w:r>
      <w:proofErr w:type="spellEnd"/>
      <w:r>
        <w:t xml:space="preserve"> </w:t>
      </w:r>
      <w:proofErr w:type="spellStart"/>
      <w:r>
        <w:t>acts</w:t>
      </w:r>
      <w:proofErr w:type="spellEnd"/>
      <w:r>
        <w:t xml:space="preserve"> </w:t>
      </w:r>
      <w:proofErr w:type="spellStart"/>
      <w:r>
        <w:t>as</w:t>
      </w:r>
      <w:proofErr w:type="spellEnd"/>
      <w:r>
        <w:t xml:space="preserve"> a </w:t>
      </w:r>
      <w:proofErr w:type="spellStart"/>
      <w:r>
        <w:t>bridge</w:t>
      </w:r>
      <w:proofErr w:type="spellEnd"/>
      <w:r>
        <w:t xml:space="preserve"> </w:t>
      </w:r>
      <w:proofErr w:type="spellStart"/>
      <w:r>
        <w:t>between</w:t>
      </w:r>
      <w:proofErr w:type="spellEnd"/>
      <w:r>
        <w:t xml:space="preserve"> </w:t>
      </w:r>
      <w:proofErr w:type="spellStart"/>
      <w:r>
        <w:t>different</w:t>
      </w:r>
      <w:proofErr w:type="spellEnd"/>
      <w:r>
        <w:t xml:space="preserve"> </w:t>
      </w:r>
      <w:proofErr w:type="spellStart"/>
      <w:r>
        <w:t>systems</w:t>
      </w:r>
      <w:proofErr w:type="spellEnd"/>
      <w:r>
        <w:t>.</w:t>
      </w:r>
    </w:p>
    <w:p w14:paraId="1A6D808A" w14:textId="5C8AA31B" w:rsidR="00834B59" w:rsidRDefault="00834B59" w:rsidP="00834B59">
      <w:pPr>
        <w:pStyle w:val="disbody"/>
      </w:pPr>
      <w:r>
        <w:t xml:space="preserve">    - **API </w:t>
      </w:r>
      <w:proofErr w:type="spellStart"/>
      <w:r>
        <w:t>Calls</w:t>
      </w:r>
      <w:proofErr w:type="spellEnd"/>
      <w:r>
        <w:t xml:space="preserve">:** </w:t>
      </w:r>
      <w:proofErr w:type="spellStart"/>
      <w:r>
        <w:t>Some</w:t>
      </w:r>
      <w:proofErr w:type="spellEnd"/>
      <w:r>
        <w:t xml:space="preserve"> </w:t>
      </w:r>
      <w:proofErr w:type="spellStart"/>
      <w:r>
        <w:t>systems</w:t>
      </w:r>
      <w:proofErr w:type="spellEnd"/>
      <w:r>
        <w:t xml:space="preserve"> </w:t>
      </w:r>
      <w:proofErr w:type="spellStart"/>
      <w:r>
        <w:t>might</w:t>
      </w:r>
      <w:proofErr w:type="spellEnd"/>
      <w:r>
        <w:t xml:space="preserve"> </w:t>
      </w:r>
      <w:proofErr w:type="spellStart"/>
      <w:r>
        <w:t>charge</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API </w:t>
      </w:r>
      <w:proofErr w:type="spellStart"/>
      <w:r>
        <w:t>calls</w:t>
      </w:r>
      <w:proofErr w:type="spellEnd"/>
      <w:r>
        <w:t xml:space="preserve"> </w:t>
      </w:r>
      <w:proofErr w:type="spellStart"/>
      <w:r>
        <w:t>or</w:t>
      </w:r>
      <w:proofErr w:type="spellEnd"/>
      <w:r>
        <w:t xml:space="preserve"> </w:t>
      </w:r>
      <w:proofErr w:type="spellStart"/>
      <w:r>
        <w:t>the</w:t>
      </w:r>
      <w:proofErr w:type="spellEnd"/>
      <w:r>
        <w:t xml:space="preserve"> </w:t>
      </w:r>
      <w:proofErr w:type="spellStart"/>
      <w:r>
        <w:t>volume</w:t>
      </w:r>
      <w:proofErr w:type="spellEnd"/>
      <w:r>
        <w:t xml:space="preserve"> </w:t>
      </w:r>
      <w:proofErr w:type="spellStart"/>
      <w:r>
        <w:t>of</w:t>
      </w:r>
      <w:proofErr w:type="spellEnd"/>
      <w:r>
        <w:t xml:space="preserve"> </w:t>
      </w:r>
      <w:proofErr w:type="spellStart"/>
      <w:r>
        <w:t>data</w:t>
      </w:r>
      <w:proofErr w:type="spellEnd"/>
      <w:r>
        <w:t xml:space="preserve"> </w:t>
      </w:r>
      <w:proofErr w:type="spellStart"/>
      <w:r>
        <w:t>transmitted</w:t>
      </w:r>
      <w:proofErr w:type="spellEnd"/>
      <w:r>
        <w:t>.</w:t>
      </w:r>
    </w:p>
    <w:p w14:paraId="4DA026FD" w14:textId="77777777" w:rsidR="00834B59" w:rsidRDefault="00834B59" w:rsidP="00834B59">
      <w:pPr>
        <w:pStyle w:val="disbody"/>
      </w:pPr>
    </w:p>
    <w:p w14:paraId="75E8FAA2" w14:textId="42501894" w:rsidR="00834B59" w:rsidRDefault="00834B59" w:rsidP="00834B59">
      <w:pPr>
        <w:pStyle w:val="disbody"/>
      </w:pPr>
      <w:r>
        <w:rPr>
          <w:noProof/>
        </w:rPr>
        <w:drawing>
          <wp:inline distT="0" distB="0" distL="0" distR="0" wp14:anchorId="476799C6" wp14:editId="225CC8A8">
            <wp:extent cx="5039833" cy="19379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6003" cy="1940300"/>
                    </a:xfrm>
                    <a:prstGeom prst="rect">
                      <a:avLst/>
                    </a:prstGeom>
                  </pic:spPr>
                </pic:pic>
              </a:graphicData>
            </a:graphic>
          </wp:inline>
        </w:drawing>
      </w:r>
    </w:p>
    <w:p w14:paraId="15CBC9B9" w14:textId="2D0F8AE1" w:rsidR="003C0F9A" w:rsidRDefault="003C0F9A" w:rsidP="00834B59">
      <w:pPr>
        <w:pStyle w:val="disbody"/>
        <w:rPr>
          <w:lang w:val="en-US"/>
        </w:rPr>
      </w:pPr>
      <w:r>
        <w:rPr>
          <w:lang w:val="en-US"/>
        </w:rPr>
        <w:t>expected</w:t>
      </w:r>
      <w:r w:rsidRPr="003C0F9A">
        <w:rPr>
          <w:lang w:val="en-US"/>
        </w:rPr>
        <w:t xml:space="preserve"> Cost - Per year</w:t>
      </w:r>
    </w:p>
    <w:p w14:paraId="56640531" w14:textId="1921CA2E" w:rsidR="005A3602" w:rsidRPr="005A3D16" w:rsidRDefault="003C0F9A" w:rsidP="003C0F9A">
      <w:pPr>
        <w:pStyle w:val="disbody"/>
      </w:pPr>
      <w:r w:rsidRPr="003C0F9A">
        <w:rPr>
          <w:noProof/>
          <w:lang w:val="en-US"/>
        </w:rPr>
        <w:drawing>
          <wp:inline distT="0" distB="0" distL="0" distR="0" wp14:anchorId="002440B4" wp14:editId="74D5D62A">
            <wp:extent cx="5760085" cy="2016125"/>
            <wp:effectExtent l="0" t="0" r="0" b="0"/>
            <wp:docPr id="280" name="Google Shape;280;p47"/>
            <wp:cNvGraphicFramePr/>
            <a:graphic xmlns:a="http://schemas.openxmlformats.org/drawingml/2006/main">
              <a:graphicData uri="http://schemas.openxmlformats.org/drawingml/2006/picture">
                <pic:pic xmlns:pic="http://schemas.openxmlformats.org/drawingml/2006/picture">
                  <pic:nvPicPr>
                    <pic:cNvPr id="280" name="Google Shape;280;p47"/>
                    <pic:cNvPicPr preferRelativeResize="0"/>
                  </pic:nvPicPr>
                  <pic:blipFill>
                    <a:blip r:embed="rId14">
                      <a:alphaModFix/>
                    </a:blip>
                    <a:stretch>
                      <a:fillRect/>
                    </a:stretch>
                  </pic:blipFill>
                  <pic:spPr>
                    <a:xfrm>
                      <a:off x="0" y="0"/>
                      <a:ext cx="5760085" cy="2016125"/>
                    </a:xfrm>
                    <a:prstGeom prst="rect">
                      <a:avLst/>
                    </a:prstGeom>
                    <a:noFill/>
                    <a:ln>
                      <a:noFill/>
                    </a:ln>
                  </pic:spPr>
                </pic:pic>
              </a:graphicData>
            </a:graphic>
          </wp:inline>
        </w:drawing>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5"/>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lastRenderedPageBreak/>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lastRenderedPageBreak/>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proofErr w:type="gramStart"/>
      <w:r w:rsidRPr="00A26C37">
        <w:rPr>
          <w:lang w:val="en-US"/>
        </w:rPr>
        <w:t>технологии</w:t>
      </w:r>
      <w:proofErr w:type="spellEnd"/>
      <w:r w:rsidR="00396501">
        <w:t>;</w:t>
      </w:r>
      <w:proofErr w:type="gramEnd"/>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proofErr w:type="gramStart"/>
      <w:r w:rsidRPr="00A26C37">
        <w:rPr>
          <w:lang w:val="en-US"/>
        </w:rPr>
        <w:t>страни</w:t>
      </w:r>
      <w:proofErr w:type="spellEnd"/>
      <w:r w:rsidR="00396501">
        <w:t>;</w:t>
      </w:r>
      <w:proofErr w:type="gramEnd"/>
    </w:p>
    <w:p w14:paraId="54871BBC" w14:textId="6AB6BB0A" w:rsidR="00A26C37" w:rsidRPr="00A26C37" w:rsidRDefault="00A26C37" w:rsidP="00A26C37">
      <w:pPr>
        <w:pStyle w:val="disbody"/>
        <w:numPr>
          <w:ilvl w:val="0"/>
          <w:numId w:val="42"/>
        </w:numPr>
        <w:rPr>
          <w:lang w:val="en-US"/>
        </w:rPr>
      </w:pPr>
      <w:proofErr w:type="spellStart"/>
      <w:proofErr w:type="gramStart"/>
      <w:r w:rsidRPr="00A26C37">
        <w:rPr>
          <w:lang w:val="en-US"/>
        </w:rPr>
        <w:t>Мащабируемост</w:t>
      </w:r>
      <w:proofErr w:type="spellEnd"/>
      <w:r w:rsidR="00396501">
        <w:t>;</w:t>
      </w:r>
      <w:proofErr w:type="gramEnd"/>
    </w:p>
    <w:p w14:paraId="5E3FDD60" w14:textId="7F32579B" w:rsidR="00A26C37" w:rsidRPr="00A26C37" w:rsidRDefault="00A26C37" w:rsidP="00A26C37">
      <w:pPr>
        <w:pStyle w:val="disbody"/>
        <w:numPr>
          <w:ilvl w:val="0"/>
          <w:numId w:val="42"/>
        </w:numPr>
        <w:rPr>
          <w:lang w:val="en-US"/>
        </w:rPr>
      </w:pPr>
      <w:proofErr w:type="spellStart"/>
      <w:proofErr w:type="gramStart"/>
      <w:r w:rsidRPr="00A26C37">
        <w:rPr>
          <w:lang w:val="en-US"/>
        </w:rPr>
        <w:t>Цена</w:t>
      </w:r>
      <w:proofErr w:type="spellEnd"/>
      <w:r w:rsidR="00396501">
        <w:t>;</w:t>
      </w:r>
      <w:proofErr w:type="gramEnd"/>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proofErr w:type="gramStart"/>
      <w:r w:rsidRPr="00A26C37">
        <w:rPr>
          <w:lang w:val="en-US"/>
        </w:rPr>
        <w:t>обучение</w:t>
      </w:r>
      <w:proofErr w:type="spellEnd"/>
      <w:r w:rsidR="00396501">
        <w:t>;</w:t>
      </w:r>
      <w:proofErr w:type="gramEnd"/>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lastRenderedPageBreak/>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03D4FE39" w:rsidR="008D3F7C" w:rsidRDefault="008D3F7C" w:rsidP="008D3F7C">
      <w:pPr>
        <w:pStyle w:val="disbody"/>
        <w:rPr>
          <w:lang w:val="en-US"/>
        </w:rPr>
      </w:pPr>
      <w:proofErr w:type="spellStart"/>
      <w:r w:rsidRPr="008D3F7C">
        <w:rPr>
          <w:lang w:val="en-US"/>
        </w:rPr>
        <w:lastRenderedPageBreak/>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proofErr w:type="gramStart"/>
      <w:r w:rsidRPr="008D3F7C">
        <w:rPr>
          <w:lang w:val="en-US"/>
        </w:rPr>
        <w:t>навсякъде</w:t>
      </w:r>
      <w:proofErr w:type="spellEnd"/>
      <w:r w:rsidRPr="008D3F7C">
        <w:rPr>
          <w:lang w:val="en-US"/>
        </w:rPr>
        <w:t>“ с</w:t>
      </w:r>
      <w:proofErr w:type="gramEnd"/>
      <w:r w:rsidRPr="008D3F7C">
        <w:rPr>
          <w:lang w:val="en-US"/>
        </w:rPr>
        <w:t xml:space="preserve">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proofErr w:type="gramStart"/>
      <w:r w:rsidRPr="008D3F7C">
        <w:rPr>
          <w:lang w:val="en-US"/>
        </w:rPr>
        <w:t>родни</w:t>
      </w:r>
      <w:proofErr w:type="spellEnd"/>
      <w:r w:rsidRPr="008D3F7C">
        <w:rPr>
          <w:lang w:val="en-US"/>
        </w:rPr>
        <w:t>“</w:t>
      </w:r>
      <w:proofErr w:type="gram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5FAF7EC9" w14:textId="77777777" w:rsidR="001F213A" w:rsidRDefault="001F213A" w:rsidP="008D3F7C">
      <w:pPr>
        <w:tabs>
          <w:tab w:val="left" w:pos="6267"/>
        </w:tabs>
        <w:spacing w:after="160" w:line="256" w:lineRule="auto"/>
        <w:ind w:firstLine="0"/>
        <w:jc w:val="right"/>
        <w:rPr>
          <w:b/>
          <w:bCs/>
          <w:i/>
          <w:iCs/>
          <w:lang w:val="bg-BG"/>
        </w:rPr>
      </w:pPr>
    </w:p>
    <w:p w14:paraId="4D2EB234" w14:textId="3EE12E06"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lastRenderedPageBreak/>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6"/>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0DA34D03" w14:textId="77777777" w:rsidR="001F213A" w:rsidRDefault="001F213A" w:rsidP="002505AE">
      <w:pPr>
        <w:widowControl/>
        <w:spacing w:after="160" w:line="259" w:lineRule="auto"/>
        <w:ind w:firstLine="0"/>
        <w:jc w:val="left"/>
      </w:pPr>
    </w:p>
    <w:p w14:paraId="2129C352" w14:textId="2845EA15" w:rsidR="001F213A" w:rsidRDefault="001F213A" w:rsidP="001F213A">
      <w:pPr>
        <w:pStyle w:val="disbody"/>
      </w:pPr>
    </w:p>
    <w:p w14:paraId="1D31FEEC" w14:textId="77777777" w:rsidR="001F213A" w:rsidRDefault="001F213A" w:rsidP="001F213A">
      <w:pPr>
        <w:pStyle w:val="disbody"/>
      </w:pPr>
    </w:p>
    <w:p w14:paraId="7E83B661" w14:textId="220D6EAA" w:rsidR="001F213A" w:rsidRDefault="001F213A" w:rsidP="001F213A">
      <w:pPr>
        <w:pStyle w:val="disbody"/>
      </w:pPr>
      <w:r>
        <w:t>Решения за балансиране на натоварването с отворен код:</w:t>
      </w:r>
    </w:p>
    <w:p w14:paraId="68841D0D" w14:textId="785B3BCF" w:rsidR="001F213A" w:rsidRDefault="001F213A" w:rsidP="001F213A">
      <w:pPr>
        <w:pStyle w:val="disbody"/>
      </w:pPr>
      <w:proofErr w:type="spellStart"/>
      <w:r>
        <w:t>HAProxy</w:t>
      </w:r>
      <w:proofErr w:type="spellEnd"/>
      <w:r>
        <w:t>:</w:t>
      </w:r>
    </w:p>
    <w:p w14:paraId="2F5B7901" w14:textId="77777777" w:rsidR="001F213A" w:rsidRDefault="001F213A" w:rsidP="001F213A">
      <w:pPr>
        <w:pStyle w:val="disbody"/>
      </w:pPr>
      <w:r>
        <w:t xml:space="preserve">Силни страни: Възможност за персонализиране, предоставя разширени опции за </w:t>
      </w:r>
      <w:proofErr w:type="spellStart"/>
      <w:r>
        <w:t>маршрутизиране</w:t>
      </w:r>
      <w:proofErr w:type="spellEnd"/>
      <w:r>
        <w:t xml:space="preserve"> на трафика, стабилно регистриране и страхотна производителност.</w:t>
      </w:r>
    </w:p>
    <w:p w14:paraId="633DE9D0" w14:textId="77777777" w:rsidR="001F213A" w:rsidRDefault="001F213A" w:rsidP="001F213A">
      <w:pPr>
        <w:pStyle w:val="disbody"/>
      </w:pPr>
      <w:r>
        <w:t xml:space="preserve">Случаи на употреба: Големите предприятия използват </w:t>
      </w:r>
      <w:proofErr w:type="spellStart"/>
      <w:r>
        <w:t>HAProxy</w:t>
      </w:r>
      <w:proofErr w:type="spellEnd"/>
      <w:r>
        <w:t xml:space="preserve"> не само за балансиране на уеб трафика, но и за TCP приложения.</w:t>
      </w:r>
    </w:p>
    <w:p w14:paraId="593FB138" w14:textId="5F125C0C" w:rsidR="001F213A" w:rsidRDefault="001F213A" w:rsidP="001F213A">
      <w:pPr>
        <w:pStyle w:val="disbody"/>
      </w:pPr>
      <w:r>
        <w:t>Общност: Силна общност с отворен код. Винаги се актуализира с нови функции.</w:t>
      </w:r>
    </w:p>
    <w:p w14:paraId="5E622F45" w14:textId="77777777" w:rsidR="001F213A" w:rsidRDefault="001F213A" w:rsidP="001F213A">
      <w:pPr>
        <w:pStyle w:val="disbody"/>
      </w:pPr>
    </w:p>
    <w:p w14:paraId="428006CC" w14:textId="77BC4E05" w:rsidR="001F213A" w:rsidRDefault="001F213A" w:rsidP="001F213A">
      <w:pPr>
        <w:pStyle w:val="disbody"/>
      </w:pPr>
      <w:r>
        <w:t>NGINX:</w:t>
      </w:r>
    </w:p>
    <w:p w14:paraId="44918A10" w14:textId="77777777" w:rsidR="001F213A" w:rsidRDefault="001F213A" w:rsidP="001F213A">
      <w:pPr>
        <w:pStyle w:val="disbody"/>
      </w:pPr>
      <w:r>
        <w:t xml:space="preserve">Силни страни: Освен балансиране на натоварването, той може да се използва като уеб сървър, пощенски </w:t>
      </w:r>
      <w:proofErr w:type="spellStart"/>
      <w:r>
        <w:t>прокси</w:t>
      </w:r>
      <w:proofErr w:type="spellEnd"/>
      <w:r>
        <w:t xml:space="preserve"> и HTTP кеш.</w:t>
      </w:r>
    </w:p>
    <w:p w14:paraId="1E6A6C5E" w14:textId="77777777" w:rsidR="001F213A" w:rsidRDefault="001F213A" w:rsidP="001F213A">
      <w:pPr>
        <w:pStyle w:val="disbody"/>
      </w:pPr>
      <w:r>
        <w:t>Случаи на употреба: Не е само за големи уебсайтове. Поради лекия си характер дори малки и средни фирми използват NGINX за обслужване на своите уеб страници.</w:t>
      </w:r>
    </w:p>
    <w:p w14:paraId="73CC22D8" w14:textId="0E09FB7F" w:rsidR="001F213A" w:rsidRDefault="001F213A" w:rsidP="001F213A">
      <w:pPr>
        <w:pStyle w:val="disbody"/>
      </w:pPr>
      <w:r>
        <w:lastRenderedPageBreak/>
        <w:t xml:space="preserve">Разширения: Комерсиалната версия, NGINX </w:t>
      </w:r>
      <w:proofErr w:type="spellStart"/>
      <w:r>
        <w:t>Plus</w:t>
      </w:r>
      <w:proofErr w:type="spellEnd"/>
      <w:r>
        <w:t>, предлага разширени функции, включително постоянство на сесията, проверки на състоянието и др.</w:t>
      </w:r>
    </w:p>
    <w:p w14:paraId="3001FD59" w14:textId="77777777" w:rsidR="001F213A" w:rsidRDefault="001F213A" w:rsidP="001F213A">
      <w:pPr>
        <w:pStyle w:val="disbody"/>
      </w:pPr>
    </w:p>
    <w:p w14:paraId="32D168DC" w14:textId="5760FA60" w:rsidR="001F213A" w:rsidRDefault="001F213A" w:rsidP="001F213A">
      <w:pPr>
        <w:pStyle w:val="disbody"/>
      </w:pPr>
      <w:r>
        <w:t>Облачно базирани решения за балансиране на натоварването:</w:t>
      </w:r>
    </w:p>
    <w:p w14:paraId="5D33401A" w14:textId="3E7213CF" w:rsidR="001F213A" w:rsidRDefault="001F213A" w:rsidP="001F213A">
      <w:pPr>
        <w:pStyle w:val="disbody"/>
      </w:pPr>
      <w:r>
        <w:t>AWS - Еластично балансиране на натоварването (ELB):</w:t>
      </w:r>
    </w:p>
    <w:p w14:paraId="122F0189" w14:textId="77777777" w:rsidR="001F213A" w:rsidRDefault="001F213A" w:rsidP="001F213A">
      <w:pPr>
        <w:pStyle w:val="disbody"/>
      </w:pPr>
      <w:r>
        <w:t>Интеграция: Тясно интегрирана с AWS услуги като EC2, ECS, EKS и др.</w:t>
      </w:r>
    </w:p>
    <w:p w14:paraId="305AA150" w14:textId="77777777" w:rsidR="001F213A" w:rsidRDefault="001F213A" w:rsidP="001F213A">
      <w:pPr>
        <w:pStyle w:val="disbody"/>
      </w:pPr>
      <w:r>
        <w:t xml:space="preserve">Сигурност: С AWS </w:t>
      </w:r>
      <w:proofErr w:type="spellStart"/>
      <w:r>
        <w:t>Identity</w:t>
      </w:r>
      <w:proofErr w:type="spellEnd"/>
      <w:r>
        <w:t xml:space="preserve"> </w:t>
      </w:r>
      <w:proofErr w:type="spellStart"/>
      <w:r>
        <w:t>and</w:t>
      </w:r>
      <w:proofErr w:type="spellEnd"/>
      <w:r>
        <w:t xml:space="preserve"> Access </w:t>
      </w:r>
      <w:proofErr w:type="spellStart"/>
      <w:r>
        <w:t>Management</w:t>
      </w:r>
      <w:proofErr w:type="spellEnd"/>
      <w:r>
        <w:t xml:space="preserve"> (IAM) можете да зададете разрешения и правила за балансиращите натоварването.</w:t>
      </w:r>
    </w:p>
    <w:p w14:paraId="1FEB4AEA" w14:textId="396ECB5C" w:rsidR="001F213A" w:rsidRDefault="001F213A" w:rsidP="001F213A">
      <w:pPr>
        <w:pStyle w:val="disbody"/>
      </w:pPr>
      <w:r>
        <w:t xml:space="preserve">Производителност: AWS Global </w:t>
      </w:r>
      <w:proofErr w:type="spellStart"/>
      <w:r>
        <w:t>Accelerator</w:t>
      </w:r>
      <w:proofErr w:type="spellEnd"/>
      <w:r>
        <w:t xml:space="preserve"> може да се използва заедно с ELB за оптимизирано и последователно потребителско изживяване за вашите глобални потребители.</w:t>
      </w:r>
    </w:p>
    <w:p w14:paraId="6A7C561F" w14:textId="77777777" w:rsidR="001F213A" w:rsidRDefault="001F213A" w:rsidP="001F213A">
      <w:pPr>
        <w:pStyle w:val="disbody"/>
      </w:pPr>
    </w:p>
    <w:p w14:paraId="0DE2555E" w14:textId="3F00CAF6" w:rsidR="001F213A" w:rsidRDefault="001F213A" w:rsidP="001F213A">
      <w:pPr>
        <w:pStyle w:val="disbody"/>
      </w:pPr>
      <w:r>
        <w:t>GCP – Балансиране на натоварването в облак:</w:t>
      </w:r>
    </w:p>
    <w:p w14:paraId="3EF1BEC8" w14:textId="77777777" w:rsidR="001F213A" w:rsidRDefault="001F213A" w:rsidP="001F213A">
      <w:pPr>
        <w:pStyle w:val="disbody"/>
      </w:pPr>
      <w:r>
        <w:t xml:space="preserve">Автоматично мащабиране: балансьорите на натоварването на </w:t>
      </w:r>
      <w:proofErr w:type="spellStart"/>
      <w:r>
        <w:t>Google</w:t>
      </w:r>
      <w:proofErr w:type="spellEnd"/>
      <w:r>
        <w:t xml:space="preserve"> работят ръка за ръка с групи екземпляри, за да позволят на вашите приложения да мащабират без ръчна намеса.</w:t>
      </w:r>
    </w:p>
    <w:p w14:paraId="5B30CB02" w14:textId="77777777" w:rsidR="001F213A" w:rsidRDefault="001F213A" w:rsidP="001F213A">
      <w:pPr>
        <w:pStyle w:val="disbody"/>
      </w:pPr>
      <w:r>
        <w:t xml:space="preserve">Балансиране на натоварването на базата на близост: Мрежовата инфраструктура на </w:t>
      </w:r>
      <w:proofErr w:type="spellStart"/>
      <w:r>
        <w:t>Google</w:t>
      </w:r>
      <w:proofErr w:type="spellEnd"/>
      <w:r>
        <w:t xml:space="preserve"> гарантира, че потребителските заявки се насочват към най-близкото глобално местоположение, осигурявайки ниска латентност.</w:t>
      </w:r>
    </w:p>
    <w:p w14:paraId="7742D744" w14:textId="1C772832" w:rsidR="001F213A" w:rsidRDefault="001F213A" w:rsidP="001F213A">
      <w:pPr>
        <w:pStyle w:val="disbody"/>
      </w:pPr>
      <w:r>
        <w:t xml:space="preserve">Microsoft </w:t>
      </w:r>
      <w:proofErr w:type="spellStart"/>
      <w:r>
        <w:t>Azure</w:t>
      </w:r>
      <w:proofErr w:type="spellEnd"/>
      <w:r>
        <w:t xml:space="preserve"> </w:t>
      </w:r>
      <w:proofErr w:type="spellStart"/>
      <w:r>
        <w:t>Load</w:t>
      </w:r>
      <w:proofErr w:type="spellEnd"/>
      <w:r>
        <w:t xml:space="preserve"> </w:t>
      </w:r>
      <w:proofErr w:type="spellStart"/>
      <w:r>
        <w:t>Balancer</w:t>
      </w:r>
      <w:proofErr w:type="spellEnd"/>
      <w:r>
        <w:t>:</w:t>
      </w:r>
    </w:p>
    <w:p w14:paraId="5A4949A8" w14:textId="77777777" w:rsidR="001F213A" w:rsidRDefault="001F213A" w:rsidP="001F213A">
      <w:pPr>
        <w:pStyle w:val="disbody"/>
      </w:pPr>
      <w:r>
        <w:t xml:space="preserve">Зони на наличност: </w:t>
      </w:r>
      <w:proofErr w:type="spellStart"/>
      <w:r>
        <w:t>Azure</w:t>
      </w:r>
      <w:proofErr w:type="spellEnd"/>
      <w:r>
        <w:t xml:space="preserve"> </w:t>
      </w:r>
      <w:proofErr w:type="spellStart"/>
      <w:r>
        <w:t>Load</w:t>
      </w:r>
      <w:proofErr w:type="spellEnd"/>
      <w:r>
        <w:t xml:space="preserve"> </w:t>
      </w:r>
      <w:proofErr w:type="spellStart"/>
      <w:r>
        <w:t>Balancer</w:t>
      </w:r>
      <w:proofErr w:type="spellEnd"/>
      <w:r>
        <w:t xml:space="preserve"> се интегрира със зони на наличност, за да осигури висока наличност.</w:t>
      </w:r>
    </w:p>
    <w:p w14:paraId="489B98E8" w14:textId="77777777" w:rsidR="001F213A" w:rsidRDefault="001F213A" w:rsidP="001F213A">
      <w:pPr>
        <w:pStyle w:val="disbody"/>
      </w:pPr>
      <w:r>
        <w:t xml:space="preserve">Диагностика: </w:t>
      </w:r>
      <w:proofErr w:type="spellStart"/>
      <w:r>
        <w:t>Azure</w:t>
      </w:r>
      <w:proofErr w:type="spellEnd"/>
      <w:r>
        <w:t xml:space="preserve"> </w:t>
      </w:r>
      <w:proofErr w:type="spellStart"/>
      <w:r>
        <w:t>Monitor</w:t>
      </w:r>
      <w:proofErr w:type="spellEnd"/>
      <w:r>
        <w:t xml:space="preserve"> и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осигуряват задълбочена представа за операциите и сигурността на вашето приложение.</w:t>
      </w:r>
    </w:p>
    <w:p w14:paraId="1445E52F" w14:textId="77777777" w:rsidR="001F213A" w:rsidRDefault="001F213A" w:rsidP="001F213A">
      <w:pPr>
        <w:pStyle w:val="disbody"/>
      </w:pPr>
      <w:r>
        <w:t>GSLB решения (Глобално балансиране на натоварването на сървъра):</w:t>
      </w:r>
    </w:p>
    <w:p w14:paraId="5875FAF0" w14:textId="77777777" w:rsidR="001F213A" w:rsidRDefault="001F213A" w:rsidP="001F213A">
      <w:pPr>
        <w:pStyle w:val="disbody"/>
      </w:pPr>
    </w:p>
    <w:p w14:paraId="514A9AF6" w14:textId="224DBE10" w:rsidR="001F213A" w:rsidRDefault="001F213A" w:rsidP="001F213A">
      <w:pPr>
        <w:pStyle w:val="disbody"/>
      </w:pPr>
      <w:proofErr w:type="spellStart"/>
      <w:r>
        <w:t>Amazon</w:t>
      </w:r>
      <w:proofErr w:type="spellEnd"/>
      <w:r>
        <w:t xml:space="preserve"> </w:t>
      </w:r>
      <w:proofErr w:type="spellStart"/>
      <w:r>
        <w:t>Route</w:t>
      </w:r>
      <w:proofErr w:type="spellEnd"/>
      <w:r>
        <w:t xml:space="preserve"> 53:</w:t>
      </w:r>
    </w:p>
    <w:p w14:paraId="3627B02D" w14:textId="77777777" w:rsidR="001F213A" w:rsidRDefault="001F213A" w:rsidP="001F213A">
      <w:pPr>
        <w:pStyle w:val="disbody"/>
      </w:pPr>
      <w:r>
        <w:t xml:space="preserve">Проверки на здравето: Освен DNS услугите, </w:t>
      </w:r>
      <w:proofErr w:type="spellStart"/>
      <w:r>
        <w:t>Route</w:t>
      </w:r>
      <w:proofErr w:type="spellEnd"/>
      <w:r>
        <w:t xml:space="preserve"> 53 може да наблюдава изправността на вашето приложение и да насочва трафика само към здрави крайни точки.</w:t>
      </w:r>
    </w:p>
    <w:p w14:paraId="2B9E7BE6" w14:textId="467FCA30" w:rsidR="001F213A" w:rsidRDefault="001F213A" w:rsidP="001F213A">
      <w:pPr>
        <w:pStyle w:val="disbody"/>
      </w:pPr>
      <w:proofErr w:type="spellStart"/>
      <w:r>
        <w:t>Геолокационно</w:t>
      </w:r>
      <w:proofErr w:type="spellEnd"/>
      <w:r>
        <w:t xml:space="preserve"> </w:t>
      </w:r>
      <w:proofErr w:type="spellStart"/>
      <w:r>
        <w:t>маршрутизиране</w:t>
      </w:r>
      <w:proofErr w:type="spellEnd"/>
      <w:r>
        <w:t xml:space="preserve">: </w:t>
      </w:r>
      <w:proofErr w:type="spellStart"/>
      <w:r>
        <w:t>Route</w:t>
      </w:r>
      <w:proofErr w:type="spellEnd"/>
      <w:r>
        <w:t xml:space="preserve"> 53 ви позволява да </w:t>
      </w:r>
      <w:proofErr w:type="spellStart"/>
      <w:r>
        <w:t>маршрутизирате</w:t>
      </w:r>
      <w:proofErr w:type="spellEnd"/>
      <w:r>
        <w:t xml:space="preserve"> трафика въз основа на географското местоположение на вашите потребители.</w:t>
      </w:r>
    </w:p>
    <w:p w14:paraId="2F7C77C5" w14:textId="77777777" w:rsidR="001F213A" w:rsidRDefault="001F213A" w:rsidP="001F213A">
      <w:pPr>
        <w:pStyle w:val="disbody"/>
      </w:pPr>
    </w:p>
    <w:p w14:paraId="068D147F" w14:textId="1B81329F" w:rsidR="001F213A" w:rsidRDefault="001F213A" w:rsidP="001F213A">
      <w:pPr>
        <w:pStyle w:val="disbody"/>
      </w:pP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w:t>
      </w:r>
      <w:proofErr w:type="spellStart"/>
      <w:r>
        <w:t>Load</w:t>
      </w:r>
      <w:proofErr w:type="spellEnd"/>
      <w:r>
        <w:t xml:space="preserve"> </w:t>
      </w:r>
      <w:proofErr w:type="spellStart"/>
      <w:r>
        <w:t>Balancer</w:t>
      </w:r>
      <w:proofErr w:type="spellEnd"/>
      <w:r>
        <w:t xml:space="preserve"> &amp; </w:t>
      </w:r>
      <w:proofErr w:type="spellStart"/>
      <w:r>
        <w:t>Cloud</w:t>
      </w:r>
      <w:proofErr w:type="spellEnd"/>
      <w:r>
        <w:t xml:space="preserve"> DNS:</w:t>
      </w:r>
    </w:p>
    <w:p w14:paraId="6D58035B" w14:textId="77777777" w:rsidR="001F213A" w:rsidRDefault="001F213A" w:rsidP="001F213A">
      <w:pPr>
        <w:pStyle w:val="disbody"/>
      </w:pPr>
      <w:proofErr w:type="spellStart"/>
      <w:r>
        <w:t>Anycast</w:t>
      </w:r>
      <w:proofErr w:type="spellEnd"/>
      <w:r>
        <w:t xml:space="preserve"> IP адреси: Намалява забавянето чрез </w:t>
      </w:r>
      <w:proofErr w:type="spellStart"/>
      <w:r>
        <w:t>маршрутизиране</w:t>
      </w:r>
      <w:proofErr w:type="spellEnd"/>
      <w:r>
        <w:t xml:space="preserve"> на потребителските заявки до най-близкото глобално местоположение.</w:t>
      </w:r>
    </w:p>
    <w:p w14:paraId="6485B53D" w14:textId="77777777" w:rsidR="001F213A" w:rsidRDefault="001F213A" w:rsidP="001F213A">
      <w:pPr>
        <w:pStyle w:val="disbody"/>
      </w:pPr>
      <w:r>
        <w:t xml:space="preserve">Интегриран с GCP: Предлага тясна интеграция с други услуги на </w:t>
      </w:r>
      <w:proofErr w:type="spellStart"/>
      <w:r>
        <w:t>Google</w:t>
      </w:r>
      <w:proofErr w:type="spellEnd"/>
      <w:r>
        <w:t xml:space="preserve"> </w:t>
      </w:r>
      <w:proofErr w:type="spellStart"/>
      <w:r>
        <w:t>Cloud</w:t>
      </w:r>
      <w:proofErr w:type="spellEnd"/>
      <w:r>
        <w:t xml:space="preserve">, като </w:t>
      </w:r>
      <w:proofErr w:type="spellStart"/>
      <w:r>
        <w:t>Cloud</w:t>
      </w:r>
      <w:proofErr w:type="spellEnd"/>
      <w:r>
        <w:t xml:space="preserve"> </w:t>
      </w:r>
      <w:proofErr w:type="spellStart"/>
      <w:r>
        <w:t>Armor</w:t>
      </w:r>
      <w:proofErr w:type="spellEnd"/>
      <w:r>
        <w:t xml:space="preserve">, </w:t>
      </w:r>
      <w:proofErr w:type="spellStart"/>
      <w:r>
        <w:t>Cloud</w:t>
      </w:r>
      <w:proofErr w:type="spellEnd"/>
      <w:r>
        <w:t xml:space="preserve"> CDN и др.</w:t>
      </w:r>
    </w:p>
    <w:p w14:paraId="67E68BCE" w14:textId="550B7C5C" w:rsidR="001F213A" w:rsidRDefault="001F213A" w:rsidP="001F213A">
      <w:pPr>
        <w:pStyle w:val="disbody"/>
      </w:pPr>
      <w:proofErr w:type="spellStart"/>
      <w:r>
        <w:t>Azure</w:t>
      </w:r>
      <w:proofErr w:type="spellEnd"/>
      <w:r>
        <w:t xml:space="preserve"> </w:t>
      </w:r>
      <w:proofErr w:type="spellStart"/>
      <w:r>
        <w:t>Traffic</w:t>
      </w:r>
      <w:proofErr w:type="spellEnd"/>
      <w:r>
        <w:t xml:space="preserve"> </w:t>
      </w:r>
      <w:proofErr w:type="spellStart"/>
      <w:r>
        <w:t>Manager</w:t>
      </w:r>
      <w:proofErr w:type="spellEnd"/>
      <w:r>
        <w:t>:</w:t>
      </w:r>
    </w:p>
    <w:p w14:paraId="128E397A" w14:textId="77777777" w:rsidR="001F213A" w:rsidRDefault="001F213A" w:rsidP="001F213A">
      <w:pPr>
        <w:pStyle w:val="disbody"/>
      </w:pPr>
      <w:r>
        <w:t xml:space="preserve">Методи за </w:t>
      </w:r>
      <w:proofErr w:type="spellStart"/>
      <w:r>
        <w:t>маршрутизиране</w:t>
      </w:r>
      <w:proofErr w:type="spellEnd"/>
      <w:r>
        <w:t xml:space="preserve">: Предоставя множество методи за </w:t>
      </w:r>
      <w:proofErr w:type="spellStart"/>
      <w:r>
        <w:t>маршрутизиране</w:t>
      </w:r>
      <w:proofErr w:type="spellEnd"/>
      <w:r>
        <w:t>, включително производителност, претеглени, приоритетни и географски.</w:t>
      </w:r>
    </w:p>
    <w:p w14:paraId="2EAC417F" w14:textId="2C3BB260" w:rsidR="00B048F4" w:rsidRPr="002505AE" w:rsidRDefault="001F213A" w:rsidP="001F213A">
      <w:pPr>
        <w:pStyle w:val="disbody"/>
      </w:pPr>
      <w:r>
        <w:t>Мониторинг на крайни точки: Постоянно проверява изправността на вашите крайни точки и насочва трафика само към здравите.</w:t>
      </w: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8"/>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lastRenderedPageBreak/>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lastRenderedPageBreak/>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lastRenderedPageBreak/>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lastRenderedPageBreak/>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722F0358"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lastRenderedPageBreak/>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0342A5C3" w14:textId="77777777" w:rsidR="006B15BC" w:rsidRPr="006B15BC" w:rsidRDefault="006B15BC" w:rsidP="006B15BC">
      <w:pPr>
        <w:pStyle w:val="disbody"/>
        <w:rPr>
          <w:lang w:val="en-US"/>
        </w:rPr>
      </w:pPr>
      <w:proofErr w:type="spellStart"/>
      <w:r w:rsidRPr="006B15BC">
        <w:rPr>
          <w:lang w:val="en-US"/>
        </w:rPr>
        <w:t>Мониторингът</w:t>
      </w:r>
      <w:proofErr w:type="spellEnd"/>
      <w:r w:rsidRPr="006B15BC">
        <w:rPr>
          <w:lang w:val="en-US"/>
        </w:rPr>
        <w:t xml:space="preserve"> е </w:t>
      </w:r>
      <w:proofErr w:type="spellStart"/>
      <w:r w:rsidRPr="006B15BC">
        <w:rPr>
          <w:lang w:val="en-US"/>
        </w:rPr>
        <w:t>незаменим</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администрирането</w:t>
      </w:r>
      <w:proofErr w:type="spellEnd"/>
      <w:r w:rsidRPr="006B15BC">
        <w:rPr>
          <w:lang w:val="en-US"/>
        </w:rPr>
        <w:t xml:space="preserve"> и </w:t>
      </w:r>
      <w:proofErr w:type="spellStart"/>
      <w:r w:rsidRPr="006B15BC">
        <w:rPr>
          <w:lang w:val="en-US"/>
        </w:rPr>
        <w:t>управлението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приложения</w:t>
      </w:r>
      <w:proofErr w:type="spellEnd"/>
      <w:r w:rsidRPr="006B15BC">
        <w:rPr>
          <w:lang w:val="en-US"/>
        </w:rPr>
        <w:t xml:space="preserve">, </w:t>
      </w:r>
      <w:proofErr w:type="spellStart"/>
      <w:r w:rsidRPr="006B15BC">
        <w:rPr>
          <w:lang w:val="en-US"/>
        </w:rPr>
        <w:t>особено</w:t>
      </w:r>
      <w:proofErr w:type="spellEnd"/>
      <w:r w:rsidRPr="006B15BC">
        <w:rPr>
          <w:lang w:val="en-US"/>
        </w:rPr>
        <w:t xml:space="preserve"> в </w:t>
      </w:r>
      <w:proofErr w:type="spellStart"/>
      <w:r w:rsidRPr="006B15BC">
        <w:rPr>
          <w:lang w:val="en-US"/>
        </w:rPr>
        <w:t>контекста</w:t>
      </w:r>
      <w:proofErr w:type="spellEnd"/>
      <w:r w:rsidRPr="006B15BC">
        <w:rPr>
          <w:lang w:val="en-US"/>
        </w:rPr>
        <w:t xml:space="preserve"> </w:t>
      </w:r>
      <w:proofErr w:type="spellStart"/>
      <w:r w:rsidRPr="006B15BC">
        <w:rPr>
          <w:lang w:val="en-US"/>
        </w:rPr>
        <w:t>на</w:t>
      </w:r>
      <w:proofErr w:type="spellEnd"/>
      <w:r w:rsidRPr="006B15BC">
        <w:rPr>
          <w:lang w:val="en-US"/>
        </w:rPr>
        <w:t xml:space="preserve"> API. </w:t>
      </w:r>
      <w:proofErr w:type="spellStart"/>
      <w:r w:rsidRPr="006B15BC">
        <w:rPr>
          <w:lang w:val="en-US"/>
        </w:rPr>
        <w:t>Този</w:t>
      </w:r>
      <w:proofErr w:type="spellEnd"/>
      <w:r w:rsidRPr="006B15BC">
        <w:rPr>
          <w:lang w:val="en-US"/>
        </w:rPr>
        <w:t xml:space="preserve"> </w:t>
      </w:r>
      <w:proofErr w:type="spellStart"/>
      <w:r w:rsidRPr="006B15BC">
        <w:rPr>
          <w:lang w:val="en-US"/>
        </w:rPr>
        <w:t>раздел</w:t>
      </w:r>
      <w:proofErr w:type="spellEnd"/>
      <w:r w:rsidRPr="006B15BC">
        <w:rPr>
          <w:lang w:val="en-US"/>
        </w:rPr>
        <w:t xml:space="preserve"> </w:t>
      </w:r>
      <w:proofErr w:type="spellStart"/>
      <w:r w:rsidRPr="006B15BC">
        <w:rPr>
          <w:lang w:val="en-US"/>
        </w:rPr>
        <w:t>обсъжда</w:t>
      </w:r>
      <w:proofErr w:type="spellEnd"/>
      <w:r w:rsidRPr="006B15BC">
        <w:rPr>
          <w:lang w:val="en-US"/>
        </w:rPr>
        <w:t xml:space="preserve"> </w:t>
      </w:r>
      <w:proofErr w:type="spellStart"/>
      <w:r w:rsidRPr="006B15BC">
        <w:rPr>
          <w:lang w:val="en-US"/>
        </w:rPr>
        <w:t>целта</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мониторинга</w:t>
      </w:r>
      <w:proofErr w:type="spellEnd"/>
      <w:r w:rsidRPr="006B15BC">
        <w:rPr>
          <w:lang w:val="en-US"/>
        </w:rPr>
        <w:t xml:space="preserve">, </w:t>
      </w:r>
      <w:proofErr w:type="spellStart"/>
      <w:r w:rsidRPr="006B15BC">
        <w:rPr>
          <w:lang w:val="en-US"/>
        </w:rPr>
        <w:t>неговото</w:t>
      </w:r>
      <w:proofErr w:type="spellEnd"/>
      <w:r w:rsidRPr="006B15BC">
        <w:rPr>
          <w:lang w:val="en-US"/>
        </w:rPr>
        <w:t xml:space="preserve"> </w:t>
      </w:r>
      <w:proofErr w:type="spellStart"/>
      <w:r w:rsidRPr="006B15BC">
        <w:rPr>
          <w:lang w:val="en-US"/>
        </w:rPr>
        <w:t>значение</w:t>
      </w:r>
      <w:proofErr w:type="spellEnd"/>
      <w:r w:rsidRPr="006B15BC">
        <w:rPr>
          <w:lang w:val="en-US"/>
        </w:rPr>
        <w:t xml:space="preserve"> и </w:t>
      </w:r>
      <w:proofErr w:type="spellStart"/>
      <w:r w:rsidRPr="006B15BC">
        <w:rPr>
          <w:lang w:val="en-US"/>
        </w:rPr>
        <w:t>параметрите</w:t>
      </w:r>
      <w:proofErr w:type="spellEnd"/>
      <w:r w:rsidRPr="006B15BC">
        <w:rPr>
          <w:lang w:val="en-US"/>
        </w:rPr>
        <w:t xml:space="preserve">, </w:t>
      </w:r>
      <w:proofErr w:type="spellStart"/>
      <w:r w:rsidRPr="006B15BC">
        <w:rPr>
          <w:lang w:val="en-US"/>
        </w:rPr>
        <w:t>които</w:t>
      </w:r>
      <w:proofErr w:type="spellEnd"/>
      <w:r w:rsidRPr="006B15BC">
        <w:rPr>
          <w:lang w:val="en-US"/>
        </w:rPr>
        <w:t xml:space="preserve"> </w:t>
      </w:r>
      <w:proofErr w:type="spellStart"/>
      <w:r w:rsidRPr="006B15BC">
        <w:rPr>
          <w:lang w:val="en-US"/>
        </w:rPr>
        <w:t>трябва</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се</w:t>
      </w:r>
      <w:proofErr w:type="spellEnd"/>
      <w:r w:rsidRPr="006B15BC">
        <w:rPr>
          <w:lang w:val="en-US"/>
        </w:rPr>
        <w:t xml:space="preserve"> </w:t>
      </w:r>
      <w:proofErr w:type="spellStart"/>
      <w:r w:rsidRPr="006B15BC">
        <w:rPr>
          <w:lang w:val="en-US"/>
        </w:rPr>
        <w:t>наблюдават</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оптимална</w:t>
      </w:r>
      <w:proofErr w:type="spellEnd"/>
      <w:r w:rsidRPr="006B15BC">
        <w:rPr>
          <w:lang w:val="en-US"/>
        </w:rPr>
        <w:t xml:space="preserve"> </w:t>
      </w:r>
      <w:proofErr w:type="spellStart"/>
      <w:r w:rsidRPr="006B15BC">
        <w:rPr>
          <w:lang w:val="en-US"/>
        </w:rPr>
        <w:t>производителност</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системата</w:t>
      </w:r>
      <w:proofErr w:type="spellEnd"/>
      <w:r w:rsidRPr="006B15BC">
        <w:rPr>
          <w:lang w:val="en-US"/>
        </w:rPr>
        <w:t>.</w:t>
      </w:r>
    </w:p>
    <w:p w14:paraId="2EDDD334" w14:textId="77777777" w:rsidR="006B15BC" w:rsidRPr="006B15BC" w:rsidRDefault="006B15BC" w:rsidP="006B15BC">
      <w:pPr>
        <w:pStyle w:val="disbody"/>
        <w:rPr>
          <w:lang w:val="en-US"/>
        </w:rPr>
      </w:pPr>
      <w:proofErr w:type="spellStart"/>
      <w:r w:rsidRPr="006B15BC">
        <w:rPr>
          <w:lang w:val="en-US"/>
        </w:rPr>
        <w:t>Цел</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мониторинга</w:t>
      </w:r>
      <w:proofErr w:type="spellEnd"/>
      <w:r w:rsidRPr="006B15BC">
        <w:rPr>
          <w:lang w:val="en-US"/>
        </w:rPr>
        <w:t>:</w:t>
      </w:r>
    </w:p>
    <w:p w14:paraId="0EFC2F90" w14:textId="77777777" w:rsidR="006B15BC" w:rsidRPr="006B15BC" w:rsidRDefault="006B15BC" w:rsidP="006B15BC">
      <w:pPr>
        <w:pStyle w:val="disbody"/>
        <w:rPr>
          <w:lang w:val="en-US"/>
        </w:rPr>
      </w:pPr>
      <w:proofErr w:type="spellStart"/>
      <w:r w:rsidRPr="006B15BC">
        <w:rPr>
          <w:lang w:val="en-US"/>
        </w:rPr>
        <w:t>Предвиждане</w:t>
      </w:r>
      <w:proofErr w:type="spellEnd"/>
      <w:r w:rsidRPr="006B15BC">
        <w:rPr>
          <w:lang w:val="en-US"/>
        </w:rPr>
        <w:t xml:space="preserve"> и </w:t>
      </w:r>
      <w:proofErr w:type="spellStart"/>
      <w:r w:rsidRPr="006B15BC">
        <w:rPr>
          <w:lang w:val="en-US"/>
        </w:rPr>
        <w:t>превантивни</w:t>
      </w:r>
      <w:proofErr w:type="spellEnd"/>
      <w:r w:rsidRPr="006B15BC">
        <w:rPr>
          <w:lang w:val="en-US"/>
        </w:rPr>
        <w:t xml:space="preserve"> </w:t>
      </w:r>
      <w:proofErr w:type="spellStart"/>
      <w:r w:rsidRPr="006B15BC">
        <w:rPr>
          <w:lang w:val="en-US"/>
        </w:rPr>
        <w:t>мерки</w:t>
      </w:r>
      <w:proofErr w:type="spellEnd"/>
      <w:r w:rsidRPr="006B15BC">
        <w:rPr>
          <w:lang w:val="en-US"/>
        </w:rPr>
        <w:t xml:space="preserve">: </w:t>
      </w:r>
      <w:proofErr w:type="spellStart"/>
      <w:r w:rsidRPr="006B15BC">
        <w:rPr>
          <w:lang w:val="en-US"/>
        </w:rPr>
        <w:t>Идентифицирайте</w:t>
      </w:r>
      <w:proofErr w:type="spellEnd"/>
      <w:r w:rsidRPr="006B15BC">
        <w:rPr>
          <w:lang w:val="en-US"/>
        </w:rPr>
        <w:t xml:space="preserve"> </w:t>
      </w:r>
      <w:proofErr w:type="spellStart"/>
      <w:r w:rsidRPr="006B15BC">
        <w:rPr>
          <w:lang w:val="en-US"/>
        </w:rPr>
        <w:t>потенциалните</w:t>
      </w:r>
      <w:proofErr w:type="spellEnd"/>
      <w:r w:rsidRPr="006B15BC">
        <w:rPr>
          <w:lang w:val="en-US"/>
        </w:rPr>
        <w:t xml:space="preserve"> </w:t>
      </w:r>
      <w:proofErr w:type="spellStart"/>
      <w:r w:rsidRPr="006B15BC">
        <w:rPr>
          <w:lang w:val="en-US"/>
        </w:rPr>
        <w:t>проблеми</w:t>
      </w:r>
      <w:proofErr w:type="spellEnd"/>
      <w:r w:rsidRPr="006B15BC">
        <w:rPr>
          <w:lang w:val="en-US"/>
        </w:rPr>
        <w:t xml:space="preserve"> </w:t>
      </w:r>
      <w:proofErr w:type="spellStart"/>
      <w:r w:rsidRPr="006B15BC">
        <w:rPr>
          <w:lang w:val="en-US"/>
        </w:rPr>
        <w:t>преди</w:t>
      </w:r>
      <w:proofErr w:type="spellEnd"/>
      <w:r w:rsidRPr="006B15BC">
        <w:rPr>
          <w:lang w:val="en-US"/>
        </w:rPr>
        <w:t xml:space="preserve"> </w:t>
      </w:r>
      <w:proofErr w:type="spellStart"/>
      <w:r w:rsidRPr="006B15BC">
        <w:rPr>
          <w:lang w:val="en-US"/>
        </w:rPr>
        <w:t>тяхната</w:t>
      </w:r>
      <w:proofErr w:type="spellEnd"/>
      <w:r w:rsidRPr="006B15BC">
        <w:rPr>
          <w:lang w:val="en-US"/>
        </w:rPr>
        <w:t xml:space="preserve"> </w:t>
      </w:r>
      <w:proofErr w:type="spellStart"/>
      <w:r w:rsidRPr="006B15BC">
        <w:rPr>
          <w:lang w:val="en-US"/>
        </w:rPr>
        <w:t>ескалация</w:t>
      </w:r>
      <w:proofErr w:type="spellEnd"/>
      <w:r w:rsidRPr="006B15BC">
        <w:rPr>
          <w:lang w:val="en-US"/>
        </w:rPr>
        <w:t>.</w:t>
      </w:r>
    </w:p>
    <w:p w14:paraId="7BB95E3B" w14:textId="77777777" w:rsidR="006B15BC" w:rsidRPr="006B15BC" w:rsidRDefault="006B15BC" w:rsidP="006B15BC">
      <w:pPr>
        <w:pStyle w:val="disbody"/>
        <w:rPr>
          <w:lang w:val="en-US"/>
        </w:rPr>
      </w:pPr>
      <w:proofErr w:type="spellStart"/>
      <w:r w:rsidRPr="006B15BC">
        <w:rPr>
          <w:lang w:val="en-US"/>
        </w:rPr>
        <w:t>Диагностицирайте</w:t>
      </w:r>
      <w:proofErr w:type="spellEnd"/>
      <w:r w:rsidRPr="006B15BC">
        <w:rPr>
          <w:lang w:val="en-US"/>
        </w:rPr>
        <w:t xml:space="preserve"> </w:t>
      </w:r>
      <w:proofErr w:type="spellStart"/>
      <w:r w:rsidRPr="006B15BC">
        <w:rPr>
          <w:lang w:val="en-US"/>
        </w:rPr>
        <w:t>проблемите</w:t>
      </w:r>
      <w:proofErr w:type="spellEnd"/>
      <w:r w:rsidRPr="006B15BC">
        <w:rPr>
          <w:lang w:val="en-US"/>
        </w:rPr>
        <w:t xml:space="preserve"> </w:t>
      </w:r>
      <w:proofErr w:type="spellStart"/>
      <w:r w:rsidRPr="006B15BC">
        <w:rPr>
          <w:lang w:val="en-US"/>
        </w:rPr>
        <w:t>веднага</w:t>
      </w:r>
      <w:proofErr w:type="spellEnd"/>
      <w:r w:rsidRPr="006B15BC">
        <w:rPr>
          <w:lang w:val="en-US"/>
        </w:rPr>
        <w:t xml:space="preserve"> </w:t>
      </w:r>
      <w:proofErr w:type="spellStart"/>
      <w:r w:rsidRPr="006B15BC">
        <w:rPr>
          <w:lang w:val="en-US"/>
        </w:rPr>
        <w:t>щом</w:t>
      </w:r>
      <w:proofErr w:type="spellEnd"/>
      <w:r w:rsidRPr="006B15BC">
        <w:rPr>
          <w:lang w:val="en-US"/>
        </w:rPr>
        <w:t xml:space="preserve"> </w:t>
      </w:r>
      <w:proofErr w:type="spellStart"/>
      <w:r w:rsidRPr="006B15BC">
        <w:rPr>
          <w:lang w:val="en-US"/>
        </w:rPr>
        <w:t>станат</w:t>
      </w:r>
      <w:proofErr w:type="spellEnd"/>
      <w:r w:rsidRPr="006B15BC">
        <w:rPr>
          <w:lang w:val="en-US"/>
        </w:rPr>
        <w:t xml:space="preserve"> </w:t>
      </w:r>
      <w:proofErr w:type="spellStart"/>
      <w:r w:rsidRPr="006B15BC">
        <w:rPr>
          <w:lang w:val="en-US"/>
        </w:rPr>
        <w:t>очевидни</w:t>
      </w:r>
      <w:proofErr w:type="spellEnd"/>
      <w:r w:rsidRPr="006B15BC">
        <w:rPr>
          <w:lang w:val="en-US"/>
        </w:rPr>
        <w:t>.</w:t>
      </w:r>
    </w:p>
    <w:p w14:paraId="1161031C" w14:textId="77777777" w:rsidR="006B15BC" w:rsidRPr="006B15BC" w:rsidRDefault="006B15BC" w:rsidP="006B15BC">
      <w:pPr>
        <w:pStyle w:val="disbody"/>
        <w:rPr>
          <w:lang w:val="en-US"/>
        </w:rPr>
      </w:pPr>
      <w:proofErr w:type="spellStart"/>
      <w:r w:rsidRPr="006B15BC">
        <w:rPr>
          <w:lang w:val="en-US"/>
        </w:rPr>
        <w:t>Оперативен</w:t>
      </w:r>
      <w:proofErr w:type="spellEnd"/>
      <w:r w:rsidRPr="006B15BC">
        <w:rPr>
          <w:lang w:val="en-US"/>
        </w:rPr>
        <w:t xml:space="preserve"> </w:t>
      </w:r>
      <w:proofErr w:type="spellStart"/>
      <w:r w:rsidRPr="006B15BC">
        <w:rPr>
          <w:lang w:val="en-US"/>
        </w:rPr>
        <w:t>надзор</w:t>
      </w:r>
      <w:proofErr w:type="spellEnd"/>
      <w:r w:rsidRPr="006B15BC">
        <w:rPr>
          <w:lang w:val="en-US"/>
        </w:rPr>
        <w:t xml:space="preserve">: </w:t>
      </w:r>
      <w:proofErr w:type="spellStart"/>
      <w:r w:rsidRPr="006B15BC">
        <w:rPr>
          <w:lang w:val="en-US"/>
        </w:rPr>
        <w:t>Придобийте</w:t>
      </w:r>
      <w:proofErr w:type="spellEnd"/>
      <w:r w:rsidRPr="006B15BC">
        <w:rPr>
          <w:lang w:val="en-US"/>
        </w:rPr>
        <w:t xml:space="preserve"> </w:t>
      </w:r>
      <w:proofErr w:type="spellStart"/>
      <w:r w:rsidRPr="006B15BC">
        <w:rPr>
          <w:lang w:val="en-US"/>
        </w:rPr>
        <w:t>задълбочено</w:t>
      </w:r>
      <w:proofErr w:type="spellEnd"/>
      <w:r w:rsidRPr="006B15BC">
        <w:rPr>
          <w:lang w:val="en-US"/>
        </w:rPr>
        <w:t xml:space="preserve"> </w:t>
      </w:r>
      <w:proofErr w:type="spellStart"/>
      <w:r w:rsidRPr="006B15BC">
        <w:rPr>
          <w:lang w:val="en-US"/>
        </w:rPr>
        <w:t>разбиране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ефикасността</w:t>
      </w:r>
      <w:proofErr w:type="spellEnd"/>
      <w:r w:rsidRPr="006B15BC">
        <w:rPr>
          <w:lang w:val="en-US"/>
        </w:rPr>
        <w:t xml:space="preserve"> и </w:t>
      </w:r>
      <w:proofErr w:type="spellStart"/>
      <w:r w:rsidRPr="006B15BC">
        <w:rPr>
          <w:lang w:val="en-US"/>
        </w:rPr>
        <w:t>моделите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използване</w:t>
      </w:r>
      <w:proofErr w:type="spellEnd"/>
      <w:r w:rsidRPr="006B15BC">
        <w:rPr>
          <w:lang w:val="en-US"/>
        </w:rPr>
        <w:t xml:space="preserve"> </w:t>
      </w:r>
      <w:proofErr w:type="spellStart"/>
      <w:r w:rsidRPr="006B15BC">
        <w:rPr>
          <w:lang w:val="en-US"/>
        </w:rPr>
        <w:t>на</w:t>
      </w:r>
      <w:proofErr w:type="spellEnd"/>
      <w:r w:rsidRPr="006B15BC">
        <w:rPr>
          <w:lang w:val="en-US"/>
        </w:rPr>
        <w:t xml:space="preserve"> API.</w:t>
      </w:r>
    </w:p>
    <w:p w14:paraId="51C0FE72" w14:textId="77777777" w:rsidR="006B15BC" w:rsidRPr="006B15BC" w:rsidRDefault="006B15BC" w:rsidP="006B15BC">
      <w:pPr>
        <w:pStyle w:val="disbody"/>
        <w:rPr>
          <w:lang w:val="en-US"/>
        </w:rPr>
      </w:pPr>
      <w:proofErr w:type="spellStart"/>
      <w:r w:rsidRPr="006B15BC">
        <w:rPr>
          <w:lang w:val="en-US"/>
        </w:rPr>
        <w:t>Значение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наблюдението</w:t>
      </w:r>
      <w:proofErr w:type="spellEnd"/>
      <w:r w:rsidRPr="006B15BC">
        <w:rPr>
          <w:lang w:val="en-US"/>
        </w:rPr>
        <w:t>:</w:t>
      </w:r>
    </w:p>
    <w:p w14:paraId="73EE3ADF" w14:textId="77777777" w:rsidR="006B15BC" w:rsidRPr="006B15BC" w:rsidRDefault="006B15BC" w:rsidP="006B15BC">
      <w:pPr>
        <w:pStyle w:val="disbody"/>
        <w:rPr>
          <w:lang w:val="en-US"/>
        </w:rPr>
      </w:pPr>
      <w:proofErr w:type="spellStart"/>
      <w:r w:rsidRPr="006B15BC">
        <w:rPr>
          <w:lang w:val="en-US"/>
        </w:rPr>
        <w:t>Очаквания</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клиентите</w:t>
      </w:r>
      <w:proofErr w:type="spellEnd"/>
      <w:r w:rsidRPr="006B15BC">
        <w:rPr>
          <w:lang w:val="en-US"/>
        </w:rPr>
        <w:t xml:space="preserve">: В </w:t>
      </w:r>
      <w:proofErr w:type="spellStart"/>
      <w:r w:rsidRPr="006B15BC">
        <w:rPr>
          <w:lang w:val="en-US"/>
        </w:rPr>
        <w:t>днешната</w:t>
      </w:r>
      <w:proofErr w:type="spellEnd"/>
      <w:r w:rsidRPr="006B15BC">
        <w:rPr>
          <w:lang w:val="en-US"/>
        </w:rPr>
        <w:t xml:space="preserve"> </w:t>
      </w:r>
      <w:proofErr w:type="spellStart"/>
      <w:r w:rsidRPr="006B15BC">
        <w:rPr>
          <w:lang w:val="en-US"/>
        </w:rPr>
        <w:t>дигитална</w:t>
      </w:r>
      <w:proofErr w:type="spellEnd"/>
      <w:r w:rsidRPr="006B15BC">
        <w:rPr>
          <w:lang w:val="en-US"/>
        </w:rPr>
        <w:t xml:space="preserve"> </w:t>
      </w:r>
      <w:proofErr w:type="spellStart"/>
      <w:r w:rsidRPr="006B15BC">
        <w:rPr>
          <w:lang w:val="en-US"/>
        </w:rPr>
        <w:t>ера</w:t>
      </w:r>
      <w:proofErr w:type="spellEnd"/>
      <w:r w:rsidRPr="006B15BC">
        <w:rPr>
          <w:lang w:val="en-US"/>
        </w:rPr>
        <w:t xml:space="preserve"> </w:t>
      </w:r>
      <w:proofErr w:type="spellStart"/>
      <w:r w:rsidRPr="006B15BC">
        <w:rPr>
          <w:lang w:val="en-US"/>
        </w:rPr>
        <w:t>клиентите</w:t>
      </w:r>
      <w:proofErr w:type="spellEnd"/>
      <w:r w:rsidRPr="006B15BC">
        <w:rPr>
          <w:lang w:val="en-US"/>
        </w:rPr>
        <w:t xml:space="preserve"> </w:t>
      </w:r>
      <w:proofErr w:type="spellStart"/>
      <w:r w:rsidRPr="006B15BC">
        <w:rPr>
          <w:lang w:val="en-US"/>
        </w:rPr>
        <w:t>очакват</w:t>
      </w:r>
      <w:proofErr w:type="spellEnd"/>
      <w:r w:rsidRPr="006B15BC">
        <w:rPr>
          <w:lang w:val="en-US"/>
        </w:rPr>
        <w:t xml:space="preserve"> </w:t>
      </w:r>
      <w:proofErr w:type="spellStart"/>
      <w:r w:rsidRPr="006B15BC">
        <w:rPr>
          <w:lang w:val="en-US"/>
        </w:rPr>
        <w:t>вашият</w:t>
      </w:r>
      <w:proofErr w:type="spellEnd"/>
      <w:r w:rsidRPr="006B15BC">
        <w:rPr>
          <w:lang w:val="en-US"/>
        </w:rPr>
        <w:t xml:space="preserve"> API </w:t>
      </w:r>
      <w:proofErr w:type="spellStart"/>
      <w:r w:rsidRPr="006B15BC">
        <w:rPr>
          <w:lang w:val="en-US"/>
        </w:rPr>
        <w:t>да</w:t>
      </w:r>
      <w:proofErr w:type="spellEnd"/>
      <w:r w:rsidRPr="006B15BC">
        <w:rPr>
          <w:lang w:val="en-US"/>
        </w:rPr>
        <w:t xml:space="preserve"> </w:t>
      </w:r>
      <w:proofErr w:type="spellStart"/>
      <w:r w:rsidRPr="006B15BC">
        <w:rPr>
          <w:lang w:val="en-US"/>
        </w:rPr>
        <w:t>осигурява</w:t>
      </w:r>
      <w:proofErr w:type="spellEnd"/>
      <w:r w:rsidRPr="006B15BC">
        <w:rPr>
          <w:lang w:val="en-US"/>
        </w:rPr>
        <w:t xml:space="preserve"> </w:t>
      </w:r>
      <w:proofErr w:type="spellStart"/>
      <w:r w:rsidRPr="006B15BC">
        <w:rPr>
          <w:lang w:val="en-US"/>
        </w:rPr>
        <w:t>постоянна</w:t>
      </w:r>
      <w:proofErr w:type="spellEnd"/>
      <w:r w:rsidRPr="006B15BC">
        <w:rPr>
          <w:lang w:val="en-US"/>
        </w:rPr>
        <w:t xml:space="preserve"> </w:t>
      </w:r>
      <w:proofErr w:type="spellStart"/>
      <w:r w:rsidRPr="006B15BC">
        <w:rPr>
          <w:lang w:val="en-US"/>
        </w:rPr>
        <w:t>производителност</w:t>
      </w:r>
      <w:proofErr w:type="spellEnd"/>
      <w:r w:rsidRPr="006B15BC">
        <w:rPr>
          <w:lang w:val="en-US"/>
        </w:rPr>
        <w:t xml:space="preserve"> и </w:t>
      </w:r>
      <w:proofErr w:type="spellStart"/>
      <w:r w:rsidRPr="006B15BC">
        <w:rPr>
          <w:lang w:val="en-US"/>
        </w:rPr>
        <w:t>достъпност</w:t>
      </w:r>
      <w:proofErr w:type="spellEnd"/>
      <w:r w:rsidRPr="006B15BC">
        <w:rPr>
          <w:lang w:val="en-US"/>
        </w:rPr>
        <w:t>.</w:t>
      </w:r>
    </w:p>
    <w:p w14:paraId="15556697" w14:textId="77777777" w:rsidR="006B15BC" w:rsidRPr="006B15BC" w:rsidRDefault="006B15BC" w:rsidP="006B15BC">
      <w:pPr>
        <w:pStyle w:val="disbody"/>
        <w:rPr>
          <w:lang w:val="en-US"/>
        </w:rPr>
      </w:pPr>
      <w:proofErr w:type="spellStart"/>
      <w:r w:rsidRPr="006B15BC">
        <w:rPr>
          <w:lang w:val="en-US"/>
        </w:rPr>
        <w:t>Защита</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функционалността</w:t>
      </w:r>
      <w:proofErr w:type="spellEnd"/>
      <w:r w:rsidRPr="006B15BC">
        <w:rPr>
          <w:lang w:val="en-US"/>
        </w:rPr>
        <w:t xml:space="preserve">: </w:t>
      </w:r>
      <w:proofErr w:type="spellStart"/>
      <w:r w:rsidRPr="006B15BC">
        <w:rPr>
          <w:lang w:val="en-US"/>
        </w:rPr>
        <w:t>Необходими</w:t>
      </w:r>
      <w:proofErr w:type="spellEnd"/>
      <w:r w:rsidRPr="006B15BC">
        <w:rPr>
          <w:lang w:val="en-US"/>
        </w:rPr>
        <w:t xml:space="preserve"> </w:t>
      </w:r>
      <w:proofErr w:type="spellStart"/>
      <w:r w:rsidRPr="006B15BC">
        <w:rPr>
          <w:lang w:val="en-US"/>
        </w:rPr>
        <w:t>са</w:t>
      </w:r>
      <w:proofErr w:type="spellEnd"/>
      <w:r w:rsidRPr="006B15BC">
        <w:rPr>
          <w:lang w:val="en-US"/>
        </w:rPr>
        <w:t xml:space="preserve"> </w:t>
      </w:r>
      <w:proofErr w:type="spellStart"/>
      <w:r w:rsidRPr="006B15BC">
        <w:rPr>
          <w:lang w:val="en-US"/>
        </w:rPr>
        <w:t>надеждни</w:t>
      </w:r>
      <w:proofErr w:type="spellEnd"/>
      <w:r w:rsidRPr="006B15BC">
        <w:rPr>
          <w:lang w:val="en-US"/>
        </w:rPr>
        <w:t xml:space="preserve"> </w:t>
      </w:r>
      <w:proofErr w:type="spellStart"/>
      <w:r w:rsidRPr="006B15BC">
        <w:rPr>
          <w:lang w:val="en-US"/>
        </w:rPr>
        <w:t>механизми</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наблюдение</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се</w:t>
      </w:r>
      <w:proofErr w:type="spellEnd"/>
      <w:r w:rsidRPr="006B15BC">
        <w:rPr>
          <w:lang w:val="en-US"/>
        </w:rPr>
        <w:t xml:space="preserve"> </w:t>
      </w:r>
      <w:proofErr w:type="spellStart"/>
      <w:r w:rsidRPr="006B15BC">
        <w:rPr>
          <w:lang w:val="en-US"/>
        </w:rPr>
        <w:t>гарантира</w:t>
      </w:r>
      <w:proofErr w:type="spellEnd"/>
      <w:r w:rsidRPr="006B15BC">
        <w:rPr>
          <w:lang w:val="en-US"/>
        </w:rPr>
        <w:t xml:space="preserve">, </w:t>
      </w:r>
      <w:proofErr w:type="spellStart"/>
      <w:r w:rsidRPr="006B15BC">
        <w:rPr>
          <w:lang w:val="en-US"/>
        </w:rPr>
        <w:t>че</w:t>
      </w:r>
      <w:proofErr w:type="spellEnd"/>
      <w:r w:rsidRPr="006B15BC">
        <w:rPr>
          <w:lang w:val="en-US"/>
        </w:rPr>
        <w:t xml:space="preserve"> API </w:t>
      </w:r>
      <w:proofErr w:type="spellStart"/>
      <w:r w:rsidRPr="006B15BC">
        <w:rPr>
          <w:lang w:val="en-US"/>
        </w:rPr>
        <w:t>функционира</w:t>
      </w:r>
      <w:proofErr w:type="spellEnd"/>
      <w:r w:rsidRPr="006B15BC">
        <w:rPr>
          <w:lang w:val="en-US"/>
        </w:rPr>
        <w:t xml:space="preserve"> </w:t>
      </w:r>
      <w:proofErr w:type="spellStart"/>
      <w:r w:rsidRPr="006B15BC">
        <w:rPr>
          <w:lang w:val="en-US"/>
        </w:rPr>
        <w:t>оптимално</w:t>
      </w:r>
      <w:proofErr w:type="spellEnd"/>
      <w:r w:rsidRPr="006B15BC">
        <w:rPr>
          <w:lang w:val="en-US"/>
        </w:rPr>
        <w:t xml:space="preserve"> и </w:t>
      </w:r>
      <w:proofErr w:type="spellStart"/>
      <w:r w:rsidRPr="006B15BC">
        <w:rPr>
          <w:lang w:val="en-US"/>
        </w:rPr>
        <w:t>изпълнява</w:t>
      </w:r>
      <w:proofErr w:type="spellEnd"/>
      <w:r w:rsidRPr="006B15BC">
        <w:rPr>
          <w:lang w:val="en-US"/>
        </w:rPr>
        <w:t xml:space="preserve"> </w:t>
      </w:r>
      <w:proofErr w:type="spellStart"/>
      <w:r w:rsidRPr="006B15BC">
        <w:rPr>
          <w:lang w:val="en-US"/>
        </w:rPr>
        <w:t>своите</w:t>
      </w:r>
      <w:proofErr w:type="spellEnd"/>
      <w:r w:rsidRPr="006B15BC">
        <w:rPr>
          <w:lang w:val="en-US"/>
        </w:rPr>
        <w:t xml:space="preserve"> </w:t>
      </w:r>
      <w:proofErr w:type="spellStart"/>
      <w:r w:rsidRPr="006B15BC">
        <w:rPr>
          <w:lang w:val="en-US"/>
        </w:rPr>
        <w:t>цели</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ниво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обслужване</w:t>
      </w:r>
      <w:proofErr w:type="spellEnd"/>
      <w:r w:rsidRPr="006B15BC">
        <w:rPr>
          <w:lang w:val="en-US"/>
        </w:rPr>
        <w:t>.</w:t>
      </w:r>
    </w:p>
    <w:p w14:paraId="084D5FCA" w14:textId="77777777" w:rsidR="006B15BC" w:rsidRPr="006B15BC" w:rsidRDefault="006B15BC" w:rsidP="006B15BC">
      <w:pPr>
        <w:pStyle w:val="disbody"/>
        <w:rPr>
          <w:lang w:val="en-US"/>
        </w:rPr>
      </w:pPr>
      <w:proofErr w:type="spellStart"/>
      <w:r w:rsidRPr="006B15BC">
        <w:rPr>
          <w:lang w:val="en-US"/>
        </w:rPr>
        <w:t>Важни</w:t>
      </w:r>
      <w:proofErr w:type="spellEnd"/>
      <w:r w:rsidRPr="006B15BC">
        <w:rPr>
          <w:lang w:val="en-US"/>
        </w:rPr>
        <w:t xml:space="preserve"> </w:t>
      </w:r>
      <w:proofErr w:type="spellStart"/>
      <w:r w:rsidRPr="006B15BC">
        <w:rPr>
          <w:lang w:val="en-US"/>
        </w:rPr>
        <w:t>показатели</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проследяване</w:t>
      </w:r>
      <w:proofErr w:type="spellEnd"/>
      <w:r w:rsidRPr="006B15BC">
        <w:rPr>
          <w:lang w:val="en-US"/>
        </w:rPr>
        <w:t xml:space="preserve"> в API </w:t>
      </w:r>
      <w:proofErr w:type="spellStart"/>
      <w:r w:rsidRPr="006B15BC">
        <w:rPr>
          <w:lang w:val="en-US"/>
        </w:rPr>
        <w:t>екосистема</w:t>
      </w:r>
      <w:proofErr w:type="spellEnd"/>
      <w:r w:rsidRPr="006B15BC">
        <w:rPr>
          <w:lang w:val="en-US"/>
        </w:rPr>
        <w:t>:</w:t>
      </w:r>
    </w:p>
    <w:p w14:paraId="1B606CF3" w14:textId="77777777" w:rsidR="006B15BC" w:rsidRPr="006B15BC" w:rsidRDefault="006B15BC" w:rsidP="006B15BC">
      <w:pPr>
        <w:pStyle w:val="disbody"/>
        <w:rPr>
          <w:lang w:val="en-US"/>
        </w:rPr>
      </w:pPr>
    </w:p>
    <w:p w14:paraId="5D407254" w14:textId="77777777" w:rsidR="006B15BC" w:rsidRPr="006B15BC" w:rsidRDefault="006B15BC" w:rsidP="006B15BC">
      <w:pPr>
        <w:pStyle w:val="disbody"/>
        <w:rPr>
          <w:lang w:val="en-US"/>
        </w:rPr>
      </w:pPr>
      <w:proofErr w:type="spellStart"/>
      <w:r w:rsidRPr="006B15BC">
        <w:rPr>
          <w:lang w:val="en-US"/>
        </w:rPr>
        <w:t>Заявки</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секунда</w:t>
      </w:r>
      <w:proofErr w:type="spellEnd"/>
      <w:r w:rsidRPr="006B15BC">
        <w:rPr>
          <w:lang w:val="en-US"/>
        </w:rPr>
        <w:t xml:space="preserve">: </w:t>
      </w:r>
      <w:proofErr w:type="spellStart"/>
      <w:r w:rsidRPr="006B15BC">
        <w:rPr>
          <w:lang w:val="en-US"/>
        </w:rPr>
        <w:t>Този</w:t>
      </w:r>
      <w:proofErr w:type="spellEnd"/>
      <w:r w:rsidRPr="006B15BC">
        <w:rPr>
          <w:lang w:val="en-US"/>
        </w:rPr>
        <w:t xml:space="preserve"> </w:t>
      </w:r>
      <w:proofErr w:type="spellStart"/>
      <w:r w:rsidRPr="006B15BC">
        <w:rPr>
          <w:lang w:val="en-US"/>
        </w:rPr>
        <w:t>показател</w:t>
      </w:r>
      <w:proofErr w:type="spellEnd"/>
      <w:r w:rsidRPr="006B15BC">
        <w:rPr>
          <w:lang w:val="en-US"/>
        </w:rPr>
        <w:t xml:space="preserve"> </w:t>
      </w:r>
      <w:proofErr w:type="spellStart"/>
      <w:r w:rsidRPr="006B15BC">
        <w:rPr>
          <w:lang w:val="en-US"/>
        </w:rPr>
        <w:t>дава</w:t>
      </w:r>
      <w:proofErr w:type="spellEnd"/>
      <w:r w:rsidRPr="006B15BC">
        <w:rPr>
          <w:lang w:val="en-US"/>
        </w:rPr>
        <w:t xml:space="preserve"> </w:t>
      </w:r>
      <w:proofErr w:type="spellStart"/>
      <w:r w:rsidRPr="006B15BC">
        <w:rPr>
          <w:lang w:val="en-US"/>
        </w:rPr>
        <w:t>представа</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текущия</w:t>
      </w:r>
      <w:proofErr w:type="spellEnd"/>
      <w:r w:rsidRPr="006B15BC">
        <w:rPr>
          <w:lang w:val="en-US"/>
        </w:rPr>
        <w:t xml:space="preserve"> </w:t>
      </w:r>
      <w:proofErr w:type="spellStart"/>
      <w:r w:rsidRPr="006B15BC">
        <w:rPr>
          <w:lang w:val="en-US"/>
        </w:rPr>
        <w:t>трафик</w:t>
      </w:r>
      <w:proofErr w:type="spellEnd"/>
      <w:r w:rsidRPr="006B15BC">
        <w:rPr>
          <w:lang w:val="en-US"/>
        </w:rPr>
        <w:t xml:space="preserve"> и </w:t>
      </w:r>
      <w:proofErr w:type="spellStart"/>
      <w:r w:rsidRPr="006B15BC">
        <w:rPr>
          <w:lang w:val="en-US"/>
        </w:rPr>
        <w:t>търсене</w:t>
      </w:r>
      <w:proofErr w:type="spellEnd"/>
      <w:r w:rsidRPr="006B15BC">
        <w:rPr>
          <w:lang w:val="en-US"/>
        </w:rPr>
        <w:t xml:space="preserve"> </w:t>
      </w:r>
      <w:proofErr w:type="spellStart"/>
      <w:r w:rsidRPr="006B15BC">
        <w:rPr>
          <w:lang w:val="en-US"/>
        </w:rPr>
        <w:t>на</w:t>
      </w:r>
      <w:proofErr w:type="spellEnd"/>
      <w:r w:rsidRPr="006B15BC">
        <w:rPr>
          <w:lang w:val="en-US"/>
        </w:rPr>
        <w:t xml:space="preserve"> API.</w:t>
      </w:r>
    </w:p>
    <w:p w14:paraId="0C6EE85F" w14:textId="77777777" w:rsidR="006B15BC" w:rsidRPr="006B15BC" w:rsidRDefault="006B15BC" w:rsidP="006B15BC">
      <w:pPr>
        <w:pStyle w:val="disbody"/>
        <w:rPr>
          <w:lang w:val="en-US"/>
        </w:rPr>
      </w:pPr>
      <w:proofErr w:type="spellStart"/>
      <w:r w:rsidRPr="006B15BC">
        <w:rPr>
          <w:lang w:val="en-US"/>
        </w:rPr>
        <w:t>Наблюдението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броя</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повреди</w:t>
      </w:r>
      <w:proofErr w:type="spellEnd"/>
      <w:r w:rsidRPr="006B15BC">
        <w:rPr>
          <w:lang w:val="en-US"/>
        </w:rPr>
        <w:t xml:space="preserve"> </w:t>
      </w:r>
      <w:proofErr w:type="spellStart"/>
      <w:r w:rsidRPr="006B15BC">
        <w:rPr>
          <w:lang w:val="en-US"/>
        </w:rPr>
        <w:t>може</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помогне</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ранното</w:t>
      </w:r>
      <w:proofErr w:type="spellEnd"/>
      <w:r w:rsidRPr="006B15BC">
        <w:rPr>
          <w:lang w:val="en-US"/>
        </w:rPr>
        <w:t xml:space="preserve"> </w:t>
      </w:r>
      <w:proofErr w:type="spellStart"/>
      <w:r w:rsidRPr="006B15BC">
        <w:rPr>
          <w:lang w:val="en-US"/>
        </w:rPr>
        <w:t>идентифициране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повтарящи</w:t>
      </w:r>
      <w:proofErr w:type="spellEnd"/>
      <w:r w:rsidRPr="006B15BC">
        <w:rPr>
          <w:lang w:val="en-US"/>
        </w:rPr>
        <w:t xml:space="preserve"> </w:t>
      </w:r>
      <w:proofErr w:type="spellStart"/>
      <w:r w:rsidRPr="006B15BC">
        <w:rPr>
          <w:lang w:val="en-US"/>
        </w:rPr>
        <w:t>се</w:t>
      </w:r>
      <w:proofErr w:type="spellEnd"/>
      <w:r w:rsidRPr="006B15BC">
        <w:rPr>
          <w:lang w:val="en-US"/>
        </w:rPr>
        <w:t xml:space="preserve"> </w:t>
      </w:r>
      <w:proofErr w:type="spellStart"/>
      <w:r w:rsidRPr="006B15BC">
        <w:rPr>
          <w:lang w:val="en-US"/>
        </w:rPr>
        <w:t>проблеми</w:t>
      </w:r>
      <w:proofErr w:type="spellEnd"/>
      <w:r w:rsidRPr="006B15BC">
        <w:rPr>
          <w:lang w:val="en-US"/>
        </w:rPr>
        <w:t xml:space="preserve"> </w:t>
      </w:r>
      <w:proofErr w:type="spellStart"/>
      <w:r w:rsidRPr="006B15BC">
        <w:rPr>
          <w:lang w:val="en-US"/>
        </w:rPr>
        <w:t>или</w:t>
      </w:r>
      <w:proofErr w:type="spellEnd"/>
      <w:r w:rsidRPr="006B15BC">
        <w:rPr>
          <w:lang w:val="en-US"/>
        </w:rPr>
        <w:t xml:space="preserve"> </w:t>
      </w:r>
      <w:proofErr w:type="spellStart"/>
      <w:r w:rsidRPr="006B15BC">
        <w:rPr>
          <w:lang w:val="en-US"/>
        </w:rPr>
        <w:t>уязвимости</w:t>
      </w:r>
      <w:proofErr w:type="spellEnd"/>
      <w:r w:rsidRPr="006B15BC">
        <w:rPr>
          <w:lang w:val="en-US"/>
        </w:rPr>
        <w:t>.</w:t>
      </w:r>
    </w:p>
    <w:p w14:paraId="15D52E8D" w14:textId="77777777" w:rsidR="006B15BC" w:rsidRPr="006B15BC" w:rsidRDefault="006B15BC" w:rsidP="006B15BC">
      <w:pPr>
        <w:pStyle w:val="disbody"/>
        <w:rPr>
          <w:lang w:val="en-US"/>
        </w:rPr>
      </w:pPr>
      <w:proofErr w:type="spellStart"/>
      <w:r w:rsidRPr="006B15BC">
        <w:rPr>
          <w:lang w:val="en-US"/>
        </w:rPr>
        <w:t>Закъснение</w:t>
      </w:r>
      <w:proofErr w:type="spellEnd"/>
      <w:r w:rsidRPr="006B15BC">
        <w:rPr>
          <w:lang w:val="en-US"/>
        </w:rPr>
        <w:t xml:space="preserve">: </w:t>
      </w:r>
      <w:proofErr w:type="spellStart"/>
      <w:r w:rsidRPr="006B15BC">
        <w:rPr>
          <w:lang w:val="en-US"/>
        </w:rPr>
        <w:t>Оценяването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времето</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реакция</w:t>
      </w:r>
      <w:proofErr w:type="spellEnd"/>
      <w:r w:rsidRPr="006B15BC">
        <w:rPr>
          <w:lang w:val="en-US"/>
        </w:rPr>
        <w:t xml:space="preserve"> </w:t>
      </w:r>
      <w:proofErr w:type="spellStart"/>
      <w:r w:rsidRPr="006B15BC">
        <w:rPr>
          <w:lang w:val="en-US"/>
        </w:rPr>
        <w:t>на</w:t>
      </w:r>
      <w:proofErr w:type="spellEnd"/>
      <w:r w:rsidRPr="006B15BC">
        <w:rPr>
          <w:lang w:val="en-US"/>
        </w:rPr>
        <w:t xml:space="preserve"> API </w:t>
      </w:r>
      <w:proofErr w:type="spellStart"/>
      <w:r w:rsidRPr="006B15BC">
        <w:rPr>
          <w:lang w:val="en-US"/>
        </w:rPr>
        <w:t>дава</w:t>
      </w:r>
      <w:proofErr w:type="spellEnd"/>
      <w:r w:rsidRPr="006B15BC">
        <w:rPr>
          <w:lang w:val="en-US"/>
        </w:rPr>
        <w:t xml:space="preserve"> </w:t>
      </w:r>
      <w:proofErr w:type="spellStart"/>
      <w:r w:rsidRPr="006B15BC">
        <w:rPr>
          <w:lang w:val="en-US"/>
        </w:rPr>
        <w:t>представа</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неговата</w:t>
      </w:r>
      <w:proofErr w:type="spellEnd"/>
      <w:r w:rsidRPr="006B15BC">
        <w:rPr>
          <w:lang w:val="en-US"/>
        </w:rPr>
        <w:t xml:space="preserve"> </w:t>
      </w:r>
      <w:proofErr w:type="spellStart"/>
      <w:r w:rsidRPr="006B15BC">
        <w:rPr>
          <w:lang w:val="en-US"/>
        </w:rPr>
        <w:t>ефективност</w:t>
      </w:r>
      <w:proofErr w:type="spellEnd"/>
      <w:r w:rsidRPr="006B15BC">
        <w:rPr>
          <w:lang w:val="en-US"/>
        </w:rPr>
        <w:t xml:space="preserve"> и </w:t>
      </w:r>
      <w:proofErr w:type="spellStart"/>
      <w:r w:rsidRPr="006B15BC">
        <w:rPr>
          <w:lang w:val="en-US"/>
        </w:rPr>
        <w:t>производителност</w:t>
      </w:r>
      <w:proofErr w:type="spellEnd"/>
      <w:r w:rsidRPr="006B15BC">
        <w:rPr>
          <w:lang w:val="en-US"/>
        </w:rPr>
        <w:t>.</w:t>
      </w:r>
    </w:p>
    <w:p w14:paraId="2E6786E1" w14:textId="77777777" w:rsidR="006B15BC" w:rsidRPr="006B15BC" w:rsidRDefault="006B15BC" w:rsidP="006B15BC">
      <w:pPr>
        <w:pStyle w:val="disbody"/>
        <w:rPr>
          <w:lang w:val="en-US"/>
        </w:rPr>
      </w:pPr>
      <w:proofErr w:type="spellStart"/>
      <w:r w:rsidRPr="006B15BC">
        <w:rPr>
          <w:lang w:val="en-US"/>
        </w:rPr>
        <w:t>Брой</w:t>
      </w:r>
      <w:proofErr w:type="spellEnd"/>
      <w:r w:rsidRPr="006B15BC">
        <w:rPr>
          <w:lang w:val="en-US"/>
        </w:rPr>
        <w:t xml:space="preserve"> </w:t>
      </w:r>
      <w:proofErr w:type="spellStart"/>
      <w:r w:rsidRPr="006B15BC">
        <w:rPr>
          <w:lang w:val="en-US"/>
        </w:rPr>
        <w:t>потребители</w:t>
      </w:r>
      <w:proofErr w:type="spellEnd"/>
      <w:r w:rsidRPr="006B15BC">
        <w:rPr>
          <w:lang w:val="en-US"/>
        </w:rPr>
        <w:t xml:space="preserve">: </w:t>
      </w:r>
      <w:proofErr w:type="spellStart"/>
      <w:r w:rsidRPr="006B15BC">
        <w:rPr>
          <w:lang w:val="en-US"/>
        </w:rPr>
        <w:t>Мониторингът</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броя</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активните</w:t>
      </w:r>
      <w:proofErr w:type="spellEnd"/>
      <w:r w:rsidRPr="006B15BC">
        <w:rPr>
          <w:lang w:val="en-US"/>
        </w:rPr>
        <w:t xml:space="preserve"> </w:t>
      </w:r>
      <w:proofErr w:type="spellStart"/>
      <w:r w:rsidRPr="006B15BC">
        <w:rPr>
          <w:lang w:val="en-US"/>
        </w:rPr>
        <w:lastRenderedPageBreak/>
        <w:t>потребители</w:t>
      </w:r>
      <w:proofErr w:type="spellEnd"/>
      <w:r w:rsidRPr="006B15BC">
        <w:rPr>
          <w:lang w:val="en-US"/>
        </w:rPr>
        <w:t xml:space="preserve"> </w:t>
      </w:r>
      <w:proofErr w:type="spellStart"/>
      <w:r w:rsidRPr="006B15BC">
        <w:rPr>
          <w:lang w:val="en-US"/>
        </w:rPr>
        <w:t>може</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даде</w:t>
      </w:r>
      <w:proofErr w:type="spellEnd"/>
      <w:r w:rsidRPr="006B15BC">
        <w:rPr>
          <w:lang w:val="en-US"/>
        </w:rPr>
        <w:t xml:space="preserve"> </w:t>
      </w:r>
      <w:proofErr w:type="spellStart"/>
      <w:r w:rsidRPr="006B15BC">
        <w:rPr>
          <w:lang w:val="en-US"/>
        </w:rPr>
        <w:t>представа</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търсенето</w:t>
      </w:r>
      <w:proofErr w:type="spellEnd"/>
      <w:r w:rsidRPr="006B15BC">
        <w:rPr>
          <w:lang w:val="en-US"/>
        </w:rPr>
        <w:t xml:space="preserve"> и </w:t>
      </w:r>
      <w:proofErr w:type="spellStart"/>
      <w:r w:rsidRPr="006B15BC">
        <w:rPr>
          <w:lang w:val="en-US"/>
        </w:rPr>
        <w:t>популярността</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системата</w:t>
      </w:r>
      <w:proofErr w:type="spellEnd"/>
      <w:r w:rsidRPr="006B15BC">
        <w:rPr>
          <w:lang w:val="en-US"/>
        </w:rPr>
        <w:t>.</w:t>
      </w:r>
    </w:p>
    <w:p w14:paraId="54AE2D4B" w14:textId="77777777" w:rsidR="006B15BC" w:rsidRPr="006B15BC" w:rsidRDefault="006B15BC" w:rsidP="006B15BC">
      <w:pPr>
        <w:pStyle w:val="disbody"/>
        <w:rPr>
          <w:lang w:val="en-US"/>
        </w:rPr>
      </w:pPr>
      <w:proofErr w:type="spellStart"/>
      <w:r w:rsidRPr="006B15BC">
        <w:rPr>
          <w:lang w:val="en-US"/>
        </w:rPr>
        <w:t>Брой</w:t>
      </w:r>
      <w:proofErr w:type="spellEnd"/>
      <w:r w:rsidRPr="006B15BC">
        <w:rPr>
          <w:lang w:val="en-US"/>
        </w:rPr>
        <w:t xml:space="preserve"> </w:t>
      </w:r>
      <w:proofErr w:type="spellStart"/>
      <w:r w:rsidRPr="006B15BC">
        <w:rPr>
          <w:lang w:val="en-US"/>
        </w:rPr>
        <w:t>сесии</w:t>
      </w:r>
      <w:proofErr w:type="spellEnd"/>
      <w:r w:rsidRPr="006B15BC">
        <w:rPr>
          <w:lang w:val="en-US"/>
        </w:rPr>
        <w:t xml:space="preserve">: </w:t>
      </w:r>
      <w:proofErr w:type="spellStart"/>
      <w:r w:rsidRPr="006B15BC">
        <w:rPr>
          <w:lang w:val="en-US"/>
        </w:rPr>
        <w:t>Това</w:t>
      </w:r>
      <w:proofErr w:type="spellEnd"/>
      <w:r w:rsidRPr="006B15BC">
        <w:rPr>
          <w:lang w:val="en-US"/>
        </w:rPr>
        <w:t xml:space="preserve"> </w:t>
      </w:r>
      <w:proofErr w:type="spellStart"/>
      <w:r w:rsidRPr="006B15BC">
        <w:rPr>
          <w:lang w:val="en-US"/>
        </w:rPr>
        <w:t>предоставя</w:t>
      </w:r>
      <w:proofErr w:type="spellEnd"/>
      <w:r w:rsidRPr="006B15BC">
        <w:rPr>
          <w:lang w:val="en-US"/>
        </w:rPr>
        <w:t xml:space="preserve"> </w:t>
      </w:r>
      <w:proofErr w:type="spellStart"/>
      <w:r w:rsidRPr="006B15BC">
        <w:rPr>
          <w:lang w:val="en-US"/>
        </w:rPr>
        <w:t>общ</w:t>
      </w:r>
      <w:proofErr w:type="spellEnd"/>
      <w:r w:rsidRPr="006B15BC">
        <w:rPr>
          <w:lang w:val="en-US"/>
        </w:rPr>
        <w:t xml:space="preserve"> </w:t>
      </w:r>
      <w:proofErr w:type="spellStart"/>
      <w:r w:rsidRPr="006B15BC">
        <w:rPr>
          <w:lang w:val="en-US"/>
        </w:rPr>
        <w:t>преглед</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потребителското</w:t>
      </w:r>
      <w:proofErr w:type="spellEnd"/>
      <w:r w:rsidRPr="006B15BC">
        <w:rPr>
          <w:lang w:val="en-US"/>
        </w:rPr>
        <w:t xml:space="preserve"> </w:t>
      </w:r>
      <w:proofErr w:type="spellStart"/>
      <w:r w:rsidRPr="006B15BC">
        <w:rPr>
          <w:lang w:val="en-US"/>
        </w:rPr>
        <w:t>взаимодействие</w:t>
      </w:r>
      <w:proofErr w:type="spellEnd"/>
      <w:r w:rsidRPr="006B15BC">
        <w:rPr>
          <w:lang w:val="en-US"/>
        </w:rPr>
        <w:t xml:space="preserve"> и </w:t>
      </w:r>
      <w:proofErr w:type="spellStart"/>
      <w:r w:rsidRPr="006B15BC">
        <w:rPr>
          <w:lang w:val="en-US"/>
        </w:rPr>
        <w:t>ангажираност</w:t>
      </w:r>
      <w:proofErr w:type="spellEnd"/>
      <w:r w:rsidRPr="006B15BC">
        <w:rPr>
          <w:lang w:val="en-US"/>
        </w:rPr>
        <w:t xml:space="preserve"> с API.</w:t>
      </w:r>
    </w:p>
    <w:p w14:paraId="390C81FE" w14:textId="77777777" w:rsidR="006B15BC" w:rsidRPr="006B15BC" w:rsidRDefault="006B15BC" w:rsidP="006B15BC">
      <w:pPr>
        <w:pStyle w:val="disbody"/>
        <w:rPr>
          <w:lang w:val="en-US"/>
        </w:rPr>
      </w:pPr>
      <w:proofErr w:type="spellStart"/>
      <w:r w:rsidRPr="006B15BC">
        <w:rPr>
          <w:lang w:val="en-US"/>
        </w:rPr>
        <w:t>Разбирането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географското</w:t>
      </w:r>
      <w:proofErr w:type="spellEnd"/>
      <w:r w:rsidRPr="006B15BC">
        <w:rPr>
          <w:lang w:val="en-US"/>
        </w:rPr>
        <w:t xml:space="preserve"> </w:t>
      </w:r>
      <w:proofErr w:type="spellStart"/>
      <w:r w:rsidRPr="006B15BC">
        <w:rPr>
          <w:lang w:val="en-US"/>
        </w:rPr>
        <w:t>разпределение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потребителите</w:t>
      </w:r>
      <w:proofErr w:type="spellEnd"/>
      <w:r w:rsidRPr="006B15BC">
        <w:rPr>
          <w:lang w:val="en-US"/>
        </w:rPr>
        <w:t xml:space="preserve"> </w:t>
      </w:r>
      <w:proofErr w:type="spellStart"/>
      <w:r w:rsidRPr="006B15BC">
        <w:rPr>
          <w:lang w:val="en-US"/>
        </w:rPr>
        <w:t>може</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помогне</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оптимизиране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местоположението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сървъра</w:t>
      </w:r>
      <w:proofErr w:type="spellEnd"/>
      <w:r w:rsidRPr="006B15BC">
        <w:rPr>
          <w:lang w:val="en-US"/>
        </w:rPr>
        <w:t xml:space="preserve"> и </w:t>
      </w:r>
      <w:proofErr w:type="spellStart"/>
      <w:r w:rsidRPr="006B15BC">
        <w:rPr>
          <w:lang w:val="en-US"/>
        </w:rPr>
        <w:t>подобряване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потребителското</w:t>
      </w:r>
      <w:proofErr w:type="spellEnd"/>
      <w:r w:rsidRPr="006B15BC">
        <w:rPr>
          <w:lang w:val="en-US"/>
        </w:rPr>
        <w:t xml:space="preserve"> </w:t>
      </w:r>
      <w:proofErr w:type="spellStart"/>
      <w:r w:rsidRPr="006B15BC">
        <w:rPr>
          <w:lang w:val="en-US"/>
        </w:rPr>
        <w:t>изживяване</w:t>
      </w:r>
      <w:proofErr w:type="spellEnd"/>
      <w:r w:rsidRPr="006B15BC">
        <w:rPr>
          <w:lang w:val="en-US"/>
        </w:rPr>
        <w:t>.</w:t>
      </w:r>
    </w:p>
    <w:p w14:paraId="2FE3CEC2" w14:textId="77777777" w:rsidR="006B15BC" w:rsidRPr="006B15BC" w:rsidRDefault="006B15BC" w:rsidP="006B15BC">
      <w:pPr>
        <w:pStyle w:val="disbody"/>
        <w:rPr>
          <w:lang w:val="en-US"/>
        </w:rPr>
      </w:pPr>
      <w:proofErr w:type="spellStart"/>
      <w:r w:rsidRPr="006B15BC">
        <w:rPr>
          <w:lang w:val="en-US"/>
        </w:rPr>
        <w:t>Наблюдението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използването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процесора</w:t>
      </w:r>
      <w:proofErr w:type="spellEnd"/>
      <w:r w:rsidRPr="006B15BC">
        <w:rPr>
          <w:lang w:val="en-US"/>
        </w:rPr>
        <w:t xml:space="preserve"> </w:t>
      </w:r>
      <w:proofErr w:type="spellStart"/>
      <w:r w:rsidRPr="006B15BC">
        <w:rPr>
          <w:lang w:val="en-US"/>
        </w:rPr>
        <w:t>може</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разкрие</w:t>
      </w:r>
      <w:proofErr w:type="spellEnd"/>
      <w:r w:rsidRPr="006B15BC">
        <w:rPr>
          <w:lang w:val="en-US"/>
        </w:rPr>
        <w:t xml:space="preserve"> </w:t>
      </w:r>
      <w:proofErr w:type="spellStart"/>
      <w:r w:rsidRPr="006B15BC">
        <w:rPr>
          <w:lang w:val="en-US"/>
        </w:rPr>
        <w:t>потенциални</w:t>
      </w:r>
      <w:proofErr w:type="spellEnd"/>
      <w:r w:rsidRPr="006B15BC">
        <w:rPr>
          <w:lang w:val="en-US"/>
        </w:rPr>
        <w:t xml:space="preserve"> </w:t>
      </w:r>
      <w:proofErr w:type="spellStart"/>
      <w:r w:rsidRPr="006B15BC">
        <w:rPr>
          <w:lang w:val="en-US"/>
        </w:rPr>
        <w:t>ограничения</w:t>
      </w:r>
      <w:proofErr w:type="spellEnd"/>
      <w:r w:rsidRPr="006B15BC">
        <w:rPr>
          <w:lang w:val="en-US"/>
        </w:rPr>
        <w:t xml:space="preserve"> </w:t>
      </w:r>
      <w:proofErr w:type="spellStart"/>
      <w:r w:rsidRPr="006B15BC">
        <w:rPr>
          <w:lang w:val="en-US"/>
        </w:rPr>
        <w:t>или</w:t>
      </w:r>
      <w:proofErr w:type="spellEnd"/>
      <w:r w:rsidRPr="006B15BC">
        <w:rPr>
          <w:lang w:val="en-US"/>
        </w:rPr>
        <w:t xml:space="preserve"> </w:t>
      </w:r>
      <w:proofErr w:type="spellStart"/>
      <w:r w:rsidRPr="006B15BC">
        <w:rPr>
          <w:lang w:val="en-US"/>
        </w:rPr>
        <w:t>области</w:t>
      </w:r>
      <w:proofErr w:type="spellEnd"/>
      <w:r w:rsidRPr="006B15BC">
        <w:rPr>
          <w:lang w:val="en-US"/>
        </w:rPr>
        <w:t xml:space="preserve">, </w:t>
      </w:r>
      <w:proofErr w:type="spellStart"/>
      <w:r w:rsidRPr="006B15BC">
        <w:rPr>
          <w:lang w:val="en-US"/>
        </w:rPr>
        <w:t>изискващи</w:t>
      </w:r>
      <w:proofErr w:type="spellEnd"/>
      <w:r w:rsidRPr="006B15BC">
        <w:rPr>
          <w:lang w:val="en-US"/>
        </w:rPr>
        <w:t xml:space="preserve"> </w:t>
      </w:r>
      <w:proofErr w:type="spellStart"/>
      <w:r w:rsidRPr="006B15BC">
        <w:rPr>
          <w:lang w:val="en-US"/>
        </w:rPr>
        <w:t>оптимизация</w:t>
      </w:r>
      <w:proofErr w:type="spellEnd"/>
      <w:r w:rsidRPr="006B15BC">
        <w:rPr>
          <w:lang w:val="en-US"/>
        </w:rPr>
        <w:t>.</w:t>
      </w:r>
    </w:p>
    <w:p w14:paraId="10A0429B" w14:textId="517FA804" w:rsidR="006B15BC" w:rsidRDefault="006B15BC" w:rsidP="006B15BC">
      <w:pPr>
        <w:pStyle w:val="disbody"/>
        <w:rPr>
          <w:lang w:val="en-US"/>
        </w:rPr>
      </w:pPr>
      <w:proofErr w:type="spellStart"/>
      <w:r w:rsidRPr="006B15BC">
        <w:rPr>
          <w:lang w:val="en-US"/>
        </w:rPr>
        <w:t>Използване</w:t>
      </w:r>
      <w:proofErr w:type="spellEnd"/>
      <w:r w:rsidRPr="006B15BC">
        <w:rPr>
          <w:lang w:val="en-US"/>
        </w:rPr>
        <w:t xml:space="preserve"> </w:t>
      </w:r>
      <w:proofErr w:type="spellStart"/>
      <w:r w:rsidRPr="006B15BC">
        <w:rPr>
          <w:lang w:val="en-US"/>
        </w:rPr>
        <w:t>на</w:t>
      </w:r>
      <w:proofErr w:type="spellEnd"/>
      <w:r w:rsidRPr="006B15BC">
        <w:rPr>
          <w:lang w:val="en-US"/>
        </w:rPr>
        <w:t xml:space="preserve"> RAM: </w:t>
      </w:r>
      <w:proofErr w:type="spellStart"/>
      <w:r w:rsidRPr="006B15BC">
        <w:rPr>
          <w:lang w:val="en-US"/>
        </w:rPr>
        <w:t>Редовното</w:t>
      </w:r>
      <w:proofErr w:type="spellEnd"/>
      <w:r w:rsidRPr="006B15BC">
        <w:rPr>
          <w:lang w:val="en-US"/>
        </w:rPr>
        <w:t xml:space="preserve"> </w:t>
      </w:r>
      <w:proofErr w:type="spellStart"/>
      <w:r w:rsidRPr="006B15BC">
        <w:rPr>
          <w:lang w:val="en-US"/>
        </w:rPr>
        <w:t>наблюдение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използването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паметта</w:t>
      </w:r>
      <w:proofErr w:type="spellEnd"/>
      <w:r w:rsidRPr="006B15BC">
        <w:rPr>
          <w:lang w:val="en-US"/>
        </w:rPr>
        <w:t xml:space="preserve"> </w:t>
      </w:r>
      <w:proofErr w:type="spellStart"/>
      <w:r w:rsidRPr="006B15BC">
        <w:rPr>
          <w:lang w:val="en-US"/>
        </w:rPr>
        <w:t>гарантира</w:t>
      </w:r>
      <w:proofErr w:type="spellEnd"/>
      <w:r w:rsidRPr="006B15BC">
        <w:rPr>
          <w:lang w:val="en-US"/>
        </w:rPr>
        <w:t xml:space="preserve">, </w:t>
      </w:r>
      <w:proofErr w:type="spellStart"/>
      <w:r w:rsidRPr="006B15BC">
        <w:rPr>
          <w:lang w:val="en-US"/>
        </w:rPr>
        <w:t>че</w:t>
      </w:r>
      <w:proofErr w:type="spellEnd"/>
      <w:r w:rsidRPr="006B15BC">
        <w:rPr>
          <w:lang w:val="en-US"/>
        </w:rPr>
        <w:t xml:space="preserve"> </w:t>
      </w:r>
      <w:proofErr w:type="spellStart"/>
      <w:r w:rsidRPr="006B15BC">
        <w:rPr>
          <w:lang w:val="en-US"/>
        </w:rPr>
        <w:t>системата</w:t>
      </w:r>
      <w:proofErr w:type="spellEnd"/>
      <w:r w:rsidRPr="006B15BC">
        <w:rPr>
          <w:lang w:val="en-US"/>
        </w:rPr>
        <w:t xml:space="preserve"> </w:t>
      </w:r>
      <w:proofErr w:type="spellStart"/>
      <w:r w:rsidRPr="006B15BC">
        <w:rPr>
          <w:lang w:val="en-US"/>
        </w:rPr>
        <w:t>не</w:t>
      </w:r>
      <w:proofErr w:type="spellEnd"/>
      <w:r w:rsidRPr="006B15BC">
        <w:rPr>
          <w:lang w:val="en-US"/>
        </w:rPr>
        <w:t xml:space="preserve"> е </w:t>
      </w:r>
      <w:proofErr w:type="spellStart"/>
      <w:r w:rsidRPr="006B15BC">
        <w:rPr>
          <w:lang w:val="en-US"/>
        </w:rPr>
        <w:t>претоварена</w:t>
      </w:r>
      <w:proofErr w:type="spellEnd"/>
      <w:r w:rsidRPr="006B15BC">
        <w:rPr>
          <w:lang w:val="en-US"/>
        </w:rPr>
        <w:t xml:space="preserve"> и </w:t>
      </w:r>
      <w:proofErr w:type="spellStart"/>
      <w:r w:rsidRPr="006B15BC">
        <w:rPr>
          <w:lang w:val="en-US"/>
        </w:rPr>
        <w:t>работи</w:t>
      </w:r>
      <w:proofErr w:type="spellEnd"/>
      <w:r w:rsidRPr="006B15BC">
        <w:rPr>
          <w:lang w:val="en-US"/>
        </w:rPr>
        <w:t xml:space="preserve"> </w:t>
      </w:r>
      <w:proofErr w:type="spellStart"/>
      <w:r w:rsidRPr="006B15BC">
        <w:rPr>
          <w:lang w:val="en-US"/>
        </w:rPr>
        <w:t>ефективно</w:t>
      </w:r>
      <w:proofErr w:type="spellEnd"/>
      <w:r w:rsidRPr="006B15BC">
        <w:rPr>
          <w:lang w:val="en-US"/>
        </w:rPr>
        <w:t>.</w:t>
      </w:r>
    </w:p>
    <w:p w14:paraId="674A6ED4" w14:textId="77777777" w:rsidR="006B15BC" w:rsidRDefault="006B15BC" w:rsidP="00390939">
      <w:pPr>
        <w:pStyle w:val="disbody"/>
        <w:rPr>
          <w:lang w:val="en-US"/>
        </w:rPr>
      </w:pPr>
    </w:p>
    <w:p w14:paraId="39753EC0" w14:textId="3E578AC4" w:rsidR="00652EF5" w:rsidRDefault="00652EF5" w:rsidP="00652EF5">
      <w:pPr>
        <w:pStyle w:val="Heading2"/>
      </w:pPr>
      <w:r>
        <w:t xml:space="preserve">3.4. </w:t>
      </w:r>
      <w:r w:rsidR="003E0E5D">
        <w:rPr>
          <w:lang w:val="bg-BG"/>
        </w:rPr>
        <w:t>П</w:t>
      </w:r>
      <w:proofErr w:type="spellStart"/>
      <w:r w:rsidRPr="00652EF5">
        <w:t>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p>
    <w:p w14:paraId="06ECF93B" w14:textId="0A62AF0A" w:rsidR="00344A99" w:rsidRDefault="007749F2" w:rsidP="00344A99">
      <w:pPr>
        <w:pStyle w:val="disbody"/>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 xml:space="preserve">Трябва да се приложат подходящи мерки за сигурност. Всяка микроуслуга трябва да има свой механизъм за удостоверяване, а API трябва да бъдат защитени с помощта на </w:t>
      </w:r>
      <w:proofErr w:type="spellStart"/>
      <w:r w:rsidR="0058796B" w:rsidRPr="0058796B">
        <w:t>токени</w:t>
      </w:r>
      <w:proofErr w:type="spellEnd"/>
      <w:r w:rsidR="0058796B" w:rsidRPr="0058796B">
        <w:t xml:space="preserve">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w:t>
      </w:r>
      <w:proofErr w:type="spellStart"/>
      <w:r w:rsidR="00344A99">
        <w:t>Azure</w:t>
      </w:r>
      <w:proofErr w:type="spellEnd"/>
      <w:r w:rsidR="00344A99">
        <w:t xml:space="preserve"> предоставят вградени механизми за сигурност като </w:t>
      </w:r>
      <w:proofErr w:type="spellStart"/>
      <w:r w:rsidR="00344A99">
        <w:t>Azure</w:t>
      </w:r>
      <w:proofErr w:type="spellEnd"/>
      <w:r w:rsidR="00344A99">
        <w:t xml:space="preserve"> </w:t>
      </w:r>
      <w:proofErr w:type="spellStart"/>
      <w:r w:rsidR="00344A99">
        <w:t>Security</w:t>
      </w:r>
      <w:proofErr w:type="spellEnd"/>
      <w:r w:rsidR="00344A99">
        <w:t xml:space="preserve"> </w:t>
      </w:r>
      <w:proofErr w:type="spellStart"/>
      <w:r w:rsidR="00344A99">
        <w:t>Center</w:t>
      </w:r>
      <w:proofErr w:type="spellEnd"/>
      <w:r w:rsidR="00344A99">
        <w:t xml:space="preserve"> и </w:t>
      </w:r>
      <w:proofErr w:type="spellStart"/>
      <w:r w:rsidR="00344A99">
        <w:t>Azure</w:t>
      </w:r>
      <w:proofErr w:type="spellEnd"/>
      <w:r w:rsidR="00344A99">
        <w:t xml:space="preserve"> </w:t>
      </w:r>
      <w:proofErr w:type="spellStart"/>
      <w:r w:rsidR="00344A99">
        <w:t>Active</w:t>
      </w:r>
      <w:proofErr w:type="spellEnd"/>
      <w:r w:rsidR="00344A99">
        <w:t xml:space="preserve"> </w:t>
      </w:r>
      <w:proofErr w:type="spellStart"/>
      <w:r w:rsidR="00344A99">
        <w:t>Directory</w:t>
      </w:r>
      <w:proofErr w:type="spellEnd"/>
      <w:r w:rsidR="00344A99">
        <w:t xml:space="preserve">.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w:t>
      </w:r>
      <w:proofErr w:type="spellStart"/>
      <w:r w:rsidR="00344A99">
        <w:t>Azure</w:t>
      </w:r>
      <w:proofErr w:type="spellEnd"/>
      <w:r w:rsidR="00344A99">
        <w:t xml:space="preserve"> могат да намалят тези рискове.</w:t>
      </w:r>
      <w:r w:rsidR="001F6CA4">
        <w:t xml:space="preserve"> </w:t>
      </w:r>
      <w:r w:rsidR="001F6CA4" w:rsidRPr="001F6CA4">
        <w:t xml:space="preserve">Тъй като дигиталната среда продължава да се </w:t>
      </w:r>
      <w:r w:rsidR="001F6CA4" w:rsidRPr="001F6CA4">
        <w:lastRenderedPageBreak/>
        <w:t>развива, важността на киберсигурността не може да бъде подценявана</w:t>
      </w:r>
      <w:r w:rsidR="001F6CA4">
        <w:t xml:space="preserve">. Капанията </w:t>
      </w:r>
      <w:r w:rsidR="001F6CA4" w:rsidRPr="001F6CA4">
        <w:t xml:space="preserve">трябва да я </w:t>
      </w:r>
      <w:proofErr w:type="spellStart"/>
      <w:r w:rsidR="001F6CA4" w:rsidRPr="001F6CA4">
        <w:t>приоритизира</w:t>
      </w:r>
      <w:proofErr w:type="spellEnd"/>
      <w:r w:rsidR="001F6CA4" w:rsidRPr="001F6CA4">
        <w:t>, за да поддържат доверието и увереността на своите клиенти.</w:t>
      </w:r>
    </w:p>
    <w:p w14:paraId="29F3ACA1" w14:textId="2CB2AB88" w:rsidR="0021618F" w:rsidRDefault="0021618F" w:rsidP="0021618F">
      <w:pPr>
        <w:pStyle w:val="Heading3"/>
        <w:rPr>
          <w:lang w:val="bg-BG"/>
        </w:rPr>
      </w:pPr>
      <w:r>
        <w:rPr>
          <w:lang w:val="bg-BG"/>
        </w:rPr>
        <w:t xml:space="preserve">3.4.1. </w:t>
      </w:r>
      <w:r>
        <w:rPr>
          <w:lang w:val="bg-BG"/>
        </w:rPr>
        <w:t>Същност и главни точки на защитата</w:t>
      </w:r>
    </w:p>
    <w:p w14:paraId="3109CF9F" w14:textId="77777777" w:rsidR="0021618F" w:rsidRDefault="0021618F" w:rsidP="0021618F">
      <w:pPr>
        <w:pStyle w:val="disbody"/>
      </w:pPr>
      <w:r>
        <w:t>1. Моделиране на заплахи:</w:t>
      </w:r>
    </w:p>
    <w:p w14:paraId="184F49C2" w14:textId="5D6B4DE1" w:rsidR="0021618F" w:rsidRDefault="0021618F" w:rsidP="0021618F">
      <w:pPr>
        <w:pStyle w:val="disbody"/>
      </w:pPr>
      <w:r>
        <w:t>Нашата глобална OMS ще бъде подложена на строго моделиране на заплахи, за да идентифицира потенциални заплахи в различни държави и точки на интеграция, като ERP и системи за управление на автопарк. Ключови въпроси като естеството на обработваните данни, потенциални уязвимости, стратегии за смекчаване и валидиране на мерките за сигурност ще ръководят тази фаза.</w:t>
      </w:r>
    </w:p>
    <w:p w14:paraId="4533E81F" w14:textId="7897A9E5" w:rsidR="0021618F" w:rsidRDefault="0021618F" w:rsidP="0021618F">
      <w:pPr>
        <w:pStyle w:val="disbody"/>
      </w:pPr>
      <w:r>
        <w:t>2. Сигурна архитектура:</w:t>
      </w:r>
    </w:p>
    <w:p w14:paraId="735CB69D" w14:textId="77777777" w:rsidR="0021618F" w:rsidRDefault="0021618F" w:rsidP="0021618F">
      <w:pPr>
        <w:pStyle w:val="disbody"/>
      </w:pPr>
      <w:r>
        <w:t>Сигурност на мрежата и платформата:</w:t>
      </w:r>
    </w:p>
    <w:p w14:paraId="46D69E92" w14:textId="77777777" w:rsidR="0021618F" w:rsidRDefault="0021618F" w:rsidP="0021618F">
      <w:pPr>
        <w:pStyle w:val="disbody"/>
      </w:pPr>
      <w:r>
        <w:t xml:space="preserve">Системата се </w:t>
      </w:r>
      <w:proofErr w:type="spellStart"/>
      <w:r>
        <w:t>хоства</w:t>
      </w:r>
      <w:proofErr w:type="spellEnd"/>
      <w:r>
        <w:t xml:space="preserve"> на облачна платформа със специални подмрежи за всяка микроуслуга. Групите за сигурност, правилата за защитна стена и IPS системите са конфигурирани, за да гарантират, че комуникацията между услугите е защитена и изолирана.</w:t>
      </w:r>
    </w:p>
    <w:p w14:paraId="328E127E" w14:textId="77777777" w:rsidR="0021618F" w:rsidRDefault="0021618F" w:rsidP="0021618F">
      <w:pPr>
        <w:pStyle w:val="disbody"/>
      </w:pPr>
      <w:r>
        <w:t>Удостоверяване:</w:t>
      </w:r>
    </w:p>
    <w:p w14:paraId="0F68423E" w14:textId="77777777" w:rsidR="0021618F" w:rsidRDefault="0021618F" w:rsidP="0021618F">
      <w:pPr>
        <w:pStyle w:val="disbody"/>
      </w:pPr>
      <w:r>
        <w:t xml:space="preserve">Използва механизъм за удостоверяване на трета страна като </w:t>
      </w:r>
      <w:proofErr w:type="spellStart"/>
      <w:r>
        <w:t>Active</w:t>
      </w:r>
      <w:proofErr w:type="spellEnd"/>
      <w:r>
        <w:t xml:space="preserve"> </w:t>
      </w:r>
      <w:proofErr w:type="spellStart"/>
      <w:r>
        <w:t>Directory</w:t>
      </w:r>
      <w:proofErr w:type="spellEnd"/>
      <w:r>
        <w:t xml:space="preserve"> или </w:t>
      </w:r>
      <w:proofErr w:type="spellStart"/>
      <w:r>
        <w:t>Okta</w:t>
      </w:r>
      <w:proofErr w:type="spellEnd"/>
      <w:r>
        <w:t>.</w:t>
      </w:r>
    </w:p>
    <w:p w14:paraId="2DC20F87" w14:textId="77777777" w:rsidR="0021618F" w:rsidRDefault="0021618F" w:rsidP="0021618F">
      <w:pPr>
        <w:pStyle w:val="disbody"/>
      </w:pPr>
      <w:r>
        <w:t>Хибридното потребителско хранилище интегрира различни потребителски бази данни, специфични за страната, като същевременно осигурява универсален достъп.</w:t>
      </w:r>
    </w:p>
    <w:p w14:paraId="08DA8111" w14:textId="77777777" w:rsidR="0021618F" w:rsidRDefault="0021618F" w:rsidP="0021618F">
      <w:pPr>
        <w:pStyle w:val="disbody"/>
      </w:pPr>
      <w:r>
        <w:t>Съвременните протоколи за удостоверяване като OAuth2 улесняват сигурната комуникация между услугите и външната система.</w:t>
      </w:r>
    </w:p>
    <w:p w14:paraId="4196268B" w14:textId="77777777" w:rsidR="0021618F" w:rsidRDefault="0021618F" w:rsidP="0021618F">
      <w:pPr>
        <w:pStyle w:val="disbody"/>
      </w:pPr>
      <w:r>
        <w:t>Упълномощаване:</w:t>
      </w:r>
    </w:p>
    <w:p w14:paraId="38517345" w14:textId="77777777" w:rsidR="0021618F" w:rsidRDefault="0021618F" w:rsidP="0021618F">
      <w:pPr>
        <w:pStyle w:val="disbody"/>
      </w:pPr>
      <w:r>
        <w:t xml:space="preserve">Внедрява се ролев контрол на достъпа (RBAC). Докато междуорганизационните роли се намират в машината за удостоверяване, специфичните роли за отделни микроуслуги се управляват в рамките на </w:t>
      </w:r>
      <w:r>
        <w:lastRenderedPageBreak/>
        <w:t>съответните услуги.</w:t>
      </w:r>
    </w:p>
    <w:p w14:paraId="27BFF090" w14:textId="77777777" w:rsidR="0021618F" w:rsidRDefault="0021618F" w:rsidP="0021618F">
      <w:pPr>
        <w:pStyle w:val="disbody"/>
      </w:pPr>
      <w:r>
        <w:t>Всяка микроуслуга ще има собствен механизъм за оторизация, който гарантира, че получава само данни, които има право да обработва.</w:t>
      </w:r>
    </w:p>
    <w:p w14:paraId="097C9DA1" w14:textId="77777777" w:rsidR="0021618F" w:rsidRDefault="0021618F" w:rsidP="0021618F">
      <w:pPr>
        <w:pStyle w:val="disbody"/>
      </w:pPr>
      <w:r>
        <w:t>Сигурна комуникация:</w:t>
      </w:r>
    </w:p>
    <w:p w14:paraId="0CB7F0C0" w14:textId="77777777" w:rsidR="0021618F" w:rsidRDefault="0021618F" w:rsidP="0021618F">
      <w:pPr>
        <w:pStyle w:val="disbody"/>
      </w:pPr>
      <w:r>
        <w:t>Цялата комуникация между услугите се извършва през актуализирани версии на TLS, осигурявайки криптиране на данни при пренос.</w:t>
      </w:r>
    </w:p>
    <w:p w14:paraId="079B9F44" w14:textId="77777777" w:rsidR="0021618F" w:rsidRDefault="0021618F" w:rsidP="0021618F">
      <w:pPr>
        <w:pStyle w:val="disbody"/>
      </w:pPr>
      <w:r>
        <w:t>VPN мрежите или специалните връзки се интегрират със системи на трети страни в различни страни по сигурен начин.</w:t>
      </w:r>
    </w:p>
    <w:p w14:paraId="783998F0" w14:textId="77777777" w:rsidR="0021618F" w:rsidRDefault="0021618F" w:rsidP="0021618F">
      <w:pPr>
        <w:pStyle w:val="disbody"/>
      </w:pPr>
      <w:r>
        <w:t>Код за сигурност:</w:t>
      </w:r>
    </w:p>
    <w:p w14:paraId="54AD39F4" w14:textId="77777777" w:rsidR="0021618F" w:rsidRDefault="0021618F" w:rsidP="0021618F">
      <w:pPr>
        <w:pStyle w:val="disbody"/>
      </w:pPr>
      <w:r>
        <w:t>Екипите за разработка се придържат към най-добрите практики от OWASP и редовно преминават обучение за безопасно кодиране.</w:t>
      </w:r>
    </w:p>
    <w:p w14:paraId="14952EC5" w14:textId="77777777" w:rsidR="0021618F" w:rsidRDefault="0021618F" w:rsidP="0021618F">
      <w:pPr>
        <w:pStyle w:val="disbody"/>
      </w:pPr>
      <w:r>
        <w:t>Защитени данни:</w:t>
      </w:r>
    </w:p>
    <w:p w14:paraId="3A2FE8F9" w14:textId="77777777" w:rsidR="0021618F" w:rsidRDefault="0021618F" w:rsidP="0021618F">
      <w:pPr>
        <w:pStyle w:val="disbody"/>
      </w:pPr>
      <w:r>
        <w:t>Критични данни, като подробности за поръчката, информация за плащане и лични данни за клиента, са криптирани в покой.</w:t>
      </w:r>
    </w:p>
    <w:p w14:paraId="5B097524" w14:textId="77777777" w:rsidR="0021618F" w:rsidRDefault="0021618F" w:rsidP="0021618F">
      <w:pPr>
        <w:pStyle w:val="disbody"/>
      </w:pPr>
      <w:r>
        <w:t>В зависимост от чувствителността, стратегиите за криптиране ще използват или вградените механизми на доставчика на облак, или решения на трети страни.</w:t>
      </w:r>
    </w:p>
    <w:p w14:paraId="14DFDA5F" w14:textId="77777777" w:rsidR="0021618F" w:rsidRDefault="0021618F" w:rsidP="0021618F">
      <w:pPr>
        <w:pStyle w:val="disbody"/>
      </w:pPr>
      <w:r>
        <w:t xml:space="preserve">Управлението на ключовете се обработва сигурно с помощта на решения като </w:t>
      </w:r>
      <w:proofErr w:type="spellStart"/>
      <w:r>
        <w:t>Azure</w:t>
      </w:r>
      <w:proofErr w:type="spellEnd"/>
      <w:r>
        <w:t xml:space="preserve"> </w:t>
      </w:r>
      <w:proofErr w:type="spellStart"/>
      <w:r>
        <w:t>KeyVault</w:t>
      </w:r>
      <w:proofErr w:type="spellEnd"/>
      <w:r>
        <w:t xml:space="preserve"> или AWS KMS.</w:t>
      </w:r>
    </w:p>
    <w:p w14:paraId="6AC91E63" w14:textId="77777777" w:rsidR="0021618F" w:rsidRDefault="0021618F" w:rsidP="0021618F">
      <w:pPr>
        <w:pStyle w:val="disbody"/>
      </w:pPr>
      <w:r>
        <w:t>Регистриране и наблюдение:</w:t>
      </w:r>
    </w:p>
    <w:p w14:paraId="409FBECA" w14:textId="77777777" w:rsidR="0021618F" w:rsidRDefault="0021618F" w:rsidP="0021618F">
      <w:pPr>
        <w:pStyle w:val="disbody"/>
      </w:pPr>
      <w:r>
        <w:t>Решенията за регистриране улавят всички събития, свързани със сигурността, с настроено предупреждение в реално време за аномалии като високи нива на заявки или повтарящи се грешки при валидиране.</w:t>
      </w:r>
    </w:p>
    <w:p w14:paraId="4B672AEA" w14:textId="77777777" w:rsidR="0021618F" w:rsidRDefault="0021618F" w:rsidP="0021618F">
      <w:pPr>
        <w:pStyle w:val="disbody"/>
      </w:pPr>
      <w:r>
        <w:t>3. SDLC:</w:t>
      </w:r>
    </w:p>
    <w:p w14:paraId="4FE6438D" w14:textId="77777777" w:rsidR="0021618F" w:rsidRDefault="0021618F" w:rsidP="0021618F">
      <w:pPr>
        <w:pStyle w:val="disbody"/>
      </w:pPr>
      <w:r>
        <w:t>Практиките за защитен жизнен цикъл на разработка гарантират, че всяка микроуслуга, независимо дали е обработка на поръчки, ERP интеграция или управление на автопарк, преминава през оценки на сигурността по време на проектиране, разработка и внедряване.</w:t>
      </w:r>
    </w:p>
    <w:p w14:paraId="4FBA4B51" w14:textId="77777777" w:rsidR="0021618F" w:rsidRDefault="0021618F" w:rsidP="0021618F">
      <w:pPr>
        <w:pStyle w:val="disbody"/>
      </w:pPr>
    </w:p>
    <w:p w14:paraId="38E84D20" w14:textId="77777777" w:rsidR="0021618F" w:rsidRDefault="0021618F" w:rsidP="0021618F">
      <w:pPr>
        <w:pStyle w:val="disbody"/>
      </w:pPr>
      <w:r>
        <w:lastRenderedPageBreak/>
        <w:t>4. Тестване:</w:t>
      </w:r>
    </w:p>
    <w:p w14:paraId="2F4923AA" w14:textId="6D5DAB60" w:rsidR="0021618F" w:rsidRDefault="0021618F" w:rsidP="0021618F">
      <w:pPr>
        <w:pStyle w:val="disbody"/>
      </w:pPr>
      <w:r>
        <w:t>Провеждат се редовни тестове за проникване, както черна кутия, така и бяла кутия, за да се потвърди състоянието на сигурността на OMS и неговите интеграции. Тестовете за натоварване също гарантират, че системата остава сигурна при натоварване.</w:t>
      </w:r>
    </w:p>
    <w:p w14:paraId="23EA068E" w14:textId="77777777" w:rsidR="0021618F" w:rsidRDefault="0021618F" w:rsidP="0021618F">
      <w:pPr>
        <w:pStyle w:val="disbody"/>
      </w:pPr>
      <w:r>
        <w:t>5. Производство:</w:t>
      </w:r>
    </w:p>
    <w:p w14:paraId="74B67DE7" w14:textId="3D848560" w:rsidR="0021618F" w:rsidRDefault="0021618F" w:rsidP="0021618F">
      <w:pPr>
        <w:pStyle w:val="disbody"/>
      </w:pPr>
      <w:r>
        <w:t>След внедряването системата се подлага на периодични прегледи на сигурността. Всички констатации от тестове за проникване или други оценки водят до усъвършенстване на архитектурата.</w:t>
      </w:r>
    </w:p>
    <w:p w14:paraId="06E1BF38" w14:textId="18090DA4" w:rsidR="0021618F" w:rsidRDefault="0021618F" w:rsidP="0021618F">
      <w:pPr>
        <w:pStyle w:val="disbody"/>
      </w:pPr>
      <w:r>
        <w:t xml:space="preserve">В тази глобална OMS безпроблемната и сигурна интеграция на ERP, управление на автопаркове и системи за проследяване в множество страни е от първостепенно значение. Използването на микроуслуги гарантира </w:t>
      </w:r>
      <w:proofErr w:type="spellStart"/>
      <w:r>
        <w:t>мащабируемост</w:t>
      </w:r>
      <w:proofErr w:type="spellEnd"/>
      <w:r>
        <w:t xml:space="preserve"> и изолация, докато строгите практики за сигурност гарантират безопасността на данните и операциите.</w:t>
      </w:r>
    </w:p>
    <w:p w14:paraId="25F1B6EB" w14:textId="77777777" w:rsidR="0021618F" w:rsidRPr="006A7B47" w:rsidRDefault="0021618F" w:rsidP="00344A99">
      <w:pPr>
        <w:pStyle w:val="disbody"/>
        <w:rPr>
          <w:lang w:val="en-US"/>
        </w:rPr>
      </w:pPr>
    </w:p>
    <w:p w14:paraId="1C203D5F" w14:textId="2F56A7F4" w:rsidR="00652EF5" w:rsidRDefault="00652EF5" w:rsidP="00E16593">
      <w:pPr>
        <w:pStyle w:val="Heading3"/>
        <w:rPr>
          <w:lang w:val="bg-BG"/>
        </w:rPr>
      </w:pPr>
      <w:r>
        <w:rPr>
          <w:lang w:val="bg-BG"/>
        </w:rPr>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lastRenderedPageBreak/>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22"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3"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4"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5"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52AB7035" w14:textId="0EC41B7C" w:rsidR="00262DD3" w:rsidRDefault="00F173A9" w:rsidP="00262DD3">
      <w:pPr>
        <w:shd w:val="clear" w:color="auto" w:fill="FFFFFF"/>
        <w:rPr>
          <w:rStyle w:val="Hyperlink"/>
          <w:rFonts w:ascii="Arial" w:hAnsi="Arial" w:cs="Arial"/>
          <w:color w:val="1155CC"/>
        </w:rPr>
      </w:pPr>
      <w:r>
        <w:rPr>
          <w:rFonts w:ascii="Arial" w:hAnsi="Arial" w:cs="Arial"/>
          <w:color w:val="222222"/>
        </w:rPr>
        <w:t>Good applications being used maliciously: </w:t>
      </w:r>
      <w:hyperlink r:id="rId26" w:tgtFrame="_blank" w:history="1">
        <w:r>
          <w:rPr>
            <w:rStyle w:val="Hyperlink"/>
            <w:rFonts w:ascii="Arial" w:hAnsi="Arial" w:cs="Arial"/>
            <w:color w:val="1155CC"/>
          </w:rPr>
          <w:t>https://azure.microsoft.com/en-us/blog/how-azure-security-center-aids-in-detecting-good-applications-being-used-maliciously/</w:t>
        </w:r>
      </w:hyperlink>
      <w:bookmarkStart w:id="6" w:name="_Toc112392440"/>
      <w:bookmarkEnd w:id="2"/>
      <w:bookmarkEnd w:id="6"/>
    </w:p>
    <w:p w14:paraId="145F1CD8" w14:textId="77777777" w:rsidR="00262DD3" w:rsidRDefault="00262DD3">
      <w:pPr>
        <w:widowControl/>
        <w:spacing w:line="240" w:lineRule="auto"/>
        <w:ind w:firstLine="0"/>
        <w:jc w:val="left"/>
        <w:rPr>
          <w:rStyle w:val="Hyperlink"/>
          <w:rFonts w:ascii="Arial" w:hAnsi="Arial" w:cs="Arial"/>
          <w:color w:val="1155CC"/>
        </w:rPr>
      </w:pPr>
      <w:r>
        <w:rPr>
          <w:rStyle w:val="Hyperlink"/>
          <w:rFonts w:ascii="Arial" w:hAnsi="Arial" w:cs="Arial"/>
          <w:color w:val="1155CC"/>
        </w:rPr>
        <w:br w:type="page"/>
      </w:r>
    </w:p>
    <w:p w14:paraId="5D61DF65" w14:textId="2777BD49" w:rsidR="00C54396" w:rsidRDefault="009E6127" w:rsidP="009E6127">
      <w:pPr>
        <w:pStyle w:val="Heading3"/>
      </w:pPr>
      <w:proofErr w:type="spellStart"/>
      <w:r w:rsidRPr="009E6127">
        <w:lastRenderedPageBreak/>
        <w:t>Издаване</w:t>
      </w:r>
      <w:proofErr w:type="spellEnd"/>
      <w:r w:rsidRPr="009E6127">
        <w:t xml:space="preserve"> </w:t>
      </w:r>
      <w:proofErr w:type="spellStart"/>
      <w:r w:rsidRPr="009E6127">
        <w:t>на</w:t>
      </w:r>
      <w:proofErr w:type="spellEnd"/>
      <w:r w:rsidRPr="009E6127">
        <w:t xml:space="preserve"> </w:t>
      </w:r>
      <w:proofErr w:type="spellStart"/>
      <w:r w:rsidRPr="009E6127">
        <w:t>удостоверение</w:t>
      </w:r>
      <w:proofErr w:type="spellEnd"/>
    </w:p>
    <w:p w14:paraId="2045E042" w14:textId="08DB4560" w:rsidR="00C709BA" w:rsidRDefault="003657A0" w:rsidP="00C709BA">
      <w:pPr>
        <w:pStyle w:val="disbody"/>
      </w:pPr>
      <w:r>
        <w:t>Избирането на</w:t>
      </w:r>
      <w:r w:rsidR="00C709BA">
        <w:t xml:space="preserve"> базирани в облак сървъри за идентичност за микроуслуги .NET </w:t>
      </w:r>
      <w:proofErr w:type="spellStart"/>
      <w:r w:rsidR="00C709BA">
        <w:t>Core</w:t>
      </w:r>
      <w:proofErr w:type="spellEnd"/>
      <w:r w:rsidR="00C709BA">
        <w:t xml:space="preserve">, </w:t>
      </w:r>
      <w:proofErr w:type="spellStart"/>
      <w:r w:rsidR="00C709BA">
        <w:t>хоствани</w:t>
      </w:r>
      <w:proofErr w:type="spellEnd"/>
      <w:r w:rsidR="00C709BA">
        <w:t xml:space="preserve"> на </w:t>
      </w:r>
      <w:proofErr w:type="spellStart"/>
      <w:r w:rsidR="00C709BA">
        <w:t>Azure</w:t>
      </w:r>
      <w:proofErr w:type="spellEnd"/>
      <w:r w:rsidR="00C709BA">
        <w:t xml:space="preserve">, има няколко опции, които може да искате да разгледате. Този анализ ще се съсредоточи върху </w:t>
      </w:r>
      <w:proofErr w:type="spellStart"/>
      <w:r w:rsidR="00C709BA">
        <w:t>Azure</w:t>
      </w:r>
      <w:proofErr w:type="spellEnd"/>
      <w:r w:rsidR="00C709BA">
        <w:t xml:space="preserve"> </w:t>
      </w:r>
      <w:proofErr w:type="spellStart"/>
      <w:r w:rsidR="00C709BA">
        <w:t>Active</w:t>
      </w:r>
      <w:proofErr w:type="spellEnd"/>
      <w:r w:rsidR="00C709BA">
        <w:t xml:space="preserve"> </w:t>
      </w:r>
      <w:proofErr w:type="spellStart"/>
      <w:r w:rsidR="00C709BA">
        <w:t>Directory</w:t>
      </w:r>
      <w:proofErr w:type="spellEnd"/>
      <w:r w:rsidR="00C709BA">
        <w:t xml:space="preserve"> (</w:t>
      </w:r>
      <w:proofErr w:type="spellStart"/>
      <w:r w:rsidR="00C709BA">
        <w:t>Azure</w:t>
      </w:r>
      <w:proofErr w:type="spellEnd"/>
      <w:r w:rsidR="00C709BA">
        <w:t xml:space="preserve"> AD), </w:t>
      </w:r>
      <w:proofErr w:type="spellStart"/>
      <w:r w:rsidR="00C709BA">
        <w:t>IdentityServer</w:t>
      </w:r>
      <w:proofErr w:type="spellEnd"/>
      <w:r w:rsidR="00C709BA">
        <w:t xml:space="preserve">, Auth0 и </w:t>
      </w:r>
      <w:proofErr w:type="spellStart"/>
      <w:r w:rsidR="00C709BA">
        <w:t>Okta</w:t>
      </w:r>
      <w:proofErr w:type="spellEnd"/>
      <w:r w:rsidR="00C709BA">
        <w:t>, тъй като те са често използваните сървъри за самоличност в индустрията.</w:t>
      </w:r>
    </w:p>
    <w:p w14:paraId="33B919FF" w14:textId="77777777" w:rsidR="00C709BA" w:rsidRDefault="00C709BA" w:rsidP="00C709BA">
      <w:pPr>
        <w:pStyle w:val="disbody"/>
      </w:pPr>
    </w:p>
    <w:p w14:paraId="5F271331" w14:textId="77777777" w:rsidR="00C709BA" w:rsidRDefault="00C709BA" w:rsidP="00C709BA">
      <w:pPr>
        <w:pStyle w:val="disbody"/>
      </w:pP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w:t>
      </w:r>
      <w:proofErr w:type="spellStart"/>
      <w:r>
        <w:t>Azure</w:t>
      </w:r>
      <w:proofErr w:type="spellEnd"/>
      <w:r>
        <w:t xml:space="preserve"> AD): Това е естествен избор, ако </w:t>
      </w:r>
      <w:proofErr w:type="spellStart"/>
      <w:r>
        <w:t>хоствате</w:t>
      </w:r>
      <w:proofErr w:type="spellEnd"/>
      <w:r>
        <w:t xml:space="preserve"> своите .NET </w:t>
      </w:r>
      <w:proofErr w:type="spellStart"/>
      <w:r>
        <w:t>Core</w:t>
      </w:r>
      <w:proofErr w:type="spellEnd"/>
      <w:r>
        <w:t xml:space="preserve"> микроуслуги на </w:t>
      </w:r>
      <w:proofErr w:type="spellStart"/>
      <w:r>
        <w:t>Azure</w:t>
      </w:r>
      <w:proofErr w:type="spellEnd"/>
      <w:r>
        <w:t xml:space="preserve">. </w:t>
      </w:r>
      <w:proofErr w:type="spellStart"/>
      <w:r>
        <w:t>Azure</w:t>
      </w:r>
      <w:proofErr w:type="spellEnd"/>
      <w:r>
        <w:t xml:space="preserve"> AD предлага стабилна поддръжка за различни протоколи за удостоверяване, включително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които са от съществено значение за внедряването на базирани на микроуслуги архитектури. Освен това </w:t>
      </w:r>
      <w:proofErr w:type="spellStart"/>
      <w:r>
        <w:t>Azure</w:t>
      </w:r>
      <w:proofErr w:type="spellEnd"/>
      <w:r>
        <w:t xml:space="preserve"> AD се интегрира добре с други услуги на </w:t>
      </w:r>
      <w:proofErr w:type="spellStart"/>
      <w:r>
        <w:t>Azure</w:t>
      </w:r>
      <w:proofErr w:type="spellEnd"/>
      <w:r>
        <w:t xml:space="preserve"> и предоставя изчерпателен набор от функции за управление на идентичност и достъп. Можете да използвате </w:t>
      </w:r>
      <w:proofErr w:type="spellStart"/>
      <w:r>
        <w:t>Azure</w:t>
      </w:r>
      <w:proofErr w:type="spellEnd"/>
      <w:r>
        <w:t xml:space="preserve"> AD B2C за приложения, ориентирани към потребителите, или </w:t>
      </w:r>
      <w:proofErr w:type="spellStart"/>
      <w:r>
        <w:t>Azure</w:t>
      </w:r>
      <w:proofErr w:type="spellEnd"/>
      <w:r>
        <w:t xml:space="preserve"> AD B2B за приложения, насочени към бизнеса.</w:t>
      </w:r>
    </w:p>
    <w:p w14:paraId="79182A8B" w14:textId="77777777" w:rsidR="00C709BA" w:rsidRDefault="00C709BA" w:rsidP="00C709BA">
      <w:pPr>
        <w:pStyle w:val="disbody"/>
      </w:pPr>
    </w:p>
    <w:p w14:paraId="2F251E58" w14:textId="77777777" w:rsidR="00C709BA" w:rsidRDefault="00C709BA" w:rsidP="00C709BA">
      <w:pPr>
        <w:pStyle w:val="disbody"/>
      </w:pPr>
      <w:proofErr w:type="spellStart"/>
      <w:r>
        <w:t>IdentityServer</w:t>
      </w:r>
      <w:proofErr w:type="spellEnd"/>
      <w:r>
        <w:t xml:space="preserve">: </w:t>
      </w:r>
      <w:proofErr w:type="spellStart"/>
      <w:r>
        <w:t>IdentityServer</w:t>
      </w:r>
      <w:proofErr w:type="spellEnd"/>
      <w:r>
        <w:t xml:space="preserve"> е рамка с отворен код за ASP.NET </w:t>
      </w:r>
      <w:proofErr w:type="spellStart"/>
      <w:r>
        <w:t>Core</w:t>
      </w:r>
      <w:proofErr w:type="spellEnd"/>
      <w:r>
        <w:t xml:space="preserve">, която позволява създаването на доставчик на </w:t>
      </w:r>
      <w:proofErr w:type="spellStart"/>
      <w:r>
        <w:t>OpenID</w:t>
      </w:r>
      <w:proofErr w:type="spellEnd"/>
      <w:r>
        <w:t xml:space="preserve"> </w:t>
      </w:r>
      <w:proofErr w:type="spellStart"/>
      <w:r>
        <w:t>Connect</w:t>
      </w:r>
      <w:proofErr w:type="spellEnd"/>
      <w:r>
        <w:t xml:space="preserve">. </w:t>
      </w:r>
      <w:proofErr w:type="spellStart"/>
      <w:r>
        <w:t>IdentityServer</w:t>
      </w:r>
      <w:proofErr w:type="spellEnd"/>
      <w:r>
        <w:t xml:space="preserve"> е добър избор, ако имате нужда от голяма гъвкавост или имате много специфични изисквания, които не се поддържат от готови продукти като </w:t>
      </w:r>
      <w:proofErr w:type="spellStart"/>
      <w:r>
        <w:t>Azure</w:t>
      </w:r>
      <w:proofErr w:type="spellEnd"/>
      <w:r>
        <w:t xml:space="preserve"> AD, Auth0 или </w:t>
      </w:r>
      <w:proofErr w:type="spellStart"/>
      <w:r>
        <w:t>Okta</w:t>
      </w:r>
      <w:proofErr w:type="spellEnd"/>
      <w:r>
        <w:t xml:space="preserve">. Той също така поддържа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веднага. Едно нещо, което трябва да имате предвид е, че вие ще отговаряте за </w:t>
      </w:r>
      <w:proofErr w:type="spellStart"/>
      <w:r>
        <w:t>хостването</w:t>
      </w:r>
      <w:proofErr w:type="spellEnd"/>
      <w:r>
        <w:t xml:space="preserve"> и управлението на вашето копие на </w:t>
      </w:r>
      <w:proofErr w:type="spellStart"/>
      <w:r>
        <w:t>IdentityServer</w:t>
      </w:r>
      <w:proofErr w:type="spellEnd"/>
      <w:r>
        <w:t>, което може да е недостатък, ако предпочитате управлявано решение.</w:t>
      </w:r>
    </w:p>
    <w:p w14:paraId="3E09D595" w14:textId="77777777" w:rsidR="00C709BA" w:rsidRDefault="00C709BA" w:rsidP="00C709BA">
      <w:pPr>
        <w:pStyle w:val="disbody"/>
      </w:pPr>
    </w:p>
    <w:p w14:paraId="1A539723" w14:textId="77777777" w:rsidR="00C709BA" w:rsidRDefault="00C709BA" w:rsidP="00C709BA">
      <w:pPr>
        <w:pStyle w:val="disbody"/>
      </w:pPr>
      <w:r>
        <w:t xml:space="preserve">Auth0: Auth0 е базирано на облак решение, което предлага проста, </w:t>
      </w:r>
      <w:proofErr w:type="spellStart"/>
      <w:r>
        <w:t>мащабируема</w:t>
      </w:r>
      <w:proofErr w:type="spellEnd"/>
      <w:r>
        <w:t xml:space="preserve"> и много адаптивна платформа за управление на самоличността. Auth0 предлага обширни опции за персонализиране, с </w:t>
      </w:r>
      <w:r>
        <w:lastRenderedPageBreak/>
        <w:t xml:space="preserve">налични SDK за различни езици и платформи (включително .NET </w:t>
      </w:r>
      <w:proofErr w:type="spellStart"/>
      <w:r>
        <w:t>Core</w:t>
      </w:r>
      <w:proofErr w:type="spellEnd"/>
      <w:r>
        <w:t xml:space="preserve">) и се интегрира с много различни доставчици на социална идентичност. Той също така поддържа необходимите протоколи </w:t>
      </w:r>
      <w:proofErr w:type="spellStart"/>
      <w:r>
        <w:t>OAuth</w:t>
      </w:r>
      <w:proofErr w:type="spellEnd"/>
      <w:r>
        <w:t xml:space="preserve"> 2.0 и </w:t>
      </w:r>
      <w:proofErr w:type="spellStart"/>
      <w:r>
        <w:t>OpenID</w:t>
      </w:r>
      <w:proofErr w:type="spellEnd"/>
      <w:r>
        <w:t xml:space="preserve"> </w:t>
      </w:r>
      <w:proofErr w:type="spellStart"/>
      <w:r>
        <w:t>Connect</w:t>
      </w:r>
      <w:proofErr w:type="spellEnd"/>
      <w:r>
        <w:t>. Основният му недостатък е цената; въпреки че предлага безплатно ниво, използването над това бързо става скъпо.</w:t>
      </w:r>
    </w:p>
    <w:p w14:paraId="13D9E3AC" w14:textId="77777777" w:rsidR="00C709BA" w:rsidRDefault="00C709BA" w:rsidP="00C709BA">
      <w:pPr>
        <w:pStyle w:val="disbody"/>
      </w:pPr>
    </w:p>
    <w:p w14:paraId="28FFFBAD" w14:textId="7F9808C8" w:rsidR="00C709BA" w:rsidRDefault="00C709BA" w:rsidP="00C709BA">
      <w:pPr>
        <w:pStyle w:val="disbody"/>
      </w:pPr>
      <w:proofErr w:type="spellStart"/>
      <w:r>
        <w:t>Okta</w:t>
      </w:r>
      <w:proofErr w:type="spellEnd"/>
      <w:r>
        <w:t xml:space="preserve">: </w:t>
      </w:r>
      <w:proofErr w:type="spellStart"/>
      <w:r>
        <w:t>Okta</w:t>
      </w:r>
      <w:proofErr w:type="spellEnd"/>
      <w:r>
        <w:t xml:space="preserve"> е друго базирано на облак решение, известно със силния си акцент върху корпоративната сигурност. Той предоставя широк набор от функции, включително единично влизане, </w:t>
      </w:r>
      <w:proofErr w:type="spellStart"/>
      <w:r>
        <w:t>многофакторно</w:t>
      </w:r>
      <w:proofErr w:type="spellEnd"/>
      <w:r>
        <w:t xml:space="preserve"> удостоверяване, управление на жизнения цикъл и функция за управление на достъпа до API, което го прави подходящ за управление на </w:t>
      </w:r>
      <w:proofErr w:type="spellStart"/>
      <w:r>
        <w:t>самоличности</w:t>
      </w:r>
      <w:proofErr w:type="spellEnd"/>
      <w:r>
        <w:t xml:space="preserve"> в архитектура на микроуслуги. Подобно на Auth0, </w:t>
      </w:r>
      <w:proofErr w:type="spellStart"/>
      <w:r>
        <w:t>Okta</w:t>
      </w:r>
      <w:proofErr w:type="spellEnd"/>
      <w:r>
        <w:t xml:space="preserve"> предлага удобна за разработчици платформа, но също така може да стане доста скъпа, когато употребата ви се увеличи.</w:t>
      </w:r>
    </w:p>
    <w:p w14:paraId="5C746B25" w14:textId="77777777" w:rsidR="00CF535B" w:rsidRDefault="00CF535B" w:rsidP="00CF535B">
      <w:pPr>
        <w:pStyle w:val="disbody"/>
      </w:pPr>
      <w:proofErr w:type="spellStart"/>
      <w:r>
        <w:t>TrustBuilder</w:t>
      </w:r>
      <w:proofErr w:type="spellEnd"/>
      <w:r>
        <w:t xml:space="preserve"> е компания, която предлага платформа за управление на самоличността и достъпа (IAM). Пакетът на </w:t>
      </w:r>
      <w:proofErr w:type="spellStart"/>
      <w:r>
        <w:t>TrustBuilder</w:t>
      </w:r>
      <w:proofErr w:type="spellEnd"/>
      <w:r>
        <w:t xml:space="preserve"> позволява на бизнеса да контролира кой има достъп до техните цифрови ресурси и да управлява ефективно тези </w:t>
      </w:r>
      <w:proofErr w:type="spellStart"/>
      <w:r>
        <w:t>самоличности</w:t>
      </w:r>
      <w:proofErr w:type="spellEnd"/>
      <w:r>
        <w:t>. Неговите решения включват функции за удостоверяване на потребителя, оторизация, единично влизане (SSO) и федерация, между другото.</w:t>
      </w:r>
    </w:p>
    <w:p w14:paraId="793F4780" w14:textId="77777777" w:rsidR="00CF535B" w:rsidRDefault="00CF535B" w:rsidP="00CF535B">
      <w:pPr>
        <w:pStyle w:val="disbody"/>
      </w:pPr>
    </w:p>
    <w:p w14:paraId="0695E129" w14:textId="0BA6EA45" w:rsidR="00CF535B" w:rsidRDefault="00CF535B" w:rsidP="00CF535B">
      <w:pPr>
        <w:pStyle w:val="disbody"/>
      </w:pPr>
      <w:proofErr w:type="spellStart"/>
      <w:r>
        <w:t>Ping</w:t>
      </w:r>
      <w:proofErr w:type="spellEnd"/>
      <w:r>
        <w:t xml:space="preserve"> </w:t>
      </w:r>
      <w:proofErr w:type="spellStart"/>
      <w:r>
        <w:t>Identity</w:t>
      </w:r>
      <w:proofErr w:type="spellEnd"/>
      <w:r>
        <w:t xml:space="preserve"> е подобен доставчик в това пространство, с платформа, предназначена да осигури защитен достъп до всяка услуга или приложение от всяко устройство. Решенията на </w:t>
      </w:r>
      <w:proofErr w:type="spellStart"/>
      <w:r>
        <w:t>Ping</w:t>
      </w:r>
      <w:proofErr w:type="spellEnd"/>
      <w:r>
        <w:t xml:space="preserve"> </w:t>
      </w:r>
      <w:proofErr w:type="spellStart"/>
      <w:r>
        <w:t>Identity</w:t>
      </w:r>
      <w:proofErr w:type="spellEnd"/>
      <w:r>
        <w:t xml:space="preserve"> включват </w:t>
      </w:r>
      <w:proofErr w:type="spellStart"/>
      <w:r>
        <w:t>многофакторно</w:t>
      </w:r>
      <w:proofErr w:type="spellEnd"/>
      <w:r>
        <w:t xml:space="preserve"> удостоверяване, единично влизане, сигурност на достъпа и предоставяне на потребители. Те също така предлагат решения специално за API и микроуслуги.</w:t>
      </w:r>
    </w:p>
    <w:p w14:paraId="7F66EC8B" w14:textId="77777777" w:rsidR="00C709BA" w:rsidRDefault="00C709BA" w:rsidP="00C709BA">
      <w:pPr>
        <w:pStyle w:val="disbody"/>
      </w:pPr>
    </w:p>
    <w:p w14:paraId="37A55085" w14:textId="11CFED67" w:rsidR="009E6127" w:rsidRDefault="00C709BA" w:rsidP="00C709BA">
      <w:pPr>
        <w:pStyle w:val="disbody"/>
      </w:pPr>
      <w:r>
        <w:t xml:space="preserve">Всяка от тези опции има своите силни и слаби страни и най-добрият избор ще зависи от вашите специфични нужди, включително фактори като </w:t>
      </w:r>
      <w:r>
        <w:lastRenderedPageBreak/>
        <w:t xml:space="preserve">естеството на вашето приложение (насочено към потребителите или B2B), вашия бюджет, вашите изисквания за сигурност и степента на персонализиране, което трябва. Всички тези доставчици ще работят добре с .NET </w:t>
      </w:r>
      <w:proofErr w:type="spellStart"/>
      <w:r>
        <w:t>Core</w:t>
      </w:r>
      <w:proofErr w:type="spellEnd"/>
      <w:r>
        <w:t xml:space="preserve"> микроуслуги и </w:t>
      </w:r>
      <w:proofErr w:type="spellStart"/>
      <w:r>
        <w:t>Azure</w:t>
      </w:r>
      <w:proofErr w:type="spellEnd"/>
      <w:r>
        <w:t>; изборът зависи основно от вашия конкретен случай на употреба и предпочитания.</w:t>
      </w:r>
    </w:p>
    <w:p w14:paraId="70D34F4C" w14:textId="03E5E83F" w:rsidR="00C709BA" w:rsidRDefault="00C709BA" w:rsidP="00C709BA">
      <w:pPr>
        <w:pStyle w:val="disbody"/>
      </w:pPr>
    </w:p>
    <w:p w14:paraId="363BF914" w14:textId="3EB73DBF" w:rsidR="00C709BA" w:rsidRDefault="00CD735E" w:rsidP="00C709BA">
      <w:pPr>
        <w:pStyle w:val="disbody"/>
      </w:pPr>
      <w:r>
        <w:rPr>
          <w:lang w:val="en-US"/>
        </w:rPr>
        <w:t>A</w:t>
      </w:r>
      <w:proofErr w:type="spellStart"/>
      <w:r w:rsidR="00C709BA">
        <w:t>нализ</w:t>
      </w:r>
      <w:r>
        <w:t>ът</w:t>
      </w:r>
      <w:proofErr w:type="spellEnd"/>
      <w:r w:rsidR="00C709BA">
        <w:t xml:space="preserve"> на тези опции, </w:t>
      </w:r>
      <w:r w:rsidR="00A46EF5">
        <w:t>показва</w:t>
      </w:r>
      <w:r w:rsidR="00C709BA">
        <w:t xml:space="preserve">, че </w:t>
      </w:r>
      <w:proofErr w:type="spellStart"/>
      <w:r w:rsidR="00C709BA">
        <w:t>IdentityServer</w:t>
      </w:r>
      <w:proofErr w:type="spellEnd"/>
      <w:r w:rsidR="00C709BA">
        <w:t xml:space="preserve"> се очертава като най-добрият избор за конкретн</w:t>
      </w:r>
      <w:r w:rsidR="006C1580">
        <w:t>ия</w:t>
      </w:r>
      <w:r w:rsidR="00C709BA">
        <w:t xml:space="preserve"> случай на употреба, като се има предвид неговата съвместимост с .NET </w:t>
      </w:r>
      <w:proofErr w:type="spellStart"/>
      <w:r w:rsidR="00C709BA">
        <w:t>Core</w:t>
      </w:r>
      <w:proofErr w:type="spellEnd"/>
      <w:r w:rsidR="00C709BA">
        <w:t xml:space="preserve"> микроуслуги на </w:t>
      </w:r>
      <w:proofErr w:type="spellStart"/>
      <w:r w:rsidR="00C709BA">
        <w:t>Azure</w:t>
      </w:r>
      <w:proofErr w:type="spellEnd"/>
      <w:r w:rsidR="00C709BA">
        <w:t>.</w:t>
      </w:r>
    </w:p>
    <w:p w14:paraId="35CF51A1" w14:textId="77777777" w:rsidR="00C709BA" w:rsidRDefault="00C709BA" w:rsidP="00C709BA">
      <w:pPr>
        <w:pStyle w:val="disbody"/>
      </w:pPr>
    </w:p>
    <w:p w14:paraId="6D7B4D66" w14:textId="77777777" w:rsidR="00C709BA" w:rsidRDefault="00C709BA" w:rsidP="00C709BA">
      <w:pPr>
        <w:pStyle w:val="disbody"/>
      </w:pPr>
      <w:r>
        <w:t xml:space="preserve">Има няколко причини, поради които </w:t>
      </w:r>
      <w:proofErr w:type="spellStart"/>
      <w:r>
        <w:t>IdentityServer</w:t>
      </w:r>
      <w:proofErr w:type="spellEnd"/>
      <w:r>
        <w:t xml:space="preserve"> е особено подходящ за вашите нужди:</w:t>
      </w:r>
    </w:p>
    <w:p w14:paraId="2E553FF0" w14:textId="77777777" w:rsidR="00C709BA" w:rsidRDefault="00C709BA" w:rsidP="00C709BA">
      <w:pPr>
        <w:pStyle w:val="disbody"/>
      </w:pPr>
    </w:p>
    <w:p w14:paraId="178293A9" w14:textId="77777777" w:rsidR="00C709BA" w:rsidRDefault="00C709BA" w:rsidP="00C709BA">
      <w:pPr>
        <w:pStyle w:val="disbody"/>
      </w:pPr>
      <w:r>
        <w:t xml:space="preserve">Гъвкавост и контрол: Като рамка с отворен код, </w:t>
      </w:r>
      <w:proofErr w:type="spellStart"/>
      <w:r>
        <w:t>IdentityServer</w:t>
      </w:r>
      <w:proofErr w:type="spellEnd"/>
      <w:r>
        <w:t xml:space="preserve"> предоставя гъвкавостта за проектиране и внедряване на решение за управление на самоличността, което отговаря на вашите уникални бизнес изисквания. Съвместимостта му с .NET </w:t>
      </w:r>
      <w:proofErr w:type="spellStart"/>
      <w:r>
        <w:t>Core</w:t>
      </w:r>
      <w:proofErr w:type="spellEnd"/>
      <w:r>
        <w:t xml:space="preserve"> го прави добра опция, когато стекът за разработка е съсредоточен върху .NET.</w:t>
      </w:r>
    </w:p>
    <w:p w14:paraId="07677A16" w14:textId="77777777" w:rsidR="00C709BA" w:rsidRDefault="00C709BA" w:rsidP="00C709BA">
      <w:pPr>
        <w:pStyle w:val="disbody"/>
      </w:pPr>
    </w:p>
    <w:p w14:paraId="27C3609B" w14:textId="77777777" w:rsidR="00C709BA" w:rsidRDefault="00C709BA" w:rsidP="00C709BA">
      <w:pPr>
        <w:pStyle w:val="disbody"/>
      </w:pPr>
      <w:r>
        <w:t xml:space="preserve">Поддръжка на протокол: </w:t>
      </w:r>
      <w:proofErr w:type="spellStart"/>
      <w:r>
        <w:t>IdentityServer</w:t>
      </w:r>
      <w:proofErr w:type="spellEnd"/>
      <w:r>
        <w:t xml:space="preserve"> поддържа напълно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което го прави стабилно решение за установяване на защитена комуникация между вашите микроуслуги и техните клиенти.</w:t>
      </w:r>
    </w:p>
    <w:p w14:paraId="0D5DE025" w14:textId="77777777" w:rsidR="00C709BA" w:rsidRDefault="00C709BA" w:rsidP="00C709BA">
      <w:pPr>
        <w:pStyle w:val="disbody"/>
      </w:pPr>
    </w:p>
    <w:p w14:paraId="656CAA01" w14:textId="77777777" w:rsidR="00C709BA" w:rsidRDefault="00C709BA" w:rsidP="00C709BA">
      <w:pPr>
        <w:pStyle w:val="disbody"/>
      </w:pPr>
      <w:r>
        <w:t xml:space="preserve">Ефективност на разходите: За разлика от услугите, базирани на облака, като Auth0 и </w:t>
      </w:r>
      <w:proofErr w:type="spellStart"/>
      <w:r>
        <w:t>Okta</w:t>
      </w:r>
      <w:proofErr w:type="spellEnd"/>
      <w:r>
        <w:t xml:space="preserve">, които могат бързо да станат скъпи с увеличаване на използването, </w:t>
      </w:r>
      <w:proofErr w:type="spellStart"/>
      <w:r>
        <w:t>IdentityServer</w:t>
      </w:r>
      <w:proofErr w:type="spellEnd"/>
      <w:r>
        <w:t xml:space="preserve"> включва само разходите, свързани с хостинг и поддръжка на сървъра, осигурявайки по-предсказуема структура на разходите.</w:t>
      </w:r>
    </w:p>
    <w:p w14:paraId="14C2DBE8" w14:textId="77777777" w:rsidR="00C709BA" w:rsidRDefault="00C709BA" w:rsidP="00C709BA">
      <w:pPr>
        <w:pStyle w:val="disbody"/>
      </w:pPr>
    </w:p>
    <w:p w14:paraId="127B0A35" w14:textId="77777777" w:rsidR="00C709BA" w:rsidRDefault="00C709BA" w:rsidP="00C709BA">
      <w:pPr>
        <w:pStyle w:val="disbody"/>
      </w:pPr>
      <w:r>
        <w:lastRenderedPageBreak/>
        <w:t xml:space="preserve">Интеграция: </w:t>
      </w:r>
      <w:proofErr w:type="spellStart"/>
      <w:r>
        <w:t>IdentityServer</w:t>
      </w:r>
      <w:proofErr w:type="spellEnd"/>
      <w:r>
        <w:t xml:space="preserve"> може да бъде ефективно интегриран с </w:t>
      </w:r>
      <w:proofErr w:type="spellStart"/>
      <w:r>
        <w:t>Azure</w:t>
      </w:r>
      <w:proofErr w:type="spellEnd"/>
      <w:r>
        <w:t xml:space="preserve">, осигурявайки безпроблемно изживяване при разработка и внедряване на платформата. Освен това ви отваря възможности да се възползвате от други услуги на </w:t>
      </w:r>
      <w:proofErr w:type="spellStart"/>
      <w:r>
        <w:t>Azure</w:t>
      </w:r>
      <w:proofErr w:type="spellEnd"/>
      <w:r>
        <w:t>, ако е необходимо.</w:t>
      </w:r>
    </w:p>
    <w:p w14:paraId="15434C34" w14:textId="77777777" w:rsidR="00C709BA" w:rsidRDefault="00C709BA" w:rsidP="00C709BA">
      <w:pPr>
        <w:pStyle w:val="disbody"/>
      </w:pPr>
    </w:p>
    <w:p w14:paraId="260B5B48" w14:textId="4B006165" w:rsidR="00253C42" w:rsidRDefault="00C709BA" w:rsidP="00C709BA">
      <w:pPr>
        <w:pStyle w:val="disbody"/>
      </w:pPr>
      <w:r>
        <w:t xml:space="preserve">Важно да се отбележи, че управлението и поддържането на екземпляр на </w:t>
      </w:r>
      <w:proofErr w:type="spellStart"/>
      <w:r>
        <w:t>IdentityServer</w:t>
      </w:r>
      <w:proofErr w:type="spellEnd"/>
      <w:r>
        <w:t xml:space="preserve"> наистина изисква известно усилие и опит, за организация с опит в .NET </w:t>
      </w:r>
      <w:proofErr w:type="spellStart"/>
      <w:r>
        <w:t>Core</w:t>
      </w:r>
      <w:proofErr w:type="spellEnd"/>
      <w:r>
        <w:t xml:space="preserve"> и изисквания, които се нуждаят от висока степен на персонализиране, това е силен, рентабилен избор. Способността да контролирате и управлявате собствената си услуга за идентичност е значително предимство, което ви позволява да се адаптирате към променящите се нужди и изисквания с течение на времето.</w:t>
      </w:r>
    </w:p>
    <w:p w14:paraId="51F54FBA" w14:textId="10E0363C" w:rsidR="00C709BA" w:rsidRDefault="00253C42" w:rsidP="00D152DA">
      <w:pPr>
        <w:pStyle w:val="Heading4"/>
      </w:pPr>
      <w:r>
        <w:br w:type="page"/>
      </w:r>
      <w:proofErr w:type="spellStart"/>
      <w:r w:rsidR="00D152DA" w:rsidRPr="00D152DA">
        <w:lastRenderedPageBreak/>
        <w:t>Съхраняване</w:t>
      </w:r>
      <w:proofErr w:type="spellEnd"/>
      <w:r w:rsidR="00D152DA" w:rsidRPr="00D152DA">
        <w:t xml:space="preserve"> </w:t>
      </w:r>
      <w:proofErr w:type="spellStart"/>
      <w:r w:rsidR="00D152DA" w:rsidRPr="00D152DA">
        <w:t>на</w:t>
      </w:r>
      <w:proofErr w:type="spellEnd"/>
      <w:r w:rsidR="00D152DA" w:rsidRPr="00D152DA">
        <w:t xml:space="preserve"> </w:t>
      </w:r>
      <w:proofErr w:type="spellStart"/>
      <w:r w:rsidR="00D152DA" w:rsidRPr="00D152DA">
        <w:t>потребители</w:t>
      </w:r>
      <w:proofErr w:type="spellEnd"/>
      <w:r w:rsidR="00D152DA" w:rsidRPr="00D152DA">
        <w:t xml:space="preserve"> и </w:t>
      </w:r>
      <w:proofErr w:type="spellStart"/>
      <w:r w:rsidR="00D152DA" w:rsidRPr="00D152DA">
        <w:t>идентификационни</w:t>
      </w:r>
      <w:proofErr w:type="spellEnd"/>
      <w:r w:rsidR="00D152DA" w:rsidRPr="00D152DA">
        <w:t xml:space="preserve"> </w:t>
      </w:r>
      <w:proofErr w:type="spellStart"/>
      <w:r w:rsidR="00D152DA" w:rsidRPr="00D152DA">
        <w:t>данни</w:t>
      </w:r>
      <w:proofErr w:type="spellEnd"/>
      <w:r w:rsidR="00D152DA" w:rsidRPr="00D152DA">
        <w:t xml:space="preserve"> в </w:t>
      </w:r>
      <w:proofErr w:type="spellStart"/>
      <w:r w:rsidR="00D152DA" w:rsidRPr="00D152DA">
        <w:t>локална</w:t>
      </w:r>
      <w:proofErr w:type="spellEnd"/>
      <w:r w:rsidR="00D152DA" w:rsidRPr="00D152DA">
        <w:t xml:space="preserve"> </w:t>
      </w:r>
      <w:proofErr w:type="spellStart"/>
      <w:r w:rsidR="00D152DA" w:rsidRPr="00D152DA">
        <w:t>база</w:t>
      </w:r>
      <w:proofErr w:type="spellEnd"/>
      <w:r w:rsidR="00D152DA" w:rsidRPr="00D152DA">
        <w:t xml:space="preserve"> </w:t>
      </w:r>
      <w:proofErr w:type="spellStart"/>
      <w:r w:rsidR="00D152DA" w:rsidRPr="00D152DA">
        <w:t>данни</w:t>
      </w:r>
      <w:proofErr w:type="spellEnd"/>
    </w:p>
    <w:p w14:paraId="668FBF58" w14:textId="77777777" w:rsidR="00047925" w:rsidRDefault="00047925" w:rsidP="00047925">
      <w:pPr>
        <w:pStyle w:val="disbody"/>
      </w:pPr>
      <w:proofErr w:type="spellStart"/>
      <w:r>
        <w:t>OpenID</w:t>
      </w:r>
      <w:proofErr w:type="spellEnd"/>
      <w:r>
        <w:t xml:space="preserve"> </w:t>
      </w:r>
      <w:proofErr w:type="spellStart"/>
      <w:r>
        <w:t>Connect</w:t>
      </w:r>
      <w:proofErr w:type="spellEnd"/>
      <w:r>
        <w:t xml:space="preserve"> и </w:t>
      </w:r>
      <w:proofErr w:type="spellStart"/>
      <w:r>
        <w:t>OAuth</w:t>
      </w:r>
      <w:proofErr w:type="spellEnd"/>
      <w:r>
        <w:t xml:space="preserve"> не обработват механиката на удостоверяване на потребителя. Спецификацията определя дали потребителят е удостоверен от сървъра за оторизация (доставчик на самоличност или IDP), без да указва как трябва да се случи този процес. Задачата на IDP е да предостави на клиентското приложение доказателство за потребителска идентичност (чрез </w:t>
      </w:r>
      <w:proofErr w:type="spellStart"/>
      <w:r>
        <w:t>токен</w:t>
      </w:r>
      <w:proofErr w:type="spellEnd"/>
      <w:r>
        <w:t xml:space="preserve"> за самоличност), независимо от използвания метод за удостоверяване.</w:t>
      </w:r>
    </w:p>
    <w:p w14:paraId="33AC7EDE" w14:textId="77777777" w:rsidR="00047925" w:rsidRDefault="00047925" w:rsidP="00047925">
      <w:pPr>
        <w:pStyle w:val="disbody"/>
      </w:pPr>
    </w:p>
    <w:p w14:paraId="7B8BD3B3" w14:textId="77777777" w:rsidR="00047925" w:rsidRDefault="00047925" w:rsidP="00047925">
      <w:pPr>
        <w:pStyle w:val="disbody"/>
      </w:pPr>
      <w:r>
        <w:t xml:space="preserve">Методите за удостоверяване на потребителите варират от традиционни системи за потребителско име/парола до биометрични методи, доказателства за собственост (като сертификати за USB ключове или кодове на приложения за смартфони) и удостоверяване на транзакции въз основа на несъответствия в IP. Съвременните системи често изискват </w:t>
      </w:r>
      <w:proofErr w:type="spellStart"/>
      <w:r>
        <w:t>многофакторно</w:t>
      </w:r>
      <w:proofErr w:type="spellEnd"/>
      <w:r>
        <w:t xml:space="preserve"> удостоверяване за повишена сигурност.</w:t>
      </w:r>
    </w:p>
    <w:p w14:paraId="3E457E0D" w14:textId="77777777" w:rsidR="00047925" w:rsidRDefault="00047925" w:rsidP="00047925">
      <w:pPr>
        <w:pStyle w:val="disbody"/>
      </w:pPr>
    </w:p>
    <w:p w14:paraId="0B0194AA" w14:textId="77777777" w:rsidR="00047925" w:rsidRDefault="00047925" w:rsidP="00047925">
      <w:pPr>
        <w:pStyle w:val="disbody"/>
      </w:pPr>
      <w:r>
        <w:t xml:space="preserve">Идентификационните данни, като доказателство за самоличност, могат да се съхраняват локално или отдалечено. Локално съхранените идентификационни данни могат да бъдат удостоверени чрез </w:t>
      </w:r>
      <w:proofErr w:type="spellStart"/>
      <w:r>
        <w:t>Active</w:t>
      </w:r>
      <w:proofErr w:type="spellEnd"/>
      <w:r>
        <w:t xml:space="preserve"> </w:t>
      </w:r>
      <w:proofErr w:type="spellStart"/>
      <w:r>
        <w:t>Directory</w:t>
      </w:r>
      <w:proofErr w:type="spellEnd"/>
      <w:r>
        <w:t xml:space="preserve">, докато отдалеченото съхранение включва използване на идентификационни данни на трети страни (Microsoft, </w:t>
      </w:r>
      <w:proofErr w:type="spellStart"/>
      <w:r>
        <w:t>Google</w:t>
      </w:r>
      <w:proofErr w:type="spellEnd"/>
      <w:r>
        <w:t xml:space="preserve">, </w:t>
      </w:r>
      <w:proofErr w:type="spellStart"/>
      <w:r>
        <w:t>Facebook</w:t>
      </w:r>
      <w:proofErr w:type="spellEnd"/>
      <w:r>
        <w:t>). Това налага централен доставчик на идентичност, който да управлява промените в средствата за удостоверяване и подходите във всички клиентски приложения.</w:t>
      </w:r>
    </w:p>
    <w:p w14:paraId="56B0EC5D" w14:textId="77777777" w:rsidR="00047925" w:rsidRDefault="00047925" w:rsidP="00047925">
      <w:pPr>
        <w:pStyle w:val="disbody"/>
      </w:pPr>
    </w:p>
    <w:p w14:paraId="5C6884E0" w14:textId="77777777" w:rsidR="00047925" w:rsidRDefault="00047925" w:rsidP="00047925">
      <w:pPr>
        <w:pStyle w:val="disbody"/>
      </w:pPr>
      <w:r>
        <w:t xml:space="preserve">Схемата на потребителската база данни може да започне с таблица </w:t>
      </w:r>
      <w:proofErr w:type="spellStart"/>
      <w:r>
        <w:t>User</w:t>
      </w:r>
      <w:proofErr w:type="spellEnd"/>
      <w:r>
        <w:t xml:space="preserve"> и таблица </w:t>
      </w:r>
      <w:proofErr w:type="spellStart"/>
      <w:r>
        <w:t>UserClaims</w:t>
      </w:r>
      <w:proofErr w:type="spellEnd"/>
      <w:r>
        <w:t xml:space="preserve">, свързани помежду си във връзка "един към много". Таблицата </w:t>
      </w:r>
      <w:proofErr w:type="spellStart"/>
      <w:r>
        <w:t>User</w:t>
      </w:r>
      <w:proofErr w:type="spellEnd"/>
      <w:r>
        <w:t xml:space="preserve"> съхранява данни, свързани с локалното </w:t>
      </w:r>
      <w:r>
        <w:lastRenderedPageBreak/>
        <w:t xml:space="preserve">удостоверяване, докато таблицата </w:t>
      </w:r>
      <w:proofErr w:type="spellStart"/>
      <w:r>
        <w:t>UserClaims</w:t>
      </w:r>
      <w:proofErr w:type="spellEnd"/>
      <w:r>
        <w:t xml:space="preserve"> съдържа други стойности, свързани с потребителя. И двете таблици използват поле </w:t>
      </w:r>
      <w:proofErr w:type="spellStart"/>
      <w:r>
        <w:t>ConcurrencyStamp</w:t>
      </w:r>
      <w:proofErr w:type="spellEnd"/>
      <w:r>
        <w:t xml:space="preserve"> за управление на потенциални проблеми с паралелността, като по този начин подобряват целостта на данните.</w:t>
      </w:r>
    </w:p>
    <w:p w14:paraId="30BE5E17" w14:textId="77777777" w:rsidR="00047925" w:rsidRDefault="00047925" w:rsidP="00047925">
      <w:pPr>
        <w:pStyle w:val="disbody"/>
      </w:pPr>
    </w:p>
    <w:p w14:paraId="048D5CD7" w14:textId="4E81B5B2" w:rsidR="00D152DA" w:rsidRDefault="00047925" w:rsidP="00047925">
      <w:pPr>
        <w:pStyle w:val="disbody"/>
      </w:pPr>
      <w:r>
        <w:t xml:space="preserve">Накратко, </w:t>
      </w:r>
      <w:proofErr w:type="spellStart"/>
      <w:r>
        <w:t>OpenID</w:t>
      </w:r>
      <w:proofErr w:type="spellEnd"/>
      <w:r>
        <w:t xml:space="preserve"> </w:t>
      </w:r>
      <w:proofErr w:type="spellStart"/>
      <w:r>
        <w:t>Connect</w:t>
      </w:r>
      <w:proofErr w:type="spellEnd"/>
      <w:r>
        <w:t xml:space="preserve"> не се занимава с това как крайният потребител се удостоверява на ниво IDP, а се фокусира върху предоставянето на доказателство за потребителска идентичност на клиентското приложение, докато методите и съхранението на потребителското удостоверяване остават гъвкави, за да отговарят на различни нужди.</w:t>
      </w:r>
    </w:p>
    <w:p w14:paraId="61245CA2" w14:textId="11D844E9" w:rsidR="00047925" w:rsidRDefault="00047925" w:rsidP="00047925">
      <w:pPr>
        <w:pStyle w:val="Heading4"/>
      </w:pPr>
      <w:proofErr w:type="spellStart"/>
      <w:r w:rsidRPr="00047925">
        <w:t>Управление</w:t>
      </w:r>
      <w:proofErr w:type="spellEnd"/>
      <w:r w:rsidRPr="00047925">
        <w:t xml:space="preserve"> </w:t>
      </w:r>
      <w:proofErr w:type="spellStart"/>
      <w:r w:rsidRPr="00047925">
        <w:t>на</w:t>
      </w:r>
      <w:proofErr w:type="spellEnd"/>
      <w:r w:rsidRPr="00047925">
        <w:t xml:space="preserve"> </w:t>
      </w:r>
      <w:proofErr w:type="spellStart"/>
      <w:r w:rsidRPr="00047925">
        <w:t>потребители</w:t>
      </w:r>
      <w:proofErr w:type="spellEnd"/>
    </w:p>
    <w:p w14:paraId="45B22BE3" w14:textId="77777777" w:rsidR="002317DE" w:rsidRDefault="002317DE" w:rsidP="002317DE">
      <w:pPr>
        <w:pStyle w:val="disbody"/>
      </w:pPr>
      <w:r>
        <w:t xml:space="preserve">внедряването на екрани за самоуправление на самоличността, поставянето им в системата и прилагането на техники за </w:t>
      </w:r>
      <w:proofErr w:type="spellStart"/>
      <w:r>
        <w:t>солиране</w:t>
      </w:r>
      <w:proofErr w:type="spellEnd"/>
      <w:r>
        <w:t xml:space="preserve">, </w:t>
      </w:r>
      <w:proofErr w:type="spellStart"/>
      <w:r>
        <w:t>хеширане</w:t>
      </w:r>
      <w:proofErr w:type="spellEnd"/>
      <w:r>
        <w:t xml:space="preserve"> и разтягане на ключове за подобряване на сигурността на паролите. Тази дискусия може да помогне при създаването на системи за регистрация на потребители, като се фокусира върху това къде да се интегрира тази функционалност, която може да варира в зависимост от системната архитектура и нужди. От гледна точка на сигурността всички опции като създаване на отделни уеб приложения или интегриране на функционалност на ниво доставчик на идентичност са жизнеспособни. Решението трябва да вземе предвид фактори като </w:t>
      </w:r>
      <w:proofErr w:type="spellStart"/>
      <w:r>
        <w:t>мащабируемост</w:t>
      </w:r>
      <w:proofErr w:type="spellEnd"/>
      <w:r>
        <w:t>, възможност за внедряване и сложност на разработката.</w:t>
      </w:r>
    </w:p>
    <w:p w14:paraId="5F4A83E5" w14:textId="77777777" w:rsidR="002317DE" w:rsidRDefault="002317DE" w:rsidP="002317DE">
      <w:pPr>
        <w:pStyle w:val="disbody"/>
      </w:pPr>
    </w:p>
    <w:p w14:paraId="48B2DFA0" w14:textId="77777777" w:rsidR="002317DE" w:rsidRDefault="002317DE" w:rsidP="002317DE">
      <w:pPr>
        <w:pStyle w:val="disbody"/>
      </w:pPr>
      <w:r>
        <w:t xml:space="preserve">Ние също се задълбочаваме в сигурността на паролите, като подчертаваме, че паролите с ясен текст представляват значителен риск. Ние предлагаме паролите да преминат през процес от три стъпки преди съхранение: осоляване, </w:t>
      </w:r>
      <w:proofErr w:type="spellStart"/>
      <w:r>
        <w:t>хеширане</w:t>
      </w:r>
      <w:proofErr w:type="spellEnd"/>
      <w:r>
        <w:t xml:space="preserve"> и разтягане на ключа. Осоляването включва прикачване на </w:t>
      </w:r>
      <w:proofErr w:type="spellStart"/>
      <w:r>
        <w:t>криптографски</w:t>
      </w:r>
      <w:proofErr w:type="spellEnd"/>
      <w:r>
        <w:t xml:space="preserve"> произволна част от данните към </w:t>
      </w:r>
      <w:r>
        <w:lastRenderedPageBreak/>
        <w:t xml:space="preserve">паролата преди </w:t>
      </w:r>
      <w:proofErr w:type="spellStart"/>
      <w:r>
        <w:t>хеширане</w:t>
      </w:r>
      <w:proofErr w:type="spellEnd"/>
      <w:r>
        <w:t xml:space="preserve">, осигурявайки високо ниво на произволност и непредсказуемост, което я прави по-сигурна и предпазва от атаки в речника. </w:t>
      </w:r>
      <w:proofErr w:type="spellStart"/>
      <w:r>
        <w:t>Хеширането</w:t>
      </w:r>
      <w:proofErr w:type="spellEnd"/>
      <w:r>
        <w:t xml:space="preserve"> трансформира паролата в еднопосочен криптиран низ, известен като </w:t>
      </w:r>
      <w:proofErr w:type="spellStart"/>
      <w:r>
        <w:t>хеширана</w:t>
      </w:r>
      <w:proofErr w:type="spellEnd"/>
      <w:r>
        <w:t xml:space="preserve"> парола, осигурявайки защита срещу декриптиране и допълнително укрепване срещу атаки в справочна таблица и дъгова таблица.</w:t>
      </w:r>
    </w:p>
    <w:p w14:paraId="1139EB7F" w14:textId="77777777" w:rsidR="002317DE" w:rsidRDefault="002317DE" w:rsidP="002317DE">
      <w:pPr>
        <w:pStyle w:val="disbody"/>
      </w:pPr>
    </w:p>
    <w:p w14:paraId="760C2FF7" w14:textId="77777777" w:rsidR="002317DE" w:rsidRDefault="002317DE" w:rsidP="002317DE">
      <w:pPr>
        <w:pStyle w:val="disbody"/>
      </w:pPr>
      <w:r>
        <w:t xml:space="preserve">Ключовото разтягане, последната стъпка, включва </w:t>
      </w:r>
      <w:proofErr w:type="spellStart"/>
      <w:r>
        <w:t>хеширане</w:t>
      </w:r>
      <w:proofErr w:type="spellEnd"/>
      <w:r>
        <w:t xml:space="preserve"> на солената парола многократно, обезсърчаване на груби атаки чрез значително увеличаване на изчислителното време за всяко отгатване на парола. Разтягането на ключовете също удължава незначително времето за влизане на потребителя, но това е малък компромис за подобрена сигурност. Алгоритми като PBKDF2 и </w:t>
      </w:r>
      <w:proofErr w:type="spellStart"/>
      <w:r>
        <w:t>Argon</w:t>
      </w:r>
      <w:proofErr w:type="spellEnd"/>
      <w:r>
        <w:t xml:space="preserve"> 2 комбинират тези стъпки в една функция, но тяхното използване трябва редовно да се оценява и коригира според напредъка в изчислителната мощност.</w:t>
      </w:r>
    </w:p>
    <w:p w14:paraId="4C9905D9" w14:textId="77777777" w:rsidR="002317DE" w:rsidRDefault="002317DE" w:rsidP="002317DE">
      <w:pPr>
        <w:pStyle w:val="disbody"/>
      </w:pPr>
    </w:p>
    <w:p w14:paraId="30D84C5A" w14:textId="10939254" w:rsidR="008345EC" w:rsidRDefault="002317DE" w:rsidP="002317DE">
      <w:pPr>
        <w:pStyle w:val="disbody"/>
      </w:pPr>
      <w:r>
        <w:t xml:space="preserve">Описаните концепции са внедрени в демонстрация на ASP.NET </w:t>
      </w:r>
      <w:proofErr w:type="spellStart"/>
      <w:r>
        <w:t>Core</w:t>
      </w:r>
      <w:proofErr w:type="spellEnd"/>
      <w:r>
        <w:t>, която опростява целия процес, демонстрирайки достъпността на стабилни решения за защита на пароли.</w:t>
      </w:r>
    </w:p>
    <w:p w14:paraId="086161EF" w14:textId="1AF6B0E5" w:rsidR="002317DE" w:rsidRDefault="002317DE" w:rsidP="002317DE">
      <w:pPr>
        <w:pStyle w:val="disbody"/>
      </w:pPr>
    </w:p>
    <w:p w14:paraId="4E72B1CA" w14:textId="77777777" w:rsidR="002317DE" w:rsidRDefault="002317DE" w:rsidP="002317DE">
      <w:pPr>
        <w:pStyle w:val="disbody"/>
      </w:pPr>
      <w:r>
        <w:t xml:space="preserve">управление на потребители в дигитални системи, с акцент върху потвърждението на имейли, нулиране на сигурни пароли и стратегии за борба с грубата сила. Препоръчваме да съхранявате и проверявате имейлите на потребителите, за да установите надеждна комуникация и да улесните повторното задаване на пароли. Този процес включва изпращане на линк за активиране на предоставения адрес, който става валиден за ограничен период от време. Ако потребителите действат незабавно, ние потвърждаваме имейл адреса и активираме техните акаунти. От жизненоважно значение е тази информация да се съхранява сигурно в потребителската таблица заедно с код за сигурност, свързан с процеса на </w:t>
      </w:r>
      <w:r>
        <w:lastRenderedPageBreak/>
        <w:t>активиране и времето му на изтичане.</w:t>
      </w:r>
    </w:p>
    <w:p w14:paraId="211B693A" w14:textId="77777777" w:rsidR="002317DE" w:rsidRDefault="002317DE" w:rsidP="002317DE">
      <w:pPr>
        <w:pStyle w:val="disbody"/>
      </w:pPr>
    </w:p>
    <w:p w14:paraId="33A09D8E" w14:textId="77777777" w:rsidR="002317DE" w:rsidRDefault="002317DE" w:rsidP="002317DE">
      <w:pPr>
        <w:pStyle w:val="disbody"/>
      </w:pPr>
      <w:r>
        <w:t xml:space="preserve">Ние признаваме, че управлението на потребителите варира в различните системи, така че предлагаме допълнителни екрани и функционалности за работа с външни доставчици и </w:t>
      </w:r>
      <w:proofErr w:type="spellStart"/>
      <w:r>
        <w:t>многофакторно</w:t>
      </w:r>
      <w:proofErr w:type="spellEnd"/>
      <w:r>
        <w:t xml:space="preserve"> удостоверяване. Наблягаме на проверката на новите имейл адреси при настъпване на промени и съветваме прилагането на функция за повторно изпращане на връзка за връзки за активиране или потвърждение. Нулирането на парола винаги трябва да включва потвърждаване на самоличността на потребителя, за предпочитане чрез връзка, изпратена до потвърдения имейл.</w:t>
      </w:r>
    </w:p>
    <w:p w14:paraId="33C90F01" w14:textId="77777777" w:rsidR="002317DE" w:rsidRDefault="002317DE" w:rsidP="002317DE">
      <w:pPr>
        <w:pStyle w:val="disbody"/>
      </w:pPr>
    </w:p>
    <w:p w14:paraId="4351589A" w14:textId="77777777" w:rsidR="002317DE" w:rsidRDefault="002317DE" w:rsidP="002317DE">
      <w:pPr>
        <w:pStyle w:val="disbody"/>
      </w:pPr>
      <w:r>
        <w:t>Автоматичното блокиране на потребители след неуспешни опити за влизане обикновено не се препоръчва поради уязвимостта му към злоупотреби, водещи до атаки за отказ на услуга. Вместо това предлагаме да използваме разтягане на ключове, за да удължим времето за удостоверяване и да обезсърчим атаките с груба сила. Алтернативно, включването на CAPTCHA може да добави още едно ниво на сигурност.</w:t>
      </w:r>
    </w:p>
    <w:p w14:paraId="22C0F17A" w14:textId="77777777" w:rsidR="002317DE" w:rsidRDefault="002317DE" w:rsidP="002317DE">
      <w:pPr>
        <w:pStyle w:val="disbody"/>
      </w:pPr>
    </w:p>
    <w:p w14:paraId="5EFC8D84" w14:textId="77777777" w:rsidR="002317DE" w:rsidRDefault="002317DE" w:rsidP="002317DE">
      <w:pPr>
        <w:pStyle w:val="disbody"/>
      </w:pPr>
      <w:r>
        <w:t>Политиките за пароли трябва да се развият от традиционни практики на сложни знаци и редовни промени към насърчаване на дълги пароли или фрази за достъп. Обезсърчаването на използването на често използвани пароли и насърчаването на мениджъри на пароли може да увеличи сигурността. Допълнителни фактори за удостоверяване също трябва да бъдат взети предвид.</w:t>
      </w:r>
    </w:p>
    <w:p w14:paraId="19CDE3A3" w14:textId="77777777" w:rsidR="002317DE" w:rsidRDefault="002317DE" w:rsidP="002317DE">
      <w:pPr>
        <w:pStyle w:val="disbody"/>
      </w:pPr>
    </w:p>
    <w:p w14:paraId="04ECF4F9" w14:textId="30596B06" w:rsidR="002317DE" w:rsidRDefault="002317DE" w:rsidP="002317DE">
      <w:pPr>
        <w:pStyle w:val="disbody"/>
      </w:pPr>
      <w:r>
        <w:t xml:space="preserve">Като цяло, внедряването на персонализиран код за екрани за управление на потребителите, които взаимодействат с услугата за взаимодействие на </w:t>
      </w:r>
      <w:proofErr w:type="spellStart"/>
      <w:r>
        <w:t>IdentityServer</w:t>
      </w:r>
      <w:proofErr w:type="spellEnd"/>
      <w:r>
        <w:t xml:space="preserve">, като същевременно поддържа сигурността на паролата чрез </w:t>
      </w:r>
      <w:proofErr w:type="spellStart"/>
      <w:r>
        <w:t>солиране</w:t>
      </w:r>
      <w:proofErr w:type="spellEnd"/>
      <w:r>
        <w:t xml:space="preserve">, </w:t>
      </w:r>
      <w:proofErr w:type="spellStart"/>
      <w:r>
        <w:t>хеширане</w:t>
      </w:r>
      <w:proofErr w:type="spellEnd"/>
      <w:r>
        <w:t xml:space="preserve"> и разтягане на ключове, </w:t>
      </w:r>
      <w:r>
        <w:lastRenderedPageBreak/>
        <w:t>остава от решаващо значение. Проверката на имейл е неразделна част от активирането на акаунта и сигурното нулиране на паролата, като същевременно избягването на автоматично блокиране и насърчаването на усъвършенствани политики за пароли подобрява сигурността.</w:t>
      </w:r>
    </w:p>
    <w:p w14:paraId="716B8B4F" w14:textId="45CC5680" w:rsidR="004C6675" w:rsidRDefault="004C6675" w:rsidP="004C6675">
      <w:pPr>
        <w:pStyle w:val="disbody"/>
        <w:ind w:firstLine="0"/>
      </w:pPr>
    </w:p>
    <w:p w14:paraId="4B1F4FA1" w14:textId="42F15819" w:rsidR="004C6675" w:rsidRDefault="004C6675" w:rsidP="004C6675">
      <w:pPr>
        <w:pStyle w:val="Heading4"/>
      </w:pPr>
      <w:r w:rsidRPr="004C6675">
        <w:t>Multi-factor Authentication</w:t>
      </w:r>
    </w:p>
    <w:p w14:paraId="4C3986E7" w14:textId="77777777" w:rsidR="003A6366" w:rsidRDefault="003A6366" w:rsidP="003A6366">
      <w:pPr>
        <w:pStyle w:val="disbody"/>
      </w:pPr>
      <w:proofErr w:type="spellStart"/>
      <w:r>
        <w:t>Многофакторното</w:t>
      </w:r>
      <w:proofErr w:type="spellEnd"/>
      <w:r>
        <w:t xml:space="preserve"> удостоверяване (MFA) съчетава два или повече фактора за удостоверяване като това, което знаете (пароли, пин кодове), какво притежавате (смартфони, цифрови пропуски) и какво сте (биометрични данни). Два по-рядко срещани фактора са какво правите (жестове) и къде се намирате (IP адрес). MFA е от решаващо значение за проверка на самоличността; </w:t>
      </w:r>
      <w:proofErr w:type="spellStart"/>
      <w:r>
        <w:t>двуфакторното</w:t>
      </w:r>
      <w:proofErr w:type="spellEnd"/>
      <w:r>
        <w:t xml:space="preserve"> удостоверяване (2FA) е подгрупа на MFA, използвайки точно два фактора. Използването на едни и същи типове фактори, като например две двойки потребителско име/парола, е неефективно. Типичен пример за MFA е тегленето на пари в брой от банкомат, което изисква нещо, което знаете (ПИН код) и нещо, което притежавате (банкова карта).</w:t>
      </w:r>
    </w:p>
    <w:p w14:paraId="55F918F1" w14:textId="77777777" w:rsidR="003A6366" w:rsidRDefault="003A6366" w:rsidP="003A6366">
      <w:pPr>
        <w:pStyle w:val="disbody"/>
      </w:pPr>
    </w:p>
    <w:p w14:paraId="503ECB43" w14:textId="77777777" w:rsidR="003A6366" w:rsidRDefault="003A6366" w:rsidP="003A6366">
      <w:pPr>
        <w:pStyle w:val="disbody"/>
      </w:pPr>
      <w:r>
        <w:t>Еднократните пароли (OTP) са уникални пароли, валидни за една сесия за влизане, предлагащи по-силна защита срещу повторни атаки, отколкото обикновените пароли. Те могат да бъдат изпратени на потребителите по имейл след валидна комбинация от потребителско име/парола, но това не представлява истинска MFA, тъй като достъпът до имейл не доказва категорично притежание на устройство. Националният институт за стандарти и технологии (NIST) предлага по-сигурен метод за удостоверяване: меки еднократни пароли, генерирани от приложения за удостоверяване, подобряващи само удостоверяването с потребителско име/парола.</w:t>
      </w:r>
    </w:p>
    <w:p w14:paraId="1408B0E5" w14:textId="77777777" w:rsidR="003A6366" w:rsidRDefault="003A6366" w:rsidP="003A6366">
      <w:pPr>
        <w:pStyle w:val="disbody"/>
      </w:pPr>
    </w:p>
    <w:p w14:paraId="2C76F5B8" w14:textId="77777777" w:rsidR="003A6366" w:rsidRDefault="003A6366" w:rsidP="003A6366">
      <w:pPr>
        <w:pStyle w:val="disbody"/>
      </w:pPr>
      <w:r>
        <w:lastRenderedPageBreak/>
        <w:t xml:space="preserve">Приложенията за удостоверяване като </w:t>
      </w:r>
      <w:proofErr w:type="spellStart"/>
      <w:r>
        <w:t>Google</w:t>
      </w:r>
      <w:proofErr w:type="spellEnd"/>
      <w:r>
        <w:t xml:space="preserve"> </w:t>
      </w:r>
      <w:proofErr w:type="spellStart"/>
      <w:r>
        <w:t>Authenticator</w:t>
      </w:r>
      <w:proofErr w:type="spellEnd"/>
      <w:r>
        <w:t xml:space="preserve"> или Microsoft </w:t>
      </w:r>
      <w:proofErr w:type="spellStart"/>
      <w:r>
        <w:t>Authenticator</w:t>
      </w:r>
      <w:proofErr w:type="spellEnd"/>
      <w:r>
        <w:t xml:space="preserve"> генерират OTP на устройство. Два преобладаващи метода за генериране на OTP са HMAC-базиран OTP (HOTP) и </w:t>
      </w:r>
      <w:proofErr w:type="spellStart"/>
      <w:r>
        <w:t>Time-based</w:t>
      </w:r>
      <w:proofErr w:type="spellEnd"/>
      <w:r>
        <w:t xml:space="preserve"> OTP (TOTP). HOTP генерира OTP на базата на брояч на събития, докато TOTP базира движещия се фактор на времето, осигурявайки краткотрайни OTP за подобрена сигурност.</w:t>
      </w:r>
    </w:p>
    <w:p w14:paraId="6ABD53FB" w14:textId="77777777" w:rsidR="003A6366" w:rsidRDefault="003A6366" w:rsidP="003A6366">
      <w:pPr>
        <w:pStyle w:val="disbody"/>
      </w:pPr>
    </w:p>
    <w:p w14:paraId="7C4BB09A" w14:textId="77777777" w:rsidR="003A6366" w:rsidRDefault="003A6366" w:rsidP="003A6366">
      <w:pPr>
        <w:pStyle w:val="disbody"/>
      </w:pPr>
      <w:r>
        <w:t>TOTP се генерира от тайна, споделена от клиента и сървъра. Тайната обикновено се предава на клиентското устройство ръчно или чрез сканиране на QR код, за да се избегнат рискове за сигурността. Успешното генериране на TOTP и удостоверяване може да доведе до цялостно MFA решение, когато е съчетано с удостоверяване на потребителско име/парола.</w:t>
      </w:r>
    </w:p>
    <w:p w14:paraId="7EC2FDC6" w14:textId="77777777" w:rsidR="003A6366" w:rsidRDefault="003A6366" w:rsidP="003A6366">
      <w:pPr>
        <w:pStyle w:val="disbody"/>
      </w:pPr>
    </w:p>
    <w:p w14:paraId="3FCDA23B" w14:textId="7D6D83A6" w:rsidR="003A6366" w:rsidRDefault="003A6366" w:rsidP="003A6366">
      <w:pPr>
        <w:pStyle w:val="disbody"/>
      </w:pPr>
      <w:r>
        <w:t>Обмислянето на това кога и къде да се изискват OTP е от съществено значение. Опциите включват изискване на OTP за всяко влизане, само за конкретни потребители или клиенти или само когато потребителите използват локални идентификационни данни. В идеалния случай доставчиците трети страни биха ни информирали за методите за удостоверяване на потребителя, което ни позволява да поискаме допълнителен фактор, когато е необходимо. Демото обаче ще го приложи за локални идентификационни данни за простота.</w:t>
      </w:r>
    </w:p>
    <w:p w14:paraId="6D607C13" w14:textId="77777777" w:rsidR="003A6366" w:rsidRDefault="003A6366">
      <w:pPr>
        <w:widowControl/>
        <w:spacing w:line="240" w:lineRule="auto"/>
        <w:ind w:firstLine="0"/>
        <w:jc w:val="left"/>
        <w:rPr>
          <w:sz w:val="28"/>
          <w:lang w:val="bg-BG"/>
        </w:rPr>
      </w:pPr>
      <w:r>
        <w:br w:type="page"/>
      </w:r>
    </w:p>
    <w:p w14:paraId="22C512C3" w14:textId="10B4AB99" w:rsidR="00194695" w:rsidRDefault="00194695">
      <w:pPr>
        <w:widowControl/>
        <w:spacing w:line="240" w:lineRule="auto"/>
        <w:ind w:firstLine="0"/>
        <w:jc w:val="left"/>
        <w:rPr>
          <w:sz w:val="28"/>
          <w:lang w:val="bg-BG"/>
        </w:rPr>
      </w:pPr>
      <w:r>
        <w:lastRenderedPageBreak/>
        <w:br w:type="page"/>
      </w:r>
    </w:p>
    <w:p w14:paraId="7E27D3E9" w14:textId="3473EE85" w:rsidR="004C6675" w:rsidRDefault="00194695" w:rsidP="00194695">
      <w:pPr>
        <w:pStyle w:val="Heading4"/>
      </w:pPr>
      <w:proofErr w:type="spellStart"/>
      <w:r w:rsidRPr="00194695">
        <w:lastRenderedPageBreak/>
        <w:t>IdentityServer</w:t>
      </w:r>
      <w:proofErr w:type="spellEnd"/>
      <w:r w:rsidRPr="00194695">
        <w:t xml:space="preserve"> to Azure</w:t>
      </w:r>
    </w:p>
    <w:p w14:paraId="4551D584" w14:textId="77777777" w:rsidR="00194695" w:rsidRPr="00194695" w:rsidRDefault="00194695" w:rsidP="00194695">
      <w:pPr>
        <w:pStyle w:val="disbody"/>
        <w:rPr>
          <w:lang w:val="en-US"/>
        </w:rPr>
      </w:pPr>
      <w:proofErr w:type="spellStart"/>
      <w:r w:rsidRPr="00194695">
        <w:rPr>
          <w:lang w:val="en-US"/>
        </w:rPr>
        <w:t>IdentityServer</w:t>
      </w:r>
      <w:proofErr w:type="spellEnd"/>
      <w:r w:rsidRPr="00194695">
        <w:rPr>
          <w:lang w:val="en-US"/>
        </w:rPr>
        <w:t xml:space="preserve">, </w:t>
      </w:r>
      <w:proofErr w:type="spellStart"/>
      <w:r w:rsidRPr="00194695">
        <w:rPr>
          <w:lang w:val="en-US"/>
        </w:rPr>
        <w:t>уеб</w:t>
      </w:r>
      <w:proofErr w:type="spellEnd"/>
      <w:r w:rsidRPr="00194695">
        <w:rPr>
          <w:lang w:val="en-US"/>
        </w:rPr>
        <w:t xml:space="preserve"> </w:t>
      </w:r>
      <w:proofErr w:type="spellStart"/>
      <w:r w:rsidRPr="00194695">
        <w:rPr>
          <w:lang w:val="en-US"/>
        </w:rPr>
        <w:t>приложение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ASP.NET Core,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бъде</w:t>
      </w:r>
      <w:proofErr w:type="spellEnd"/>
      <w:r w:rsidRPr="00194695">
        <w:rPr>
          <w:lang w:val="en-US"/>
        </w:rPr>
        <w:t xml:space="preserve"> </w:t>
      </w:r>
      <w:proofErr w:type="spellStart"/>
      <w:r w:rsidRPr="00194695">
        <w:rPr>
          <w:lang w:val="en-US"/>
        </w:rPr>
        <w:t>внедрено</w:t>
      </w:r>
      <w:proofErr w:type="spellEnd"/>
      <w:r w:rsidRPr="00194695">
        <w:rPr>
          <w:lang w:val="en-US"/>
        </w:rPr>
        <w:t xml:space="preserve"> в Azure </w:t>
      </w:r>
      <w:proofErr w:type="spellStart"/>
      <w:r w:rsidRPr="00194695">
        <w:rPr>
          <w:lang w:val="en-US"/>
        </w:rPr>
        <w:t>чрез</w:t>
      </w:r>
      <w:proofErr w:type="spellEnd"/>
      <w:r w:rsidRPr="00194695">
        <w:rPr>
          <w:lang w:val="en-US"/>
        </w:rPr>
        <w:t xml:space="preserve"> </w:t>
      </w:r>
      <w:proofErr w:type="spellStart"/>
      <w:r w:rsidRPr="00194695">
        <w:rPr>
          <w:lang w:val="en-US"/>
        </w:rPr>
        <w:t>множество</w:t>
      </w:r>
      <w:proofErr w:type="spellEnd"/>
      <w:r w:rsidRPr="00194695">
        <w:rPr>
          <w:lang w:val="en-US"/>
        </w:rPr>
        <w:t xml:space="preserve"> </w:t>
      </w:r>
      <w:proofErr w:type="spellStart"/>
      <w:r w:rsidRPr="00194695">
        <w:rPr>
          <w:lang w:val="en-US"/>
        </w:rPr>
        <w:t>методи</w:t>
      </w:r>
      <w:proofErr w:type="spellEnd"/>
      <w:r w:rsidRPr="00194695">
        <w:rPr>
          <w:lang w:val="en-US"/>
        </w:rPr>
        <w:t xml:space="preserve"> </w:t>
      </w:r>
      <w:proofErr w:type="spellStart"/>
      <w:r w:rsidRPr="00194695">
        <w:rPr>
          <w:lang w:val="en-US"/>
        </w:rPr>
        <w:t>като</w:t>
      </w:r>
      <w:proofErr w:type="spellEnd"/>
      <w:r w:rsidRPr="00194695">
        <w:rPr>
          <w:lang w:val="en-US"/>
        </w:rPr>
        <w:t xml:space="preserve"> Visual Studio </w:t>
      </w:r>
      <w:proofErr w:type="spellStart"/>
      <w:r w:rsidRPr="00194695">
        <w:rPr>
          <w:lang w:val="en-US"/>
        </w:rPr>
        <w:t>или</w:t>
      </w:r>
      <w:proofErr w:type="spellEnd"/>
      <w:r w:rsidRPr="00194695">
        <w:rPr>
          <w:lang w:val="en-US"/>
        </w:rPr>
        <w:t xml:space="preserve"> CI/CD </w:t>
      </w:r>
      <w:proofErr w:type="spellStart"/>
      <w:r w:rsidRPr="00194695">
        <w:rPr>
          <w:lang w:val="en-US"/>
        </w:rPr>
        <w:t>конвейер</w:t>
      </w:r>
      <w:proofErr w:type="spellEnd"/>
      <w:r w:rsidRPr="00194695">
        <w:rPr>
          <w:lang w:val="en-US"/>
        </w:rPr>
        <w:t xml:space="preserve">. </w:t>
      </w:r>
      <w:proofErr w:type="spellStart"/>
      <w:r w:rsidRPr="00194695">
        <w:rPr>
          <w:lang w:val="en-US"/>
        </w:rPr>
        <w:t>Въпреки</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появяват</w:t>
      </w:r>
      <w:proofErr w:type="spellEnd"/>
      <w:r w:rsidRPr="00194695">
        <w:rPr>
          <w:lang w:val="en-US"/>
        </w:rPr>
        <w:t xml:space="preserve"> </w:t>
      </w:r>
      <w:proofErr w:type="spellStart"/>
      <w:r w:rsidRPr="00194695">
        <w:rPr>
          <w:lang w:val="en-US"/>
        </w:rPr>
        <w:t>предизвикателства</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управлението</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конфигурацията</w:t>
      </w:r>
      <w:proofErr w:type="spellEnd"/>
      <w:r w:rsidRPr="00194695">
        <w:rPr>
          <w:lang w:val="en-US"/>
        </w:rPr>
        <w:t xml:space="preserve"> и </w:t>
      </w:r>
      <w:proofErr w:type="spellStart"/>
      <w:r w:rsidRPr="00194695">
        <w:rPr>
          <w:lang w:val="en-US"/>
        </w:rPr>
        <w:t>оперативните</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особено</w:t>
      </w:r>
      <w:proofErr w:type="spellEnd"/>
      <w:r w:rsidRPr="00194695">
        <w:rPr>
          <w:lang w:val="en-US"/>
        </w:rPr>
        <w:t xml:space="preserve"> в </w:t>
      </w:r>
      <w:proofErr w:type="spellStart"/>
      <w:r w:rsidRPr="00194695">
        <w:rPr>
          <w:lang w:val="en-US"/>
        </w:rPr>
        <w:t>сценарии</w:t>
      </w:r>
      <w:proofErr w:type="spellEnd"/>
      <w:r w:rsidRPr="00194695">
        <w:rPr>
          <w:lang w:val="en-US"/>
        </w:rPr>
        <w:t xml:space="preserve">, </w:t>
      </w:r>
      <w:proofErr w:type="spellStart"/>
      <w:r w:rsidRPr="00194695">
        <w:rPr>
          <w:lang w:val="en-US"/>
        </w:rPr>
        <w:t>включващи</w:t>
      </w:r>
      <w:proofErr w:type="spellEnd"/>
      <w:r w:rsidRPr="00194695">
        <w:rPr>
          <w:lang w:val="en-US"/>
        </w:rPr>
        <w:t xml:space="preserve"> </w:t>
      </w:r>
      <w:proofErr w:type="spellStart"/>
      <w:r w:rsidRPr="00194695">
        <w:rPr>
          <w:lang w:val="en-US"/>
        </w:rPr>
        <w:t>балансиране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множество</w:t>
      </w:r>
      <w:proofErr w:type="spellEnd"/>
      <w:r w:rsidRPr="00194695">
        <w:rPr>
          <w:lang w:val="en-US"/>
        </w:rPr>
        <w:t xml:space="preserve"> </w:t>
      </w:r>
      <w:proofErr w:type="spellStart"/>
      <w:r w:rsidRPr="00194695">
        <w:rPr>
          <w:lang w:val="en-US"/>
        </w:rPr>
        <w:t>сървърни</w:t>
      </w:r>
      <w:proofErr w:type="spellEnd"/>
      <w:r w:rsidRPr="00194695">
        <w:rPr>
          <w:lang w:val="en-US"/>
        </w:rPr>
        <w:t xml:space="preserve"> </w:t>
      </w:r>
      <w:proofErr w:type="spellStart"/>
      <w:r w:rsidRPr="00194695">
        <w:rPr>
          <w:lang w:val="en-US"/>
        </w:rPr>
        <w:t>екземпляри</w:t>
      </w:r>
      <w:proofErr w:type="spellEnd"/>
      <w:r w:rsidRPr="00194695">
        <w:rPr>
          <w:lang w:val="en-US"/>
        </w:rPr>
        <w:t xml:space="preserve">. </w:t>
      </w:r>
      <w:proofErr w:type="spellStart"/>
      <w:r w:rsidRPr="00194695">
        <w:rPr>
          <w:lang w:val="en-US"/>
        </w:rPr>
        <w:t>Понастоящем</w:t>
      </w:r>
      <w:proofErr w:type="spellEnd"/>
      <w:r w:rsidRPr="00194695">
        <w:rPr>
          <w:lang w:val="en-US"/>
        </w:rPr>
        <w:t xml:space="preserve"> </w:t>
      </w:r>
      <w:proofErr w:type="spellStart"/>
      <w:r w:rsidRPr="00194695">
        <w:rPr>
          <w:lang w:val="en-US"/>
        </w:rPr>
        <w:t>такива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са</w:t>
      </w:r>
      <w:proofErr w:type="spellEnd"/>
      <w:r w:rsidRPr="00194695">
        <w:rPr>
          <w:lang w:val="en-US"/>
        </w:rPr>
        <w:t xml:space="preserve"> </w:t>
      </w:r>
      <w:proofErr w:type="spellStart"/>
      <w:r w:rsidRPr="00194695">
        <w:rPr>
          <w:lang w:val="en-US"/>
        </w:rPr>
        <w:t>твърдо</w:t>
      </w:r>
      <w:proofErr w:type="spellEnd"/>
      <w:r w:rsidRPr="00194695">
        <w:rPr>
          <w:lang w:val="en-US"/>
        </w:rPr>
        <w:t xml:space="preserve"> </w:t>
      </w:r>
      <w:proofErr w:type="spellStart"/>
      <w:r w:rsidRPr="00194695">
        <w:rPr>
          <w:lang w:val="en-US"/>
        </w:rPr>
        <w:t>кодирани</w:t>
      </w:r>
      <w:proofErr w:type="spellEnd"/>
      <w:r w:rsidRPr="00194695">
        <w:rPr>
          <w:lang w:val="en-US"/>
        </w:rPr>
        <w:t xml:space="preserve"> </w:t>
      </w:r>
      <w:proofErr w:type="spellStart"/>
      <w:r w:rsidRPr="00194695">
        <w:rPr>
          <w:lang w:val="en-US"/>
        </w:rPr>
        <w:t>или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съхраняват</w:t>
      </w:r>
      <w:proofErr w:type="spellEnd"/>
      <w:r w:rsidRPr="00194695">
        <w:rPr>
          <w:lang w:val="en-US"/>
        </w:rPr>
        <w:t xml:space="preserve"> в </w:t>
      </w:r>
      <w:proofErr w:type="spellStart"/>
      <w:r w:rsidRPr="00194695">
        <w:rPr>
          <w:lang w:val="en-US"/>
        </w:rPr>
        <w:t>паметта</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не</w:t>
      </w:r>
      <w:proofErr w:type="spellEnd"/>
      <w:r w:rsidRPr="00194695">
        <w:rPr>
          <w:lang w:val="en-US"/>
        </w:rPr>
        <w:t xml:space="preserve"> е </w:t>
      </w:r>
      <w:proofErr w:type="spellStart"/>
      <w:r w:rsidRPr="00194695">
        <w:rPr>
          <w:lang w:val="en-US"/>
        </w:rPr>
        <w:t>ефективно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скалируемост</w:t>
      </w:r>
      <w:proofErr w:type="spellEnd"/>
      <w:r w:rsidRPr="00194695">
        <w:rPr>
          <w:lang w:val="en-US"/>
        </w:rPr>
        <w:t xml:space="preserve">. </w:t>
      </w:r>
      <w:proofErr w:type="spellStart"/>
      <w:r w:rsidRPr="00194695">
        <w:rPr>
          <w:lang w:val="en-US"/>
        </w:rPr>
        <w:t>Следователно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използваме</w:t>
      </w:r>
      <w:proofErr w:type="spellEnd"/>
      <w:r w:rsidRPr="00194695">
        <w:rPr>
          <w:lang w:val="en-US"/>
        </w:rPr>
        <w:t xml:space="preserve"> </w:t>
      </w:r>
      <w:proofErr w:type="spellStart"/>
      <w:r w:rsidRPr="00194695">
        <w:rPr>
          <w:lang w:val="en-US"/>
        </w:rPr>
        <w:t>база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SQL Azure </w:t>
      </w:r>
      <w:proofErr w:type="spellStart"/>
      <w:r w:rsidRPr="00194695">
        <w:rPr>
          <w:lang w:val="en-US"/>
        </w:rPr>
        <w:t>за</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съхраняване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конфигурационни</w:t>
      </w:r>
      <w:proofErr w:type="spellEnd"/>
      <w:r w:rsidRPr="00194695">
        <w:rPr>
          <w:lang w:val="en-US"/>
        </w:rPr>
        <w:t xml:space="preserve"> и </w:t>
      </w:r>
      <w:proofErr w:type="spellStart"/>
      <w:r w:rsidRPr="00194695">
        <w:rPr>
          <w:lang w:val="en-US"/>
        </w:rPr>
        <w:t>оперативни</w:t>
      </w:r>
      <w:proofErr w:type="spellEnd"/>
      <w:r w:rsidRPr="00194695">
        <w:rPr>
          <w:lang w:val="en-US"/>
        </w:rPr>
        <w:t xml:space="preserve"> </w:t>
      </w:r>
      <w:proofErr w:type="spellStart"/>
      <w:r w:rsidRPr="00194695">
        <w:rPr>
          <w:lang w:val="en-US"/>
        </w:rPr>
        <w:t>данни</w:t>
      </w:r>
      <w:proofErr w:type="spellEnd"/>
      <w:r w:rsidRPr="00194695">
        <w:rPr>
          <w:lang w:val="en-US"/>
        </w:rPr>
        <w:t>.</w:t>
      </w:r>
    </w:p>
    <w:p w14:paraId="6F78F7B3" w14:textId="77777777" w:rsidR="00194695" w:rsidRPr="00194695" w:rsidRDefault="00194695" w:rsidP="00194695">
      <w:pPr>
        <w:pStyle w:val="disbody"/>
        <w:rPr>
          <w:lang w:val="en-US"/>
        </w:rPr>
      </w:pPr>
    </w:p>
    <w:p w14:paraId="0EC38A90" w14:textId="77777777" w:rsidR="00194695" w:rsidRPr="00194695" w:rsidRDefault="00194695" w:rsidP="00194695">
      <w:pPr>
        <w:pStyle w:val="disbody"/>
        <w:rPr>
          <w:lang w:val="en-US"/>
        </w:rPr>
      </w:pPr>
      <w:proofErr w:type="spellStart"/>
      <w:r w:rsidRPr="00194695">
        <w:rPr>
          <w:lang w:val="en-US"/>
        </w:rPr>
        <w:t>Освен</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обърнем</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защитата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настройката</w:t>
      </w:r>
      <w:proofErr w:type="spellEnd"/>
      <w:r w:rsidRPr="00194695">
        <w:rPr>
          <w:lang w:val="en-US"/>
        </w:rPr>
        <w:t xml:space="preserve"> </w:t>
      </w:r>
      <w:proofErr w:type="spellStart"/>
      <w:r w:rsidRPr="00194695">
        <w:rPr>
          <w:lang w:val="en-US"/>
        </w:rPr>
        <w:t>по</w:t>
      </w:r>
      <w:proofErr w:type="spellEnd"/>
      <w:r w:rsidRPr="00194695">
        <w:rPr>
          <w:lang w:val="en-US"/>
        </w:rPr>
        <w:t xml:space="preserve"> </w:t>
      </w:r>
      <w:proofErr w:type="spellStart"/>
      <w:r w:rsidRPr="00194695">
        <w:rPr>
          <w:lang w:val="en-US"/>
        </w:rPr>
        <w:t>подразбиране</w:t>
      </w:r>
      <w:proofErr w:type="spellEnd"/>
      <w:r w:rsidRPr="00194695">
        <w:rPr>
          <w:lang w:val="en-US"/>
        </w:rPr>
        <w:t xml:space="preserve"> е </w:t>
      </w:r>
      <w:proofErr w:type="spellStart"/>
      <w:r w:rsidRPr="00194695">
        <w:rPr>
          <w:lang w:val="en-US"/>
        </w:rPr>
        <w:t>предназначена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една</w:t>
      </w:r>
      <w:proofErr w:type="spellEnd"/>
      <w:r w:rsidRPr="00194695">
        <w:rPr>
          <w:lang w:val="en-US"/>
        </w:rPr>
        <w:t xml:space="preserve"> </w:t>
      </w:r>
      <w:proofErr w:type="spellStart"/>
      <w:r w:rsidRPr="00194695">
        <w:rPr>
          <w:lang w:val="en-US"/>
        </w:rPr>
        <w:t>машина</w:t>
      </w:r>
      <w:proofErr w:type="spellEnd"/>
      <w:r w:rsidRPr="00194695">
        <w:rPr>
          <w:lang w:val="en-US"/>
        </w:rPr>
        <w:t xml:space="preserve"> и </w:t>
      </w:r>
      <w:proofErr w:type="spellStart"/>
      <w:r w:rsidRPr="00194695">
        <w:rPr>
          <w:lang w:val="en-US"/>
        </w:rPr>
        <w:t>не</w:t>
      </w:r>
      <w:proofErr w:type="spellEnd"/>
      <w:r w:rsidRPr="00194695">
        <w:rPr>
          <w:lang w:val="en-US"/>
        </w:rPr>
        <w:t xml:space="preserve"> </w:t>
      </w:r>
      <w:proofErr w:type="spellStart"/>
      <w:r w:rsidRPr="00194695">
        <w:rPr>
          <w:lang w:val="en-US"/>
        </w:rPr>
        <w:t>би</w:t>
      </w:r>
      <w:proofErr w:type="spellEnd"/>
      <w:r w:rsidRPr="00194695">
        <w:rPr>
          <w:lang w:val="en-US"/>
        </w:rPr>
        <w:t xml:space="preserve"> </w:t>
      </w:r>
      <w:proofErr w:type="spellStart"/>
      <w:r w:rsidRPr="00194695">
        <w:rPr>
          <w:lang w:val="en-US"/>
        </w:rPr>
        <w:t>била</w:t>
      </w:r>
      <w:proofErr w:type="spellEnd"/>
      <w:r w:rsidRPr="00194695">
        <w:rPr>
          <w:lang w:val="en-US"/>
        </w:rPr>
        <w:t xml:space="preserve"> </w:t>
      </w:r>
      <w:proofErr w:type="spellStart"/>
      <w:r w:rsidRPr="00194695">
        <w:rPr>
          <w:lang w:val="en-US"/>
        </w:rPr>
        <w:t>достатъчна</w:t>
      </w:r>
      <w:proofErr w:type="spellEnd"/>
      <w:r w:rsidRPr="00194695">
        <w:rPr>
          <w:lang w:val="en-US"/>
        </w:rPr>
        <w:t xml:space="preserve"> в </w:t>
      </w:r>
      <w:proofErr w:type="spellStart"/>
      <w:r w:rsidRPr="00194695">
        <w:rPr>
          <w:lang w:val="en-US"/>
        </w:rPr>
        <w:t>увеличена</w:t>
      </w:r>
      <w:proofErr w:type="spellEnd"/>
      <w:r w:rsidRPr="00194695">
        <w:rPr>
          <w:lang w:val="en-US"/>
        </w:rPr>
        <w:t xml:space="preserve"> </w:t>
      </w:r>
      <w:proofErr w:type="spellStart"/>
      <w:r w:rsidRPr="00194695">
        <w:rPr>
          <w:lang w:val="en-US"/>
        </w:rPr>
        <w:t>среда</w:t>
      </w:r>
      <w:proofErr w:type="spellEnd"/>
      <w:r w:rsidRPr="00194695">
        <w:rPr>
          <w:lang w:val="en-US"/>
        </w:rPr>
        <w:t xml:space="preserve"> с </w:t>
      </w:r>
      <w:proofErr w:type="spellStart"/>
      <w:r w:rsidRPr="00194695">
        <w:rPr>
          <w:lang w:val="en-US"/>
        </w:rPr>
        <w:t>балансирано</w:t>
      </w:r>
      <w:proofErr w:type="spellEnd"/>
      <w:r w:rsidRPr="00194695">
        <w:rPr>
          <w:lang w:val="en-US"/>
        </w:rPr>
        <w:t xml:space="preserve"> </w:t>
      </w:r>
      <w:proofErr w:type="spellStart"/>
      <w:r w:rsidRPr="00194695">
        <w:rPr>
          <w:lang w:val="en-US"/>
        </w:rPr>
        <w:t>натоварване</w:t>
      </w:r>
      <w:proofErr w:type="spellEnd"/>
      <w:r w:rsidRPr="00194695">
        <w:rPr>
          <w:lang w:val="en-US"/>
        </w:rPr>
        <w:t xml:space="preserve">. </w:t>
      </w:r>
      <w:proofErr w:type="spellStart"/>
      <w:r w:rsidRPr="00194695">
        <w:rPr>
          <w:lang w:val="en-US"/>
        </w:rPr>
        <w:t>Централизираното</w:t>
      </w:r>
      <w:proofErr w:type="spellEnd"/>
      <w:r w:rsidRPr="00194695">
        <w:rPr>
          <w:lang w:val="en-US"/>
        </w:rPr>
        <w:t xml:space="preserve"> </w:t>
      </w:r>
      <w:proofErr w:type="spellStart"/>
      <w:r w:rsidRPr="00194695">
        <w:rPr>
          <w:lang w:val="en-US"/>
        </w:rPr>
        <w:t>хранилище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ключове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защита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е </w:t>
      </w:r>
      <w:proofErr w:type="spellStart"/>
      <w:r w:rsidRPr="00194695">
        <w:rPr>
          <w:lang w:val="en-US"/>
        </w:rPr>
        <w:t>от</w:t>
      </w:r>
      <w:proofErr w:type="spellEnd"/>
      <w:r w:rsidRPr="00194695">
        <w:rPr>
          <w:lang w:val="en-US"/>
        </w:rPr>
        <w:t xml:space="preserve"> </w:t>
      </w:r>
      <w:proofErr w:type="spellStart"/>
      <w:r w:rsidRPr="00194695">
        <w:rPr>
          <w:lang w:val="en-US"/>
        </w:rPr>
        <w:t>съществено</w:t>
      </w:r>
      <w:proofErr w:type="spellEnd"/>
      <w:r w:rsidRPr="00194695">
        <w:rPr>
          <w:lang w:val="en-US"/>
        </w:rPr>
        <w:t xml:space="preserve"> </w:t>
      </w:r>
      <w:proofErr w:type="spellStart"/>
      <w:r w:rsidRPr="00194695">
        <w:rPr>
          <w:lang w:val="en-US"/>
        </w:rPr>
        <w:t>значение</w:t>
      </w:r>
      <w:proofErr w:type="spellEnd"/>
      <w:r w:rsidRPr="00194695">
        <w:rPr>
          <w:lang w:val="en-US"/>
        </w:rPr>
        <w:t>.</w:t>
      </w:r>
    </w:p>
    <w:p w14:paraId="7EA76597" w14:textId="77777777" w:rsidR="00194695" w:rsidRPr="00194695" w:rsidRDefault="00194695" w:rsidP="00194695">
      <w:pPr>
        <w:pStyle w:val="disbody"/>
        <w:rPr>
          <w:lang w:val="en-US"/>
        </w:rPr>
      </w:pPr>
    </w:p>
    <w:p w14:paraId="76F1434B" w14:textId="77777777" w:rsidR="00194695" w:rsidRPr="00194695" w:rsidRDefault="00194695" w:rsidP="00194695">
      <w:pPr>
        <w:pStyle w:val="disbody"/>
        <w:rPr>
          <w:lang w:val="en-US"/>
        </w:rPr>
      </w:pPr>
      <w:proofErr w:type="spellStart"/>
      <w:r w:rsidRPr="00194695">
        <w:rPr>
          <w:lang w:val="en-US"/>
        </w:rPr>
        <w:t>Ключовете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токени</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управляват</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различните</w:t>
      </w:r>
      <w:proofErr w:type="spellEnd"/>
      <w:r w:rsidRPr="00194695">
        <w:rPr>
          <w:lang w:val="en-US"/>
        </w:rPr>
        <w:t xml:space="preserve"> </w:t>
      </w:r>
      <w:proofErr w:type="spellStart"/>
      <w:r w:rsidRPr="00194695">
        <w:rPr>
          <w:lang w:val="en-US"/>
        </w:rPr>
        <w:t>копия</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сървъра</w:t>
      </w:r>
      <w:proofErr w:type="spellEnd"/>
      <w:r w:rsidRPr="00194695">
        <w:rPr>
          <w:lang w:val="en-US"/>
        </w:rPr>
        <w:t xml:space="preserv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притежават</w:t>
      </w:r>
      <w:proofErr w:type="spellEnd"/>
      <w:r w:rsidRPr="00194695">
        <w:rPr>
          <w:lang w:val="en-US"/>
        </w:rPr>
        <w:t xml:space="preserve"> </w:t>
      </w:r>
      <w:proofErr w:type="spellStart"/>
      <w:r w:rsidRPr="00194695">
        <w:rPr>
          <w:lang w:val="en-US"/>
        </w:rPr>
        <w:t>различни</w:t>
      </w:r>
      <w:proofErr w:type="spellEnd"/>
      <w:r w:rsidRPr="00194695">
        <w:rPr>
          <w:lang w:val="en-US"/>
        </w:rPr>
        <w:t xml:space="preserve"> </w:t>
      </w:r>
      <w:proofErr w:type="spellStart"/>
      <w:r w:rsidRPr="00194695">
        <w:rPr>
          <w:lang w:val="en-US"/>
        </w:rPr>
        <w:t>идентификационни</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води</w:t>
      </w:r>
      <w:proofErr w:type="spellEnd"/>
      <w:r w:rsidRPr="00194695">
        <w:rPr>
          <w:lang w:val="en-US"/>
        </w:rPr>
        <w:t xml:space="preserve"> </w:t>
      </w:r>
      <w:proofErr w:type="spellStart"/>
      <w:r w:rsidRPr="00194695">
        <w:rPr>
          <w:lang w:val="en-US"/>
        </w:rPr>
        <w:t>до</w:t>
      </w:r>
      <w:proofErr w:type="spellEnd"/>
      <w:r w:rsidRPr="00194695">
        <w:rPr>
          <w:lang w:val="en-US"/>
        </w:rPr>
        <w:t xml:space="preserve"> </w:t>
      </w:r>
      <w:proofErr w:type="spellStart"/>
      <w:r w:rsidRPr="00194695">
        <w:rPr>
          <w:lang w:val="en-US"/>
        </w:rPr>
        <w:t>проблеми</w:t>
      </w:r>
      <w:proofErr w:type="spellEnd"/>
      <w:r w:rsidRPr="00194695">
        <w:rPr>
          <w:lang w:val="en-US"/>
        </w:rPr>
        <w:t xml:space="preserve"> с </w:t>
      </w:r>
      <w:proofErr w:type="spellStart"/>
      <w:r w:rsidRPr="00194695">
        <w:rPr>
          <w:lang w:val="en-US"/>
        </w:rPr>
        <w:t>валидирането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разрешите</w:t>
      </w:r>
      <w:proofErr w:type="spellEnd"/>
      <w:r w:rsidRPr="00194695">
        <w:rPr>
          <w:lang w:val="en-US"/>
        </w:rPr>
        <w:t xml:space="preserve"> </w:t>
      </w:r>
      <w:proofErr w:type="spellStart"/>
      <w:r w:rsidRPr="00194695">
        <w:rPr>
          <w:lang w:val="en-US"/>
        </w:rPr>
        <w:t>това</w:t>
      </w:r>
      <w:proofErr w:type="spellEnd"/>
      <w:r w:rsidRPr="00194695">
        <w:rPr>
          <w:lang w:val="en-US"/>
        </w:rPr>
        <w:t xml:space="preserve">, Azure Key Vault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използва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съхранение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сертификати</w:t>
      </w:r>
      <w:proofErr w:type="spellEnd"/>
      <w:r w:rsidRPr="00194695">
        <w:rPr>
          <w:lang w:val="en-US"/>
        </w:rPr>
        <w:t>.</w:t>
      </w:r>
    </w:p>
    <w:p w14:paraId="20AF94C0" w14:textId="77777777" w:rsidR="00194695" w:rsidRPr="00194695" w:rsidRDefault="00194695" w:rsidP="00194695">
      <w:pPr>
        <w:pStyle w:val="disbody"/>
        <w:rPr>
          <w:lang w:val="en-US"/>
        </w:rPr>
      </w:pPr>
    </w:p>
    <w:p w14:paraId="0AEA5103" w14:textId="77777777" w:rsidR="00194695" w:rsidRPr="00194695" w:rsidRDefault="00194695" w:rsidP="00194695">
      <w:pPr>
        <w:pStyle w:val="disbody"/>
        <w:rPr>
          <w:lang w:val="en-US"/>
        </w:rPr>
      </w:pPr>
      <w:proofErr w:type="spellStart"/>
      <w:r w:rsidRPr="00194695">
        <w:rPr>
          <w:lang w:val="en-US"/>
        </w:rPr>
        <w:t>Трябва</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обърне</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мидълуера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препратените</w:t>
      </w:r>
      <w:proofErr w:type="spellEnd"/>
      <w:r w:rsidRPr="00194695">
        <w:rPr>
          <w:lang w:val="en-US"/>
        </w:rPr>
        <w:t xml:space="preserve"> </w:t>
      </w:r>
      <w:proofErr w:type="spellStart"/>
      <w:r w:rsidRPr="00194695">
        <w:rPr>
          <w:lang w:val="en-US"/>
        </w:rPr>
        <w:t>заглавки</w:t>
      </w:r>
      <w:proofErr w:type="spellEnd"/>
      <w:r w:rsidRPr="00194695">
        <w:rPr>
          <w:lang w:val="en-US"/>
        </w:rPr>
        <w:t xml:space="preserve"> </w:t>
      </w:r>
      <w:proofErr w:type="spellStart"/>
      <w:r w:rsidRPr="00194695">
        <w:rPr>
          <w:lang w:val="en-US"/>
        </w:rPr>
        <w:t>поради</w:t>
      </w:r>
      <w:proofErr w:type="spellEnd"/>
      <w:r w:rsidRPr="00194695">
        <w:rPr>
          <w:lang w:val="en-US"/>
        </w:rPr>
        <w:t xml:space="preserve"> </w:t>
      </w:r>
      <w:proofErr w:type="spellStart"/>
      <w:r w:rsidRPr="00194695">
        <w:rPr>
          <w:lang w:val="en-US"/>
        </w:rPr>
        <w:t>потенциалната</w:t>
      </w:r>
      <w:proofErr w:type="spellEnd"/>
      <w:r w:rsidRPr="00194695">
        <w:rPr>
          <w:lang w:val="en-US"/>
        </w:rPr>
        <w:t xml:space="preserve"> </w:t>
      </w:r>
      <w:proofErr w:type="spellStart"/>
      <w:r w:rsidRPr="00194695">
        <w:rPr>
          <w:lang w:val="en-US"/>
        </w:rPr>
        <w:t>неяснота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информацията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заявката</w:t>
      </w:r>
      <w:proofErr w:type="spellEnd"/>
      <w:r w:rsidRPr="00194695">
        <w:rPr>
          <w:lang w:val="en-US"/>
        </w:rPr>
        <w:t xml:space="preserve"> </w:t>
      </w:r>
      <w:proofErr w:type="spellStart"/>
      <w:r w:rsidRPr="00194695">
        <w:rPr>
          <w:lang w:val="en-US"/>
        </w:rPr>
        <w:t>от</w:t>
      </w:r>
      <w:proofErr w:type="spellEnd"/>
      <w:r w:rsidRPr="00194695">
        <w:rPr>
          <w:lang w:val="en-US"/>
        </w:rPr>
        <w:t xml:space="preserve"> </w:t>
      </w:r>
      <w:proofErr w:type="spellStart"/>
      <w:r w:rsidRPr="00194695">
        <w:rPr>
          <w:lang w:val="en-US"/>
        </w:rPr>
        <w:t>прокси</w:t>
      </w:r>
      <w:proofErr w:type="spellEnd"/>
      <w:r w:rsidRPr="00194695">
        <w:rPr>
          <w:lang w:val="en-US"/>
        </w:rPr>
        <w:t xml:space="preserve"> </w:t>
      </w:r>
      <w:proofErr w:type="spellStart"/>
      <w:r w:rsidRPr="00194695">
        <w:rPr>
          <w:lang w:val="en-US"/>
        </w:rPr>
        <w:t>сървъри</w:t>
      </w:r>
      <w:proofErr w:type="spellEnd"/>
      <w:r w:rsidRPr="00194695">
        <w:rPr>
          <w:lang w:val="en-US"/>
        </w:rPr>
        <w:t xml:space="preserve">, </w:t>
      </w:r>
      <w:proofErr w:type="spellStart"/>
      <w:r w:rsidRPr="00194695">
        <w:rPr>
          <w:lang w:val="en-US"/>
        </w:rPr>
        <w:t>балансиращи</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други</w:t>
      </w:r>
      <w:proofErr w:type="spellEnd"/>
      <w:r w:rsidRPr="00194695">
        <w:rPr>
          <w:lang w:val="en-US"/>
        </w:rPr>
        <w:t xml:space="preserve"> </w:t>
      </w:r>
      <w:proofErr w:type="spellStart"/>
      <w:r w:rsidRPr="00194695">
        <w:rPr>
          <w:lang w:val="en-US"/>
        </w:rPr>
        <w:t>мрежови</w:t>
      </w:r>
      <w:proofErr w:type="spellEnd"/>
      <w:r w:rsidRPr="00194695">
        <w:rPr>
          <w:lang w:val="en-US"/>
        </w:rPr>
        <w:t xml:space="preserve"> </w:t>
      </w:r>
      <w:proofErr w:type="spellStart"/>
      <w:r w:rsidRPr="00194695">
        <w:rPr>
          <w:lang w:val="en-US"/>
        </w:rPr>
        <w:t>устройства</w:t>
      </w:r>
      <w:proofErr w:type="spellEnd"/>
      <w:r w:rsidRPr="00194695">
        <w:rPr>
          <w:lang w:val="en-US"/>
        </w:rPr>
        <w:t>.</w:t>
      </w:r>
    </w:p>
    <w:p w14:paraId="5A328999" w14:textId="77777777" w:rsidR="00194695" w:rsidRPr="00194695" w:rsidRDefault="00194695" w:rsidP="00194695">
      <w:pPr>
        <w:pStyle w:val="disbody"/>
        <w:rPr>
          <w:lang w:val="en-US"/>
        </w:rPr>
      </w:pPr>
    </w:p>
    <w:p w14:paraId="5FD5A48C" w14:textId="77777777" w:rsidR="00194695" w:rsidRPr="00194695" w:rsidRDefault="00194695" w:rsidP="00194695">
      <w:pPr>
        <w:pStyle w:val="disbody"/>
        <w:rPr>
          <w:lang w:val="en-US"/>
        </w:rPr>
      </w:pPr>
      <w:r w:rsidRPr="00194695">
        <w:rPr>
          <w:lang w:val="en-US"/>
        </w:rPr>
        <w:t xml:space="preserve">И </w:t>
      </w:r>
      <w:proofErr w:type="spellStart"/>
      <w:r w:rsidRPr="00194695">
        <w:rPr>
          <w:lang w:val="en-US"/>
        </w:rPr>
        <w:t>накрая</w:t>
      </w:r>
      <w:proofErr w:type="spellEnd"/>
      <w:r w:rsidRPr="00194695">
        <w:rPr>
          <w:lang w:val="en-US"/>
        </w:rPr>
        <w:t xml:space="preserve">, </w:t>
      </w:r>
      <w:proofErr w:type="spellStart"/>
      <w:r w:rsidRPr="00194695">
        <w:rPr>
          <w:lang w:val="en-US"/>
        </w:rPr>
        <w:t>лиценз</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IdentityServer</w:t>
      </w:r>
      <w:proofErr w:type="spellEnd"/>
      <w:r w:rsidRPr="00194695">
        <w:rPr>
          <w:lang w:val="en-US"/>
        </w:rPr>
        <w:t xml:space="preserve">, </w:t>
      </w:r>
      <w:proofErr w:type="spellStart"/>
      <w:r w:rsidRPr="00194695">
        <w:rPr>
          <w:lang w:val="en-US"/>
        </w:rPr>
        <w:t>дори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неговото</w:t>
      </w:r>
      <w:proofErr w:type="spellEnd"/>
      <w:r w:rsidRPr="00194695">
        <w:rPr>
          <w:lang w:val="en-US"/>
        </w:rPr>
        <w:t xml:space="preserve"> </w:t>
      </w:r>
      <w:proofErr w:type="spellStart"/>
      <w:r w:rsidRPr="00194695">
        <w:rPr>
          <w:lang w:val="en-US"/>
        </w:rPr>
        <w:t>безплатно</w:t>
      </w:r>
      <w:proofErr w:type="spellEnd"/>
      <w:r w:rsidRPr="00194695">
        <w:rPr>
          <w:lang w:val="en-US"/>
        </w:rPr>
        <w:t xml:space="preserve"> </w:t>
      </w:r>
      <w:proofErr w:type="spellStart"/>
      <w:r w:rsidRPr="00194695">
        <w:rPr>
          <w:lang w:val="en-US"/>
        </w:rPr>
        <w:t>издание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общността</w:t>
      </w:r>
      <w:proofErr w:type="spellEnd"/>
      <w:r w:rsidRPr="00194695">
        <w:rPr>
          <w:lang w:val="en-US"/>
        </w:rPr>
        <w:t xml:space="preserve">, е </w:t>
      </w:r>
      <w:proofErr w:type="spellStart"/>
      <w:r w:rsidRPr="00194695">
        <w:rPr>
          <w:lang w:val="en-US"/>
        </w:rPr>
        <w:t>необходим</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в </w:t>
      </w:r>
      <w:proofErr w:type="spellStart"/>
      <w:r w:rsidRPr="00194695">
        <w:rPr>
          <w:lang w:val="en-US"/>
        </w:rPr>
        <w:t>производствена</w:t>
      </w:r>
      <w:proofErr w:type="spellEnd"/>
      <w:r w:rsidRPr="00194695">
        <w:rPr>
          <w:lang w:val="en-US"/>
        </w:rPr>
        <w:t xml:space="preserve"> </w:t>
      </w:r>
      <w:proofErr w:type="spellStart"/>
      <w:r w:rsidRPr="00194695">
        <w:rPr>
          <w:lang w:val="en-US"/>
        </w:rPr>
        <w:t>среда</w:t>
      </w:r>
      <w:proofErr w:type="spellEnd"/>
      <w:r w:rsidRPr="00194695">
        <w:rPr>
          <w:lang w:val="en-US"/>
        </w:rPr>
        <w:t>.</w:t>
      </w:r>
    </w:p>
    <w:p w14:paraId="22167344" w14:textId="77777777" w:rsidR="00194695" w:rsidRPr="00194695" w:rsidRDefault="00194695" w:rsidP="00194695">
      <w:pPr>
        <w:pStyle w:val="disbody"/>
        <w:rPr>
          <w:lang w:val="en-US"/>
        </w:rPr>
      </w:pPr>
    </w:p>
    <w:p w14:paraId="5E92377C" w14:textId="419C32F7" w:rsidR="00D350D3" w:rsidRDefault="00194695" w:rsidP="00194695">
      <w:pPr>
        <w:pStyle w:val="disbody"/>
        <w:rPr>
          <w:lang w:val="en-US"/>
        </w:rPr>
      </w:pPr>
      <w:proofErr w:type="spellStart"/>
      <w:r w:rsidRPr="00194695">
        <w:rPr>
          <w:lang w:val="en-US"/>
        </w:rPr>
        <w:t>За</w:t>
      </w:r>
      <w:proofErr w:type="spellEnd"/>
      <w:r w:rsidRPr="00194695">
        <w:rPr>
          <w:lang w:val="en-US"/>
        </w:rPr>
        <w:t xml:space="preserve"> </w:t>
      </w:r>
      <w:proofErr w:type="spellStart"/>
      <w:r w:rsidRPr="00194695">
        <w:rPr>
          <w:lang w:val="en-US"/>
        </w:rPr>
        <w:t>тези</w:t>
      </w:r>
      <w:proofErr w:type="spellEnd"/>
      <w:r w:rsidRPr="00194695">
        <w:rPr>
          <w:lang w:val="en-US"/>
        </w:rPr>
        <w:t xml:space="preserve"> </w:t>
      </w:r>
      <w:proofErr w:type="spellStart"/>
      <w:r w:rsidRPr="00194695">
        <w:rPr>
          <w:lang w:val="en-US"/>
        </w:rPr>
        <w:t>задачи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предполагат</w:t>
      </w:r>
      <w:proofErr w:type="spellEnd"/>
      <w:r w:rsidRPr="00194695">
        <w:rPr>
          <w:lang w:val="en-US"/>
        </w:rPr>
        <w:t xml:space="preserve"> </w:t>
      </w:r>
      <w:proofErr w:type="spellStart"/>
      <w:r w:rsidRPr="00194695">
        <w:rPr>
          <w:lang w:val="en-US"/>
        </w:rPr>
        <w:t>основни</w:t>
      </w:r>
      <w:proofErr w:type="spellEnd"/>
      <w:r w:rsidRPr="00194695">
        <w:rPr>
          <w:lang w:val="en-US"/>
        </w:rPr>
        <w:t xml:space="preserve"> </w:t>
      </w:r>
      <w:proofErr w:type="spellStart"/>
      <w:r w:rsidRPr="00194695">
        <w:rPr>
          <w:lang w:val="en-US"/>
        </w:rPr>
        <w:t>познания</w:t>
      </w:r>
      <w:proofErr w:type="spellEnd"/>
      <w:r w:rsidRPr="00194695">
        <w:rPr>
          <w:lang w:val="en-US"/>
        </w:rPr>
        <w:t xml:space="preserve"> </w:t>
      </w:r>
      <w:proofErr w:type="spellStart"/>
      <w:r w:rsidRPr="00194695">
        <w:rPr>
          <w:lang w:val="en-US"/>
        </w:rPr>
        <w:t>за</w:t>
      </w:r>
      <w:proofErr w:type="spellEnd"/>
      <w:r w:rsidRPr="00194695">
        <w:rPr>
          <w:lang w:val="en-US"/>
        </w:rPr>
        <w:t xml:space="preserve"> Azure, </w:t>
      </w:r>
      <w:proofErr w:type="spellStart"/>
      <w:r w:rsidRPr="00194695">
        <w:rPr>
          <w:lang w:val="en-US"/>
        </w:rPr>
        <w:t>включително</w:t>
      </w:r>
      <w:proofErr w:type="spellEnd"/>
      <w:r w:rsidRPr="00194695">
        <w:rPr>
          <w:lang w:val="en-US"/>
        </w:rPr>
        <w:t xml:space="preserve"> </w:t>
      </w:r>
      <w:proofErr w:type="spellStart"/>
      <w:r w:rsidRPr="00194695">
        <w:rPr>
          <w:lang w:val="en-US"/>
        </w:rPr>
        <w:t>познаване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общи</w:t>
      </w:r>
      <w:proofErr w:type="spellEnd"/>
      <w:r w:rsidRPr="00194695">
        <w:rPr>
          <w:lang w:val="en-US"/>
        </w:rPr>
        <w:t xml:space="preserve"> </w:t>
      </w:r>
      <w:proofErr w:type="spellStart"/>
      <w:r w:rsidRPr="00194695">
        <w:rPr>
          <w:lang w:val="en-US"/>
        </w:rPr>
        <w:t>ресурси</w:t>
      </w:r>
      <w:proofErr w:type="spellEnd"/>
      <w:r w:rsidRPr="00194695">
        <w:rPr>
          <w:lang w:val="en-US"/>
        </w:rPr>
        <w:t xml:space="preserve"> и </w:t>
      </w:r>
      <w:proofErr w:type="spellStart"/>
      <w:r w:rsidRPr="00194695">
        <w:rPr>
          <w:lang w:val="en-US"/>
        </w:rPr>
        <w:t>основно</w:t>
      </w:r>
      <w:proofErr w:type="spellEnd"/>
      <w:r w:rsidRPr="00194695">
        <w:rPr>
          <w:lang w:val="en-US"/>
        </w:rPr>
        <w:t xml:space="preserve"> </w:t>
      </w:r>
      <w:proofErr w:type="spellStart"/>
      <w:r w:rsidRPr="00194695">
        <w:rPr>
          <w:lang w:val="en-US"/>
        </w:rPr>
        <w:t>управление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достъпа</w:t>
      </w:r>
      <w:proofErr w:type="spellEnd"/>
      <w:r w:rsidRPr="00194695">
        <w:rPr>
          <w:lang w:val="en-US"/>
        </w:rPr>
        <w:t xml:space="preserve">. </w:t>
      </w:r>
      <w:proofErr w:type="spellStart"/>
      <w:r w:rsidRPr="00194695">
        <w:rPr>
          <w:lang w:val="en-US"/>
        </w:rPr>
        <w:t>Целта</w:t>
      </w:r>
      <w:proofErr w:type="spellEnd"/>
      <w:r w:rsidRPr="00194695">
        <w:rPr>
          <w:lang w:val="en-US"/>
        </w:rPr>
        <w:t xml:space="preserve"> е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осигури</w:t>
      </w:r>
      <w:proofErr w:type="spellEnd"/>
      <w:r w:rsidRPr="00194695">
        <w:rPr>
          <w:lang w:val="en-US"/>
        </w:rPr>
        <w:t xml:space="preserve"> </w:t>
      </w:r>
      <w:proofErr w:type="spellStart"/>
      <w:r w:rsidRPr="00194695">
        <w:rPr>
          <w:lang w:val="en-US"/>
        </w:rPr>
        <w:t>мащабируемост</w:t>
      </w:r>
      <w:proofErr w:type="spellEnd"/>
      <w:r w:rsidRPr="00194695">
        <w:rPr>
          <w:lang w:val="en-US"/>
        </w:rPr>
        <w:t xml:space="preserve"> и </w:t>
      </w:r>
      <w:proofErr w:type="spellStart"/>
      <w:r w:rsidRPr="00194695">
        <w:rPr>
          <w:lang w:val="en-US"/>
        </w:rPr>
        <w:t>надеждност</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същевременно</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смекчат</w:t>
      </w:r>
      <w:proofErr w:type="spellEnd"/>
      <w:r w:rsidRPr="00194695">
        <w:rPr>
          <w:lang w:val="en-US"/>
        </w:rPr>
        <w:t xml:space="preserve"> </w:t>
      </w:r>
      <w:proofErr w:type="spellStart"/>
      <w:r w:rsidRPr="00194695">
        <w:rPr>
          <w:lang w:val="en-US"/>
        </w:rPr>
        <w:t>опасенията</w:t>
      </w:r>
      <w:proofErr w:type="spellEnd"/>
      <w:r w:rsidRPr="00194695">
        <w:rPr>
          <w:lang w:val="en-US"/>
        </w:rPr>
        <w:t xml:space="preserve">, </w:t>
      </w:r>
      <w:proofErr w:type="spellStart"/>
      <w:r w:rsidRPr="00194695">
        <w:rPr>
          <w:lang w:val="en-US"/>
        </w:rPr>
        <w:t>свързани</w:t>
      </w:r>
      <w:proofErr w:type="spellEnd"/>
      <w:r w:rsidRPr="00194695">
        <w:rPr>
          <w:lang w:val="en-US"/>
        </w:rPr>
        <w:t xml:space="preserve"> с </w:t>
      </w:r>
      <w:proofErr w:type="spellStart"/>
      <w:r w:rsidRPr="00194695">
        <w:rPr>
          <w:lang w:val="en-US"/>
        </w:rPr>
        <w:t>IdentityServer</w:t>
      </w:r>
      <w:proofErr w:type="spellEnd"/>
      <w:r w:rsidRPr="00194695">
        <w:rPr>
          <w:lang w:val="en-US"/>
        </w:rPr>
        <w:t>.</w:t>
      </w:r>
    </w:p>
    <w:p w14:paraId="205C082C" w14:textId="77777777" w:rsidR="00D350D3" w:rsidRDefault="00D350D3">
      <w:pPr>
        <w:widowControl/>
        <w:spacing w:line="240" w:lineRule="auto"/>
        <w:ind w:firstLine="0"/>
        <w:jc w:val="left"/>
        <w:rPr>
          <w:sz w:val="28"/>
        </w:rPr>
      </w:pPr>
      <w:r>
        <w:br w:type="page"/>
      </w:r>
    </w:p>
    <w:p w14:paraId="6E6C08D8" w14:textId="3047384A" w:rsidR="00194695" w:rsidRDefault="00D350D3" w:rsidP="00D350D3">
      <w:pPr>
        <w:pStyle w:val="Heading4"/>
      </w:pPr>
      <w:r w:rsidRPr="00D350D3">
        <w:lastRenderedPageBreak/>
        <w:t>Azure Solution Architecture Diagram</w:t>
      </w:r>
    </w:p>
    <w:p w14:paraId="37473C96" w14:textId="12700823" w:rsidR="00D350D3" w:rsidRDefault="00D350D3" w:rsidP="00D350D3">
      <w:pPr>
        <w:pStyle w:val="disbody"/>
      </w:pPr>
      <w:r w:rsidRPr="00D350D3">
        <w:rPr>
          <w:noProof/>
          <w:lang w:val="en-US"/>
        </w:rPr>
        <w:drawing>
          <wp:inline distT="0" distB="0" distL="0" distR="0" wp14:anchorId="370BB94A" wp14:editId="0D47B178">
            <wp:extent cx="4973275" cy="2860158"/>
            <wp:effectExtent l="0" t="0" r="0" b="0"/>
            <wp:docPr id="297" name="Google Shape;297;p50"/>
            <wp:cNvGraphicFramePr/>
            <a:graphic xmlns:a="http://schemas.openxmlformats.org/drawingml/2006/main">
              <a:graphicData uri="http://schemas.openxmlformats.org/drawingml/2006/picture">
                <pic:pic xmlns:pic="http://schemas.openxmlformats.org/drawingml/2006/picture">
                  <pic:nvPicPr>
                    <pic:cNvPr id="297" name="Google Shape;297;p50"/>
                    <pic:cNvPicPr preferRelativeResize="0"/>
                  </pic:nvPicPr>
                  <pic:blipFill>
                    <a:blip r:embed="rId27">
                      <a:alphaModFix/>
                    </a:blip>
                    <a:stretch>
                      <a:fillRect/>
                    </a:stretch>
                  </pic:blipFill>
                  <pic:spPr>
                    <a:xfrm>
                      <a:off x="0" y="0"/>
                      <a:ext cx="4978172" cy="2862974"/>
                    </a:xfrm>
                    <a:prstGeom prst="rect">
                      <a:avLst/>
                    </a:prstGeom>
                    <a:noFill/>
                    <a:ln>
                      <a:noFill/>
                    </a:ln>
                  </pic:spPr>
                </pic:pic>
              </a:graphicData>
            </a:graphic>
          </wp:inline>
        </w:drawing>
      </w:r>
    </w:p>
    <w:p w14:paraId="6EF4DB63" w14:textId="2A01B797" w:rsidR="00D350D3" w:rsidRDefault="00E00929" w:rsidP="00E00929">
      <w:pPr>
        <w:pStyle w:val="Heading4"/>
      </w:pPr>
      <w:r>
        <w:t>Geo routing</w:t>
      </w:r>
    </w:p>
    <w:p w14:paraId="1EECF732" w14:textId="45B7EC2F" w:rsidR="00E00929" w:rsidRDefault="00E00929" w:rsidP="00E00929">
      <w:r>
        <w:rPr>
          <w:noProof/>
        </w:rPr>
        <w:drawing>
          <wp:inline distT="0" distB="0" distL="0" distR="0" wp14:anchorId="527B4C3C" wp14:editId="016974F1">
            <wp:extent cx="5220586" cy="25294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8066" cy="2533056"/>
                    </a:xfrm>
                    <a:prstGeom prst="rect">
                      <a:avLst/>
                    </a:prstGeom>
                  </pic:spPr>
                </pic:pic>
              </a:graphicData>
            </a:graphic>
          </wp:inline>
        </w:drawing>
      </w:r>
    </w:p>
    <w:p w14:paraId="3BECAE7A" w14:textId="77777777" w:rsidR="00E00929" w:rsidRPr="00E00929" w:rsidRDefault="00E00929" w:rsidP="00E00929"/>
    <w:sectPr w:rsidR="00E00929" w:rsidRPr="00E00929" w:rsidSect="009221D0">
      <w:headerReference w:type="default" r:id="rId29"/>
      <w:footerReference w:type="default" r:id="rId30"/>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8CEBD" w14:textId="77777777" w:rsidR="007168A2" w:rsidRDefault="007168A2" w:rsidP="00DA5C8B">
      <w:pPr>
        <w:spacing w:line="240" w:lineRule="auto"/>
      </w:pPr>
      <w:r>
        <w:separator/>
      </w:r>
    </w:p>
  </w:endnote>
  <w:endnote w:type="continuationSeparator" w:id="0">
    <w:p w14:paraId="096C0E09" w14:textId="77777777" w:rsidR="007168A2" w:rsidRDefault="007168A2"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BB956" w14:textId="77777777" w:rsidR="007168A2" w:rsidRDefault="007168A2" w:rsidP="005719C1">
      <w:pPr>
        <w:spacing w:line="240" w:lineRule="auto"/>
        <w:ind w:firstLine="0"/>
      </w:pPr>
      <w:r>
        <w:separator/>
      </w:r>
    </w:p>
  </w:footnote>
  <w:footnote w:type="continuationSeparator" w:id="0">
    <w:p w14:paraId="51A224C7" w14:textId="77777777" w:rsidR="007168A2" w:rsidRDefault="007168A2" w:rsidP="005719C1">
      <w:pPr>
        <w:spacing w:line="240" w:lineRule="auto"/>
        <w:ind w:firstLine="0"/>
      </w:pPr>
      <w:r>
        <w:continuationSeparator/>
      </w:r>
    </w:p>
  </w:footnote>
  <w:footnote w:type="continuationNotice" w:id="1">
    <w:p w14:paraId="7658FCE7" w14:textId="77777777" w:rsidR="007168A2" w:rsidRDefault="007168A2"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1D73"/>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925"/>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C2C"/>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1430"/>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60E1"/>
    <w:rsid w:val="0018727A"/>
    <w:rsid w:val="001923D3"/>
    <w:rsid w:val="001925D9"/>
    <w:rsid w:val="00194695"/>
    <w:rsid w:val="00194CE0"/>
    <w:rsid w:val="00197E02"/>
    <w:rsid w:val="001A06F7"/>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213A"/>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18F"/>
    <w:rsid w:val="002169C3"/>
    <w:rsid w:val="00216F26"/>
    <w:rsid w:val="0022028E"/>
    <w:rsid w:val="00220892"/>
    <w:rsid w:val="002208E0"/>
    <w:rsid w:val="002222E1"/>
    <w:rsid w:val="00226339"/>
    <w:rsid w:val="00231041"/>
    <w:rsid w:val="002317DE"/>
    <w:rsid w:val="00232302"/>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53C42"/>
    <w:rsid w:val="00261110"/>
    <w:rsid w:val="00262DD3"/>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57A0"/>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6366"/>
    <w:rsid w:val="003A7630"/>
    <w:rsid w:val="003B1552"/>
    <w:rsid w:val="003B519B"/>
    <w:rsid w:val="003B619C"/>
    <w:rsid w:val="003B785E"/>
    <w:rsid w:val="003C0F9A"/>
    <w:rsid w:val="003C46FC"/>
    <w:rsid w:val="003C4D84"/>
    <w:rsid w:val="003C544C"/>
    <w:rsid w:val="003C585B"/>
    <w:rsid w:val="003C69C0"/>
    <w:rsid w:val="003C7664"/>
    <w:rsid w:val="003C7EEF"/>
    <w:rsid w:val="003C7EFB"/>
    <w:rsid w:val="003D0A9D"/>
    <w:rsid w:val="003D2F5C"/>
    <w:rsid w:val="003D4FEB"/>
    <w:rsid w:val="003D7451"/>
    <w:rsid w:val="003E006D"/>
    <w:rsid w:val="003E0E5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6675"/>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821"/>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35D"/>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5BC"/>
    <w:rsid w:val="006B1B1A"/>
    <w:rsid w:val="006B3E47"/>
    <w:rsid w:val="006B43B8"/>
    <w:rsid w:val="006B5040"/>
    <w:rsid w:val="006B5D51"/>
    <w:rsid w:val="006B75F0"/>
    <w:rsid w:val="006C158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168A2"/>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E70A5"/>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5EC"/>
    <w:rsid w:val="00834B44"/>
    <w:rsid w:val="00834B59"/>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6127"/>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6EF5"/>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698F"/>
    <w:rsid w:val="00B3711D"/>
    <w:rsid w:val="00B41BC7"/>
    <w:rsid w:val="00B42F2B"/>
    <w:rsid w:val="00B45E6A"/>
    <w:rsid w:val="00B460D6"/>
    <w:rsid w:val="00B473D8"/>
    <w:rsid w:val="00B477F8"/>
    <w:rsid w:val="00B478B1"/>
    <w:rsid w:val="00B47DA3"/>
    <w:rsid w:val="00B50B3F"/>
    <w:rsid w:val="00B51BDE"/>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57B3"/>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09BA"/>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35E"/>
    <w:rsid w:val="00CD78EE"/>
    <w:rsid w:val="00CE0CA8"/>
    <w:rsid w:val="00CE18DC"/>
    <w:rsid w:val="00CE1BCE"/>
    <w:rsid w:val="00CE6850"/>
    <w:rsid w:val="00CF204F"/>
    <w:rsid w:val="00CF2C87"/>
    <w:rsid w:val="00CF3416"/>
    <w:rsid w:val="00CF4D72"/>
    <w:rsid w:val="00CF535B"/>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2DA"/>
    <w:rsid w:val="00D15F47"/>
    <w:rsid w:val="00D17A1D"/>
    <w:rsid w:val="00D21D86"/>
    <w:rsid w:val="00D22909"/>
    <w:rsid w:val="00D22DB7"/>
    <w:rsid w:val="00D23216"/>
    <w:rsid w:val="00D2443D"/>
    <w:rsid w:val="00D24721"/>
    <w:rsid w:val="00D24BF9"/>
    <w:rsid w:val="00D27591"/>
    <w:rsid w:val="00D302BE"/>
    <w:rsid w:val="00D342B1"/>
    <w:rsid w:val="00D350D3"/>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0929"/>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2F3"/>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0C01"/>
    <w:rsid w:val="00F53560"/>
    <w:rsid w:val="00F53E8F"/>
    <w:rsid w:val="00F5726A"/>
    <w:rsid w:val="00F57FC8"/>
    <w:rsid w:val="00F61ACB"/>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3A25"/>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362639333">
      <w:bodyDiv w:val="1"/>
      <w:marLeft w:val="0"/>
      <w:marRight w:val="0"/>
      <w:marTop w:val="0"/>
      <w:marBottom w:val="0"/>
      <w:divBdr>
        <w:top w:val="none" w:sz="0" w:space="0" w:color="auto"/>
        <w:left w:val="none" w:sz="0" w:space="0" w:color="auto"/>
        <w:bottom w:val="none" w:sz="0" w:space="0" w:color="auto"/>
        <w:right w:val="none" w:sz="0" w:space="0" w:color="auto"/>
      </w:divBdr>
    </w:div>
    <w:div w:id="395934786">
      <w:bodyDiv w:val="1"/>
      <w:marLeft w:val="0"/>
      <w:marRight w:val="0"/>
      <w:marTop w:val="0"/>
      <w:marBottom w:val="0"/>
      <w:divBdr>
        <w:top w:val="none" w:sz="0" w:space="0" w:color="auto"/>
        <w:left w:val="none" w:sz="0" w:space="0" w:color="auto"/>
        <w:bottom w:val="none" w:sz="0" w:space="0" w:color="auto"/>
        <w:right w:val="none" w:sz="0" w:space="0" w:color="auto"/>
      </w:divBdr>
    </w:div>
    <w:div w:id="560481544">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482966408">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zure.microsoft.com/en-us/blog/how-azure-security-center-aids-in-detecting-good-applications-being-used-maliciousl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zure.microsoft.com/en-us/blog/how-azure-security-center-detects-ddos-attack-using-cyber-threat-intellige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zure.microsoft.com/en-us/blog/how-azure-security-center-detects-a-bitcoin-mining-attac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helps-reveal-a-cyberattack/"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unveils-suspicious-powershell-attack/?cdn=disable" TargetMode="External"/><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6336</TotalTime>
  <Pages>53</Pages>
  <Words>10233</Words>
  <Characters>58334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68431</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202</cp:revision>
  <cp:lastPrinted>2021-12-02T13:00:00Z</cp:lastPrinted>
  <dcterms:created xsi:type="dcterms:W3CDTF">2022-06-23T10:23:00Z</dcterms:created>
  <dcterms:modified xsi:type="dcterms:W3CDTF">2023-08-11T13:05:00Z</dcterms:modified>
</cp:coreProperties>
</file>