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956026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д.н.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r w:rsidR="008E2569" w:rsidRPr="008E2569">
        <w:t>George Kokoris</w:t>
      </w:r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следпродажбено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459DC2D3" w:rsidR="00284920" w:rsidRPr="00284920" w:rsidRDefault="00381A51" w:rsidP="00284920">
      <w:pPr>
        <w:pStyle w:val="disbody"/>
        <w:numPr>
          <w:ilvl w:val="0"/>
          <w:numId w:val="42"/>
        </w:numPr>
      </w:pPr>
      <w:r>
        <w:rPr>
          <w:lang w:val="en-US"/>
        </w:rPr>
        <w:t>o</w:t>
      </w:r>
      <w:proofErr w:type="spellStart"/>
      <w:r w:rsidR="00284920">
        <w:t>сигуряването</w:t>
      </w:r>
      <w:proofErr w:type="spellEnd"/>
      <w:r w:rsidR="00284920">
        <w:t xml:space="preserve"> на мониторинг на материалните потоци и необходимата информация в реално </w:t>
      </w:r>
      <w:proofErr w:type="gramStart"/>
      <w:r w:rsidR="00284920">
        <w:t>време;</w:t>
      </w:r>
      <w:proofErr w:type="gramEnd"/>
    </w:p>
    <w:p w14:paraId="71162857" w14:textId="78B8B157" w:rsidR="00FF18AA" w:rsidRPr="00381A51" w:rsidRDefault="00FF18AA" w:rsidP="00381A51">
      <w:pPr>
        <w:pStyle w:val="disbody"/>
      </w:pPr>
      <w:r w:rsidRPr="00381A51">
        <w:rPr>
          <w:b/>
          <w:bCs/>
        </w:rPr>
        <w:t>Обект на дисертационното изследване</w:t>
      </w:r>
      <w:r w:rsidRPr="00381A51">
        <w:t xml:space="preserve"> </w:t>
      </w:r>
      <w:r w:rsidR="000B7A21" w:rsidRPr="00381A51">
        <w:t>е информацията за състоянието, характеристиките и управлението на поръчките от клиенти в производствено предприятие, въз основа на които се извършват логистични видове дейности по физическо товарене, разтоварване, превозване на стоково материални ценности.</w:t>
      </w:r>
      <w:r w:rsidR="00533A41" w:rsidRPr="00381A51">
        <w:t xml:space="preserve"> Също така и методите за набиране, съхраняване, обработка и разпространение на тази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r w:rsidR="0002465B" w:rsidRPr="00C0478B">
        <w:t>European Logistics Association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Корпоративая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4C6DA79D" w14:textId="795D77DC" w:rsidR="00AA14A8" w:rsidRPr="0066093E" w:rsidRDefault="00DF0158" w:rsidP="0066093E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Chopra and Meindl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Ganeshan and Harrison, пък дефинират веригата за доставки, като: „мрежа от съоръжения и възможности за дистрибуция, която изпълнява функциите на </w:t>
      </w:r>
      <w:r>
        <w:lastRenderedPageBreak/>
        <w:t>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илюстрира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веригата за доставки</w:t>
      </w:r>
      <w:r w:rsidR="00FA3C7D">
        <w:rPr>
          <w:lang w:val="en-US"/>
        </w:rPr>
        <w:t xml:space="preserve">, </w:t>
      </w:r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r w:rsidR="00FA3C7D">
        <w:t>ща се</w:t>
      </w:r>
      <w:r w:rsidR="00FA3C7D" w:rsidRPr="00080E7D">
        <w:rPr>
          <w:lang w:val="en-US"/>
        </w:rPr>
        <w:t xml:space="preserve"> от фирмата производител към крайния потребител</w:t>
      </w:r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19AD50B6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</w:t>
      </w:r>
      <w:r w:rsidR="0066093E">
        <w:t>прегледа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="0066093E">
        <w:t xml:space="preserve"> </w:t>
      </w:r>
      <w:r w:rsidR="0066093E" w:rsidRPr="0066093E">
        <w:t>до голяма степен</w:t>
      </w:r>
      <w:r w:rsidRPr="00664526">
        <w:rPr>
          <w:lang w:val="en-US"/>
        </w:rPr>
        <w:t xml:space="preserve"> </w:t>
      </w:r>
      <w:r w:rsidR="0066093E">
        <w:t>приема практика</w:t>
      </w:r>
      <w:r w:rsidR="0066093E" w:rsidRPr="0066093E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увеличаване на производителността, ефективността, навременността, намаляване на разходите за преработване.</w:t>
      </w:r>
    </w:p>
    <w:p w14:paraId="04178D2A" w14:textId="77777777" w:rsidR="005B383B" w:rsidRDefault="00FA3C7D" w:rsidP="00FA3C7D">
      <w:pPr>
        <w:pStyle w:val="disbody"/>
      </w:pPr>
      <w:r>
        <w:rPr>
          <w:lang w:val="en-US"/>
        </w:rPr>
        <w:lastRenderedPageBreak/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</w:t>
      </w:r>
      <w:r w:rsidR="0066093E">
        <w:t xml:space="preserve"> те</w:t>
      </w:r>
      <w:r w:rsidRPr="000C4F97">
        <w:t xml:space="preserve"> обменя</w:t>
      </w:r>
      <w:r w:rsidR="0066093E">
        <w:t>т</w:t>
      </w:r>
      <w:r w:rsidRPr="000C4F97">
        <w:t xml:space="preserve">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</w:t>
      </w:r>
    </w:p>
    <w:p w14:paraId="4C75C41A" w14:textId="54F61EE7" w:rsidR="00FA3C7D" w:rsidRDefault="005B383B" w:rsidP="00FA3C7D">
      <w:pPr>
        <w:pStyle w:val="disbody"/>
      </w:pPr>
      <w:r>
        <w:t>И</w:t>
      </w:r>
      <w:r w:rsidR="00FA3C7D" w:rsidRPr="007979C6">
        <w:t>нформация</w:t>
      </w:r>
      <w:r>
        <w:t xml:space="preserve"> от анализа на </w:t>
      </w:r>
      <w:r w:rsidRPr="007979C6">
        <w:t xml:space="preserve">предлагане </w:t>
      </w:r>
      <w:r>
        <w:t>и</w:t>
      </w:r>
      <w:r w:rsidRPr="007979C6">
        <w:t xml:space="preserve"> търсене,</w:t>
      </w:r>
      <w:r>
        <w:t xml:space="preserve"> </w:t>
      </w:r>
      <w:r w:rsidR="00FA3C7D" w:rsidRPr="007979C6">
        <w:t>определя, в кой момент трябва</w:t>
      </w:r>
      <w:r w:rsidR="00FA3C7D">
        <w:t>т</w:t>
      </w:r>
      <w:r w:rsidR="00FA3C7D" w:rsidRPr="007979C6">
        <w:t xml:space="preserve"> повече запаси или </w:t>
      </w:r>
      <w:r w:rsidR="00FA3C7D">
        <w:t xml:space="preserve">например кои </w:t>
      </w:r>
      <w:r w:rsidR="00FA3C7D" w:rsidRPr="007979C6">
        <w:t xml:space="preserve">продукти трябва да </w:t>
      </w:r>
      <w:r w:rsidR="00FA3C7D">
        <w:t xml:space="preserve">биват предлагани в </w:t>
      </w:r>
      <w:r w:rsidR="00FA3C7D" w:rsidRPr="007979C6">
        <w:t>определен момент</w:t>
      </w:r>
      <w:r w:rsidR="00FA3C7D">
        <w:t xml:space="preserve">. </w:t>
      </w:r>
      <w:r w:rsidR="00FA3C7D"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010C76CA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t xml:space="preserve">Елемент на логистичната мрежа е логистичната верига, синоним на понятието верига на доставките. Тя се дефинира като линейно подредена </w:t>
      </w:r>
      <w:r>
        <w:lastRenderedPageBreak/>
        <w:t>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Washington, 2006).</w:t>
      </w:r>
    </w:p>
    <w:p w14:paraId="314FFF48" w14:textId="77777777" w:rsidR="00740993" w:rsidRDefault="00740993" w:rsidP="00740993">
      <w:pPr>
        <w:pStyle w:val="disbody"/>
      </w:pPr>
      <w:r>
        <w:t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др,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 xml:space="preserve">Оптимизационните задачи в логистичното планиране за </w:t>
      </w:r>
      <w:r>
        <w:lastRenderedPageBreak/>
        <w:t>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2E0C3EEB" w:rsidR="00FA3C7D" w:rsidRDefault="00FA3C7D" w:rsidP="00FA3C7D">
      <w:pPr>
        <w:pStyle w:val="disbody"/>
      </w:pPr>
      <w:r>
        <w:lastRenderedPageBreak/>
        <w:t>М</w:t>
      </w:r>
      <w:r w:rsidRPr="00DF6095">
        <w:t>одел</w:t>
      </w:r>
      <w:r>
        <w:t xml:space="preserve">, илюстриран </w:t>
      </w:r>
      <w:r w:rsidR="00B93F17">
        <w:t>на фигура 1.10</w:t>
      </w:r>
      <w:r>
        <w:t xml:space="preserve">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19291965" w:rsidR="00FA3C7D" w:rsidRDefault="00FA3C7D" w:rsidP="00FA3C7D">
      <w:pPr>
        <w:pStyle w:val="disbody"/>
      </w:pPr>
      <w:r>
        <w:t>Фиг</w:t>
      </w:r>
      <w:r w:rsidR="00B93F17">
        <w:t xml:space="preserve"> 1.10</w:t>
      </w:r>
      <w:r>
        <w:t>. елементи на веригата от доставки</w:t>
      </w:r>
    </w:p>
    <w:p w14:paraId="392A23E2" w14:textId="127AAEBF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="00B93F17">
        <w:t>подпомогне</w:t>
      </w:r>
      <w:r w:rsidRPr="001419EF">
        <w:t xml:space="preserve">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66CB06F8" w14:textId="77777777" w:rsidR="00B93F17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</w:t>
      </w:r>
    </w:p>
    <w:p w14:paraId="20AF5DDC" w14:textId="15D74A10" w:rsidR="00FA3C7D" w:rsidRDefault="00FA3C7D" w:rsidP="00FA3C7D">
      <w:pPr>
        <w:pStyle w:val="disbody"/>
      </w:pPr>
      <w:r w:rsidRPr="00294C06">
        <w:rPr>
          <w:b/>
          <w:bCs/>
        </w:rPr>
        <w:t>След</w:t>
      </w:r>
      <w:r w:rsidRPr="001419EF">
        <w:t xml:space="preserve">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</w:t>
      </w:r>
      <w:r w:rsidR="00B93F17">
        <w:t xml:space="preserve"> с етапи по </w:t>
      </w:r>
      <w:r w:rsidR="00B93F17" w:rsidRPr="00B93F17">
        <w:t>внедряване</w:t>
      </w:r>
      <w:r w:rsidR="00B93F17">
        <w:t xml:space="preserve">, </w:t>
      </w:r>
      <w:r w:rsidR="00B93F17" w:rsidRPr="00B93F17">
        <w:t>растеж</w:t>
      </w:r>
      <w:r w:rsidR="00B93F17">
        <w:t xml:space="preserve">, </w:t>
      </w:r>
      <w:r w:rsidR="00B93F17" w:rsidRPr="00B93F17">
        <w:t>зрялост</w:t>
      </w:r>
      <w:r w:rsidR="00B93F17">
        <w:t xml:space="preserve"> и </w:t>
      </w:r>
      <w:r w:rsidR="00B93F17" w:rsidRPr="00B93F17">
        <w:t>спад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Gartner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r>
        <w:t xml:space="preserve">Таблиц: </w:t>
      </w:r>
      <w:r w:rsidRPr="00591F70">
        <w:t>The Gartner Supply Chain Top 25 for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r w:rsidRPr="00AC1A9F">
        <w:lastRenderedPageBreak/>
        <w:t>Същност и принципи на информационните</w:t>
      </w:r>
      <w:r>
        <w:t xml:space="preserve"> </w:t>
      </w:r>
      <w:r w:rsidRPr="00AC1A9F">
        <w:t>системи, поддържащи дейността на производствено предприятие</w:t>
      </w:r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r w:rsidRPr="000E2FB5">
        <w:t>Harley Davidson</w:t>
      </w:r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подмодули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r>
        <w:t>Подмодула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>(адаптирано от автора по Croll,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Pr="00B35F5A">
        <w:rPr>
          <w:lang w:val="en-US"/>
        </w:rPr>
        <w:t xml:space="preserve">Цялата функция на </w:t>
      </w:r>
      <w:r>
        <w:t>този модул</w:t>
      </w:r>
      <w:r w:rsidRPr="00B35F5A">
        <w:rPr>
          <w:lang w:val="en-US"/>
        </w:rPr>
        <w:t xml:space="preserve"> е да </w:t>
      </w:r>
      <w:r>
        <w:t>„</w:t>
      </w:r>
      <w:r w:rsidRPr="00B35F5A">
        <w:rPr>
          <w:lang w:val="en-US"/>
        </w:rPr>
        <w:t>продава стоки и услуги на клиенти</w:t>
      </w:r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r w:rsidRPr="00FA2BC9">
        <w:rPr>
          <w:lang w:val="en-US"/>
        </w:rPr>
        <w:t>закуп</w:t>
      </w:r>
      <w:r>
        <w:t>и,</w:t>
      </w:r>
      <w:r w:rsidRPr="00FA2BC9">
        <w:rPr>
          <w:lang w:val="en-US"/>
        </w:rPr>
        <w:t xml:space="preserve"> произведе, продаде, върн</w:t>
      </w:r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прехвърл</w:t>
      </w:r>
      <w:r>
        <w:t xml:space="preserve">и. Фигура 1.2. представя </w:t>
      </w:r>
      <w:r w:rsidRPr="00AB6F4E">
        <w:rPr>
          <w:lang w:val="en-US"/>
        </w:rPr>
        <w:t>данни</w:t>
      </w:r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продажби и логистика, количества за материал</w:t>
      </w:r>
      <w:r w:rsidRPr="00AB6F4E">
        <w:t>и и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r w:rsidRPr="00634950">
        <w:rPr>
          <w:lang w:val="en-US"/>
        </w:rPr>
        <w:t>редставлява субект, на който се продават стоки и/или услуги</w:t>
      </w:r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r w:rsidRPr="00646D91">
        <w:rPr>
          <w:lang w:val="en-US"/>
        </w:rPr>
        <w:t>версии на клиент.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r w:rsidRPr="00BF7DAE">
        <w:t>sold‑to party</w:t>
      </w:r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r w:rsidRPr="007E78CA">
        <w:t>sold‑to partner</w:t>
      </w:r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три секции</w:t>
      </w:r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>, секция за общ преглед на артикула и секция с подробности</w:t>
      </w:r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r>
        <w:t xml:space="preserve">съствуват </w:t>
      </w:r>
      <w:r w:rsidRPr="00B2034C">
        <w:rPr>
          <w:lang w:val="en-US"/>
        </w:rPr>
        <w:t>поръчк</w:t>
      </w:r>
      <w:r>
        <w:t>и, които</w:t>
      </w:r>
      <w:r w:rsidRPr="00B2034C">
        <w:rPr>
          <w:lang w:val="en-US"/>
        </w:rPr>
        <w:t xml:space="preserve"> мо</w:t>
      </w:r>
      <w:r>
        <w:t>гат</w:t>
      </w:r>
      <w:r w:rsidRPr="00B2034C">
        <w:rPr>
          <w:lang w:val="en-US"/>
        </w:rPr>
        <w:t xml:space="preserve"> да бъд</w:t>
      </w:r>
      <w:r>
        <w:t>ат</w:t>
      </w:r>
      <w:r w:rsidRPr="00B2034C">
        <w:rPr>
          <w:lang w:val="en-US"/>
        </w:rPr>
        <w:t xml:space="preserve"> блокиран</w:t>
      </w:r>
      <w:r>
        <w:t>и</w:t>
      </w:r>
      <w:r w:rsidRPr="00B2034C">
        <w:rPr>
          <w:lang w:val="en-US"/>
        </w:rPr>
        <w:t xml:space="preserve"> по </w:t>
      </w:r>
      <w:r>
        <w:t xml:space="preserve">различни </w:t>
      </w:r>
      <w:r w:rsidRPr="00B2034C">
        <w:rPr>
          <w:lang w:val="en-US"/>
        </w:rPr>
        <w:t>причин</w:t>
      </w:r>
      <w:r>
        <w:t>и</w:t>
      </w:r>
      <w:r w:rsidRPr="00B2034C">
        <w:rPr>
          <w:lang w:val="en-US"/>
        </w:rPr>
        <w:t>, като например блокиран</w:t>
      </w:r>
      <w:r>
        <w:t>и</w:t>
      </w:r>
      <w:r w:rsidRPr="00B2034C">
        <w:rPr>
          <w:lang w:val="en-US"/>
        </w:rPr>
        <w:t xml:space="preserve"> за преглед</w:t>
      </w:r>
      <w:r>
        <w:t xml:space="preserve">, доставка или фактуриране. Също така съствуват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r w:rsidRPr="00F46243">
        <w:rPr>
          <w:lang w:val="en-US"/>
        </w:rPr>
        <w:t>окумент</w:t>
      </w:r>
      <w:r>
        <w:t>а</w:t>
      </w:r>
      <w:r w:rsidRPr="00F46243">
        <w:rPr>
          <w:lang w:val="en-US"/>
        </w:rPr>
        <w:t xml:space="preserve"> за доставка е транзакционен документ, използва</w:t>
      </w:r>
      <w:r>
        <w:t>н</w:t>
      </w:r>
      <w:r w:rsidRPr="00F46243">
        <w:rPr>
          <w:lang w:val="en-US"/>
        </w:rPr>
        <w:t xml:space="preserve"> за управление на логистичната страна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r w:rsidRPr="00F46243">
        <w:rPr>
          <w:lang w:val="en-US"/>
        </w:rPr>
        <w:t>на поръчка.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>, обобно като пратка (</w:t>
      </w:r>
      <w:r w:rsidRPr="009D64CB">
        <w:t>shipment</w:t>
      </w:r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r w:rsidRPr="00C72EB3">
        <w:rPr>
          <w:lang w:val="en-US"/>
        </w:rPr>
        <w:t>Документът за доставка предоставя функции, които позволяват поръчаните стоки или услуги да</w:t>
      </w:r>
      <w:r>
        <w:t xml:space="preserve"> бъдат</w:t>
      </w:r>
      <w:r w:rsidRPr="00C72EB3">
        <w:rPr>
          <w:lang w:val="en-US"/>
        </w:rPr>
        <w:t xml:space="preserve"> изпрат</w:t>
      </w:r>
      <w:r>
        <w:t>ени</w:t>
      </w:r>
      <w:r w:rsidRPr="00C72EB3">
        <w:rPr>
          <w:lang w:val="en-US"/>
        </w:rPr>
        <w:t xml:space="preserve"> до клиент.</w:t>
      </w:r>
      <w:r>
        <w:t xml:space="preserve"> Д</w:t>
      </w:r>
      <w:r w:rsidRPr="00C72EB3">
        <w:rPr>
          <w:lang w:val="en-US"/>
        </w:rPr>
        <w:t xml:space="preserve">окументът за фактуриране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r w:rsidRPr="00C72EB3">
        <w:rPr>
          <w:lang w:val="en-US"/>
        </w:rPr>
        <w:t>фактурира</w:t>
      </w:r>
      <w:r>
        <w:t>не на</w:t>
      </w:r>
      <w:r w:rsidRPr="00C72EB3">
        <w:rPr>
          <w:lang w:val="en-US"/>
        </w:rPr>
        <w:t xml:space="preserve"> клиента за тези стоки или услуги.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(Anwar,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1C3057AF" w14:textId="5223863D" w:rsidR="003C7DBF" w:rsidRDefault="003C7DBF" w:rsidP="00F6566F">
      <w:pPr>
        <w:pStyle w:val="disbody"/>
      </w:pPr>
      <w:r>
        <w:rPr>
          <w:b/>
          <w:bCs/>
          <w:i/>
          <w:iCs/>
          <w:szCs w:val="28"/>
        </w:rPr>
        <w:lastRenderedPageBreak/>
        <w:t>Изводи и обобщения към първа глава</w:t>
      </w:r>
    </w:p>
    <w:p w14:paraId="68C113BF" w14:textId="4B306F72" w:rsidR="00F6566F" w:rsidRDefault="00F6566F" w:rsidP="00F6566F">
      <w:pPr>
        <w:pStyle w:val="disbody"/>
      </w:pPr>
      <w:r w:rsidRPr="00BD2E1B"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Resource Planning)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lastRenderedPageBreak/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> Повечето куриерски компании позволяват проследяване на пратка по номер на товарителница. Повечето превозвачи на контейнери (като например Maersk)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>оптимална маршрутизация;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</w:t>
      </w:r>
      <w:r>
        <w:lastRenderedPageBreak/>
        <w:t>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11D50" w14:textId="77777777" w:rsidR="009D17FC" w:rsidRDefault="009D17FC" w:rsidP="0061646F">
      <w:pPr>
        <w:spacing w:line="240" w:lineRule="auto"/>
      </w:pPr>
      <w:r>
        <w:separator/>
      </w:r>
    </w:p>
  </w:endnote>
  <w:endnote w:type="continuationSeparator" w:id="0">
    <w:p w14:paraId="2553469F" w14:textId="77777777" w:rsidR="009D17FC" w:rsidRDefault="009D17FC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9D17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41FCD" w14:textId="77777777" w:rsidR="009D17FC" w:rsidRDefault="009D17FC" w:rsidP="0061646F">
      <w:pPr>
        <w:spacing w:line="240" w:lineRule="auto"/>
      </w:pPr>
      <w:r>
        <w:separator/>
      </w:r>
    </w:p>
  </w:footnote>
  <w:footnote w:type="continuationSeparator" w:id="0">
    <w:p w14:paraId="3C560C8F" w14:textId="77777777" w:rsidR="009D17FC" w:rsidRDefault="009D17FC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9D17FC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E1823"/>
    <w:rsid w:val="002347F4"/>
    <w:rsid w:val="00256AC9"/>
    <w:rsid w:val="00263847"/>
    <w:rsid w:val="002658E2"/>
    <w:rsid w:val="00284920"/>
    <w:rsid w:val="00294C06"/>
    <w:rsid w:val="002A64CA"/>
    <w:rsid w:val="002D2368"/>
    <w:rsid w:val="002F2EFC"/>
    <w:rsid w:val="003069DB"/>
    <w:rsid w:val="00311565"/>
    <w:rsid w:val="0033664C"/>
    <w:rsid w:val="0036469C"/>
    <w:rsid w:val="00381A51"/>
    <w:rsid w:val="00393E72"/>
    <w:rsid w:val="003A4E55"/>
    <w:rsid w:val="003B648F"/>
    <w:rsid w:val="003C69EC"/>
    <w:rsid w:val="003C7DBF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383B"/>
    <w:rsid w:val="005B64FB"/>
    <w:rsid w:val="005E655C"/>
    <w:rsid w:val="0061646F"/>
    <w:rsid w:val="006323FC"/>
    <w:rsid w:val="0066093E"/>
    <w:rsid w:val="00661086"/>
    <w:rsid w:val="00693303"/>
    <w:rsid w:val="006A6198"/>
    <w:rsid w:val="006C782C"/>
    <w:rsid w:val="006D7128"/>
    <w:rsid w:val="006F25E5"/>
    <w:rsid w:val="00730523"/>
    <w:rsid w:val="00740993"/>
    <w:rsid w:val="00763787"/>
    <w:rsid w:val="00792B33"/>
    <w:rsid w:val="007D7FCD"/>
    <w:rsid w:val="007E162F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D17FC"/>
    <w:rsid w:val="009E0EF5"/>
    <w:rsid w:val="009E1172"/>
    <w:rsid w:val="00A42B72"/>
    <w:rsid w:val="00A56D1A"/>
    <w:rsid w:val="00A603F6"/>
    <w:rsid w:val="00A76E0D"/>
    <w:rsid w:val="00AA14A8"/>
    <w:rsid w:val="00AC1A63"/>
    <w:rsid w:val="00AE0C57"/>
    <w:rsid w:val="00AF5072"/>
    <w:rsid w:val="00AF53A1"/>
    <w:rsid w:val="00B24118"/>
    <w:rsid w:val="00B31E12"/>
    <w:rsid w:val="00B35A1B"/>
    <w:rsid w:val="00B65B2F"/>
    <w:rsid w:val="00B7767C"/>
    <w:rsid w:val="00B823C1"/>
    <w:rsid w:val="00B93F17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32</Pages>
  <Words>5872</Words>
  <Characters>33471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125</cp:revision>
  <dcterms:created xsi:type="dcterms:W3CDTF">2023-02-08T06:16:00Z</dcterms:created>
  <dcterms:modified xsi:type="dcterms:W3CDTF">2023-02-15T06:47:00Z</dcterms:modified>
</cp:coreProperties>
</file>