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7CFB" w14:textId="6E66A834" w:rsidR="0001552F" w:rsidRPr="00C85645" w:rsidRDefault="00484E40" w:rsidP="00FD49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Списък </w:t>
      </w:r>
      <w:r w:rsidR="00FD49C1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с корекции, направени от докторант Йордан Йорданов по дисертацион</w:t>
      </w:r>
      <w:r w:rsidR="00C85645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ен</w:t>
      </w:r>
      <w:r w:rsidR="00FD49C1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труд на тема </w:t>
      </w:r>
      <w:r w:rsidR="00FD49C1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  <w:t>„Облачна информационна система за управление на поръчките от клиенти в производствено предприятие“</w:t>
      </w:r>
      <w:r w:rsidR="00FD49C1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  <w:t>(</w:t>
      </w:r>
      <w:r w:rsidR="007744B5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C85645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2</w:t>
      </w:r>
      <w:r w:rsidR="00FD49C1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.0</w:t>
      </w:r>
      <w:r w:rsidR="007744B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="00FD49C1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.2025 г.)</w:t>
      </w:r>
    </w:p>
    <w:p w14:paraId="56489502" w14:textId="77777777" w:rsidR="00484E40" w:rsidRPr="00C85645" w:rsidRDefault="00484E40" w:rsidP="000155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3D10F144" w14:textId="3B236164" w:rsidR="00A04AAF" w:rsidRPr="00C85645" w:rsidRDefault="00484E40" w:rsidP="00A04AA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В</w:t>
      </w:r>
      <w:r w:rsidR="00FD49C1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ъв</w:t>
      </w:r>
      <w:r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FD49C1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връзка с бележките и препоръките на проф.</w:t>
      </w:r>
      <w:r w:rsidR="006C289D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д-р</w:t>
      </w:r>
      <w:r w:rsidR="00FD49C1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Юлиян Василев, в дисертационния труд са извършени следните промени</w:t>
      </w:r>
      <w:r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1ED431FB" w14:textId="2DD8364A" w:rsidR="00484E40" w:rsidRPr="00C85645" w:rsidRDefault="00406F1A" w:rsidP="00A04A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Уточняване </w:t>
      </w:r>
      <w:r w:rsidR="00986AEA" w:rsidRPr="00986AEA">
        <w:rPr>
          <w:rFonts w:ascii="Times New Roman" w:hAnsi="Times New Roman" w:cs="Times New Roman"/>
          <w:b/>
          <w:bCs/>
          <w:sz w:val="28"/>
          <w:szCs w:val="28"/>
          <w:lang w:val="bg-BG"/>
        </w:rPr>
        <w:t>на терминологията във въведението</w:t>
      </w:r>
      <w:r w:rsidR="00484E40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6DEDCFB4" w14:textId="1FEFF73D" w:rsidR="0020285B" w:rsidRPr="00C85645" w:rsidRDefault="00986AEA" w:rsidP="0020285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986AEA">
        <w:rPr>
          <w:rFonts w:ascii="Times New Roman" w:hAnsi="Times New Roman" w:cs="Times New Roman"/>
          <w:sz w:val="28"/>
          <w:szCs w:val="28"/>
          <w:lang w:val="bg-BG"/>
        </w:rPr>
        <w:t xml:space="preserve">Във въведението са </w:t>
      </w:r>
      <w:r w:rsidR="00D96FC4">
        <w:rPr>
          <w:rFonts w:ascii="Times New Roman" w:hAnsi="Times New Roman" w:cs="Times New Roman"/>
          <w:sz w:val="28"/>
          <w:szCs w:val="28"/>
          <w:lang w:val="bg-BG"/>
        </w:rPr>
        <w:t>променени</w:t>
      </w:r>
      <w:r w:rsidRPr="00986AEA">
        <w:rPr>
          <w:rFonts w:ascii="Times New Roman" w:hAnsi="Times New Roman" w:cs="Times New Roman"/>
          <w:sz w:val="28"/>
          <w:szCs w:val="28"/>
          <w:lang w:val="bg-BG"/>
        </w:rPr>
        <w:t xml:space="preserve"> всички изречения, съдържащи думата „оптимално“, с цел подобряване на терминологичната прецизност</w:t>
      </w:r>
      <w:r w:rsidR="00686D0A" w:rsidRPr="00C85645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5758AF0" w14:textId="4276A0B4" w:rsidR="0020285B" w:rsidRPr="00C85645" w:rsidRDefault="00986AEA" w:rsidP="002028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986AEA">
        <w:rPr>
          <w:rFonts w:ascii="Times New Roman" w:hAnsi="Times New Roman" w:cs="Times New Roman"/>
          <w:b/>
          <w:bCs/>
          <w:sz w:val="28"/>
          <w:szCs w:val="28"/>
          <w:lang w:val="bg-BG"/>
        </w:rPr>
        <w:t>Корекции и адаптации на фигура 3.9</w:t>
      </w:r>
      <w:r w:rsidR="0020285B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73FBA7EB" w14:textId="09C0A028" w:rsidR="00A019B0" w:rsidRPr="00C85645" w:rsidRDefault="00986AEA" w:rsidP="00A019B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986AEA">
        <w:rPr>
          <w:rFonts w:ascii="Times New Roman" w:hAnsi="Times New Roman" w:cs="Times New Roman"/>
          <w:sz w:val="28"/>
          <w:szCs w:val="28"/>
          <w:lang w:val="bg-BG"/>
        </w:rPr>
        <w:t>Фиг. 3.9 (с. 149) е преработена така, че да бъде адаптирана</w:t>
      </w:r>
      <w:r w:rsidR="00AD6F58">
        <w:rPr>
          <w:rFonts w:ascii="Times New Roman" w:hAnsi="Times New Roman" w:cs="Times New Roman"/>
          <w:sz w:val="28"/>
          <w:szCs w:val="28"/>
        </w:rPr>
        <w:t xml:space="preserve"> </w:t>
      </w:r>
      <w:r w:rsidRPr="00986AEA">
        <w:rPr>
          <w:rFonts w:ascii="Times New Roman" w:hAnsi="Times New Roman" w:cs="Times New Roman"/>
          <w:sz w:val="28"/>
          <w:szCs w:val="28"/>
          <w:lang w:val="bg-BG"/>
        </w:rPr>
        <w:t>по цитирания източник</w:t>
      </w:r>
      <w:r w:rsidR="00AD6F58">
        <w:rPr>
          <w:rFonts w:ascii="Times New Roman" w:hAnsi="Times New Roman" w:cs="Times New Roman"/>
          <w:sz w:val="28"/>
          <w:szCs w:val="28"/>
        </w:rPr>
        <w:t xml:space="preserve">, </w:t>
      </w:r>
      <w:r w:rsidR="00AD6F58" w:rsidRPr="00986AEA">
        <w:rPr>
          <w:rFonts w:ascii="Times New Roman" w:hAnsi="Times New Roman" w:cs="Times New Roman"/>
          <w:sz w:val="28"/>
          <w:szCs w:val="28"/>
          <w:lang w:val="bg-BG"/>
        </w:rPr>
        <w:t>в контекста на разработваната система</w:t>
      </w:r>
      <w:r w:rsidR="00A019B0" w:rsidRPr="00C85645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54A271AF" w14:textId="601BEA8D" w:rsidR="00A019B0" w:rsidRPr="00C85645" w:rsidRDefault="00407DD8" w:rsidP="00A01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Заключение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и</w:t>
      </w:r>
      <w:r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литературни източници</w:t>
      </w:r>
      <w:r w:rsidR="00A019B0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4BEFF3C3" w14:textId="55943AE2" w:rsidR="00F96919" w:rsidRDefault="00407DD8" w:rsidP="00F969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07DD8">
        <w:rPr>
          <w:rFonts w:ascii="Times New Roman" w:hAnsi="Times New Roman" w:cs="Times New Roman"/>
          <w:sz w:val="28"/>
          <w:szCs w:val="28"/>
          <w:lang w:val="bg-BG"/>
        </w:rPr>
        <w:t xml:space="preserve">Заключението </w:t>
      </w:r>
      <w:r w:rsidR="00370182" w:rsidRPr="00370182">
        <w:rPr>
          <w:rFonts w:ascii="Times New Roman" w:hAnsi="Times New Roman" w:cs="Times New Roman"/>
          <w:sz w:val="28"/>
          <w:szCs w:val="28"/>
          <w:lang w:val="bg-BG"/>
        </w:rPr>
        <w:t>е преработено, като се акцентира върху значимите приноси и предложения за бъдещи изследвания</w:t>
      </w:r>
      <w:r w:rsidR="00A019B0" w:rsidRPr="00C85645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209FC1C5" w14:textId="644DF5BC" w:rsidR="00407DD8" w:rsidRDefault="00F95B43" w:rsidP="00F969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95B43">
        <w:rPr>
          <w:rFonts w:ascii="Times New Roman" w:hAnsi="Times New Roman" w:cs="Times New Roman"/>
          <w:sz w:val="28"/>
          <w:szCs w:val="28"/>
          <w:lang w:val="el-GR"/>
        </w:rPr>
        <w:t>Основният текст и използваната литература са синхронизирани по отношение на цитирани източници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2E8B467E" w14:textId="723B04BB" w:rsidR="00F95B43" w:rsidRDefault="00F95B43" w:rsidP="00F969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95B43">
        <w:rPr>
          <w:rFonts w:ascii="Times New Roman" w:hAnsi="Times New Roman" w:cs="Times New Roman"/>
          <w:sz w:val="28"/>
          <w:szCs w:val="28"/>
          <w:lang w:val="bg-BG"/>
        </w:rPr>
        <w:t xml:space="preserve">Разминавания, напр. при цитиране на </w:t>
      </w:r>
      <w:proofErr w:type="spellStart"/>
      <w:r w:rsidRPr="00F95B43">
        <w:rPr>
          <w:rFonts w:ascii="Times New Roman" w:hAnsi="Times New Roman" w:cs="Times New Roman"/>
          <w:sz w:val="28"/>
          <w:szCs w:val="28"/>
          <w:lang w:val="bg-BG"/>
        </w:rPr>
        <w:t>Fowler</w:t>
      </w:r>
      <w:proofErr w:type="spellEnd"/>
      <w:r w:rsidRPr="00F95B43">
        <w:rPr>
          <w:rFonts w:ascii="Times New Roman" w:hAnsi="Times New Roman" w:cs="Times New Roman"/>
          <w:sz w:val="28"/>
          <w:szCs w:val="28"/>
          <w:lang w:val="bg-BG"/>
        </w:rPr>
        <w:t>, са коригирани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AD1A8F2" w14:textId="5C1A2379" w:rsidR="00F95B43" w:rsidRDefault="00567201" w:rsidP="00F969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567201">
        <w:rPr>
          <w:rFonts w:ascii="Times New Roman" w:hAnsi="Times New Roman" w:cs="Times New Roman"/>
          <w:sz w:val="28"/>
          <w:szCs w:val="28"/>
          <w:lang w:val="el-GR"/>
        </w:rPr>
        <w:t>Неработещи линкове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95B43" w:rsidRPr="00F95B43">
        <w:rPr>
          <w:rFonts w:ascii="Times New Roman" w:hAnsi="Times New Roman" w:cs="Times New Roman"/>
          <w:sz w:val="28"/>
          <w:szCs w:val="28"/>
          <w:lang w:val="el-GR"/>
        </w:rPr>
        <w:t>са актуализирани</w:t>
      </w:r>
      <w:r w:rsidR="00F95B43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3DAA0A8B" w14:textId="4D77E368" w:rsidR="00F95B43" w:rsidRPr="00C85645" w:rsidRDefault="00F95B43" w:rsidP="00F969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95B43">
        <w:rPr>
          <w:rFonts w:ascii="Times New Roman" w:hAnsi="Times New Roman" w:cs="Times New Roman"/>
          <w:sz w:val="28"/>
          <w:szCs w:val="28"/>
          <w:lang w:val="el-GR"/>
        </w:rPr>
        <w:t>Поправено е неточното библиографско цитиране (напр. за Debski, A. et al.)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0A75022" w14:textId="30B60162" w:rsidR="00F96919" w:rsidRPr="00C85645" w:rsidRDefault="00876A45" w:rsidP="00F969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876A45">
        <w:rPr>
          <w:rFonts w:ascii="Times New Roman" w:hAnsi="Times New Roman" w:cs="Times New Roman"/>
          <w:b/>
          <w:bCs/>
          <w:sz w:val="28"/>
          <w:szCs w:val="28"/>
          <w:lang w:val="bg-BG"/>
        </w:rPr>
        <w:t>Преработ</w:t>
      </w:r>
      <w:r w:rsidR="00F9240D">
        <w:rPr>
          <w:rFonts w:ascii="Times New Roman" w:hAnsi="Times New Roman" w:cs="Times New Roman"/>
          <w:b/>
          <w:bCs/>
          <w:sz w:val="28"/>
          <w:szCs w:val="28"/>
          <w:lang w:val="bg-BG"/>
        </w:rPr>
        <w:t>ена е</w:t>
      </w:r>
      <w:r w:rsidRPr="00876A45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„</w:t>
      </w:r>
      <w:r w:rsidR="00F9240D">
        <w:rPr>
          <w:rFonts w:ascii="Times New Roman" w:hAnsi="Times New Roman" w:cs="Times New Roman"/>
          <w:b/>
          <w:bCs/>
          <w:sz w:val="28"/>
          <w:szCs w:val="28"/>
          <w:lang w:val="bg-BG"/>
        </w:rPr>
        <w:t>с</w:t>
      </w:r>
      <w:r w:rsidR="00F9240D" w:rsidRPr="00F9240D">
        <w:rPr>
          <w:rFonts w:ascii="Times New Roman" w:hAnsi="Times New Roman" w:cs="Times New Roman"/>
          <w:b/>
          <w:bCs/>
          <w:sz w:val="28"/>
          <w:szCs w:val="28"/>
          <w:lang w:val="el-GR"/>
        </w:rPr>
        <w:t>правка</w:t>
      </w:r>
      <w:r w:rsidR="00F9240D">
        <w:rPr>
          <w:rFonts w:ascii="Times New Roman" w:hAnsi="Times New Roman" w:cs="Times New Roman"/>
          <w:b/>
          <w:bCs/>
          <w:sz w:val="28"/>
          <w:szCs w:val="28"/>
          <w:lang w:val="bg-BG"/>
        </w:rPr>
        <w:t>та</w:t>
      </w:r>
      <w:r w:rsidR="00F9240D" w:rsidRPr="00F9240D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за приносните моменти</w:t>
      </w:r>
      <w:r w:rsidRPr="00876A45">
        <w:rPr>
          <w:rFonts w:ascii="Times New Roman" w:hAnsi="Times New Roman" w:cs="Times New Roman"/>
          <w:b/>
          <w:bCs/>
          <w:sz w:val="28"/>
          <w:szCs w:val="28"/>
          <w:lang w:val="bg-BG"/>
        </w:rPr>
        <w:t>“</w:t>
      </w:r>
      <w:r w:rsidR="00F96919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07427A53" w14:textId="667D15B4" w:rsidR="00FA7040" w:rsidRDefault="002A17D0" w:rsidP="0074396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A17D0">
        <w:rPr>
          <w:rFonts w:ascii="Times New Roman" w:hAnsi="Times New Roman" w:cs="Times New Roman"/>
          <w:sz w:val="28"/>
          <w:szCs w:val="28"/>
          <w:lang w:val="bg-BG"/>
        </w:rPr>
        <w:t xml:space="preserve">Приносите са прегледани </w:t>
      </w:r>
      <w:r w:rsidR="00743967">
        <w:rPr>
          <w:rFonts w:ascii="Times New Roman" w:hAnsi="Times New Roman" w:cs="Times New Roman"/>
          <w:sz w:val="28"/>
          <w:szCs w:val="28"/>
          <w:lang w:val="bg-BG"/>
        </w:rPr>
        <w:t>и преработени</w:t>
      </w:r>
      <w:r w:rsidRPr="002A17D0">
        <w:rPr>
          <w:rFonts w:ascii="Times New Roman" w:hAnsi="Times New Roman" w:cs="Times New Roman"/>
          <w:sz w:val="28"/>
          <w:szCs w:val="28"/>
          <w:lang w:val="bg-BG"/>
        </w:rPr>
        <w:t xml:space="preserve"> по </w:t>
      </w:r>
      <w:r w:rsidR="00743967" w:rsidRPr="00743967">
        <w:rPr>
          <w:rFonts w:ascii="Times New Roman" w:hAnsi="Times New Roman" w:cs="Times New Roman"/>
          <w:sz w:val="28"/>
          <w:szCs w:val="28"/>
          <w:lang w:val="bg-BG"/>
        </w:rPr>
        <w:t>препоръката от предходната рецензия</w:t>
      </w:r>
      <w:r w:rsidR="00F96919" w:rsidRPr="0074396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21F18DB" w14:textId="3609CB68" w:rsidR="00F9240D" w:rsidRPr="00A84A98" w:rsidRDefault="00F9240D" w:rsidP="0074396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9240D">
        <w:rPr>
          <w:rFonts w:ascii="Times New Roman" w:hAnsi="Times New Roman" w:cs="Times New Roman"/>
          <w:sz w:val="28"/>
          <w:szCs w:val="28"/>
          <w:lang w:val="el-GR"/>
        </w:rPr>
        <w:t>Запазени 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са </w:t>
      </w:r>
      <w:r w:rsidRPr="00F9240D">
        <w:rPr>
          <w:rFonts w:ascii="Times New Roman" w:hAnsi="Times New Roman" w:cs="Times New Roman"/>
          <w:sz w:val="28"/>
          <w:szCs w:val="28"/>
          <w:lang w:val="el-GR"/>
        </w:rPr>
        <w:t>приносните моменти,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F9240D">
        <w:rPr>
          <w:rFonts w:ascii="Times New Roman" w:hAnsi="Times New Roman" w:cs="Times New Roman"/>
          <w:sz w:val="28"/>
          <w:szCs w:val="28"/>
          <w:lang w:val="bg-BG"/>
        </w:rPr>
        <w:t>представени в секция „в приложен план“.</w:t>
      </w:r>
    </w:p>
    <w:p w14:paraId="6531A821" w14:textId="1E507A91" w:rsidR="00A84A98" w:rsidRPr="00C85645" w:rsidRDefault="00A84A98" w:rsidP="00A84A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876A45">
        <w:rPr>
          <w:rFonts w:ascii="Times New Roman" w:hAnsi="Times New Roman" w:cs="Times New Roman"/>
          <w:b/>
          <w:bCs/>
          <w:sz w:val="28"/>
          <w:szCs w:val="28"/>
          <w:lang w:val="bg-BG"/>
        </w:rPr>
        <w:t>Преработ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ени т</w:t>
      </w:r>
      <w:r w:rsidRPr="00A84A98">
        <w:rPr>
          <w:rFonts w:ascii="Times New Roman" w:hAnsi="Times New Roman" w:cs="Times New Roman"/>
          <w:b/>
          <w:bCs/>
          <w:sz w:val="28"/>
          <w:szCs w:val="28"/>
          <w:lang w:val="bg-BG"/>
        </w:rPr>
        <w:t>ехнически бележки</w:t>
      </w:r>
      <w:r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5816B7D1" w14:textId="77777777" w:rsidR="00A84A98" w:rsidRDefault="00A84A98" w:rsidP="00A84A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84A98">
        <w:rPr>
          <w:rFonts w:ascii="Times New Roman" w:hAnsi="Times New Roman" w:cs="Times New Roman"/>
          <w:sz w:val="28"/>
          <w:szCs w:val="28"/>
          <w:lang w:val="bg-BG"/>
        </w:rPr>
        <w:t>Преодоляване на проблеми -&gt; решаване на проблеми (с. 67)</w:t>
      </w:r>
      <w:r w:rsidRPr="0074396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00034215" w14:textId="77777777" w:rsidR="00A84A98" w:rsidRDefault="00A84A98" w:rsidP="00A84A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84A9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A84A98">
        <w:rPr>
          <w:rFonts w:ascii="Times New Roman" w:hAnsi="Times New Roman" w:cs="Times New Roman"/>
          <w:sz w:val="28"/>
          <w:szCs w:val="28"/>
        </w:rPr>
        <w:t>следва</w:t>
      </w:r>
      <w:proofErr w:type="spellEnd"/>
      <w:r w:rsidRPr="00A8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98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A8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98">
        <w:rPr>
          <w:rFonts w:ascii="Times New Roman" w:hAnsi="Times New Roman" w:cs="Times New Roman"/>
          <w:sz w:val="28"/>
          <w:szCs w:val="28"/>
        </w:rPr>
        <w:t>следват</w:t>
      </w:r>
      <w:proofErr w:type="spellEnd"/>
      <w:r w:rsidRPr="00A84A98">
        <w:rPr>
          <w:rFonts w:ascii="Times New Roman" w:hAnsi="Times New Roman" w:cs="Times New Roman"/>
          <w:sz w:val="28"/>
          <w:szCs w:val="28"/>
        </w:rPr>
        <w:t>” (с. 75)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-&gt; </w:t>
      </w:r>
      <w:r w:rsidRPr="00A84A98">
        <w:rPr>
          <w:rFonts w:ascii="Times New Roman" w:hAnsi="Times New Roman" w:cs="Times New Roman"/>
          <w:sz w:val="28"/>
          <w:szCs w:val="28"/>
          <w:lang w:val="bg-BG"/>
        </w:rPr>
        <w:t>следват принципите и</w:t>
      </w:r>
      <w:proofErr w:type="gramStart"/>
      <w:r>
        <w:rPr>
          <w:rFonts w:ascii="Times New Roman" w:hAnsi="Times New Roman" w:cs="Times New Roman"/>
          <w:sz w:val="28"/>
          <w:szCs w:val="28"/>
          <w:lang w:val="bg-BG"/>
        </w:rPr>
        <w:t xml:space="preserve"> ..</w:t>
      </w:r>
      <w:proofErr w:type="gramEnd"/>
    </w:p>
    <w:p w14:paraId="71E122F1" w14:textId="77777777" w:rsidR="00A84A98" w:rsidRDefault="00A84A98" w:rsidP="00A84A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84A98">
        <w:rPr>
          <w:rFonts w:ascii="Times New Roman" w:hAnsi="Times New Roman" w:cs="Times New Roman"/>
          <w:sz w:val="28"/>
          <w:szCs w:val="28"/>
        </w:rPr>
        <w:t>„</w:t>
      </w:r>
      <w:proofErr w:type="spellStart"/>
      <w:proofErr w:type="gramStart"/>
      <w:r w:rsidRPr="00A84A98">
        <w:rPr>
          <w:rFonts w:ascii="Times New Roman" w:hAnsi="Times New Roman" w:cs="Times New Roman"/>
          <w:sz w:val="28"/>
          <w:szCs w:val="28"/>
        </w:rPr>
        <w:t>имплементира</w:t>
      </w:r>
      <w:proofErr w:type="spellEnd"/>
      <w:r w:rsidRPr="00A84A98">
        <w:rPr>
          <w:rFonts w:ascii="Times New Roman" w:hAnsi="Times New Roman" w:cs="Times New Roman"/>
          <w:sz w:val="28"/>
          <w:szCs w:val="28"/>
        </w:rPr>
        <w:t>“ (</w:t>
      </w:r>
      <w:proofErr w:type="gramEnd"/>
      <w:r w:rsidRPr="00A84A98">
        <w:rPr>
          <w:rFonts w:ascii="Times New Roman" w:hAnsi="Times New Roman" w:cs="Times New Roman"/>
          <w:sz w:val="28"/>
          <w:szCs w:val="28"/>
        </w:rPr>
        <w:t>с. 90)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-&gt; </w:t>
      </w:r>
      <w:r w:rsidRPr="00A84A98">
        <w:rPr>
          <w:rFonts w:ascii="Times New Roman" w:hAnsi="Times New Roman" w:cs="Times New Roman"/>
          <w:sz w:val="28"/>
          <w:szCs w:val="28"/>
          <w:lang w:val="bg-BG"/>
        </w:rPr>
        <w:t>реализира</w:t>
      </w:r>
    </w:p>
    <w:p w14:paraId="327395E0" w14:textId="77777777" w:rsidR="00A84A98" w:rsidRPr="00A84A98" w:rsidRDefault="00A84A98" w:rsidP="00280A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4A98">
        <w:rPr>
          <w:rFonts w:ascii="Times New Roman" w:hAnsi="Times New Roman" w:cs="Times New Roman"/>
          <w:sz w:val="28"/>
          <w:szCs w:val="28"/>
        </w:rPr>
        <w:t>„</w:t>
      </w:r>
      <w:proofErr w:type="spellStart"/>
      <w:r w:rsidRPr="00A84A98">
        <w:rPr>
          <w:rFonts w:ascii="Times New Roman" w:hAnsi="Times New Roman" w:cs="Times New Roman"/>
          <w:sz w:val="28"/>
          <w:szCs w:val="28"/>
        </w:rPr>
        <w:t>специфични</w:t>
      </w:r>
      <w:proofErr w:type="spellEnd"/>
      <w:r w:rsidRPr="00A8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4A98">
        <w:rPr>
          <w:rFonts w:ascii="Times New Roman" w:hAnsi="Times New Roman" w:cs="Times New Roman"/>
          <w:sz w:val="28"/>
          <w:szCs w:val="28"/>
        </w:rPr>
        <w:t>особености</w:t>
      </w:r>
      <w:proofErr w:type="spellEnd"/>
      <w:r w:rsidRPr="00A84A98">
        <w:rPr>
          <w:rFonts w:ascii="Times New Roman" w:hAnsi="Times New Roman" w:cs="Times New Roman"/>
          <w:sz w:val="28"/>
          <w:szCs w:val="28"/>
        </w:rPr>
        <w:t>“ (</w:t>
      </w:r>
      <w:proofErr w:type="gramEnd"/>
      <w:r w:rsidRPr="00A84A98">
        <w:rPr>
          <w:rFonts w:ascii="Times New Roman" w:hAnsi="Times New Roman" w:cs="Times New Roman"/>
          <w:sz w:val="28"/>
          <w:szCs w:val="28"/>
        </w:rPr>
        <w:t>с. 106)</w:t>
      </w:r>
      <w:r w:rsidRPr="00A84A98">
        <w:rPr>
          <w:rFonts w:ascii="Times New Roman" w:hAnsi="Times New Roman" w:cs="Times New Roman"/>
          <w:sz w:val="28"/>
          <w:szCs w:val="28"/>
          <w:lang w:val="bg-BG"/>
        </w:rPr>
        <w:t xml:space="preserve"> -&gt; отделни характеристики</w:t>
      </w:r>
    </w:p>
    <w:p w14:paraId="3729F08D" w14:textId="77777777" w:rsidR="00A84A98" w:rsidRPr="00A84A98" w:rsidRDefault="00A84A98" w:rsidP="00320C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4A98">
        <w:rPr>
          <w:rFonts w:ascii="Times New Roman" w:hAnsi="Times New Roman" w:cs="Times New Roman"/>
          <w:sz w:val="28"/>
          <w:szCs w:val="28"/>
        </w:rPr>
        <w:t>представихме</w:t>
      </w:r>
      <w:proofErr w:type="spellEnd"/>
      <w:r w:rsidRPr="00A84A98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A84A98">
        <w:rPr>
          <w:rFonts w:ascii="Times New Roman" w:hAnsi="Times New Roman" w:cs="Times New Roman"/>
          <w:sz w:val="28"/>
          <w:szCs w:val="28"/>
        </w:rPr>
        <w:t xml:space="preserve">&gt; е </w:t>
      </w:r>
      <w:proofErr w:type="spellStart"/>
      <w:r w:rsidRPr="00A84A98">
        <w:rPr>
          <w:rFonts w:ascii="Times New Roman" w:hAnsi="Times New Roman" w:cs="Times New Roman"/>
          <w:sz w:val="28"/>
          <w:szCs w:val="28"/>
        </w:rPr>
        <w:t>представен</w:t>
      </w:r>
      <w:proofErr w:type="spellEnd"/>
      <w:r w:rsidRPr="00A84A98">
        <w:rPr>
          <w:rFonts w:ascii="Times New Roman" w:hAnsi="Times New Roman" w:cs="Times New Roman"/>
          <w:sz w:val="28"/>
          <w:szCs w:val="28"/>
        </w:rPr>
        <w:t xml:space="preserve"> (с. 112)</w:t>
      </w:r>
    </w:p>
    <w:p w14:paraId="5F1ABE1A" w14:textId="77777777" w:rsidR="00A84A98" w:rsidRPr="00A84A98" w:rsidRDefault="00A84A98" w:rsidP="000823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4A98">
        <w:rPr>
          <w:rFonts w:ascii="Times New Roman" w:hAnsi="Times New Roman" w:cs="Times New Roman"/>
          <w:sz w:val="28"/>
          <w:szCs w:val="28"/>
        </w:rPr>
        <w:t>Възможно</w:t>
      </w:r>
      <w:proofErr w:type="spellEnd"/>
      <w:r w:rsidRPr="00A8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98">
        <w:rPr>
          <w:rFonts w:ascii="Times New Roman" w:hAnsi="Times New Roman" w:cs="Times New Roman"/>
          <w:sz w:val="28"/>
          <w:szCs w:val="28"/>
        </w:rPr>
        <w:t>Предлагаме</w:t>
      </w:r>
      <w:proofErr w:type="spellEnd"/>
      <w:r w:rsidRPr="00A84A98">
        <w:rPr>
          <w:rFonts w:ascii="Times New Roman" w:hAnsi="Times New Roman" w:cs="Times New Roman"/>
          <w:sz w:val="28"/>
          <w:szCs w:val="28"/>
        </w:rPr>
        <w:t xml:space="preserve"> „</w:t>
      </w:r>
      <w:proofErr w:type="spellStart"/>
      <w:r w:rsidRPr="00A84A98">
        <w:rPr>
          <w:rFonts w:ascii="Times New Roman" w:hAnsi="Times New Roman" w:cs="Times New Roman"/>
          <w:sz w:val="28"/>
          <w:szCs w:val="28"/>
        </w:rPr>
        <w:t>Хайделберг</w:t>
      </w:r>
      <w:proofErr w:type="spellEnd"/>
      <w:r w:rsidRPr="00A8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98">
        <w:rPr>
          <w:rFonts w:ascii="Times New Roman" w:hAnsi="Times New Roman" w:cs="Times New Roman"/>
          <w:sz w:val="28"/>
          <w:szCs w:val="28"/>
        </w:rPr>
        <w:t>Цимент</w:t>
      </w:r>
      <w:proofErr w:type="spellEnd"/>
      <w:r w:rsidRPr="00A8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4A98">
        <w:rPr>
          <w:rFonts w:ascii="Times New Roman" w:hAnsi="Times New Roman" w:cs="Times New Roman"/>
          <w:sz w:val="28"/>
          <w:szCs w:val="28"/>
        </w:rPr>
        <w:t>Девня</w:t>
      </w:r>
      <w:proofErr w:type="spellEnd"/>
      <w:r w:rsidRPr="00A84A98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Pr="00A84A98">
        <w:rPr>
          <w:rFonts w:ascii="Times New Roman" w:hAnsi="Times New Roman" w:cs="Times New Roman"/>
          <w:sz w:val="28"/>
          <w:szCs w:val="28"/>
        </w:rPr>
        <w:t>да</w:t>
      </w:r>
      <w:proofErr w:type="spellEnd"/>
      <w:proofErr w:type="gramEnd"/>
      <w:r w:rsidRPr="00A8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98">
        <w:rPr>
          <w:rFonts w:ascii="Times New Roman" w:hAnsi="Times New Roman" w:cs="Times New Roman"/>
          <w:sz w:val="28"/>
          <w:szCs w:val="28"/>
        </w:rPr>
        <w:t>изгради</w:t>
      </w:r>
      <w:proofErr w:type="spellEnd"/>
      <w:r w:rsidRPr="00A84A98">
        <w:rPr>
          <w:rFonts w:ascii="Times New Roman" w:hAnsi="Times New Roman" w:cs="Times New Roman"/>
          <w:sz w:val="28"/>
          <w:szCs w:val="28"/>
        </w:rPr>
        <w:t xml:space="preserve"> … (с. 119)</w:t>
      </w:r>
      <w:r w:rsidRPr="00A84A98">
        <w:rPr>
          <w:rFonts w:ascii="Times New Roman" w:hAnsi="Times New Roman" w:cs="Times New Roman"/>
          <w:sz w:val="28"/>
          <w:szCs w:val="28"/>
          <w:lang w:val="bg-BG"/>
        </w:rPr>
        <w:t xml:space="preserve"> -&gt; „Хайделберг Цимент Девня“ може да създаде частен облак,</w:t>
      </w:r>
    </w:p>
    <w:p w14:paraId="337D0125" w14:textId="61568EEC" w:rsidR="006C289D" w:rsidRDefault="00A84A98" w:rsidP="00AF25C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4A98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84A98">
        <w:rPr>
          <w:rFonts w:ascii="Times New Roman" w:hAnsi="Times New Roman" w:cs="Times New Roman"/>
          <w:sz w:val="28"/>
          <w:szCs w:val="28"/>
        </w:rPr>
        <w:t>нуждите</w:t>
      </w:r>
      <w:proofErr w:type="spellEnd"/>
      <w:r w:rsidRPr="00A8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9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8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98">
        <w:rPr>
          <w:rFonts w:ascii="Times New Roman" w:hAnsi="Times New Roman" w:cs="Times New Roman"/>
          <w:sz w:val="28"/>
          <w:szCs w:val="28"/>
        </w:rPr>
        <w:t>микроуслугите</w:t>
      </w:r>
      <w:proofErr w:type="spellEnd"/>
      <w:r w:rsidRPr="00A84A98">
        <w:rPr>
          <w:rFonts w:ascii="Times New Roman" w:hAnsi="Times New Roman" w:cs="Times New Roman"/>
          <w:sz w:val="28"/>
          <w:szCs w:val="28"/>
        </w:rPr>
        <w:t xml:space="preserve"> в ПОСУП </w:t>
      </w:r>
      <w:proofErr w:type="spellStart"/>
      <w:r w:rsidRPr="00A84A98">
        <w:rPr>
          <w:rFonts w:ascii="Times New Roman" w:hAnsi="Times New Roman" w:cs="Times New Roman"/>
          <w:sz w:val="28"/>
          <w:szCs w:val="28"/>
        </w:rPr>
        <w:t>могат</w:t>
      </w:r>
      <w:proofErr w:type="spellEnd"/>
      <w:r w:rsidRPr="00A8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98">
        <w:rPr>
          <w:rFonts w:ascii="Times New Roman" w:hAnsi="Times New Roman" w:cs="Times New Roman"/>
          <w:sz w:val="28"/>
          <w:szCs w:val="28"/>
        </w:rPr>
        <w:t>предлагаме</w:t>
      </w:r>
      <w:proofErr w:type="spellEnd"/>
      <w:r w:rsidRPr="00A8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98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A8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98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A8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98">
        <w:rPr>
          <w:rFonts w:ascii="Times New Roman" w:hAnsi="Times New Roman" w:cs="Times New Roman"/>
          <w:sz w:val="28"/>
          <w:szCs w:val="28"/>
        </w:rPr>
        <w:t>използват</w:t>
      </w:r>
      <w:proofErr w:type="spellEnd"/>
      <w:r w:rsidRPr="00A84A98">
        <w:rPr>
          <w:rFonts w:ascii="Times New Roman" w:hAnsi="Times New Roman" w:cs="Times New Roman"/>
          <w:sz w:val="28"/>
          <w:szCs w:val="28"/>
        </w:rPr>
        <w:t xml:space="preserve"> … (с. 130)</w:t>
      </w:r>
    </w:p>
    <w:p w14:paraId="2BBC4A27" w14:textId="27FDA934" w:rsidR="00EB58E0" w:rsidRPr="00FF7FB6" w:rsidRDefault="00EB58E0" w:rsidP="00AF25C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B58E0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В контекста на настоящото проучване рационализацията </w:t>
      </w:r>
      <w:r>
        <w:rPr>
          <w:rFonts w:ascii="Times New Roman" w:hAnsi="Times New Roman" w:cs="Times New Roman"/>
          <w:sz w:val="28"/>
          <w:szCs w:val="28"/>
          <w:lang w:val="bg-BG"/>
        </w:rPr>
        <w:t>с</w:t>
      </w:r>
      <w:r w:rsidRPr="00EB58E0"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r>
        <w:rPr>
          <w:rFonts w:ascii="Times New Roman" w:hAnsi="Times New Roman" w:cs="Times New Roman"/>
          <w:sz w:val="28"/>
          <w:szCs w:val="28"/>
          <w:lang w:val="bg-BG"/>
        </w:rPr>
        <w:t>свързва с</w:t>
      </w:r>
      <w:r w:rsidRPr="00EB58E0">
        <w:rPr>
          <w:rFonts w:ascii="Times New Roman" w:hAnsi="Times New Roman" w:cs="Times New Roman"/>
          <w:sz w:val="28"/>
          <w:szCs w:val="28"/>
          <w:lang w:val="bg-BG"/>
        </w:rPr>
        <w:t xml:space="preserve"> хармонизацията на различни подходи за управление на клиентски поръчки и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постигането на </w:t>
      </w:r>
      <w:r w:rsidRPr="00EB58E0">
        <w:rPr>
          <w:rFonts w:ascii="Times New Roman" w:hAnsi="Times New Roman" w:cs="Times New Roman"/>
          <w:sz w:val="28"/>
          <w:szCs w:val="28"/>
          <w:lang w:val="bg-BG"/>
        </w:rPr>
        <w:t>условия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EB58E0">
        <w:rPr>
          <w:rFonts w:ascii="Times New Roman" w:hAnsi="Times New Roman" w:cs="Times New Roman"/>
          <w:sz w:val="28"/>
          <w:szCs w:val="28"/>
          <w:lang w:val="bg-BG"/>
        </w:rPr>
        <w:t xml:space="preserve">на </w:t>
      </w:r>
      <w:proofErr w:type="spellStart"/>
      <w:r w:rsidRPr="00EB58E0">
        <w:rPr>
          <w:rFonts w:ascii="Times New Roman" w:hAnsi="Times New Roman" w:cs="Times New Roman"/>
          <w:sz w:val="28"/>
          <w:szCs w:val="28"/>
          <w:lang w:val="bg-BG"/>
        </w:rPr>
        <w:t>омниканалност</w:t>
      </w:r>
      <w:proofErr w:type="spellEnd"/>
      <w:r w:rsidRPr="00EB58E0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06690D3B" w14:textId="77777777" w:rsidR="00FF7FB6" w:rsidRPr="00FF7FB6" w:rsidRDefault="00FF7FB6" w:rsidP="00FF7F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A1A7E7" w14:textId="15F034B9" w:rsidR="006C289D" w:rsidRPr="00C85645" w:rsidRDefault="006C289D" w:rsidP="006C28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Във връзка с бележките и препоръките на доц. д-р Иван Куюмджиев, в дисертационния труд са извършени следните промени:</w:t>
      </w:r>
    </w:p>
    <w:p w14:paraId="1DB3435A" w14:textId="0AABA595" w:rsidR="006C289D" w:rsidRPr="00C85645" w:rsidRDefault="00A15F9F" w:rsidP="006C289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A15F9F">
        <w:rPr>
          <w:rFonts w:ascii="Times New Roman" w:hAnsi="Times New Roman" w:cs="Times New Roman"/>
          <w:b/>
          <w:bCs/>
          <w:sz w:val="28"/>
          <w:szCs w:val="28"/>
          <w:lang w:val="bg-BG"/>
        </w:rPr>
        <w:t>Уеднаквяване на стила и езика на графиките</w:t>
      </w:r>
    </w:p>
    <w:p w14:paraId="2BC9AE0E" w14:textId="45C20A7D" w:rsidR="002D209E" w:rsidRPr="00C85645" w:rsidRDefault="00A15F9F" w:rsidP="002D209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15F9F">
        <w:rPr>
          <w:rFonts w:ascii="Times New Roman" w:hAnsi="Times New Roman" w:cs="Times New Roman"/>
          <w:sz w:val="28"/>
          <w:szCs w:val="28"/>
          <w:lang w:val="bg-BG"/>
        </w:rPr>
        <w:t xml:space="preserve">Графиките са </w:t>
      </w:r>
      <w:r w:rsidR="009E6BC5" w:rsidRPr="009E6BC5">
        <w:rPr>
          <w:rFonts w:ascii="Times New Roman" w:hAnsi="Times New Roman" w:cs="Times New Roman"/>
          <w:sz w:val="28"/>
          <w:szCs w:val="28"/>
          <w:lang w:val="bg-BG"/>
        </w:rPr>
        <w:t xml:space="preserve">унифицирани </w:t>
      </w:r>
      <w:r w:rsidRPr="00A15F9F">
        <w:rPr>
          <w:rFonts w:ascii="Times New Roman" w:hAnsi="Times New Roman" w:cs="Times New Roman"/>
          <w:sz w:val="28"/>
          <w:szCs w:val="28"/>
          <w:lang w:val="bg-BG"/>
        </w:rPr>
        <w:t>по отношение на стил и език, като някои от тях са адаптирани с цел да се осигури по-добро разбиране на съдържанието.</w:t>
      </w:r>
    </w:p>
    <w:p w14:paraId="71368D7D" w14:textId="3D6936FE" w:rsidR="005858D6" w:rsidRPr="005858D6" w:rsidRDefault="00574682" w:rsidP="005858D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574682">
        <w:rPr>
          <w:rFonts w:ascii="Times New Roman" w:hAnsi="Times New Roman" w:cs="Times New Roman"/>
          <w:b/>
          <w:bCs/>
          <w:sz w:val="28"/>
          <w:szCs w:val="28"/>
          <w:lang w:val="bg-BG"/>
        </w:rPr>
        <w:t>Количествен анализ на ползите от внедряването спрямо съществуваща система (</w:t>
      </w:r>
      <w:r w:rsidR="00591634">
        <w:rPr>
          <w:rFonts w:ascii="Times New Roman" w:hAnsi="Times New Roman" w:cs="Times New Roman"/>
          <w:b/>
          <w:bCs/>
          <w:sz w:val="28"/>
          <w:szCs w:val="28"/>
          <w:lang w:val="bg-BG"/>
        </w:rPr>
        <w:t>т</w:t>
      </w:r>
      <w:r w:rsidRPr="00574682">
        <w:rPr>
          <w:rFonts w:ascii="Times New Roman" w:hAnsi="Times New Roman" w:cs="Times New Roman"/>
          <w:b/>
          <w:bCs/>
          <w:sz w:val="28"/>
          <w:szCs w:val="28"/>
          <w:lang w:val="bg-BG"/>
        </w:rPr>
        <w:t>рета глава</w:t>
      </w:r>
      <w:r w:rsidR="00344D73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2BB98006" w14:textId="77777777" w:rsidR="00671322" w:rsidRPr="00671322" w:rsidRDefault="005858D6" w:rsidP="005858D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5858D6">
        <w:rPr>
          <w:rFonts w:ascii="Times New Roman" w:hAnsi="Times New Roman" w:cs="Times New Roman"/>
          <w:sz w:val="28"/>
          <w:szCs w:val="28"/>
          <w:lang w:val="bg-BG"/>
        </w:rPr>
        <w:t>В</w:t>
      </w:r>
      <w:r w:rsidR="00D67C8C" w:rsidRPr="00D67C8C">
        <w:rPr>
          <w:rFonts w:ascii="Times New Roman" w:hAnsi="Times New Roman" w:cs="Times New Roman"/>
          <w:sz w:val="28"/>
          <w:szCs w:val="28"/>
          <w:lang w:val="bg-BG"/>
        </w:rPr>
        <w:t xml:space="preserve"> допълнение към представените резултати от тестването на облачната система е добавен абзац, в който се споменава, че в бъдещ етап може да се добави количествен анализ, който да покаже конкретните ползи от внедряването, </w:t>
      </w:r>
      <w:r w:rsidR="002507AA">
        <w:rPr>
          <w:rFonts w:ascii="Times New Roman" w:hAnsi="Times New Roman" w:cs="Times New Roman"/>
          <w:sz w:val="28"/>
          <w:szCs w:val="28"/>
          <w:lang w:val="bg-BG"/>
        </w:rPr>
        <w:t>сравнявайки</w:t>
      </w:r>
      <w:r w:rsidR="00D67C8C" w:rsidRPr="00D67C8C">
        <w:rPr>
          <w:rFonts w:ascii="Times New Roman" w:hAnsi="Times New Roman" w:cs="Times New Roman"/>
          <w:sz w:val="28"/>
          <w:szCs w:val="28"/>
          <w:lang w:val="bg-BG"/>
        </w:rPr>
        <w:t xml:space="preserve"> съществуващата</w:t>
      </w:r>
      <w:r w:rsidR="002507AA">
        <w:rPr>
          <w:rFonts w:ascii="Times New Roman" w:hAnsi="Times New Roman" w:cs="Times New Roman"/>
          <w:sz w:val="28"/>
          <w:szCs w:val="28"/>
        </w:rPr>
        <w:t xml:space="preserve"> ERP</w:t>
      </w:r>
      <w:r w:rsidR="00D67C8C" w:rsidRPr="00D67C8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507AA">
        <w:rPr>
          <w:rFonts w:ascii="Times New Roman" w:hAnsi="Times New Roman" w:cs="Times New Roman"/>
          <w:sz w:val="28"/>
          <w:szCs w:val="28"/>
          <w:lang w:val="bg-BG"/>
        </w:rPr>
        <w:t>под</w:t>
      </w:r>
      <w:r w:rsidR="00D67C8C" w:rsidRPr="00D67C8C">
        <w:rPr>
          <w:rFonts w:ascii="Times New Roman" w:hAnsi="Times New Roman" w:cs="Times New Roman"/>
          <w:sz w:val="28"/>
          <w:szCs w:val="28"/>
          <w:lang w:val="bg-BG"/>
        </w:rPr>
        <w:t>система</w:t>
      </w:r>
      <w:r w:rsidR="002507AA">
        <w:rPr>
          <w:rFonts w:ascii="Times New Roman" w:hAnsi="Times New Roman" w:cs="Times New Roman"/>
          <w:sz w:val="28"/>
          <w:szCs w:val="28"/>
          <w:lang w:val="bg-BG"/>
        </w:rPr>
        <w:t xml:space="preserve"> в ПОСУП</w:t>
      </w:r>
      <w:r w:rsidR="00D67C8C" w:rsidRPr="00D67C8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</w:p>
    <w:p w14:paraId="1664C3F4" w14:textId="5EB7C62E" w:rsidR="007F5032" w:rsidRPr="00FF7FB6" w:rsidRDefault="00D67C8C" w:rsidP="005858D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67C8C">
        <w:rPr>
          <w:rFonts w:ascii="Times New Roman" w:hAnsi="Times New Roman" w:cs="Times New Roman"/>
          <w:sz w:val="28"/>
          <w:szCs w:val="28"/>
          <w:lang w:val="bg-BG"/>
        </w:rPr>
        <w:t xml:space="preserve">Анализът </w:t>
      </w:r>
      <w:r w:rsidR="002507AA">
        <w:rPr>
          <w:rFonts w:ascii="Times New Roman" w:hAnsi="Times New Roman" w:cs="Times New Roman"/>
          <w:sz w:val="28"/>
          <w:szCs w:val="28"/>
          <w:lang w:val="bg-BG"/>
        </w:rPr>
        <w:t>следва</w:t>
      </w:r>
      <w:r w:rsidRPr="00D67C8C">
        <w:rPr>
          <w:rFonts w:ascii="Times New Roman" w:hAnsi="Times New Roman" w:cs="Times New Roman"/>
          <w:sz w:val="28"/>
          <w:szCs w:val="28"/>
          <w:lang w:val="bg-BG"/>
        </w:rPr>
        <w:t xml:space="preserve"> да обхване параметри като</w:t>
      </w:r>
      <w:r w:rsidR="002507AA">
        <w:rPr>
          <w:rFonts w:ascii="Times New Roman" w:hAnsi="Times New Roman" w:cs="Times New Roman"/>
          <w:sz w:val="28"/>
          <w:szCs w:val="28"/>
          <w:lang w:val="bg-BG"/>
        </w:rPr>
        <w:t>:</w:t>
      </w:r>
      <w:r w:rsidRPr="00D67C8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507AA" w:rsidRPr="002507AA">
        <w:rPr>
          <w:rFonts w:ascii="Times New Roman" w:hAnsi="Times New Roman" w:cs="Times New Roman"/>
          <w:sz w:val="28"/>
          <w:szCs w:val="28"/>
          <w:lang w:val="bg-BG"/>
        </w:rPr>
        <w:t>времето за обработка на поръчки (от подаване на заявка до доставка на продукция), сравнение на процента на грешки</w:t>
      </w:r>
      <w:r w:rsidR="002507AA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2507AA" w:rsidRPr="002507AA">
        <w:rPr>
          <w:rFonts w:ascii="Times New Roman" w:hAnsi="Times New Roman" w:cs="Times New Roman"/>
          <w:sz w:val="28"/>
          <w:szCs w:val="28"/>
          <w:lang w:val="bg-BG"/>
        </w:rPr>
        <w:t xml:space="preserve"> забавяния във всеки етап от вътрешната верига на доставки, както и оценка на надеждността и устойчивостта при различни натоварвания</w:t>
      </w:r>
      <w:r w:rsidR="005858D6" w:rsidRPr="005858D6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</w:p>
    <w:p w14:paraId="560A6058" w14:textId="77777777" w:rsidR="00FF7FB6" w:rsidRPr="00FF7FB6" w:rsidRDefault="00FF7FB6" w:rsidP="00FF7F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BE2469" w14:textId="6A4D81A4" w:rsidR="007F5032" w:rsidRPr="00C85645" w:rsidRDefault="007F5032" w:rsidP="007F503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Във връзка с бележките и препоръките на гл. ас. д-р Латинка </w:t>
      </w:r>
      <w:proofErr w:type="spellStart"/>
      <w:r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Тодоранова</w:t>
      </w:r>
      <w:proofErr w:type="spellEnd"/>
      <w:r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, в дисертационния труд са извършени следните промени:</w:t>
      </w:r>
    </w:p>
    <w:p w14:paraId="43878F89" w14:textId="111FA0BF" w:rsidR="007F5032" w:rsidRPr="00C85645" w:rsidRDefault="00ED0FF9" w:rsidP="007F503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Разясняване на характеристиките на SCM и ERP </w:t>
      </w:r>
      <w:r w:rsidR="007F5032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глава):</w:t>
      </w:r>
    </w:p>
    <w:p w14:paraId="595F2788" w14:textId="0DEFC743" w:rsidR="00ED0FF9" w:rsidRPr="00C85645" w:rsidRDefault="00A15CF9" w:rsidP="00194F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C85645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ED0FF9" w:rsidRPr="00C85645">
        <w:rPr>
          <w:rFonts w:ascii="Times New Roman" w:hAnsi="Times New Roman" w:cs="Times New Roman"/>
          <w:sz w:val="28"/>
          <w:szCs w:val="28"/>
          <w:lang w:val="bg-BG"/>
        </w:rPr>
        <w:t xml:space="preserve">точка 1 са представени </w:t>
      </w:r>
      <w:r w:rsidR="004F3AD8" w:rsidRPr="00C85645">
        <w:rPr>
          <w:rFonts w:ascii="Times New Roman" w:hAnsi="Times New Roman" w:cs="Times New Roman"/>
          <w:sz w:val="28"/>
          <w:szCs w:val="28"/>
          <w:lang w:val="bg-BG"/>
        </w:rPr>
        <w:t>основни характеристики,</w:t>
      </w:r>
      <w:r w:rsidR="00ED0FF9" w:rsidRPr="00C85645">
        <w:rPr>
          <w:rFonts w:ascii="Times New Roman" w:hAnsi="Times New Roman" w:cs="Times New Roman"/>
          <w:sz w:val="28"/>
          <w:szCs w:val="28"/>
          <w:lang w:val="bg-BG"/>
        </w:rPr>
        <w:t xml:space="preserve"> прилики и разлики между </w:t>
      </w:r>
      <w:r w:rsidR="004F3AD8" w:rsidRPr="00C85645">
        <w:rPr>
          <w:rFonts w:ascii="Times New Roman" w:hAnsi="Times New Roman" w:cs="Times New Roman"/>
          <w:sz w:val="28"/>
          <w:szCs w:val="28"/>
          <w:lang w:val="bg-BG"/>
        </w:rPr>
        <w:t xml:space="preserve">SCM и ERP </w:t>
      </w:r>
      <w:r w:rsidR="00ED0FF9" w:rsidRPr="00C85645">
        <w:rPr>
          <w:rFonts w:ascii="Times New Roman" w:hAnsi="Times New Roman" w:cs="Times New Roman"/>
          <w:sz w:val="28"/>
          <w:szCs w:val="28"/>
          <w:lang w:val="bg-BG"/>
        </w:rPr>
        <w:t>системи, включително обхватът и целите им</w:t>
      </w:r>
      <w:r w:rsidR="00194F57" w:rsidRPr="00C85645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</w:p>
    <w:p w14:paraId="068AB150" w14:textId="4FAF321B" w:rsidR="00ED0FF9" w:rsidRPr="00C85645" w:rsidRDefault="00ED0FF9" w:rsidP="00194F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C85645">
        <w:rPr>
          <w:rFonts w:ascii="Times New Roman" w:hAnsi="Times New Roman" w:cs="Times New Roman"/>
          <w:sz w:val="28"/>
          <w:szCs w:val="28"/>
          <w:lang w:val="bg-BG"/>
        </w:rPr>
        <w:t>Представени са видовете данни, които се събират, обработват и съхраняват, както и възможността SCM и ERP да функционират както самостоятелно</w:t>
      </w:r>
      <w:r w:rsidR="004F3AD8" w:rsidRPr="00C85645">
        <w:rPr>
          <w:rFonts w:ascii="Times New Roman" w:hAnsi="Times New Roman" w:cs="Times New Roman"/>
          <w:sz w:val="28"/>
          <w:szCs w:val="28"/>
          <w:lang w:val="bg-BG"/>
        </w:rPr>
        <w:t xml:space="preserve"> една от друга</w:t>
      </w:r>
      <w:r w:rsidRPr="00C85645">
        <w:rPr>
          <w:rFonts w:ascii="Times New Roman" w:hAnsi="Times New Roman" w:cs="Times New Roman"/>
          <w:sz w:val="28"/>
          <w:szCs w:val="28"/>
          <w:lang w:val="bg-BG"/>
        </w:rPr>
        <w:t>, така и</w:t>
      </w:r>
      <w:r w:rsidR="004F3AD8" w:rsidRPr="00C85645">
        <w:rPr>
          <w:rFonts w:ascii="Times New Roman" w:hAnsi="Times New Roman" w:cs="Times New Roman"/>
          <w:sz w:val="28"/>
          <w:szCs w:val="28"/>
          <w:lang w:val="bg-BG"/>
        </w:rPr>
        <w:t xml:space="preserve"> интегрирани и работещи</w:t>
      </w:r>
      <w:r w:rsidRPr="00C85645">
        <w:rPr>
          <w:rFonts w:ascii="Times New Roman" w:hAnsi="Times New Roman" w:cs="Times New Roman"/>
          <w:sz w:val="28"/>
          <w:szCs w:val="28"/>
          <w:lang w:val="bg-BG"/>
        </w:rPr>
        <w:t xml:space="preserve"> съвместно</w:t>
      </w:r>
      <w:r w:rsidR="007F5032" w:rsidRPr="00C85645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3F486D30" w14:textId="34FCD205" w:rsidR="00194F57" w:rsidRPr="00C85645" w:rsidRDefault="00ED0FF9" w:rsidP="00194F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C85645"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194F57" w:rsidRPr="00C85645">
        <w:rPr>
          <w:rFonts w:ascii="Times New Roman" w:hAnsi="Times New Roman" w:cs="Times New Roman"/>
          <w:sz w:val="28"/>
          <w:szCs w:val="28"/>
          <w:lang w:val="bg-BG"/>
        </w:rPr>
        <w:t>редставена</w:t>
      </w:r>
      <w:r w:rsidRPr="00C85645">
        <w:rPr>
          <w:rFonts w:ascii="Times New Roman" w:hAnsi="Times New Roman" w:cs="Times New Roman"/>
          <w:sz w:val="28"/>
          <w:szCs w:val="28"/>
          <w:lang w:val="bg-BG"/>
        </w:rPr>
        <w:t xml:space="preserve"> е</w:t>
      </w:r>
      <w:r w:rsidR="00194F57" w:rsidRPr="00C8564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C85645">
        <w:rPr>
          <w:rFonts w:ascii="Times New Roman" w:hAnsi="Times New Roman" w:cs="Times New Roman"/>
          <w:sz w:val="28"/>
          <w:szCs w:val="28"/>
          <w:lang w:val="bg-BG"/>
        </w:rPr>
        <w:t>връзката</w:t>
      </w:r>
      <w:r w:rsidR="004F3AD8" w:rsidRPr="00C85645">
        <w:rPr>
          <w:rFonts w:ascii="Times New Roman" w:hAnsi="Times New Roman" w:cs="Times New Roman"/>
          <w:sz w:val="28"/>
          <w:szCs w:val="28"/>
          <w:lang w:val="bg-BG"/>
        </w:rPr>
        <w:t xml:space="preserve"> на SCM и ERP</w:t>
      </w:r>
      <w:r w:rsidRPr="00C85645">
        <w:rPr>
          <w:rFonts w:ascii="Times New Roman" w:hAnsi="Times New Roman" w:cs="Times New Roman"/>
          <w:sz w:val="28"/>
          <w:szCs w:val="28"/>
          <w:lang w:val="bg-BG"/>
        </w:rPr>
        <w:t xml:space="preserve"> със системите за управление на взаимоотношенията с клиенти (CRM)</w:t>
      </w:r>
      <w:r w:rsidR="00194F57" w:rsidRPr="00C85645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A2304C6" w14:textId="5CF9E5DB" w:rsidR="007242B1" w:rsidRPr="00C85645" w:rsidRDefault="007242B1" w:rsidP="007242B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Подобрение на концептуалния модел на облачната система (Втора глава):</w:t>
      </w:r>
    </w:p>
    <w:p w14:paraId="3DB3D754" w14:textId="1F01F1E2" w:rsidR="00BF4E28" w:rsidRPr="00C85645" w:rsidRDefault="00ED0FF9" w:rsidP="00BF4E2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C85645">
        <w:rPr>
          <w:rFonts w:ascii="Times New Roman" w:hAnsi="Times New Roman" w:cs="Times New Roman"/>
          <w:sz w:val="28"/>
          <w:szCs w:val="28"/>
          <w:lang w:val="bg-BG"/>
        </w:rPr>
        <w:lastRenderedPageBreak/>
        <w:t>Представен е адаптиран концептуален модел, който дефинира функционалните и нефункционалните изисквания, за да се избегнат прекалено общи формулировки</w:t>
      </w:r>
      <w:r w:rsidR="007242B1" w:rsidRPr="00C85645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733F2DC" w14:textId="6FC6B012" w:rsidR="00BF4E28" w:rsidRPr="00C85645" w:rsidRDefault="00697E8D" w:rsidP="00BF4E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Добавяне на изводи и обобщения към всяка глава</w:t>
      </w:r>
      <w:r w:rsidR="00BF4E28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6D2C648C" w14:textId="51A53B46" w:rsidR="004F3AD8" w:rsidRPr="00FF7FB6" w:rsidRDefault="00BF4E28" w:rsidP="00FF328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C85645">
        <w:rPr>
          <w:rFonts w:ascii="Times New Roman" w:hAnsi="Times New Roman" w:cs="Times New Roman"/>
          <w:sz w:val="28"/>
          <w:szCs w:val="28"/>
          <w:lang w:val="bg-BG"/>
        </w:rPr>
        <w:t>В</w:t>
      </w:r>
      <w:r w:rsidR="00697E8D" w:rsidRPr="00C85645">
        <w:rPr>
          <w:rFonts w:ascii="Times New Roman" w:hAnsi="Times New Roman" w:cs="Times New Roman"/>
          <w:sz w:val="28"/>
          <w:szCs w:val="28"/>
          <w:lang w:val="bg-BG"/>
        </w:rPr>
        <w:t xml:space="preserve"> края на всяка от трите глави са формулирани заключения и обобщения, които служат и като връзка към следващата глава</w:t>
      </w:r>
      <w:r w:rsidRPr="00C85645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B8361ED" w14:textId="77777777" w:rsidR="00FF7FB6" w:rsidRPr="00FF7FB6" w:rsidRDefault="00FF7FB6" w:rsidP="00FF7F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A3A080" w14:textId="1E3D5646" w:rsidR="00F24128" w:rsidRPr="00C85645" w:rsidRDefault="00F24128" w:rsidP="00F241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Във връзка с бележките и препоръките на </w:t>
      </w:r>
      <w:r w:rsidR="00EB453F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гл. ас. д-р </w:t>
      </w:r>
      <w:proofErr w:type="spellStart"/>
      <w:r w:rsidR="00EB453F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Бонимир</w:t>
      </w:r>
      <w:proofErr w:type="spellEnd"/>
      <w:r w:rsidR="00EB453F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Пенчев</w:t>
      </w:r>
      <w:r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, в дисертационния труд са извършени следните промени:</w:t>
      </w:r>
    </w:p>
    <w:p w14:paraId="5AF29F73" w14:textId="51FBEFE0" w:rsidR="004820F7" w:rsidRPr="00C85645" w:rsidRDefault="00D364B9" w:rsidP="004820F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D364B9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Включване на основни научни и приложни приноси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в</w:t>
      </w:r>
      <w:r w:rsidRPr="00D364B9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заключението</w:t>
      </w:r>
      <w:r w:rsidR="004820F7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2E029059" w14:textId="6C0FDB92" w:rsidR="004820F7" w:rsidRPr="00C85645" w:rsidRDefault="00D364B9" w:rsidP="004820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364B9">
        <w:rPr>
          <w:rFonts w:ascii="Times New Roman" w:hAnsi="Times New Roman" w:cs="Times New Roman"/>
          <w:sz w:val="28"/>
          <w:szCs w:val="28"/>
          <w:lang w:val="bg-BG"/>
        </w:rPr>
        <w:t xml:space="preserve">Заключението е </w:t>
      </w: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Pr="00D364B9">
        <w:rPr>
          <w:rFonts w:ascii="Times New Roman" w:hAnsi="Times New Roman" w:cs="Times New Roman"/>
          <w:sz w:val="28"/>
          <w:szCs w:val="28"/>
          <w:lang w:val="bg-BG"/>
        </w:rPr>
        <w:t>одобрен</w:t>
      </w: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D364B9">
        <w:rPr>
          <w:rFonts w:ascii="Times New Roman" w:hAnsi="Times New Roman" w:cs="Times New Roman"/>
          <w:sz w:val="28"/>
          <w:szCs w:val="28"/>
          <w:lang w:val="bg-BG"/>
        </w:rPr>
        <w:t xml:space="preserve"> и съдържа преглед на основните научни и приложни приноси от изследването.</w:t>
      </w:r>
    </w:p>
    <w:p w14:paraId="42B29B71" w14:textId="48E447E6" w:rsidR="004820F7" w:rsidRPr="00C85645" w:rsidRDefault="00D364B9" w:rsidP="004820F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В</w:t>
      </w:r>
      <w:r w:rsidRPr="00D364B9">
        <w:rPr>
          <w:rFonts w:ascii="Times New Roman" w:hAnsi="Times New Roman" w:cs="Times New Roman"/>
          <w:b/>
          <w:bCs/>
          <w:sz w:val="28"/>
          <w:szCs w:val="28"/>
          <w:lang w:val="bg-BG"/>
        </w:rPr>
        <w:t>ръзка между поставените задачи и заключението</w:t>
      </w:r>
      <w:r w:rsidR="004820F7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79D7A1E7" w14:textId="66350E06" w:rsidR="00382E1F" w:rsidRPr="00C85645" w:rsidRDefault="00D364B9" w:rsidP="00382E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364B9">
        <w:rPr>
          <w:rFonts w:ascii="Times New Roman" w:hAnsi="Times New Roman" w:cs="Times New Roman"/>
          <w:sz w:val="28"/>
          <w:szCs w:val="28"/>
          <w:lang w:val="el-GR"/>
        </w:rPr>
        <w:t xml:space="preserve">Заключението е преработено така, че да показва как всяка от задачите, формулирани във въведението, е изпълнена и как тези задачи </w:t>
      </w:r>
      <w:r w:rsidR="006C315E">
        <w:rPr>
          <w:rFonts w:ascii="Times New Roman" w:hAnsi="Times New Roman" w:cs="Times New Roman"/>
          <w:sz w:val="28"/>
          <w:szCs w:val="28"/>
          <w:lang w:val="bg-BG"/>
        </w:rPr>
        <w:t>се свързват с</w:t>
      </w:r>
      <w:r w:rsidRPr="00D364B9">
        <w:rPr>
          <w:rFonts w:ascii="Times New Roman" w:hAnsi="Times New Roman" w:cs="Times New Roman"/>
          <w:sz w:val="28"/>
          <w:szCs w:val="28"/>
          <w:lang w:val="el-GR"/>
        </w:rPr>
        <w:t xml:space="preserve"> основните приноси</w:t>
      </w:r>
      <w:r w:rsidR="00382E1F" w:rsidRPr="00C85645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072F6ED3" w14:textId="321B6695" w:rsidR="00382E1F" w:rsidRPr="00C85645" w:rsidRDefault="000A599C" w:rsidP="00382E1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0A599C">
        <w:rPr>
          <w:rFonts w:ascii="Times New Roman" w:hAnsi="Times New Roman" w:cs="Times New Roman"/>
          <w:b/>
          <w:bCs/>
          <w:sz w:val="28"/>
          <w:szCs w:val="28"/>
          <w:lang w:val="el-GR"/>
        </w:rPr>
        <w:t>Представяне на насоки за бъдеща работ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а</w:t>
      </w:r>
      <w:r w:rsidR="00382E1F" w:rsidRPr="00C85645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53EBD865" w14:textId="1AC1CC6D" w:rsidR="00DF15A5" w:rsidRPr="000A599C" w:rsidRDefault="00382E1F" w:rsidP="000A59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C85645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570128" w:rsidRPr="00570128">
        <w:rPr>
          <w:rFonts w:ascii="Times New Roman" w:hAnsi="Times New Roman" w:cs="Times New Roman"/>
          <w:sz w:val="28"/>
          <w:szCs w:val="28"/>
          <w:lang w:val="el-GR"/>
        </w:rPr>
        <w:t>заключението</w:t>
      </w:r>
      <w:r w:rsidR="0057012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70128" w:rsidRPr="00570128">
        <w:rPr>
          <w:rFonts w:ascii="Times New Roman" w:hAnsi="Times New Roman" w:cs="Times New Roman"/>
          <w:sz w:val="28"/>
          <w:szCs w:val="28"/>
          <w:lang w:val="el-GR"/>
        </w:rPr>
        <w:t xml:space="preserve">са представени потенциални области за </w:t>
      </w:r>
      <w:r w:rsidR="00570128">
        <w:rPr>
          <w:rFonts w:ascii="Times New Roman" w:hAnsi="Times New Roman" w:cs="Times New Roman"/>
          <w:sz w:val="28"/>
          <w:szCs w:val="28"/>
          <w:lang w:val="bg-BG"/>
        </w:rPr>
        <w:t>развитие</w:t>
      </w:r>
      <w:r w:rsidR="00570128" w:rsidRPr="00570128">
        <w:rPr>
          <w:rFonts w:ascii="Times New Roman" w:hAnsi="Times New Roman" w:cs="Times New Roman"/>
          <w:sz w:val="28"/>
          <w:szCs w:val="28"/>
          <w:lang w:val="el-GR"/>
        </w:rPr>
        <w:t xml:space="preserve"> на настоящото изследване</w:t>
      </w:r>
      <w:r w:rsidR="00B0163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01639" w:rsidRPr="00B01639">
        <w:rPr>
          <w:rFonts w:ascii="Times New Roman" w:hAnsi="Times New Roman" w:cs="Times New Roman"/>
          <w:sz w:val="28"/>
          <w:szCs w:val="28"/>
          <w:lang w:val="el-GR"/>
        </w:rPr>
        <w:t>и допълнителни въпроси, които могат да бъдат разгледани</w:t>
      </w:r>
      <w:r w:rsidRPr="00C85645">
        <w:rPr>
          <w:rFonts w:ascii="Times New Roman" w:hAnsi="Times New Roman" w:cs="Times New Roman"/>
          <w:sz w:val="28"/>
          <w:szCs w:val="28"/>
          <w:lang w:val="bg-BG"/>
        </w:rPr>
        <w:t>.</w:t>
      </w:r>
    </w:p>
    <w:sectPr w:rsidR="00DF15A5" w:rsidRPr="000A599C" w:rsidSect="00C85645">
      <w:footerReference w:type="default" r:id="rId7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F58C8" w14:textId="77777777" w:rsidR="0015480B" w:rsidRDefault="0015480B" w:rsidP="00C85645">
      <w:pPr>
        <w:spacing w:after="0" w:line="240" w:lineRule="auto"/>
      </w:pPr>
      <w:r>
        <w:separator/>
      </w:r>
    </w:p>
  </w:endnote>
  <w:endnote w:type="continuationSeparator" w:id="0">
    <w:p w14:paraId="03288679" w14:textId="77777777" w:rsidR="0015480B" w:rsidRDefault="0015480B" w:rsidP="00C8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9897863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FB8C91" w14:textId="74749F8A" w:rsidR="00C85645" w:rsidRPr="00C85645" w:rsidRDefault="00C85645">
        <w:pPr>
          <w:pStyle w:val="Footer"/>
          <w:jc w:val="center"/>
          <w:rPr>
            <w:rFonts w:ascii="Times New Roman" w:hAnsi="Times New Roman" w:cs="Times New Roman"/>
          </w:rPr>
        </w:pPr>
        <w:r w:rsidRPr="00C85645">
          <w:rPr>
            <w:rFonts w:ascii="Times New Roman" w:hAnsi="Times New Roman" w:cs="Times New Roman"/>
          </w:rPr>
          <w:fldChar w:fldCharType="begin"/>
        </w:r>
        <w:r w:rsidRPr="00C85645">
          <w:rPr>
            <w:rFonts w:ascii="Times New Roman" w:hAnsi="Times New Roman" w:cs="Times New Roman"/>
          </w:rPr>
          <w:instrText xml:space="preserve"> PAGE   \* MERGEFORMAT </w:instrText>
        </w:r>
        <w:r w:rsidRPr="00C85645">
          <w:rPr>
            <w:rFonts w:ascii="Times New Roman" w:hAnsi="Times New Roman" w:cs="Times New Roman"/>
          </w:rPr>
          <w:fldChar w:fldCharType="separate"/>
        </w:r>
        <w:r w:rsidRPr="00C85645">
          <w:rPr>
            <w:rFonts w:ascii="Times New Roman" w:hAnsi="Times New Roman" w:cs="Times New Roman"/>
            <w:noProof/>
          </w:rPr>
          <w:t>2</w:t>
        </w:r>
        <w:r w:rsidRPr="00C8564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64783E0" w14:textId="77777777" w:rsidR="00C85645" w:rsidRDefault="00C85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FB6A3" w14:textId="77777777" w:rsidR="0015480B" w:rsidRDefault="0015480B" w:rsidP="00C85645">
      <w:pPr>
        <w:spacing w:after="0" w:line="240" w:lineRule="auto"/>
      </w:pPr>
      <w:r>
        <w:separator/>
      </w:r>
    </w:p>
  </w:footnote>
  <w:footnote w:type="continuationSeparator" w:id="0">
    <w:p w14:paraId="7A0B2384" w14:textId="77777777" w:rsidR="0015480B" w:rsidRDefault="0015480B" w:rsidP="00C85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362D"/>
    <w:multiLevelType w:val="hybridMultilevel"/>
    <w:tmpl w:val="3B4C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A1E22"/>
    <w:multiLevelType w:val="hybridMultilevel"/>
    <w:tmpl w:val="916EB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E40661"/>
    <w:multiLevelType w:val="multilevel"/>
    <w:tmpl w:val="EEF6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93C09"/>
    <w:multiLevelType w:val="hybridMultilevel"/>
    <w:tmpl w:val="A5FE8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241C2"/>
    <w:multiLevelType w:val="hybridMultilevel"/>
    <w:tmpl w:val="8DB26F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075FE"/>
    <w:multiLevelType w:val="hybridMultilevel"/>
    <w:tmpl w:val="8DB26F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B4D23"/>
    <w:multiLevelType w:val="multilevel"/>
    <w:tmpl w:val="0A82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C6BB7"/>
    <w:multiLevelType w:val="hybridMultilevel"/>
    <w:tmpl w:val="8DB26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15F69"/>
    <w:multiLevelType w:val="hybridMultilevel"/>
    <w:tmpl w:val="8DB26F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302195">
    <w:abstractNumId w:val="6"/>
  </w:num>
  <w:num w:numId="2" w16cid:durableId="1772625886">
    <w:abstractNumId w:val="2"/>
  </w:num>
  <w:num w:numId="3" w16cid:durableId="329910824">
    <w:abstractNumId w:val="3"/>
  </w:num>
  <w:num w:numId="4" w16cid:durableId="935871917">
    <w:abstractNumId w:val="7"/>
  </w:num>
  <w:num w:numId="5" w16cid:durableId="2091540076">
    <w:abstractNumId w:val="1"/>
  </w:num>
  <w:num w:numId="6" w16cid:durableId="1953782854">
    <w:abstractNumId w:val="4"/>
  </w:num>
  <w:num w:numId="7" w16cid:durableId="1536649224">
    <w:abstractNumId w:val="5"/>
  </w:num>
  <w:num w:numId="8" w16cid:durableId="333462365">
    <w:abstractNumId w:val="0"/>
  </w:num>
  <w:num w:numId="9" w16cid:durableId="3085589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1D"/>
    <w:rsid w:val="0001552F"/>
    <w:rsid w:val="00057ACD"/>
    <w:rsid w:val="00061AC9"/>
    <w:rsid w:val="0006568B"/>
    <w:rsid w:val="000A599C"/>
    <w:rsid w:val="0010022F"/>
    <w:rsid w:val="0011303C"/>
    <w:rsid w:val="00133B4D"/>
    <w:rsid w:val="00137F43"/>
    <w:rsid w:val="00154229"/>
    <w:rsid w:val="0015480B"/>
    <w:rsid w:val="00194F57"/>
    <w:rsid w:val="001E4223"/>
    <w:rsid w:val="0020285B"/>
    <w:rsid w:val="002507AA"/>
    <w:rsid w:val="002A17D0"/>
    <w:rsid w:val="002D209E"/>
    <w:rsid w:val="002D40CB"/>
    <w:rsid w:val="002D6C5D"/>
    <w:rsid w:val="002F6FA7"/>
    <w:rsid w:val="003278DB"/>
    <w:rsid w:val="00344D73"/>
    <w:rsid w:val="0035079C"/>
    <w:rsid w:val="003616B4"/>
    <w:rsid w:val="00370182"/>
    <w:rsid w:val="00382E1F"/>
    <w:rsid w:val="003E5FBE"/>
    <w:rsid w:val="00406F1A"/>
    <w:rsid w:val="00407DD8"/>
    <w:rsid w:val="00414359"/>
    <w:rsid w:val="0043261A"/>
    <w:rsid w:val="00475A0B"/>
    <w:rsid w:val="00481633"/>
    <w:rsid w:val="004820F7"/>
    <w:rsid w:val="00484E40"/>
    <w:rsid w:val="004A6CB7"/>
    <w:rsid w:val="004F3AD8"/>
    <w:rsid w:val="00530951"/>
    <w:rsid w:val="00567201"/>
    <w:rsid w:val="00570128"/>
    <w:rsid w:val="00574682"/>
    <w:rsid w:val="005858D6"/>
    <w:rsid w:val="00591634"/>
    <w:rsid w:val="005D6199"/>
    <w:rsid w:val="00652D50"/>
    <w:rsid w:val="00671322"/>
    <w:rsid w:val="00676ECE"/>
    <w:rsid w:val="00685F61"/>
    <w:rsid w:val="00686D0A"/>
    <w:rsid w:val="00690D2E"/>
    <w:rsid w:val="00697E8D"/>
    <w:rsid w:val="006B2A02"/>
    <w:rsid w:val="006C289D"/>
    <w:rsid w:val="006C315E"/>
    <w:rsid w:val="006C35C4"/>
    <w:rsid w:val="006C5E24"/>
    <w:rsid w:val="006F061F"/>
    <w:rsid w:val="00705FB2"/>
    <w:rsid w:val="007242B1"/>
    <w:rsid w:val="00727081"/>
    <w:rsid w:val="00743967"/>
    <w:rsid w:val="00772AB9"/>
    <w:rsid w:val="007744B5"/>
    <w:rsid w:val="0078628C"/>
    <w:rsid w:val="007B1AF2"/>
    <w:rsid w:val="007B3B09"/>
    <w:rsid w:val="007E7AFE"/>
    <w:rsid w:val="007F5032"/>
    <w:rsid w:val="00821D27"/>
    <w:rsid w:val="00821F17"/>
    <w:rsid w:val="00840F7A"/>
    <w:rsid w:val="00876A45"/>
    <w:rsid w:val="008943D0"/>
    <w:rsid w:val="008B568B"/>
    <w:rsid w:val="00907E60"/>
    <w:rsid w:val="00932FD3"/>
    <w:rsid w:val="009332A0"/>
    <w:rsid w:val="009504CD"/>
    <w:rsid w:val="00965676"/>
    <w:rsid w:val="00977A6F"/>
    <w:rsid w:val="00986AEA"/>
    <w:rsid w:val="009928D8"/>
    <w:rsid w:val="009B33DF"/>
    <w:rsid w:val="009E6BC5"/>
    <w:rsid w:val="00A019B0"/>
    <w:rsid w:val="00A04AAF"/>
    <w:rsid w:val="00A12B23"/>
    <w:rsid w:val="00A15CF9"/>
    <w:rsid w:val="00A15F9F"/>
    <w:rsid w:val="00A23FF4"/>
    <w:rsid w:val="00A61C23"/>
    <w:rsid w:val="00A84A98"/>
    <w:rsid w:val="00AD0A4A"/>
    <w:rsid w:val="00AD321B"/>
    <w:rsid w:val="00AD6F58"/>
    <w:rsid w:val="00AE38DC"/>
    <w:rsid w:val="00AF25CD"/>
    <w:rsid w:val="00B01639"/>
    <w:rsid w:val="00B24AB6"/>
    <w:rsid w:val="00B33ABD"/>
    <w:rsid w:val="00B54760"/>
    <w:rsid w:val="00B830B2"/>
    <w:rsid w:val="00B956A1"/>
    <w:rsid w:val="00BB0924"/>
    <w:rsid w:val="00BD1215"/>
    <w:rsid w:val="00BD5BDE"/>
    <w:rsid w:val="00BF248E"/>
    <w:rsid w:val="00BF25C1"/>
    <w:rsid w:val="00BF492C"/>
    <w:rsid w:val="00BF4E28"/>
    <w:rsid w:val="00C239CF"/>
    <w:rsid w:val="00C5452C"/>
    <w:rsid w:val="00C85645"/>
    <w:rsid w:val="00C92FFB"/>
    <w:rsid w:val="00CD419C"/>
    <w:rsid w:val="00D23B7A"/>
    <w:rsid w:val="00D256B5"/>
    <w:rsid w:val="00D364B9"/>
    <w:rsid w:val="00D43DFE"/>
    <w:rsid w:val="00D67C8C"/>
    <w:rsid w:val="00D7122C"/>
    <w:rsid w:val="00D752F3"/>
    <w:rsid w:val="00D9491D"/>
    <w:rsid w:val="00D96FC4"/>
    <w:rsid w:val="00DB373B"/>
    <w:rsid w:val="00DD4E6E"/>
    <w:rsid w:val="00DE6BDC"/>
    <w:rsid w:val="00DF15A5"/>
    <w:rsid w:val="00E073E0"/>
    <w:rsid w:val="00E11085"/>
    <w:rsid w:val="00E24EF4"/>
    <w:rsid w:val="00E263A1"/>
    <w:rsid w:val="00E269C0"/>
    <w:rsid w:val="00E64003"/>
    <w:rsid w:val="00EB453F"/>
    <w:rsid w:val="00EB58E0"/>
    <w:rsid w:val="00EC29D1"/>
    <w:rsid w:val="00ED0FF9"/>
    <w:rsid w:val="00ED4141"/>
    <w:rsid w:val="00EE5BF5"/>
    <w:rsid w:val="00EF2D6D"/>
    <w:rsid w:val="00F24128"/>
    <w:rsid w:val="00F9240D"/>
    <w:rsid w:val="00F95B43"/>
    <w:rsid w:val="00F96919"/>
    <w:rsid w:val="00F97012"/>
    <w:rsid w:val="00FA24EE"/>
    <w:rsid w:val="00FA7040"/>
    <w:rsid w:val="00FD49C1"/>
    <w:rsid w:val="00FF3287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D78C"/>
  <w15:chartTrackingRefBased/>
  <w15:docId w15:val="{8C4CC602-54B4-416A-BEF5-489497BB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89D"/>
    <w:rPr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4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4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4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91D"/>
    <w:pPr>
      <w:spacing w:before="160"/>
      <w:jc w:val="center"/>
    </w:pPr>
    <w:rPr>
      <w:i/>
      <w:iCs/>
      <w:color w:val="404040" w:themeColor="text1" w:themeTint="BF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4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91D"/>
    <w:pPr>
      <w:ind w:left="720"/>
      <w:contextualSpacing/>
    </w:pPr>
    <w:rPr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4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9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5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645"/>
    <w:rPr>
      <w:lang w:val="el-G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5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645"/>
    <w:rPr>
      <w:lang w:val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9c428b0-0db1-4300-b2dd-9484759bca92}" enabled="1" method="Standard" siteId="{57952406-af28-43c8-b4de-a4e06f57476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Heidelberg Materials AG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BGR</cp:lastModifiedBy>
  <cp:revision>82</cp:revision>
  <dcterms:created xsi:type="dcterms:W3CDTF">2025-02-03T14:56:00Z</dcterms:created>
  <dcterms:modified xsi:type="dcterms:W3CDTF">2025-06-09T15:28:00Z</dcterms:modified>
</cp:coreProperties>
</file>