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Емельянов Антон НПМбв-01-21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 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</w:t>
      </w:r>
      <w:r>
        <w:t xml:space="preserve"> </w:t>
      </w:r>
      <w:hyperlink w:anchor="tbl-std-dir">
        <w:r>
          <w:rPr>
            <w:rStyle w:val="Hyperlink"/>
          </w:rPr>
          <w:t xml:space="preserve">табл. 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std-dir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Таблица 1: Описание некоторых каталогов файловой системы GNU Linux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03"/>
              <w:gridCol w:w="711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Имя каталога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Описание каталога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Корневая директория, содержащая всю файловую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/bin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Основные системные утилиты, необходимые как в однопользовательском режиме, так и при обычной работе всем пользователям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/etc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Общесистемные конфигурационные файлы и файлы конфигурации установленных программ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/home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/media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Точки монтирования для сменных носителей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/root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Домашняя директория пользователя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root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/tmp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Временные файлы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rStyle w:val="VerbatimChar"/>
                    </w:rPr>
                    <w:t xml:space="preserve">/usr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Вторичная иерархия для данных пользователя</w:t>
                  </w:r>
                </w:p>
              </w:tc>
            </w:tr>
          </w:tbl>
          <w:bookmarkEnd w:id="22"/>
          <w:p/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52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Начнём с простейших операций: определим мой домашний каталог 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001"/>
          <w:p>
            <w:pPr>
              <w:pStyle w:val="Compact"/>
              <w:jc w:val="center"/>
            </w:pPr>
            <w:r>
              <w:drawing>
                <wp:inline>
                  <wp:extent cx="3733800" cy="22281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/1home.jp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228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мой домашний каталог.</w:t>
            </w:r>
          </w:p>
          <w:bookmarkEnd w:id="27"/>
        </w:tc>
      </w:tr>
    </w:tbl>
    <w:p>
      <w:pPr>
        <w:pStyle w:val="BodyText"/>
      </w:pPr>
      <w:r>
        <w:t xml:space="preserve">перешёл в каталог tmp и вывел его содержимое, в зависисости от опций команды ls можно менять выводной список, например выводить или не выводить скрытые папки. 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002"/>
          <w:p>
            <w:pPr>
              <w:pStyle w:val="Compact"/>
              <w:jc w:val="center"/>
            </w:pPr>
            <w:r>
              <w:drawing>
                <wp:inline>
                  <wp:extent cx="3733800" cy="1600681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/2looked.jp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6006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Рассматриваем содержимое tmp.</w:t>
            </w:r>
          </w:p>
          <w:bookmarkEnd w:id="31"/>
        </w:tc>
      </w:tr>
    </w:tbl>
    <w:p>
      <w:pPr>
        <w:pStyle w:val="BodyText"/>
      </w:pPr>
      <w:r>
        <w:t xml:space="preserve">Далее проверим есть ли в каталоге var/spool подкаталог с именем cron 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003"/>
          <w:p>
            <w:pPr>
              <w:pStyle w:val="Compact"/>
              <w:jc w:val="center"/>
            </w:pPr>
            <w:r>
              <w:drawing>
                <wp:inline>
                  <wp:extent cx="3733800" cy="21571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mage/3yesitis.jp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15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Да, есть.</w:t>
            </w:r>
          </w:p>
          <w:bookmarkEnd w:id="35"/>
        </w:tc>
      </w:tr>
    </w:tbl>
    <w:p>
      <w:pPr>
        <w:pStyle w:val="BodyText"/>
      </w:pPr>
      <w:r>
        <w:t xml:space="preserve">После этого создадим несколько каталогов. В том числе по несколько штук одной командой(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004"/>
          <w:p>
            <w:pPr>
              <w:pStyle w:val="Compact"/>
              <w:jc w:val="center"/>
            </w:pPr>
            <w:r>
              <w:drawing>
                <wp:inline>
                  <wp:extent cx="3733800" cy="982578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image/4makedir.jp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982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насоздавал кучу каталогов.</w:t>
            </w:r>
          </w:p>
          <w:bookmarkEnd w:id="39"/>
        </w:tc>
      </w:tr>
    </w:tbl>
    <w:p>
      <w:pPr>
        <w:pStyle w:val="BodyText"/>
      </w:pPr>
      <w:r>
        <w:t xml:space="preserve">После этого попытаемся удалить их, команда rm без дескрипторов не справилась, пришлось прописывать rm -r. 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fig-005"/>
          <w:p>
            <w:pPr>
              <w:pStyle w:val="Compact"/>
              <w:jc w:val="center"/>
            </w:pPr>
            <w:r>
              <w:drawing>
                <wp:inline>
                  <wp:extent cx="3733800" cy="827415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image/5removed.jp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827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Удаляем созданное.</w:t>
            </w:r>
          </w:p>
          <w:bookmarkEnd w:id="43"/>
        </w:tc>
      </w:tr>
    </w:tbl>
    <w:p>
      <w:pPr>
        <w:pStyle w:val="BodyText"/>
      </w:pPr>
      <w:r>
        <w:t xml:space="preserve">Далее я прочитал про разные опции команд: ls, cd, pwd, mkdir, rmdir, rm.(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006"/>
          <w:p>
            <w:pPr>
              <w:pStyle w:val="Compact"/>
              <w:jc w:val="center"/>
            </w:pPr>
            <w:r>
              <w:drawing>
                <wp:inline>
                  <wp:extent cx="3733800" cy="3196051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age/6manls.jp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1960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Изучаем информацию.</w:t>
            </w:r>
          </w:p>
          <w:bookmarkEnd w:id="47"/>
        </w:tc>
      </w:tr>
    </w:tbl>
    <w:p>
      <w:pPr>
        <w:pStyle w:val="BodyText"/>
      </w:pPr>
      <w:r>
        <w:t xml:space="preserve">А после при помощи команды history выполнил модификацию и исполнение нескольких команд из бувера обмена 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1" w:name="fig-007"/>
          <w:p>
            <w:pPr>
              <w:pStyle w:val="Compact"/>
              <w:jc w:val="center"/>
            </w:pPr>
            <w:r>
              <w:drawing>
                <wp:inline>
                  <wp:extent cx="3733800" cy="1008522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image/7history.jp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0085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Команда history выводит буквально историю команд.</w:t>
            </w:r>
          </w:p>
          <w:bookmarkEnd w:id="51"/>
        </w:tc>
      </w:tr>
    </w:tbl>
    <w:bookmarkEnd w:id="52"/>
    <w:bookmarkStart w:id="53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базовые навыки работы с интерфейсом взаимодействия пользователя с ситемой unix на уровне командной строки.</w:t>
      </w:r>
    </w:p>
    <w:bookmarkEnd w:id="53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Start w:id="54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54"/>
    <w:bookmarkStart w:id="55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5"/>
    <w:bookmarkStart w:id="56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6"/>
    <w:bookmarkStart w:id="58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8"/>
    <w:bookmarkEnd w:id="59"/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hyperlink" Id="rId57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Емельянов Антон НПМбв-01-21</dc:creator>
  <dc:language>ru-RU</dc:language>
  <cp:keywords/>
  <dcterms:created xsi:type="dcterms:W3CDTF">2025-06-20T00:29:33Z</dcterms:created>
  <dcterms:modified xsi:type="dcterms:W3CDTF">2025-06-20T00:29:33Z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16" name="toc-title">
    <vt:lpwstr>Содержание</vt:lpwstr>
  </property>
</Properties>
</file>