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ind w:left="-42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tbl>
      <w:tblPr>
        <w:tblW w:w="945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8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-143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Отчёт по лабораторной работе №2 по курсу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</w:t>
      </w:r>
      <w:r>
        <w:rPr>
          <w:b/>
          <w:sz w:val="32"/>
        </w:rPr>
        <w:t>Классы, методы, поля. Наследование, полиморфизм, инкапсуляция. Модули. Работа с пакетным менеджером pip</w:t>
      </w:r>
      <w:r>
        <w:rPr>
          <w:sz w:val="32"/>
        </w:rPr>
        <w:t>.</w:t>
      </w:r>
      <w:r>
        <w:rPr>
          <w:b/>
          <w:bCs/>
          <w:sz w:val="36"/>
          <w:szCs w:val="32"/>
        </w:rPr>
        <w:t>"</w:t>
      </w:r>
      <w:r>
        <w:rPr>
          <w:sz w:val="32"/>
          <w:szCs w:val="32"/>
        </w:rPr>
        <w:br/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Зоров</w:t>
      </w:r>
      <w:r>
        <w:rPr>
          <w:color w:val="000000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eastAsia="ru-RU"/>
        </w:rPr>
        <w:t>Владислав</w:t>
      </w:r>
      <w:r>
        <w:rPr>
          <w:color w:val="000000"/>
          <w:szCs w:val="27"/>
        </w:rPr>
        <w:t>,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Проверил:__________________________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12 сентября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 w:val="27"/>
          <w:szCs w:val="27"/>
          <w:lang w:val="en-US"/>
        </w:rPr>
      </w:pPr>
      <w:r>
        <w:rPr>
          <w:color w:val="000000"/>
          <w:szCs w:val="27"/>
        </w:rPr>
        <w:t>(подпись</w:t>
      </w:r>
      <w:r>
        <w:rPr>
          <w:color w:val="000000"/>
          <w:szCs w:val="27"/>
          <w:lang w:val="en-US"/>
        </w:rPr>
        <w:t>)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Цель лабораторной работы.</w:t>
      </w:r>
    </w:p>
    <w:p>
      <w:pPr>
        <w:pStyle w:val="Normal"/>
        <w:spacing w:before="280" w:after="280"/>
        <w:ind w:hanging="0"/>
        <w:contextualSpacing/>
        <w:rPr/>
      </w:pPr>
      <w:r>
        <w:rPr/>
        <w:t xml:space="preserve">Изучение основных конструкций и возможностей ЯП </w:t>
      </w:r>
      <w:r>
        <w:rPr>
          <w:lang w:val="en-US"/>
        </w:rPr>
        <w:t>Python</w:t>
      </w:r>
      <w:r>
        <w:rPr/>
        <w:t xml:space="preserve"> при объектно-ориентированном подходе.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Задание на лабораторную работу.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Для лабораторной работы №2 необходимо разработать консольное приложение, включающее в себя несколько модулей, представляющих из себя классы с общим абстрактным прародительским классом, тема классов – геометрические фигуры. Требуется разработать абстрактный класс, а так же классы для трёх основных геометрических форм – круга, прямоугольника и квадрата – с реализацией функционала:</w:t>
      </w:r>
    </w:p>
    <w:p>
      <w:pPr>
        <w:pStyle w:val="ListParagraph"/>
        <w:numPr>
          <w:ilvl w:val="0"/>
          <w:numId w:val="2"/>
        </w:numPr>
        <w:spacing w:before="280" w:after="0"/>
        <w:contextualSpacing/>
        <w:rPr/>
      </w:pPr>
      <w:r>
        <w:rPr/>
        <w:t>Хранения информации об измерениях фигуры и её цвете для экземпляра класса;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вычисления площади фигуры для экземпляра класса;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представления экземпляра класса в удобном для чтения виде;</w:t>
      </w:r>
    </w:p>
    <w:p>
      <w:pPr>
        <w:pStyle w:val="ListParagraph"/>
        <w:numPr>
          <w:ilvl w:val="0"/>
          <w:numId w:val="2"/>
        </w:numPr>
        <w:spacing w:before="0" w:after="280"/>
        <w:contextualSpacing/>
        <w:rPr/>
      </w:pPr>
      <w:r>
        <w:rPr/>
        <w:t>статического поля, сообщающего о типе фигуры, для каждого класса.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Ход выполнения лабораторной работы.</w:t>
      </w:r>
    </w:p>
    <w:p>
      <w:pPr>
        <w:pStyle w:val="Normal"/>
        <w:spacing w:before="280" w:after="280"/>
        <w:contextualSpacing/>
        <w:rPr/>
      </w:pPr>
      <w:r>
        <w:rPr/>
        <w:t xml:space="preserve">Начнём с самого абстрактного класса. Реализуем весь его функционал в модуле </w:t>
      </w:r>
      <w:r>
        <w:rPr>
          <w:i/>
          <w:lang w:val="en-US"/>
        </w:rPr>
        <w:t>shape</w:t>
      </w:r>
      <w:r>
        <w:rPr>
          <w:i/>
        </w:rPr>
        <w:t>.</w:t>
      </w:r>
      <w:r>
        <w:rPr>
          <w:i/>
          <w:lang w:val="en-US"/>
        </w:rPr>
        <w:t>py</w:t>
      </w:r>
      <w:r>
        <w:rPr/>
        <w:t>:</w:t>
      </w:r>
    </w:p>
    <w:p>
      <w:pPr>
        <w:pStyle w:val="HTMLPreformatted"/>
        <w:shd w:val="clear" w:color="auto" w:fill="FFFFFF"/>
        <w:spacing w:lineRule="auto" w:line="276"/>
        <w:rPr>
          <w:color w:val="000000"/>
          <w:lang w:val="en-US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abc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ABC, abstractmethod</w:t>
        <w:br/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Shape(ABC):</w:t>
        <w:br/>
        <w:t xml:space="preserve">    </w:t>
      </w:r>
      <w:r>
        <w:rPr>
          <w:i/>
          <w:iCs/>
          <w:color w:val="808080"/>
        </w:rPr>
        <w:t># Абстрактный метод вычисления площади</w:t>
        <w:br/>
        <w:t xml:space="preserve">    </w:t>
      </w:r>
      <w:r>
        <w:rPr>
          <w:color w:val="0000B2"/>
        </w:rPr>
        <w:t>@abstractmethod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Square(</w:t>
      </w:r>
      <w:r>
        <w:rPr>
          <w:color w:val="94558D"/>
        </w:rPr>
        <w:t>self</w:t>
      </w:r>
      <w:r>
        <w:rPr>
          <w:color w:val="000000"/>
        </w:rPr>
        <w:t>):</w:t>
        <w:br/>
        <w:t xml:space="preserve">        </w:t>
      </w:r>
      <w:r>
        <w:rPr>
          <w:b/>
          <w:bCs/>
          <w:color w:val="000080"/>
        </w:rPr>
        <w:t>pass</w:t>
        <w:br/>
        <w:br/>
        <w:t xml:space="preserve">    </w:t>
      </w:r>
      <w:r>
        <w:rPr>
          <w:i/>
          <w:iCs/>
          <w:color w:val="808080"/>
        </w:rPr>
        <w:t># Виртуальный метод возвращения типа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GetType(</w:t>
      </w:r>
      <w:r>
        <w:rPr>
          <w:color w:val="94558D"/>
        </w:rPr>
        <w:t>cls</w:t>
      </w:r>
      <w:r>
        <w:rPr>
          <w:color w:val="000000"/>
        </w:rPr>
        <w:t>):</w:t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cls</w:t>
      </w:r>
      <w:r>
        <w:rPr>
          <w:color w:val="000000"/>
        </w:rPr>
        <w:t>.shapeType.lower()</w:t>
        <w:br/>
        <w:br/>
        <w:t xml:space="preserve">    </w:t>
      </w:r>
      <w:r>
        <w:rPr>
          <w:i/>
          <w:iCs/>
          <w:color w:val="808080"/>
        </w:rPr>
        <w:t># Виртуальный метод форматированного представления всех фигур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__repr__</w:t>
      </w:r>
      <w:r>
        <w:rPr>
          <w:color w:val="000000"/>
        </w:rPr>
        <w:t>(</w:t>
      </w:r>
      <w:r>
        <w:rPr>
          <w:color w:val="94558D"/>
        </w:rPr>
        <w:t>shapeObject</w:t>
      </w:r>
      <w:r>
        <w:rPr>
          <w:color w:val="000000"/>
        </w:rPr>
        <w:t>):</w:t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"Данная фигура является {0}ом, имеет {1} цвет, а её площадь равняется {2} на основании введённых числовых параметров:"</w:t>
      </w:r>
      <w:r>
        <w:rPr>
          <w:color w:val="000000"/>
        </w:rPr>
        <w:t>.format(</w:t>
      </w:r>
      <w:r>
        <w:rPr>
          <w:color w:val="94558D"/>
        </w:rPr>
        <w:t>shapeObject</w:t>
      </w:r>
      <w:r>
        <w:rPr>
          <w:color w:val="000000"/>
        </w:rPr>
        <w:t xml:space="preserve">.GetType(), </w:t>
      </w:r>
      <w:r>
        <w:rPr>
          <w:color w:val="94558D"/>
        </w:rPr>
        <w:t>shapeObject</w:t>
      </w:r>
      <w:r>
        <w:rPr>
          <w:color w:val="000000"/>
        </w:rPr>
        <w:t xml:space="preserve">.color.Color, </w:t>
      </w:r>
      <w:r>
        <w:rPr>
          <w:color w:val="94558D"/>
        </w:rPr>
        <w:t>shapeObject</w:t>
      </w:r>
      <w:r>
        <w:rPr>
          <w:color w:val="000000"/>
        </w:rPr>
        <w:t>.Square())</w:t>
        <w:br/>
        <w:br/>
        <w:t xml:space="preserve">    </w:t>
      </w:r>
      <w:r>
        <w:rPr>
          <w:i/>
          <w:iCs/>
          <w:color w:val="808080"/>
        </w:rPr>
        <w:t># Статический метод проверки корректности ввода числовых значений (для измерений)</w:t>
        <w:br/>
        <w:t xml:space="preserve">    </w:t>
      </w:r>
      <w:r>
        <w:rPr>
          <w:color w:val="0000B2"/>
        </w:rPr>
        <w:t>@staticmethod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CheckNumValue(num):</w:t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  <w:br/>
        <w:t xml:space="preserve">            </w:t>
      </w:r>
      <w:r>
        <w:rPr>
          <w:i/>
          <w:iCs/>
          <w:color w:val="808080"/>
        </w:rPr>
        <w:t># Проверяем возможность перевода в численный формат</w:t>
        <w:br/>
        <w:t xml:space="preserve">            </w:t>
      </w:r>
      <w:r>
        <w:rPr>
          <w:color w:val="000000"/>
        </w:rPr>
        <w:t xml:space="preserve">value = </w:t>
      </w:r>
      <w:r>
        <w:rPr>
          <w:color w:val="000080"/>
        </w:rPr>
        <w:t>float</w:t>
      </w:r>
      <w:r>
        <w:rPr>
          <w:color w:val="000000"/>
        </w:rPr>
        <w:t>(num)</w:t>
        <w:br/>
        <w:t xml:space="preserve">            </w:t>
      </w:r>
      <w:r>
        <w:rPr>
          <w:i/>
          <w:iCs/>
          <w:color w:val="808080"/>
        </w:rPr>
        <w:t># Если возможно, то возвращаем полученное значение без изменений</w:t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value</w:t>
        <w:br/>
        <w:t xml:space="preserve">        </w:t>
      </w:r>
      <w:r>
        <w:rPr>
          <w:b/>
          <w:bCs/>
          <w:color w:val="000080"/>
        </w:rPr>
        <w:t xml:space="preserve">except </w:t>
      </w:r>
      <w:r>
        <w:rPr>
          <w:color w:val="000080"/>
        </w:rPr>
        <w:t>ValueError</w:t>
      </w:r>
      <w:r>
        <w:rPr>
          <w:color w:val="000000"/>
        </w:rPr>
        <w:t>:</w:t>
        <w:br/>
        <w:t xml:space="preserve">            </w:t>
      </w:r>
      <w:r>
        <w:rPr>
          <w:i/>
          <w:iCs/>
          <w:color w:val="808080"/>
        </w:rPr>
        <w:t># Если преобразование типа невозможно, то требуем повторного ввода до тех пор, пока не получим число</w:t>
        <w:br/>
        <w:t xml:space="preserve">            </w:t>
      </w:r>
      <w:r>
        <w:rPr>
          <w:color w:val="000000"/>
        </w:rPr>
        <w:t xml:space="preserve">isNum = </w:t>
      </w:r>
      <w:r>
        <w:rPr>
          <w:b/>
          <w:bCs/>
          <w:color w:val="000080"/>
        </w:rPr>
        <w:t>False</w:t>
        <w:br/>
        <w:t xml:space="preserve">            while not </w:t>
      </w:r>
      <w:r>
        <w:rPr>
          <w:color w:val="000000"/>
        </w:rPr>
        <w:t>isNum:</w:t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"Ошибка получения величины. 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ещё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  <w:br/>
        <w:t xml:space="preserve">            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  <w:br/>
        <w:t xml:space="preserve">                    value = </w:t>
      </w:r>
      <w:r>
        <w:rPr>
          <w:color w:val="000080"/>
          <w:lang w:val="en-US"/>
        </w:rPr>
        <w:t>float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())</w:t>
        <w:br/>
        <w:t xml:space="preserve">                    isNum = </w:t>
      </w:r>
      <w:r>
        <w:rPr>
          <w:b/>
          <w:bCs/>
          <w:color w:val="000080"/>
          <w:lang w:val="en-US"/>
        </w:rPr>
        <w:t>True</w:t>
        <w:br/>
        <w:t xml:space="preserve">                except </w:t>
      </w:r>
      <w:r>
        <w:rPr>
          <w:color w:val="000080"/>
          <w:lang w:val="en-US"/>
        </w:rPr>
        <w:t>ValueError</w:t>
      </w:r>
      <w:r>
        <w:rPr>
          <w:color w:val="000000"/>
          <w:lang w:val="en-US"/>
        </w:rPr>
        <w:t>:</w:t>
        <w:br/>
        <w:t xml:space="preserve">                    </w:t>
      </w:r>
      <w:r>
        <w:rPr>
          <w:b/>
          <w:bCs/>
          <w:color w:val="000080"/>
          <w:lang w:val="en-US"/>
        </w:rPr>
        <w:t>pass</w:t>
        <w:br/>
        <w:t xml:space="preserve">            return </w:t>
      </w:r>
      <w:r>
        <w:rPr>
          <w:color w:val="000000"/>
          <w:lang w:val="en-US"/>
        </w:rPr>
        <w:t>value</w:t>
      </w:r>
    </w:p>
    <w:p>
      <w:pPr>
        <w:pStyle w:val="Normal"/>
        <w:spacing w:before="280" w:after="280"/>
        <w:ind w:hanging="0"/>
        <w:contextualSpacing/>
        <w:rPr/>
      </w:pPr>
      <w:r>
        <w:rPr/>
        <w:t xml:space="preserve">Следующим шагом создаём класс для работы с цветом фигур, </w:t>
      </w:r>
      <w:r>
        <w:rPr>
          <w:i/>
          <w:lang w:val="en-US"/>
        </w:rPr>
        <w:t>color</w:t>
      </w:r>
      <w:r>
        <w:rPr>
          <w:i/>
        </w:rPr>
        <w:t>.</w:t>
      </w:r>
      <w:r>
        <w:rPr>
          <w:i/>
          <w:lang w:val="en-US"/>
        </w:rPr>
        <w:t>py</w:t>
      </w:r>
      <w:r>
        <w:rPr/>
        <w:t>:</w:t>
      </w:r>
    </w:p>
    <w:p>
      <w:pPr>
        <w:pStyle w:val="HTMLPreformatted"/>
        <w:shd w:val="clear" w:color="auto" w:fill="FFFFFF"/>
        <w:spacing w:lineRule="auto" w:line="276"/>
        <w:rPr>
          <w:color w:val="000000"/>
          <w:lang w:val="en-US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Color:</w:t>
        <w:br/>
        <w:t xml:space="preserve">    </w:t>
      </w:r>
      <w:r>
        <w:rPr>
          <w:i/>
          <w:iCs/>
          <w:color w:val="808080"/>
        </w:rPr>
        <w:t># Статический метод проверки корректности ввода строки цвета</w:t>
        <w:br/>
        <w:t xml:space="preserve">    </w:t>
      </w:r>
      <w:r>
        <w:rPr>
          <w:color w:val="0000B2"/>
        </w:rPr>
        <w:t>@staticmethod</w:t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CheckColorValue(value):</w:t>
        <w:br/>
        <w:t xml:space="preserve">        isNum = </w:t>
      </w:r>
      <w:r>
        <w:rPr>
          <w:b/>
          <w:bCs/>
          <w:color w:val="000080"/>
        </w:rPr>
        <w:t xml:space="preserve">not </w:t>
      </w:r>
      <w:r>
        <w:rPr>
          <w:color w:val="000000"/>
        </w:rPr>
        <w:t>value.isalpha()</w:t>
        <w:br/>
        <w:t xml:space="preserve">        </w:t>
      </w:r>
      <w:r>
        <w:rPr>
          <w:i/>
          <w:iCs/>
          <w:color w:val="808080"/>
        </w:rPr>
        <w:t># Если введенно некорректное значение, то требуем повторного ввода до тех пор, пока не получим буквенную строку</w:t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isNum:</w:t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"Ошибка получения цвета. 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значение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ещё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  <w:br/>
        <w:t xml:space="preserve">            value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()</w:t>
        <w:br/>
        <w:t xml:space="preserve">            isNum = </w:t>
      </w:r>
      <w:r>
        <w:rPr>
          <w:b/>
          <w:bCs/>
          <w:color w:val="000080"/>
          <w:lang w:val="en-US"/>
        </w:rPr>
        <w:t xml:space="preserve">not </w:t>
      </w:r>
      <w:r>
        <w:rPr>
          <w:color w:val="000000"/>
          <w:lang w:val="en-US"/>
        </w:rPr>
        <w:t>value.isalpha()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value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colorValue):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 = Color.CheckColorValue(colorValue)</w:t>
        <w:br/>
        <w:br/>
        <w:t xml:space="preserve">  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Св</w:t>
      </w:r>
      <w:r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цвета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B2"/>
          <w:lang w:val="en-US"/>
        </w:rPr>
        <w:t>@property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Color(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.color.lower()</w:t>
        <w:br/>
        <w:br/>
        <w:t xml:space="preserve">    </w:t>
      </w:r>
      <w:r>
        <w:rPr>
          <w:color w:val="0000B2"/>
          <w:lang w:val="en-US"/>
        </w:rPr>
        <w:t>@Color.setter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Color(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colorValue):</w:t>
        <w:br/>
        <w:t xml:space="preserve">        colorValue =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.CheckColorValue(colorValue)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 = colorValue</w:t>
      </w:r>
    </w:p>
    <w:p>
      <w:pPr>
        <w:pStyle w:val="Normal"/>
        <w:spacing w:before="280" w:after="280"/>
        <w:ind w:hanging="0"/>
        <w:contextualSpacing/>
        <w:rPr/>
      </w:pPr>
      <w:r>
        <w:rPr/>
        <w:t>Теперь создаём классы для самих фигур:</w:t>
      </w:r>
    </w:p>
    <w:p>
      <w:pPr>
        <w:pStyle w:val="ListParagraph"/>
        <w:numPr>
          <w:ilvl w:val="0"/>
          <w:numId w:val="3"/>
        </w:numPr>
        <w:spacing w:before="280" w:after="280"/>
        <w:contextualSpacing/>
        <w:rPr/>
      </w:pPr>
      <w:r>
        <w:rPr/>
        <w:t>Прямоугольник</w:t>
      </w:r>
      <w:r>
        <w:rPr>
          <w:lang w:val="en-US"/>
        </w:rPr>
        <w:t xml:space="preserve">, </w:t>
      </w:r>
      <w:r>
        <w:rPr>
          <w:i/>
          <w:lang w:val="en-US"/>
        </w:rPr>
        <w:t>rectangle.py</w:t>
      </w:r>
      <w:r>
        <w:rPr/>
        <w:t>:</w:t>
      </w:r>
    </w:p>
    <w:p>
      <w:pPr>
        <w:pStyle w:val="HTMLPreformatted"/>
        <w:shd w:val="clear" w:color="auto" w:fill="FFFFFF"/>
        <w:spacing w:lineRule="auto" w:line="276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lab_python_oop.shape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Shape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lab_python_oop.color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Color</w:t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Rectangle(Shape):</w:t>
        <w:br/>
        <w:t xml:space="preserve">    shapeType =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Прямоугольник</w:t>
      </w:r>
      <w:r>
        <w:rPr>
          <w:b/>
          <w:bCs/>
          <w:color w:val="008080"/>
          <w:lang w:val="en-US"/>
        </w:rPr>
        <w:t>"</w:t>
        <w:br/>
        <w:br/>
        <w:t xml:space="preserve">    </w:t>
      </w:r>
      <w:r>
        <w:rPr>
          <w:color w:val="0000B2"/>
          <w:lang w:val="en-US"/>
        </w:rPr>
        <w:t>@classmethod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argsList):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ширину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.width = Shape.CheckNumValue(argsList[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1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'.'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высоту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 = Shape.CheckNumValue(argsList[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2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'.'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 = Color(argsList[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3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'0'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прямоугольника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>
        <w:rPr>
          <w:b/>
          <w:bCs/>
          <w:color w:val="008080"/>
          <w:lang w:val="en-US"/>
        </w:rPr>
        <w:t>!"</w:t>
      </w:r>
      <w:r>
        <w:rPr>
          <w:color w:val="000000"/>
          <w:lang w:val="en-US"/>
        </w:rPr>
        <w:t>)</w:t>
        <w:br/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Square(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.width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) +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Ширина</w:t>
      </w:r>
      <w:r>
        <w:rPr>
          <w:b/>
          <w:bCs/>
          <w:color w:val="008080"/>
          <w:lang w:val="en-US"/>
        </w:rPr>
        <w:t xml:space="preserve">: {0}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Высота</w:t>
      </w:r>
      <w:r>
        <w:rPr>
          <w:b/>
          <w:bCs/>
          <w:color w:val="008080"/>
          <w:lang w:val="en-US"/>
        </w:rPr>
        <w:t>: {1}"</w:t>
      </w:r>
      <w:r>
        <w:rPr>
          <w:color w:val="000000"/>
          <w:lang w:val="en-US"/>
        </w:rPr>
        <w:t>.format(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.width,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.height)</w:t>
      </w:r>
    </w:p>
    <w:p>
      <w:pPr>
        <w:pStyle w:val="ListParagraph"/>
        <w:numPr>
          <w:ilvl w:val="0"/>
          <w:numId w:val="3"/>
        </w:numPr>
        <w:spacing w:before="280" w:after="280"/>
        <w:contextualSpacing/>
        <w:rPr/>
      </w:pPr>
      <w:r>
        <w:rPr/>
        <w:t>Круг</w:t>
      </w:r>
      <w:r>
        <w:rPr>
          <w:lang w:val="en-US"/>
        </w:rPr>
        <w:t xml:space="preserve">, </w:t>
      </w:r>
      <w:r>
        <w:rPr>
          <w:i/>
          <w:lang w:val="en-US"/>
        </w:rPr>
        <w:t>circle.py</w:t>
      </w:r>
      <w:r>
        <w:rPr/>
        <w:t>:</w:t>
      </w:r>
    </w:p>
    <w:p>
      <w:pPr>
        <w:pStyle w:val="HTMLPreformatted"/>
        <w:shd w:val="clear" w:color="auto" w:fill="FFFFFF"/>
        <w:spacing w:lineRule="auto" w:line="276"/>
        <w:ind w:left="360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lab_python_oop.shape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Shape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lab_python_oop.color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Color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math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pi </w:t>
      </w:r>
      <w:r>
        <w:rPr>
          <w:b/>
          <w:bCs/>
          <w:color w:val="000080"/>
          <w:lang w:val="en-US"/>
        </w:rPr>
        <w:t xml:space="preserve">as </w:t>
      </w:r>
      <w:r>
        <w:rPr>
          <w:color w:val="000000"/>
          <w:lang w:val="en-US"/>
        </w:rPr>
        <w:t>PI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Circle(Shape):</w:t>
        <w:br/>
        <w:t xml:space="preserve">    shapeType =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Круг</w:t>
      </w:r>
      <w:r>
        <w:rPr>
          <w:b/>
          <w:bCs/>
          <w:color w:val="008080"/>
          <w:lang w:val="en-US"/>
        </w:rPr>
        <w:t>"</w:t>
        <w:br/>
        <w:br/>
        <w:t xml:space="preserve">    </w:t>
      </w:r>
      <w:r>
        <w:rPr>
          <w:color w:val="0000B2"/>
          <w:lang w:val="en-US"/>
        </w:rPr>
        <w:t>@classmethod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argsList):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радиус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.radius = Shape.CheckNumValue(argsList[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1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'.'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 = Color(argsList[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2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'0'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круга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>
        <w:rPr>
          <w:b/>
          <w:bCs/>
          <w:color w:val="008080"/>
          <w:lang w:val="en-US"/>
        </w:rPr>
        <w:t>!"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Square(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PI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.radius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.radius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) +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Радиус</w:t>
      </w:r>
      <w:r>
        <w:rPr>
          <w:b/>
          <w:bCs/>
          <w:color w:val="008080"/>
          <w:lang w:val="en-US"/>
        </w:rPr>
        <w:t>: {}"</w:t>
      </w:r>
      <w:r>
        <w:rPr>
          <w:color w:val="000000"/>
          <w:lang w:val="en-US"/>
        </w:rPr>
        <w:t>.format(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.radius)</w:t>
      </w:r>
    </w:p>
    <w:p>
      <w:pPr>
        <w:pStyle w:val="ListParagraph"/>
        <w:numPr>
          <w:ilvl w:val="0"/>
          <w:numId w:val="3"/>
        </w:numPr>
        <w:spacing w:before="280" w:after="280"/>
        <w:contextualSpacing/>
        <w:rPr/>
      </w:pPr>
      <w:r>
        <w:rPr/>
        <w:t>Квадрат</w:t>
      </w:r>
      <w:r>
        <w:rPr>
          <w:lang w:val="en-US"/>
        </w:rPr>
        <w:t xml:space="preserve">, </w:t>
      </w:r>
      <w:r>
        <w:rPr>
          <w:i/>
          <w:lang w:val="en-US"/>
        </w:rPr>
        <w:t>quadrate.py</w:t>
      </w:r>
      <w:r>
        <w:rPr/>
        <w:t>:</w:t>
      </w:r>
    </w:p>
    <w:p>
      <w:pPr>
        <w:pStyle w:val="HTMLPreformatted"/>
        <w:shd w:val="clear" w:color="auto" w:fill="FFFFFF"/>
        <w:spacing w:lineRule="auto" w:line="276"/>
        <w:ind w:left="360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lab_python_oop.shape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Shape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lab_python_oop.rectangle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Rectangle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lab_python_oop.color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Color</w:t>
        <w:br/>
        <w:br/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Quadrate(Rectangle):</w:t>
        <w:br/>
        <w:t xml:space="preserve">    shapeType =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>
        <w:rPr>
          <w:b/>
          <w:bCs/>
          <w:color w:val="008080"/>
          <w:lang w:val="en-US"/>
        </w:rPr>
        <w:t>"</w:t>
        <w:br/>
        <w:br/>
        <w:t xml:space="preserve">    </w:t>
      </w:r>
      <w:r>
        <w:rPr>
          <w:color w:val="0000B2"/>
          <w:lang w:val="en-US"/>
        </w:rPr>
        <w:t>@classmethod</w:t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Shape.GetType(</w:t>
      </w:r>
      <w:r>
        <w:rPr>
          <w:color w:val="94558D"/>
          <w:lang w:val="en-US"/>
        </w:rPr>
        <w:t>cls</w:t>
      </w:r>
      <w:r>
        <w:rPr>
          <w:color w:val="000000"/>
          <w:lang w:val="en-US"/>
        </w:rPr>
        <w:t>)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, argsList):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c</w:t>
      </w:r>
      <w:r>
        <w:rPr>
          <w:b/>
          <w:bCs/>
          <w:color w:val="008080"/>
        </w:rPr>
        <w:t>торону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.dim = Shape.CheckNumValue(argsList[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1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'.'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Записываем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цвет</w:t>
      </w:r>
      <w:r>
        <w:rPr>
          <w:b/>
          <w:bCs/>
          <w:color w:val="008080"/>
          <w:lang w:val="en-US"/>
        </w:rPr>
        <w:t>..."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.color = Color(argsList[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]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 xml:space="preserve">(argsList) &gt;= </w:t>
      </w:r>
      <w:r>
        <w:rPr>
          <w:color w:val="0000FF"/>
          <w:lang w:val="en-US"/>
        </w:rPr>
        <w:t xml:space="preserve">2 </w:t>
      </w:r>
      <w:r>
        <w:rPr>
          <w:b/>
          <w:bCs/>
          <w:color w:val="000080"/>
          <w:lang w:val="en-US"/>
        </w:rPr>
        <w:t xml:space="preserve">else </w:t>
      </w:r>
      <w:r>
        <w:rPr>
          <w:b/>
          <w:bCs/>
          <w:color w:val="008080"/>
          <w:lang w:val="en-US"/>
        </w:rPr>
        <w:t>'0'</w:t>
      </w:r>
      <w:r>
        <w:rPr>
          <w:color w:val="000000"/>
          <w:lang w:val="en-US"/>
        </w:rPr>
        <w:t>)</w:t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Запись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квадрата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завершена</w:t>
      </w:r>
      <w:r>
        <w:rPr>
          <w:b/>
          <w:bCs/>
          <w:color w:val="008080"/>
          <w:lang w:val="en-US"/>
        </w:rPr>
        <w:t>!"</w:t>
      </w:r>
      <w:r>
        <w:rPr>
          <w:color w:val="000000"/>
          <w:lang w:val="en-US"/>
        </w:rPr>
        <w:t>)</w:t>
        <w:br/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Square(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.dim *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.dim</w:t>
        <w:br/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Shape.</w:t>
      </w:r>
      <w:r>
        <w:rPr>
          <w:color w:val="B200B2"/>
          <w:lang w:val="en-US"/>
        </w:rPr>
        <w:t>__repr__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 xml:space="preserve">) + 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</w:rPr>
        <w:t>Сторона</w:t>
      </w:r>
      <w:r>
        <w:rPr>
          <w:b/>
          <w:bCs/>
          <w:color w:val="008080"/>
          <w:lang w:val="en-US"/>
        </w:rPr>
        <w:t>: {}"</w:t>
      </w:r>
      <w:r>
        <w:rPr>
          <w:color w:val="000000"/>
          <w:lang w:val="en-US"/>
        </w:rPr>
        <w:t>.format(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.dim)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  <w:t xml:space="preserve">Все рабочие модули созданы, последний шаг – основная программа для проверки работы, в которую так же будет решён вопрос последнего требования к лабработе – загрузки библиотеки через </w:t>
      </w:r>
      <w:r>
        <w:rPr>
          <w:lang w:val="en-US"/>
        </w:rPr>
        <w:t>pip</w:t>
      </w:r>
      <w:r>
        <w:rPr/>
        <w:t xml:space="preserve">. </w:t>
      </w:r>
      <w:bookmarkStart w:id="0" w:name="_GoBack"/>
      <w:r>
        <w:rPr>
          <w:i/>
          <w:lang w:val="en-US"/>
        </w:rPr>
        <w:t>Main.py</w:t>
      </w:r>
      <w:bookmarkEnd w:id="0"/>
      <w:r>
        <w:rPr/>
        <w:t>:</w:t>
      </w:r>
    </w:p>
    <w:p>
      <w:pPr>
        <w:pStyle w:val="HTMLPreformatted"/>
        <w:shd w:val="clear" w:color="auto" w:fill="FFFFFF"/>
        <w:spacing w:lineRule="auto" w:line="276"/>
        <w:rPr>
          <w:b/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lab_python_oop.rectangle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Rectangle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lab_python_oop.circle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Circle</w:t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lab_python_oop.quadrate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Quadrate</w:t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numpy </w:t>
      </w:r>
      <w:r>
        <w:rPr>
          <w:b/>
          <w:bCs/>
          <w:color w:val="000080"/>
          <w:lang w:val="en-US"/>
        </w:rPr>
        <w:t xml:space="preserve">as </w:t>
      </w:r>
      <w:r>
        <w:rPr>
          <w:color w:val="000000"/>
          <w:lang w:val="en-US"/>
        </w:rPr>
        <w:t>np</w:t>
        <w:br/>
      </w:r>
    </w:p>
    <w:p>
      <w:pPr>
        <w:pStyle w:val="HTMLPreformatted"/>
        <w:shd w:val="clear" w:color="auto" w:fill="FFFFFF"/>
        <w:spacing w:lineRule="auto" w:line="276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00000"/>
        </w:rPr>
        <w:t>: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rFonts w:eastAsia="Consolas" w:cs="Consolas" w:ascii="Consolas" w:hAnsi="Consolas"/>
          <w:b/>
          <w:bCs/>
          <w:color w:val="A31515"/>
          <w:sz w:val="20"/>
          <w:szCs w:val="20"/>
        </w:rPr>
        <w:t>З</w:t>
      </w:r>
      <w:r>
        <w:rPr>
          <w:rFonts w:eastAsia="Consolas" w:cs="Consolas" w:ascii="Consolas" w:hAnsi="Consolas"/>
          <w:color w:val="A31515"/>
          <w:sz w:val="20"/>
          <w:szCs w:val="20"/>
        </w:rPr>
        <w:t>оров Владислав Витальевич</w:t>
      </w:r>
      <w:r>
        <w:rPr>
          <w:b/>
          <w:bCs/>
          <w:color w:val="008080"/>
        </w:rPr>
        <w:t>, группа РТ5-51Б"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"Лабработа #2"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"Программа проверяет функционал созданных по заданию лабораторной работы модулей."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"Вам будет предложено ввести данные для прямоугольника, круга и квадрата."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"Ввод для каждого объекта осуществляется в одну строку, через пробел."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"Введите данные прямоугольника: "</w:t>
      </w:r>
      <w:r>
        <w:rPr>
          <w:color w:val="000000"/>
        </w:rPr>
        <w:t>)</w:t>
        <w:br/>
        <w:t xml:space="preserve">    rctg = Rectangle(</w:t>
      </w:r>
      <w:r>
        <w:rPr>
          <w:color w:val="000080"/>
        </w:rPr>
        <w:t>input</w:t>
      </w:r>
      <w:r>
        <w:rPr>
          <w:color w:val="000000"/>
        </w:rPr>
        <w:t>().split())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"Введите данные круга: "</w:t>
      </w:r>
      <w:r>
        <w:rPr>
          <w:color w:val="000000"/>
        </w:rPr>
        <w:t>)</w:t>
        <w:br/>
        <w:t xml:space="preserve">    crc = Circle(</w:t>
      </w:r>
      <w:r>
        <w:rPr>
          <w:color w:val="000080"/>
        </w:rPr>
        <w:t>input</w:t>
      </w:r>
      <w:r>
        <w:rPr>
          <w:color w:val="000000"/>
        </w:rPr>
        <w:t>().split())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"Введите данные квадрата: "</w:t>
      </w:r>
      <w:r>
        <w:rPr>
          <w:color w:val="000000"/>
        </w:rPr>
        <w:t>)</w:t>
        <w:br/>
        <w:t xml:space="preserve">    qdr = Quadrate(</w:t>
      </w:r>
      <w:r>
        <w:rPr>
          <w:color w:val="000080"/>
        </w:rPr>
        <w:t>input</w:t>
      </w:r>
      <w:r>
        <w:rPr>
          <w:color w:val="000000"/>
        </w:rPr>
        <w:t>().split())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'Итоги ввода: '</w:t>
      </w:r>
      <w:r>
        <w:rPr>
          <w:color w:val="000000"/>
        </w:rPr>
        <w:t xml:space="preserve">, rctg, crc, qdr, </w:t>
      </w:r>
      <w:r>
        <w:rPr>
          <w:color w:val="660099"/>
        </w:rPr>
        <w:t xml:space="preserve">sep </w:t>
      </w:r>
      <w:r>
        <w:rPr>
          <w:color w:val="000000"/>
        </w:rPr>
        <w:t xml:space="preserve">= 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 np.ones((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), </w:t>
      </w:r>
      <w:r>
        <w:rPr>
          <w:color w:val="000080"/>
        </w:rPr>
        <w:t>float</w:t>
      </w:r>
      <w:r>
        <w:rPr>
          <w:color w:val="000000"/>
        </w:rPr>
        <w:t>))</w:t>
      </w:r>
    </w:p>
    <w:p>
      <w:pPr>
        <w:pStyle w:val="Normal"/>
        <w:spacing w:before="280" w:after="280"/>
        <w:ind w:hanging="0"/>
        <w:contextualSpacing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/>
        <w:t>Результаты работы</w:t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48164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p>
      <w:pPr>
        <w:pStyle w:val="Normal"/>
        <w:spacing w:before="280" w:after="280"/>
        <w:ind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3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751"/>
    <w:pPr>
      <w:widowControl/>
      <w:suppressAutoHyphens w:val="false"/>
      <w:bidi w:val="0"/>
      <w:spacing w:lineRule="auto" w:line="36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0751"/>
    <w:pPr>
      <w:keepNext w:val="true"/>
      <w:keepLines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0751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2512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6"/>
    <w:uiPriority w:val="99"/>
    <w:semiHidden/>
    <w:qFormat/>
    <w:rsid w:val="00be2512"/>
    <w:rPr>
      <w:rFonts w:ascii="Times New Roman" w:hAnsi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8"/>
    <w:uiPriority w:val="99"/>
    <w:semiHidden/>
    <w:qFormat/>
    <w:rsid w:val="00be2512"/>
    <w:rPr>
      <w:rFonts w:ascii="Times New Roman" w:hAnsi="Times New Roman"/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be2512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a3c1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11eec"/>
    <w:pPr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d0751"/>
    <w:pPr>
      <w:ind w:left="720" w:firstLine="709"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be251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be2512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be2512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2512"/>
    <w:pPr>
      <w:widowControl/>
      <w:bidi w:val="0"/>
      <w:spacing w:lineRule="auto" w:line="24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a3c1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before="0" w:afterAutospacing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LibreOffice/7.0.4.2$Windows_X86_64 LibreOffice_project/dcf040e67528d9187c66b2379df5ea4407429775</Application>
  <AppVersion>15.0000</AppVersion>
  <Pages>7</Pages>
  <Words>744</Words>
  <Characters>5672</Characters>
  <CharactersWithSpaces>7154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Забурунов</dc:creator>
  <dc:description/>
  <dc:language>ru-RU</dc:language>
  <cp:lastModifiedBy/>
  <dcterms:modified xsi:type="dcterms:W3CDTF">2021-01-20T18:24:04Z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