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Para as pessoas que visitam a Tailândia não é fácil que as tradições</w:t>
      </w:r>
      <w:r>
        <w:t xml:space="preserve"> </w:t>
      </w:r>
      <w:r>
        <w:t xml:space="preserve">budistas, com que se deparam aqui, façam sentido. São poucos os guias</w:t>
      </w:r>
      <w:r>
        <w:t xml:space="preserve"> </w:t>
      </w:r>
      <w:r>
        <w:t xml:space="preserve">turísticos que sabem explicar os princípios do Budismo com bastante</w:t>
      </w:r>
      <w:r>
        <w:t xml:space="preserve"> </w:t>
      </w:r>
      <w:r>
        <w:t xml:space="preserve">clareza, e os amigos do Budismo Tailandês têm tendência a ser igualmente</w:t>
      </w:r>
      <w:r>
        <w:t xml:space="preserve"> </w:t>
      </w:r>
      <w:r>
        <w:t xml:space="preserve">vagos. Este livro pretende oferecer uma introdução aos ensinamentos do</w:t>
      </w:r>
      <w:r>
        <w:t xml:space="preserve"> </w:t>
      </w:r>
      <w:r>
        <w:t xml:space="preserve">Buda, o que lançará alguma luz num assunto que, para os não-budistas,</w:t>
      </w:r>
      <w:r>
        <w:t xml:space="preserve"> </w:t>
      </w:r>
      <w:r>
        <w:t xml:space="preserve">pode parecer tão inesperadamente racional quão exoticamente estranho.</w:t>
      </w:r>
    </w:p>
    <w:p>
      <w:pPr>
        <w:pStyle w:val="TextBody"/>
      </w:pPr>
      <w:r>
        <w:t xml:space="preserve">Este não é um livro habitual. Pretende ser tão conciso quanto possível,</w:t>
      </w:r>
      <w:r>
        <w:t xml:space="preserve"> </w:t>
      </w:r>
      <w:r>
        <w:t xml:space="preserve">e trata num parágrafo assuntos que se encontram tratados noutros livros</w:t>
      </w:r>
      <w:r>
        <w:t xml:space="preserve"> </w:t>
      </w:r>
      <w:r>
        <w:t xml:space="preserve">em centenas de páginas. É óbvio que se omitiu muita coisa. Aos leitores</w:t>
      </w:r>
      <w:r>
        <w:t xml:space="preserve"> </w:t>
      </w:r>
      <w:r>
        <w:t xml:space="preserve">interessados em saber mais sobre pontos específicos, é-lhes referido a</w:t>
      </w:r>
      <w:r>
        <w:t xml:space="preserve"> </w:t>
      </w:r>
      <w:r>
        <w:t xml:space="preserve">lista de recursos que se encontra no fim deste livro.</w:t>
      </w:r>
    </w:p>
    <w:p>
      <w:pPr>
        <w:pStyle w:val="TextBody"/>
      </w:pPr>
      <w:r>
        <w:t xml:space="preserve">Ao longo dos últimos 2.600 anos, desenvolveram-se muitas formas de</w:t>
      </w:r>
      <w:r>
        <w:t xml:space="preserve"> </w:t>
      </w:r>
      <w:r>
        <w:t xml:space="preserve">Budismo. Este livro trata apenas dos ensinamentos da tradição do Budismo</w:t>
      </w:r>
      <w:r>
        <w:t xml:space="preserve"> </w:t>
      </w:r>
      <w:r>
        <w:t xml:space="preserve">Theravāda, e em particular da forma do Theravāda da Tailândia (o que</w:t>
      </w:r>
      <w:r>
        <w:t xml:space="preserve"> </w:t>
      </w:r>
      <w:r>
        <w:t xml:space="preserve">difere em certos detalhes menores da sua expressão de outros países</w:t>
      </w:r>
      <w:r>
        <w:t xml:space="preserve"> </w:t>
      </w:r>
      <w:r>
        <w:t xml:space="preserve">Theravāda, tais como O Sri Lanka ou Burma). Este livro também foi</w:t>
      </w:r>
      <w:r>
        <w:t xml:space="preserve"> </w:t>
      </w:r>
      <w:r>
        <w:t xml:space="preserve">escrito sob a perspectiva de um monge particular, que vive dentro da</w:t>
      </w:r>
      <w:r>
        <w:t xml:space="preserve"> </w:t>
      </w:r>
      <w:r>
        <w:t xml:space="preserve">tradição Theravāda Tailandesa.</w:t>
      </w:r>
    </w:p>
    <w:p>
      <w:pPr>
        <w:pStyle w:val="TextBody"/>
      </w:pPr>
      <w:r>
        <w:t xml:space="preserve">Nasci em Inglaterra, mas tenho vivido nos mosteiros da floresta e</w:t>
      </w:r>
      <w:r>
        <w:t xml:space="preserve"> </w:t>
      </w:r>
      <w:r>
        <w:t xml:space="preserve">ermitérios do nordeste da Tailândia desde 1978. Inevitavelmente, o meu</w:t>
      </w:r>
      <w:r>
        <w:t xml:space="preserve"> </w:t>
      </w:r>
      <w:r>
        <w:t xml:space="preserve">passado e prática influenciaram as interpretações que aqui se encontram.</w:t>
      </w:r>
    </w:p>
    <w:p>
      <w:pPr>
        <w:pStyle w:val="TextBody"/>
      </w:pPr>
      <w:r>
        <w:t xml:space="preserve">Fui bastante afortunado por ter estudado com mestres sábios, e esta</w:t>
      </w:r>
      <w:r>
        <w:t xml:space="preserve"> </w:t>
      </w:r>
      <w:r>
        <w:t xml:space="preserve">apresentação do Dhamma deve muito a eles, em particular a dois dos</w:t>
      </w:r>
      <w:r>
        <w:t xml:space="preserve"> </w:t>
      </w:r>
      <w:r>
        <w:t xml:space="preserve">monges mais importantes da era moderna, o Venerável Ajahn Chah e Prha</w:t>
      </w:r>
      <w:r>
        <w:t xml:space="preserve"> </w:t>
      </w:r>
      <w:r>
        <w:t xml:space="preserve">Brahmagunabhorn (P.A.Payutto). Gostaria de deixar expressa a minha</w:t>
      </w:r>
      <w:r>
        <w:t xml:space="preserve"> </w:t>
      </w:r>
      <w:r>
        <w:t xml:space="preserve">profunda gratidão a ambos.</w:t>
      </w:r>
    </w:p>
    <w:p>
      <w:pPr>
        <w:pStyle w:val="TextBody"/>
      </w:pPr>
      <w:r>
        <w:t xml:space="preserve">Ajahn Jayasāro</w:t>
      </w:r>
      <w:r>
        <w:br w:type="textWrapping"/>
      </w:r>
      <w:r>
        <w:t xml:space="preserve">Ermitério Janamāra</w:t>
      </w:r>
      <w:r>
        <w:br w:type="textWrapping"/>
      </w:r>
      <w:r>
        <w:t xml:space="preserve">Março de 2013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 Plus">
    <w:charset w:val="01"/>
    <w:family w:val="roman"/>
    <w:pitch w:val="variable"/>
  </w:font>
  <w:font w:name="Cormorant">
    <w:charset w:val="01"/>
    <w:family w:val="roman"/>
    <w:pitch w:val="variable"/>
  </w:font>
  <w:font w:name="Fontin Sans X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Gentium Plus" w:hAnsi="Gentium Plus" w:eastAsia="Cambria" w:cs="Kinnari" w:eastAsiaTheme="minorHAnsi"/>
      <w:bCs w:val="false"/>
      <w:color w:val="00000A"/>
      <w:kern w:val="0"/>
      <w:sz w:val="24"/>
      <w:szCs w:val="24"/>
      <w:lang w:val="en-US" w:eastAsia="en-US" w:bidi="th-TH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Cormorant" w:hAnsi="Cormorant" w:eastAsia="" w:cs="Kinnari" w:eastAsiaTheme="majorEastAsia"/>
      <w:b w:val="false"/>
      <w:bCs w:val="false"/>
      <w:i/>
      <w:iCs/>
      <w:color w:val="000000" w:themeShade="b5"/>
      <w:sz w:val="64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1"/>
    </w:pPr>
    <w:rPr>
      <w:rFonts w:ascii="Fontin Sans X" w:hAnsi="Fontin Sans X" w:eastAsia="" w:cs="Kinnari" w:eastAsiaTheme="majorEastAsia"/>
      <w:b w:val="false"/>
      <w:bCs w:val="false"/>
      <w:caps/>
      <w:color w:val="000000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2"/>
    </w:pPr>
    <w:rPr>
      <w:rFonts w:ascii="Fontin Sans X" w:hAnsi="Fontin Sans X" w:eastAsia="" w:cs="Kinnari" w:eastAsiaTheme="majorEastAsia"/>
      <w:b w:val="false"/>
      <w:bCs w:val="false"/>
      <w:cap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bidi w:val="0"/>
      <w:spacing w:lineRule="auto" w:line="276" w:before="180" w:after="180"/>
      <w:jc w:val="both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qFormat/>
    <w:pPr>
      <w:bidi w:val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70"/>
      <w:ind w:left="567" w:right="567" w:hanging="0"/>
      <w:jc w:val="left"/>
    </w:pPr>
    <w:rPr>
      <w:rFonts w:ascii="Gentium Plus" w:hAnsi="Gentium Plus" w:eastAsia="" w:cs="Kinnari" w:eastAsiaTheme="majorEastAsia"/>
      <w:bCs w:val="false"/>
      <w:sz w:val="24"/>
      <w:szCs w:val="24"/>
    </w:rPr>
  </w:style>
  <w:style w:type="paragraph" w:styleId="Footnote">
    <w:name w:val="Footnote Text"/>
    <w:basedOn w:val="Normal"/>
    <w:uiPriority w:val="9"/>
    <w:unhideWhenUsed/>
    <w:qFormat/>
    <w:pPr>
      <w:bidi w:val="0"/>
      <w:ind w:left="567" w:right="0" w:hanging="0"/>
      <w:jc w:val="left"/>
    </w:pPr>
    <w:rPr>
      <w:rFonts w:cs="Kinnari"/>
      <w:bCs w:val="false"/>
      <w:sz w:val="21"/>
      <w:szCs w:val="21"/>
      <w:lang w:bidi="th-TH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3</Pages>
  <Words>760</Words>
  <Characters>3709</Characters>
  <CharactersWithSpaces>4456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2018-12-15T16:40:26Z</dcterms:created>
  <dcterms:modified xsi:type="dcterms:W3CDTF">2018-12-15T16:40:26Z</dcterms:modified>
</cp:coreProperties>
</file>