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0328" w14:textId="6D97A57A" w:rsidR="0052516E" w:rsidRPr="0052516E" w:rsidRDefault="0052516E" w:rsidP="0052516E">
      <w:pPr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</w:pPr>
      <w:r w:rsidRPr="0052516E"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  <w:t xml:space="preserve">APPENDIX: EXAMPLE </w:t>
      </w:r>
      <w:r w:rsidR="00354E19"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  <w:t>ASSESSMENTS ALIGNED TO LEARNING OBJECTIVES</w:t>
      </w:r>
    </w:p>
    <w:p w14:paraId="7C67B3C8" w14:textId="7A2E9AE8" w:rsidR="00354E19" w:rsidRPr="0052516E" w:rsidRDefault="0052516E" w:rsidP="00147FA8">
      <w:pPr>
        <w:spacing w:after="120"/>
        <w:jc w:val="both"/>
        <w:rPr>
          <w:rFonts w:ascii="Palatino" w:eastAsia="Times New Roman" w:hAnsi="Palatino" w:cs="Times New Roman"/>
          <w:color w:val="000000" w:themeColor="text1"/>
          <w:sz w:val="20"/>
          <w:szCs w:val="20"/>
        </w:rPr>
      </w:pPr>
      <w:r>
        <w:rPr>
          <w:rFonts w:ascii="Palatino" w:eastAsia="Times New Roman" w:hAnsi="Palatino" w:cs="Times New Roman"/>
          <w:color w:val="000000" w:themeColor="text1"/>
          <w:sz w:val="20"/>
          <w:szCs w:val="20"/>
        </w:rPr>
        <w:t>This appendix provides e</w:t>
      </w:r>
      <w:r w:rsidRPr="0052516E">
        <w:rPr>
          <w:rFonts w:ascii="Palatino" w:eastAsia="Times New Roman" w:hAnsi="Palatino" w:cs="Times New Roman"/>
          <w:color w:val="000000" w:themeColor="text1"/>
          <w:sz w:val="20"/>
          <w:szCs w:val="20"/>
        </w:rPr>
        <w:t>x</w:t>
      </w:r>
      <w:r>
        <w:rPr>
          <w:rFonts w:ascii="Palatino" w:eastAsia="Times New Roman" w:hAnsi="Palatino" w:cs="Times New Roman"/>
          <w:color w:val="000000" w:themeColor="text1"/>
          <w:sz w:val="20"/>
          <w:szCs w:val="20"/>
        </w:rPr>
        <w:t xml:space="preserve">amples of </w:t>
      </w:r>
      <w:r w:rsidR="00354E19">
        <w:rPr>
          <w:rFonts w:ascii="Palatino" w:eastAsia="Times New Roman" w:hAnsi="Palatino" w:cs="Times New Roman"/>
          <w:color w:val="000000" w:themeColor="text1"/>
          <w:sz w:val="20"/>
          <w:szCs w:val="20"/>
        </w:rPr>
        <w:t>student assessment questions</w:t>
      </w:r>
      <w:r>
        <w:rPr>
          <w:rFonts w:ascii="Palatino" w:eastAsia="Times New Roman" w:hAnsi="Palatino" w:cs="Times New Roman"/>
          <w:color w:val="000000" w:themeColor="text1"/>
          <w:sz w:val="20"/>
          <w:szCs w:val="20"/>
        </w:rPr>
        <w:t xml:space="preserve"> that are organized according to Marzano’s taxonomy</w:t>
      </w:r>
      <w:r w:rsidR="00354E19">
        <w:rPr>
          <w:rFonts w:ascii="Palatino" w:eastAsia="Times New Roman" w:hAnsi="Palatino" w:cs="Times New Roman"/>
          <w:color w:val="000000" w:themeColor="text1"/>
          <w:sz w:val="20"/>
          <w:szCs w:val="20"/>
        </w:rPr>
        <w:t xml:space="preserve"> and the preliminary learning objectives for the course.</w:t>
      </w:r>
    </w:p>
    <w:p w14:paraId="4FA7E4A7" w14:textId="77E6FA04" w:rsidR="00546A3D" w:rsidRPr="0052516E" w:rsidRDefault="00546A3D" w:rsidP="00546A3D">
      <w:pPr>
        <w:spacing w:after="120"/>
        <w:rPr>
          <w:rFonts w:ascii="Palatino" w:eastAsia="Times New Roman" w:hAnsi="Palatino" w:cs="Times New Roman"/>
          <w:b/>
          <w:bCs/>
          <w:color w:val="C00000"/>
        </w:rPr>
      </w:pPr>
      <w:r w:rsidRPr="0052516E">
        <w:rPr>
          <w:rFonts w:ascii="Palatino" w:eastAsia="Times New Roman" w:hAnsi="Palatino" w:cs="Times New Roman"/>
          <w:b/>
          <w:bCs/>
          <w:color w:val="C00000"/>
        </w:rPr>
        <w:t>Marzano’s Learning Taxonomy:</w:t>
      </w:r>
    </w:p>
    <w:p w14:paraId="76FBB554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1)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Retrieval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(perform a procedure, produce information on demand, determine if information is accurate, inaccurate or unknown)</w:t>
      </w:r>
    </w:p>
    <w:p w14:paraId="31684F7A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2)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 xml:space="preserve">Comprehension 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>(construct symbolic representation of information, identify basic structure of information)</w:t>
      </w:r>
    </w:p>
    <w:p w14:paraId="09BDCDD2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3)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Analysis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(Specifying, Generalizing, Error Analysis, Classify, Matching)</w:t>
      </w:r>
    </w:p>
    <w:p w14:paraId="518DA43D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4)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Knowledge Utilization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(Investigate, Experiment, Problem Solve, Decision Making)</w:t>
      </w:r>
    </w:p>
    <w:p w14:paraId="4C6AB124" w14:textId="77777777" w:rsidR="0052516E" w:rsidRPr="0052516E" w:rsidRDefault="0052516E" w:rsidP="00140E2A">
      <w:pPr>
        <w:rPr>
          <w:rFonts w:ascii="Palatino" w:eastAsia="Times New Roman" w:hAnsi="Palatino" w:cs="Times New Roman"/>
          <w:color w:val="C00000"/>
        </w:rPr>
      </w:pPr>
    </w:p>
    <w:p w14:paraId="748FD728" w14:textId="4306B2CC" w:rsidR="00076121" w:rsidRPr="000D3343" w:rsidRDefault="00076121" w:rsidP="00076121">
      <w:pPr>
        <w:rPr>
          <w:rFonts w:ascii="Palatino" w:eastAsia="Times New Roman" w:hAnsi="Palatino" w:cs="Times New Roman"/>
          <w:color w:val="000000"/>
        </w:rPr>
      </w:pPr>
      <w:r w:rsidRPr="000D3343">
        <w:rPr>
          <w:rFonts w:ascii="Palatino" w:eastAsia="Times New Roman" w:hAnsi="Palatino" w:cs="Times New Roman"/>
          <w:b/>
          <w:bCs/>
          <w:color w:val="262626"/>
        </w:rPr>
        <w:t>1.2 Compounds</w:t>
      </w:r>
      <w:r w:rsidRPr="000D3343">
        <w:rPr>
          <w:rFonts w:ascii="Palatino" w:eastAsia="Times New Roman" w:hAnsi="Palatino" w:cs="Times New Roman"/>
          <w:b/>
          <w:bCs/>
          <w:color w:val="262626"/>
        </w:rPr>
        <w:br/>
      </w:r>
    </w:p>
    <w:p w14:paraId="2788C63B" w14:textId="41611A13" w:rsidR="00290713" w:rsidRDefault="00076121" w:rsidP="00076121">
      <w:pPr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>1)   </w:t>
      </w:r>
      <w:r w:rsidR="00290713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Retrieval Level</w:t>
      </w:r>
    </w:p>
    <w:p w14:paraId="18FDC438" w14:textId="77777777" w:rsidR="00290713" w:rsidRDefault="00290713" w:rsidP="00076121">
      <w:pPr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</w:pPr>
    </w:p>
    <w:p w14:paraId="4443A744" w14:textId="2A14E476" w:rsidR="000D3343" w:rsidRPr="000D3343" w:rsidRDefault="0029071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  <w:t xml:space="preserve">Learning Objective: </w:t>
      </w:r>
      <w:r w:rsidR="00076121" w:rsidRPr="000D3343">
        <w:rPr>
          <w:rFonts w:ascii="Palatino" w:eastAsia="Times New Roman" w:hAnsi="Palatino" w:cs="Times New Roman"/>
          <w:color w:val="262626"/>
          <w:sz w:val="20"/>
          <w:szCs w:val="20"/>
        </w:rPr>
        <w:t xml:space="preserve">Identify whether a </w:t>
      </w:r>
      <w:r w:rsidR="00A239EC" w:rsidRPr="000D3343">
        <w:rPr>
          <w:rFonts w:ascii="Palatino" w:eastAsia="Times New Roman" w:hAnsi="Palatino" w:cs="Times New Roman"/>
          <w:color w:val="262626"/>
          <w:sz w:val="20"/>
          <w:szCs w:val="20"/>
        </w:rPr>
        <w:t>compound</w:t>
      </w:r>
      <w:r w:rsidR="00076121" w:rsidRPr="000D3343">
        <w:rPr>
          <w:rFonts w:ascii="Palatino" w:eastAsia="Times New Roman" w:hAnsi="Palatino" w:cs="Times New Roman"/>
          <w:color w:val="262626"/>
          <w:sz w:val="20"/>
          <w:szCs w:val="20"/>
        </w:rPr>
        <w:t xml:space="preserve"> is ionic </w:t>
      </w:r>
      <w:r w:rsidR="00A239EC" w:rsidRPr="000D3343">
        <w:rPr>
          <w:rFonts w:ascii="Palatino" w:eastAsia="Times New Roman" w:hAnsi="Palatino" w:cs="Times New Roman"/>
          <w:color w:val="262626"/>
          <w:sz w:val="20"/>
          <w:szCs w:val="20"/>
        </w:rPr>
        <w:t>or</w:t>
      </w:r>
      <w:r w:rsidR="00076121" w:rsidRPr="000D3343">
        <w:rPr>
          <w:rFonts w:ascii="Palatino" w:eastAsia="Times New Roman" w:hAnsi="Palatino" w:cs="Times New Roman"/>
          <w:color w:val="262626"/>
          <w:sz w:val="20"/>
          <w:szCs w:val="20"/>
        </w:rPr>
        <w:t xml:space="preserve"> molecular based on the type of elements that make up their composition</w:t>
      </w:r>
    </w:p>
    <w:p w14:paraId="665BC4A1" w14:textId="77777777" w:rsidR="000D3343" w:rsidRPr="000D3343" w:rsidRDefault="000D3343" w:rsidP="00076121">
      <w:pPr>
        <w:rPr>
          <w:rFonts w:ascii="Palatino" w:hAnsi="Palatino" w:cs="Arial"/>
          <w:bCs/>
          <w:sz w:val="20"/>
          <w:szCs w:val="20"/>
        </w:rPr>
      </w:pPr>
    </w:p>
    <w:p w14:paraId="0403548D" w14:textId="0A1C404D" w:rsidR="000D3343" w:rsidRPr="000D3343" w:rsidRDefault="0029071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>
        <w:rPr>
          <w:rFonts w:ascii="Palatino" w:hAnsi="Palatino" w:cs="Arial"/>
          <w:b/>
          <w:sz w:val="20"/>
          <w:szCs w:val="20"/>
        </w:rPr>
        <w:t xml:space="preserve">Assessment question: </w:t>
      </w:r>
      <w:r w:rsidR="000D3343" w:rsidRPr="000D3343">
        <w:rPr>
          <w:rFonts w:ascii="Palatino" w:hAnsi="Palatino" w:cs="Arial"/>
          <w:bCs/>
          <w:sz w:val="20"/>
          <w:szCs w:val="20"/>
        </w:rPr>
        <w:t>Give an example of two elements that could form an ionic compound and two elements that would not.</w:t>
      </w:r>
    </w:p>
    <w:p w14:paraId="4D3E073A" w14:textId="45D914F1" w:rsidR="00076121" w:rsidRPr="000D334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E327AAF" w14:textId="77777777" w:rsidR="00290713" w:rsidRDefault="00076121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>2)    </w:t>
      </w:r>
      <w:r w:rsidR="00290713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 xml:space="preserve">Comprehension Level </w:t>
      </w:r>
    </w:p>
    <w:p w14:paraId="06B74F75" w14:textId="77777777" w:rsidR="00290713" w:rsidRDefault="0029071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</w:p>
    <w:p w14:paraId="5282EFD4" w14:textId="6EDA2D40" w:rsidR="000D3343" w:rsidRPr="000D3343" w:rsidRDefault="0029071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  <w:t xml:space="preserve">Learning Objective: </w:t>
      </w:r>
      <w:r w:rsidR="00076121" w:rsidRPr="000D3343">
        <w:rPr>
          <w:rFonts w:ascii="Palatino" w:eastAsia="Times New Roman" w:hAnsi="Palatino" w:cs="Times New Roman"/>
          <w:color w:val="262626"/>
          <w:sz w:val="20"/>
          <w:szCs w:val="20"/>
        </w:rPr>
        <w:t>D</w:t>
      </w:r>
      <w:r w:rsidR="00076121" w:rsidRPr="000D3343">
        <w:rPr>
          <w:rFonts w:ascii="Palatino" w:eastAsia="Times New Roman" w:hAnsi="Palatino" w:cs="Times New Roman"/>
          <w:color w:val="343434"/>
          <w:sz w:val="20"/>
          <w:szCs w:val="20"/>
        </w:rPr>
        <w:t xml:space="preserve">raw an </w:t>
      </w:r>
      <w:r w:rsidR="00076121" w:rsidRPr="000D3343">
        <w:rPr>
          <w:rFonts w:ascii="Palatino" w:eastAsia="Times New Roman" w:hAnsi="Palatino" w:cs="Times New Roman"/>
          <w:color w:val="262626"/>
          <w:sz w:val="20"/>
          <w:szCs w:val="20"/>
        </w:rPr>
        <w:t>appropriate microscopic representation depicting both the chemical composition and phase (solid, liquid, gas)</w:t>
      </w:r>
    </w:p>
    <w:p w14:paraId="620E6294" w14:textId="77777777" w:rsidR="000D3343" w:rsidRPr="000D3343" w:rsidRDefault="000D334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</w:p>
    <w:p w14:paraId="6E76F9D8" w14:textId="350622B6" w:rsidR="000D3343" w:rsidRPr="000D3343" w:rsidRDefault="00290713" w:rsidP="000D3343">
      <w:pPr>
        <w:autoSpaceDE w:val="0"/>
        <w:autoSpaceDN w:val="0"/>
        <w:adjustRightInd w:val="0"/>
        <w:rPr>
          <w:rFonts w:ascii="Palatino" w:hAnsi="Palatino"/>
          <w:sz w:val="20"/>
          <w:szCs w:val="20"/>
        </w:rPr>
      </w:pPr>
      <w:r>
        <w:rPr>
          <w:rFonts w:ascii="Palatino" w:hAnsi="Palatino" w:cs="Arial"/>
          <w:b/>
          <w:sz w:val="20"/>
          <w:szCs w:val="20"/>
        </w:rPr>
        <w:t xml:space="preserve">Assessment question: </w:t>
      </w:r>
      <w:r w:rsidR="000D3343" w:rsidRPr="000D3343">
        <w:rPr>
          <w:rFonts w:ascii="Palatino" w:hAnsi="Palatino" w:cs="Arial"/>
          <w:sz w:val="20"/>
          <w:szCs w:val="20"/>
          <w:shd w:val="clear" w:color="auto" w:fill="FFFFFF"/>
        </w:rPr>
        <w:t>Draw an appropriate molecular-level (microscopic) representation depicting</w:t>
      </w:r>
      <w:r w:rsidR="000D3343" w:rsidRPr="000D3343">
        <w:rPr>
          <w:rFonts w:ascii="Palatino" w:hAnsi="Palatino"/>
          <w:sz w:val="20"/>
          <w:szCs w:val="20"/>
        </w:rPr>
        <w:t xml:space="preserve"> each of the following. </w:t>
      </w:r>
      <w:r w:rsidR="000D3343" w:rsidRPr="000D3343">
        <w:rPr>
          <w:rFonts w:ascii="Palatino" w:hAnsi="Palatino"/>
          <w:sz w:val="20"/>
          <w:szCs w:val="20"/>
        </w:rPr>
        <w:br/>
      </w:r>
    </w:p>
    <w:p w14:paraId="4ACEE456" w14:textId="3D7F1C04" w:rsidR="000D3343" w:rsidRPr="000D3343" w:rsidRDefault="000D3343" w:rsidP="000D3343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>CoO(</w:t>
      </w:r>
      <w:r w:rsidRPr="000D3343">
        <w:rPr>
          <w:rFonts w:ascii="Palatino" w:hAnsi="Palatino"/>
          <w:i/>
          <w:sz w:val="20"/>
          <w:szCs w:val="20"/>
        </w:rPr>
        <w:t>s</w:t>
      </w:r>
      <w:r w:rsidRPr="000D3343">
        <w:rPr>
          <w:rFonts w:ascii="Palatino" w:hAnsi="Palatino"/>
          <w:sz w:val="20"/>
          <w:szCs w:val="20"/>
        </w:rPr>
        <w:t xml:space="preserve">) </w:t>
      </w:r>
    </w:p>
    <w:p w14:paraId="7E1AA6E2" w14:textId="77777777" w:rsidR="000D3343" w:rsidRPr="000D3343" w:rsidRDefault="000D3343" w:rsidP="000D3343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>CO(</w:t>
      </w:r>
      <w:r w:rsidRPr="000D3343">
        <w:rPr>
          <w:rFonts w:ascii="Palatino" w:hAnsi="Palatino"/>
          <w:i/>
          <w:sz w:val="20"/>
          <w:szCs w:val="20"/>
        </w:rPr>
        <w:t>s</w:t>
      </w:r>
      <w:r w:rsidRPr="000D3343">
        <w:rPr>
          <w:rFonts w:ascii="Palatino" w:hAnsi="Palatino"/>
          <w:sz w:val="20"/>
          <w:szCs w:val="20"/>
        </w:rPr>
        <w:t>)</w:t>
      </w:r>
    </w:p>
    <w:p w14:paraId="5FA812E9" w14:textId="1C72CE0A" w:rsidR="00076121" w:rsidRPr="000D334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243350B" w14:textId="3952D26E" w:rsidR="00290713" w:rsidRPr="00290713" w:rsidRDefault="00076121" w:rsidP="00290713">
      <w:pPr>
        <w:widowControl w:val="0"/>
        <w:autoSpaceDE w:val="0"/>
        <w:autoSpaceDN w:val="0"/>
        <w:adjustRightInd w:val="0"/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>3)    </w:t>
      </w:r>
      <w:r w:rsidR="00290713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Analysis Level</w:t>
      </w:r>
    </w:p>
    <w:p w14:paraId="1395C16C" w14:textId="77777777" w:rsidR="00290713" w:rsidRDefault="00290713" w:rsidP="00290713">
      <w:pPr>
        <w:widowControl w:val="0"/>
        <w:autoSpaceDE w:val="0"/>
        <w:autoSpaceDN w:val="0"/>
        <w:adjustRightInd w:val="0"/>
        <w:rPr>
          <w:rFonts w:ascii="Palatino" w:eastAsia="Times New Roman" w:hAnsi="Palatino" w:cs="Times New Roman"/>
          <w:color w:val="262626"/>
          <w:sz w:val="20"/>
          <w:szCs w:val="20"/>
        </w:rPr>
      </w:pPr>
    </w:p>
    <w:p w14:paraId="4DEA627D" w14:textId="3756AF74" w:rsidR="00076121" w:rsidRPr="00290713" w:rsidRDefault="00290713" w:rsidP="00290713">
      <w:pPr>
        <w:widowControl w:val="0"/>
        <w:autoSpaceDE w:val="0"/>
        <w:autoSpaceDN w:val="0"/>
        <w:adjustRightInd w:val="0"/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</w:pPr>
      <w: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  <w:t xml:space="preserve">Learning Objective: </w:t>
      </w:r>
      <w:r w:rsidR="00076121" w:rsidRPr="000D3343">
        <w:rPr>
          <w:rFonts w:ascii="Palatino" w:eastAsia="Times New Roman" w:hAnsi="Palatino" w:cs="Times New Roman"/>
          <w:color w:val="262626"/>
          <w:sz w:val="20"/>
          <w:szCs w:val="20"/>
        </w:rPr>
        <w:t xml:space="preserve">Specify the name and symbolic notation representing an ionic or molecular binary compound </w:t>
      </w:r>
      <w:r w:rsidR="00076121" w:rsidRPr="000D3343">
        <w:rPr>
          <w:rFonts w:ascii="Palatino" w:eastAsia="Times New Roman" w:hAnsi="Palatino" w:cs="Times New Roman"/>
          <w:color w:val="343434"/>
          <w:sz w:val="20"/>
          <w:szCs w:val="20"/>
        </w:rPr>
        <w:t xml:space="preserve">using </w:t>
      </w:r>
      <w:r w:rsidR="00093C4C" w:rsidRPr="000D3343">
        <w:rPr>
          <w:rFonts w:ascii="Palatino" w:eastAsia="Times New Roman" w:hAnsi="Palatino" w:cs="Times New Roman"/>
          <w:color w:val="343434"/>
          <w:sz w:val="20"/>
          <w:szCs w:val="20"/>
        </w:rPr>
        <w:t xml:space="preserve">an </w:t>
      </w:r>
      <w:r w:rsidR="00076121" w:rsidRPr="000D3343">
        <w:rPr>
          <w:rFonts w:ascii="Palatino" w:eastAsia="Times New Roman" w:hAnsi="Palatino" w:cs="Times New Roman"/>
          <w:color w:val="343434"/>
          <w:sz w:val="20"/>
          <w:szCs w:val="20"/>
        </w:rPr>
        <w:t>appropriate microscopic or symbolic model</w:t>
      </w:r>
    </w:p>
    <w:p w14:paraId="5DEC5D57" w14:textId="77777777" w:rsidR="000D3343" w:rsidRDefault="000D3343" w:rsidP="000D3343">
      <w:pPr>
        <w:widowControl w:val="0"/>
        <w:autoSpaceDE w:val="0"/>
        <w:autoSpaceDN w:val="0"/>
        <w:adjustRightInd w:val="0"/>
        <w:rPr>
          <w:rFonts w:ascii="Palatino" w:eastAsia="Times New Roman" w:hAnsi="Palatino" w:cs="Times New Roman"/>
          <w:color w:val="343434"/>
          <w:sz w:val="20"/>
          <w:szCs w:val="20"/>
        </w:rPr>
      </w:pPr>
    </w:p>
    <w:p w14:paraId="1E05F40A" w14:textId="3AEABC17" w:rsidR="000D3343" w:rsidRPr="000D3343" w:rsidRDefault="00290713" w:rsidP="000D3343">
      <w:pPr>
        <w:widowControl w:val="0"/>
        <w:autoSpaceDE w:val="0"/>
        <w:autoSpaceDN w:val="0"/>
        <w:adjustRightInd w:val="0"/>
        <w:rPr>
          <w:rFonts w:ascii="Palatino" w:hAnsi="Palatino"/>
          <w:sz w:val="20"/>
          <w:szCs w:val="20"/>
        </w:rPr>
      </w:pPr>
      <w:r>
        <w:rPr>
          <w:rFonts w:ascii="Palatino" w:hAnsi="Palatino" w:cs="Arial"/>
          <w:b/>
          <w:sz w:val="20"/>
          <w:szCs w:val="20"/>
        </w:rPr>
        <w:t xml:space="preserve">Assessment question: </w:t>
      </w:r>
      <w:r w:rsidR="000D3343" w:rsidRPr="000D3343">
        <w:rPr>
          <w:rFonts w:ascii="Palatino" w:hAnsi="Palatino"/>
          <w:bCs/>
          <w:sz w:val="20"/>
          <w:szCs w:val="20"/>
        </w:rPr>
        <w:t>For each of the following identify either the correct name or the correct formula based on the information given</w:t>
      </w:r>
      <w:r w:rsidR="000D3343" w:rsidRPr="000D3343">
        <w:rPr>
          <w:rFonts w:ascii="Palatino" w:hAnsi="Palatino"/>
          <w:sz w:val="20"/>
          <w:szCs w:val="20"/>
        </w:rPr>
        <w:t xml:space="preserve">: </w:t>
      </w:r>
    </w:p>
    <w:p w14:paraId="1BEDACF2" w14:textId="41AE6569" w:rsidR="000D3343" w:rsidRPr="000D3343" w:rsidRDefault="000D3343" w:rsidP="000D3343">
      <w:pPr>
        <w:pStyle w:val="ListParagraph"/>
        <w:tabs>
          <w:tab w:val="left" w:pos="720"/>
        </w:tabs>
        <w:ind w:left="360"/>
        <w:contextualSpacing w:val="0"/>
        <w:rPr>
          <w:rFonts w:ascii="Palatino" w:hAnsi="Palatino" w:cs="Arial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</w:rPr>
        <w:t xml:space="preserve">a) </w:t>
      </w:r>
      <w:r w:rsidRPr="000D3343">
        <w:rPr>
          <w:rFonts w:ascii="Arial" w:hAnsi="Arial" w:cs="Arial"/>
          <w:sz w:val="20"/>
          <w:szCs w:val="20"/>
        </w:rPr>
        <w:t>V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Arial" w:hAnsi="Arial" w:cs="Arial"/>
          <w:sz w:val="20"/>
          <w:szCs w:val="20"/>
        </w:rPr>
        <w:t>O</w:t>
      </w:r>
      <w:r w:rsidRPr="000D3343">
        <w:rPr>
          <w:rFonts w:ascii="Arial" w:hAnsi="Arial" w:cs="Arial"/>
          <w:sz w:val="20"/>
          <w:szCs w:val="20"/>
          <w:vertAlign w:val="subscript"/>
        </w:rPr>
        <w:t>5</w:t>
      </w:r>
    </w:p>
    <w:p w14:paraId="2601E0BE" w14:textId="31FE2A23" w:rsidR="000D3343" w:rsidRPr="000D3343" w:rsidRDefault="000D3343" w:rsidP="000D3343">
      <w:pPr>
        <w:pStyle w:val="ListParagraph"/>
        <w:ind w:left="360"/>
        <w:rPr>
          <w:rFonts w:ascii="Palatino" w:hAnsi="Palatino" w:cs="Arial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</w:rPr>
        <w:t xml:space="preserve">b) </w:t>
      </w:r>
      <w:r w:rsidRPr="000D3343">
        <w:rPr>
          <w:rFonts w:ascii="Arial" w:hAnsi="Arial" w:cs="Arial"/>
          <w:sz w:val="20"/>
          <w:szCs w:val="20"/>
        </w:rPr>
        <w:t>Cl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Arial" w:hAnsi="Arial" w:cs="Arial"/>
          <w:sz w:val="20"/>
          <w:szCs w:val="20"/>
        </w:rPr>
        <w:t>O</w:t>
      </w:r>
      <w:r w:rsidRPr="000D3343">
        <w:rPr>
          <w:rFonts w:ascii="Arial" w:hAnsi="Arial" w:cs="Arial"/>
          <w:sz w:val="20"/>
          <w:szCs w:val="20"/>
          <w:vertAlign w:val="subscript"/>
        </w:rPr>
        <w:t>4</w:t>
      </w:r>
    </w:p>
    <w:p w14:paraId="3117A4C7" w14:textId="77777777" w:rsidR="000D3343" w:rsidRPr="000D3343" w:rsidRDefault="000D3343" w:rsidP="000D3343">
      <w:pPr>
        <w:pStyle w:val="ListParagraph"/>
        <w:ind w:left="360"/>
        <w:rPr>
          <w:rFonts w:ascii="Palatino" w:hAnsi="Palatino" w:cs="Arial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</w:rPr>
        <w:t>c) calcium nitrate</w:t>
      </w:r>
    </w:p>
    <w:p w14:paraId="33D13A31" w14:textId="77777777" w:rsidR="00076121" w:rsidRPr="000D334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7640CC8" w14:textId="2CA22129" w:rsidR="00290713" w:rsidRDefault="00076121" w:rsidP="00076121">
      <w:pPr>
        <w:rPr>
          <w:rFonts w:ascii="Palatino" w:eastAsia="Times New Roman" w:hAnsi="Palatino" w:cs="Times New Roman"/>
          <w:color w:val="343434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343434"/>
          <w:sz w:val="20"/>
          <w:szCs w:val="20"/>
        </w:rPr>
        <w:t xml:space="preserve">4) </w:t>
      </w:r>
      <w:r w:rsidR="00290713" w:rsidRPr="00290713">
        <w:rPr>
          <w:rFonts w:ascii="Palatino" w:eastAsia="Times New Roman" w:hAnsi="Palatino" w:cs="Times New Roman"/>
          <w:i/>
          <w:iCs/>
          <w:color w:val="343434"/>
          <w:sz w:val="20"/>
          <w:szCs w:val="20"/>
        </w:rPr>
        <w:t>Knowledge Utilization Level</w:t>
      </w:r>
    </w:p>
    <w:p w14:paraId="55D24163" w14:textId="77777777" w:rsidR="00290713" w:rsidRDefault="00290713" w:rsidP="00076121">
      <w:pPr>
        <w:rPr>
          <w:rFonts w:ascii="Palatino" w:eastAsia="Times New Roman" w:hAnsi="Palatino" w:cs="Times New Roman"/>
          <w:color w:val="343434"/>
          <w:sz w:val="20"/>
          <w:szCs w:val="20"/>
        </w:rPr>
      </w:pPr>
    </w:p>
    <w:p w14:paraId="058258A8" w14:textId="444B1339" w:rsidR="00076121" w:rsidRPr="000D3343" w:rsidRDefault="0029071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  <w:t xml:space="preserve">Learning Objective: </w:t>
      </w:r>
      <w:r w:rsidR="00076121" w:rsidRPr="000D3343">
        <w:rPr>
          <w:rFonts w:ascii="Palatino" w:eastAsia="Times New Roman" w:hAnsi="Palatino" w:cs="Times New Roman"/>
          <w:color w:val="262626"/>
          <w:sz w:val="20"/>
          <w:szCs w:val="20"/>
        </w:rPr>
        <w:t>Decide what type of microscopic composition should be selected based on a desired observation or application of the material.</w:t>
      </w:r>
    </w:p>
    <w:p w14:paraId="47684123" w14:textId="0597C5E4" w:rsidR="000D3343" w:rsidRPr="000D3343" w:rsidRDefault="000D334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</w:p>
    <w:p w14:paraId="1EDEEA9D" w14:textId="5A3E8B01" w:rsidR="000D3343" w:rsidRPr="000D3343" w:rsidRDefault="00290713" w:rsidP="000D3343">
      <w:pPr>
        <w:rPr>
          <w:rFonts w:ascii="Palatino" w:hAnsi="Palatino"/>
          <w:sz w:val="20"/>
          <w:szCs w:val="20"/>
        </w:rPr>
      </w:pPr>
      <w:r>
        <w:rPr>
          <w:rFonts w:ascii="Palatino" w:hAnsi="Palatino" w:cs="Arial"/>
          <w:b/>
          <w:sz w:val="20"/>
          <w:szCs w:val="20"/>
        </w:rPr>
        <w:t xml:space="preserve">Assessment question: </w:t>
      </w:r>
      <w:r w:rsidR="000D3343" w:rsidRPr="000D3343">
        <w:rPr>
          <w:rFonts w:ascii="Palatino" w:hAnsi="Palatino" w:cs="Arial"/>
          <w:sz w:val="20"/>
          <w:szCs w:val="20"/>
        </w:rPr>
        <w:t xml:space="preserve">You are given a set of three unique </w:t>
      </w:r>
      <w:r w:rsidR="000D3343" w:rsidRPr="000D3343">
        <w:rPr>
          <w:rFonts w:ascii="Palatino" w:hAnsi="Palatino" w:cs="Arial"/>
          <w:b/>
          <w:sz w:val="20"/>
          <w:szCs w:val="20"/>
        </w:rPr>
        <w:t>binary</w:t>
      </w:r>
      <w:r w:rsidR="000D3343" w:rsidRPr="000D3343">
        <w:rPr>
          <w:rFonts w:ascii="Palatino" w:hAnsi="Palatino" w:cs="Arial"/>
          <w:sz w:val="20"/>
          <w:szCs w:val="20"/>
        </w:rPr>
        <w:t xml:space="preserve"> compounds each of which contains exactly a total of 4 atoms per unit. Within this set, you determine that exactly two of the three compounds contain chlorine, only one contains sodium, and only one is molecular. Propose a possible formula for each of the three different compounds comprising this set.</w:t>
      </w:r>
    </w:p>
    <w:p w14:paraId="1972E588" w14:textId="62E896FB" w:rsidR="00076121" w:rsidRPr="000D334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72F3908C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</w:rPr>
      </w:pPr>
      <w:r w:rsidRPr="000D3343">
        <w:rPr>
          <w:rFonts w:ascii="Palatino" w:eastAsia="Times New Roman" w:hAnsi="Palatino" w:cs="Times New Roman"/>
          <w:b/>
          <w:bCs/>
          <w:color w:val="000000"/>
        </w:rPr>
        <w:t>2.2 Bond Energy</w:t>
      </w:r>
    </w:p>
    <w:p w14:paraId="04FD3FC0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315A61C2" w14:textId="77777777" w:rsidR="0029071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>1)   </w:t>
      </w:r>
      <w:r w:rsidR="00290713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Retrieval Level</w:t>
      </w:r>
      <w:r w:rsidR="00290713" w:rsidRPr="000D3343">
        <w:rPr>
          <w:rFonts w:ascii="Palatino" w:eastAsia="Times New Roman" w:hAnsi="Palatino" w:cs="Times New Roman"/>
          <w:color w:val="000000"/>
          <w:sz w:val="20"/>
          <w:szCs w:val="20"/>
        </w:rPr>
        <w:t xml:space="preserve"> </w:t>
      </w:r>
    </w:p>
    <w:p w14:paraId="08DDF1E6" w14:textId="77777777" w:rsidR="00290713" w:rsidRDefault="0029071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02836A04" w14:textId="159C1FD9" w:rsidR="00771B3C" w:rsidRPr="000D3343" w:rsidRDefault="0029071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  <w:t xml:space="preserve">Learning Objective: </w:t>
      </w:r>
      <w:r w:rsidR="00771B3C" w:rsidRPr="000D3343">
        <w:rPr>
          <w:rFonts w:ascii="Palatino" w:eastAsia="Times New Roman" w:hAnsi="Palatino" w:cs="Times New Roman"/>
          <w:color w:val="000000"/>
          <w:sz w:val="20"/>
          <w:szCs w:val="20"/>
        </w:rPr>
        <w:t>Define what is meant by enthalpy of atom combination and the terms exothermic and endothermic in terms bond making or breaking processes</w:t>
      </w:r>
    </w:p>
    <w:p w14:paraId="5CA4358E" w14:textId="22A7637A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0A9FFF76" w14:textId="3988F892" w:rsidR="000D3343" w:rsidRPr="000D3343" w:rsidRDefault="0029071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>
        <w:rPr>
          <w:rFonts w:ascii="Palatino" w:hAnsi="Palatino" w:cs="Arial"/>
          <w:b/>
          <w:sz w:val="20"/>
          <w:szCs w:val="20"/>
        </w:rPr>
        <w:t xml:space="preserve">Assessment question: </w:t>
      </w:r>
      <w:r w:rsidR="000D3343" w:rsidRPr="000D3343">
        <w:rPr>
          <w:rFonts w:ascii="Palatino" w:hAnsi="Palatino"/>
          <w:noProof/>
          <w:position w:val="-12"/>
          <w:sz w:val="20"/>
          <w:szCs w:val="20"/>
        </w:rPr>
        <w:drawing>
          <wp:inline distT="0" distB="0" distL="0" distR="0" wp14:anchorId="325AB292" wp14:editId="5C814BDA">
            <wp:extent cx="1287780" cy="2317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343" w:rsidRPr="000D3343">
        <w:rPr>
          <w:rFonts w:ascii="Palatino" w:hAnsi="Palatino" w:cs="Arial"/>
          <w:sz w:val="20"/>
          <w:szCs w:val="20"/>
        </w:rPr>
        <w:t xml:space="preserve">for </w:t>
      </w:r>
      <w:r w:rsidR="000D3343" w:rsidRPr="000D3343">
        <w:rPr>
          <w:rFonts w:ascii="Palatino" w:hAnsi="Palatino"/>
          <w:noProof/>
          <w:position w:val="-12"/>
          <w:sz w:val="20"/>
          <w:szCs w:val="20"/>
        </w:rPr>
        <w:drawing>
          <wp:inline distT="0" distB="0" distL="0" distR="0" wp14:anchorId="6747C89A" wp14:editId="47E7B70D">
            <wp:extent cx="295910" cy="2317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343" w:rsidRPr="000D3343">
        <w:rPr>
          <w:rFonts w:ascii="Palatino" w:hAnsi="Palatino" w:cs="Arial"/>
          <w:sz w:val="20"/>
          <w:szCs w:val="20"/>
        </w:rPr>
        <w:t>(aq).  Define what this quantity represents.</w:t>
      </w:r>
    </w:p>
    <w:p w14:paraId="0686D6F3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0D1CA8B7" w14:textId="2C910228" w:rsidR="00290713" w:rsidRDefault="00771B3C" w:rsidP="00290713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>2)</w:t>
      </w:r>
      <w:r w:rsidR="00290713" w:rsidRPr="000D3343">
        <w:rPr>
          <w:rFonts w:ascii="Palatino" w:eastAsia="Times New Roman" w:hAnsi="Palatino" w:cs="Times New Roman"/>
          <w:color w:val="262626"/>
          <w:sz w:val="20"/>
          <w:szCs w:val="20"/>
        </w:rPr>
        <w:t>   </w:t>
      </w:r>
      <w:r w:rsidR="00290713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 xml:space="preserve">Comprehension Level </w:t>
      </w:r>
    </w:p>
    <w:p w14:paraId="4804CC03" w14:textId="77777777" w:rsidR="00290713" w:rsidRDefault="0029071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7DF0E44B" w14:textId="217E76F7" w:rsidR="00771B3C" w:rsidRPr="000D3343" w:rsidRDefault="0029071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  <w:t xml:space="preserve">Learning Objective: </w:t>
      </w:r>
      <w:r w:rsidR="00771B3C" w:rsidRPr="000D3343">
        <w:rPr>
          <w:rFonts w:ascii="Palatino" w:eastAsia="Times New Roman" w:hAnsi="Palatino" w:cs="Times New Roman"/>
          <w:color w:val="000000"/>
          <w:sz w:val="20"/>
          <w:szCs w:val="20"/>
        </w:rPr>
        <w:t>Draw a reaction energy diagram based on energies of atom combination data and describe how it relates overall energy of reaction</w:t>
      </w:r>
    </w:p>
    <w:p w14:paraId="6FFF10C1" w14:textId="77777777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ED29DE8" w14:textId="56B4BA00" w:rsidR="000D3343" w:rsidRPr="000D3343" w:rsidRDefault="00290713" w:rsidP="000D3343">
      <w:pPr>
        <w:rPr>
          <w:rFonts w:ascii="Palatino" w:hAnsi="Palatino"/>
          <w:sz w:val="20"/>
          <w:szCs w:val="20"/>
        </w:rPr>
      </w:pPr>
      <w:r>
        <w:rPr>
          <w:rFonts w:ascii="Palatino" w:hAnsi="Palatino" w:cs="Arial"/>
          <w:b/>
          <w:sz w:val="20"/>
          <w:szCs w:val="20"/>
        </w:rPr>
        <w:t xml:space="preserve">Assessment question: </w:t>
      </w:r>
      <w:r w:rsidR="000D3343" w:rsidRPr="000D3343">
        <w:rPr>
          <w:rFonts w:ascii="Palatino" w:hAnsi="Palatino"/>
          <w:sz w:val="20"/>
          <w:szCs w:val="20"/>
        </w:rPr>
        <w:t>Below is an example energy diagram for a chemical reaction. What specific factors on a molecular level affect the quantities represented by the arrows in the diagram? Is the overall reaction endothermic or exothermic?</w:t>
      </w:r>
    </w:p>
    <w:p w14:paraId="610097C2" w14:textId="77777777" w:rsidR="000D3343" w:rsidRPr="000D3343" w:rsidRDefault="000D3343" w:rsidP="000D3343">
      <w:pPr>
        <w:ind w:left="36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DC170" wp14:editId="21E2BCC2">
                <wp:simplePos x="0" y="0"/>
                <wp:positionH relativeFrom="column">
                  <wp:posOffset>2108856</wp:posOffset>
                </wp:positionH>
                <wp:positionV relativeFrom="paragraph">
                  <wp:posOffset>86995</wp:posOffset>
                </wp:positionV>
                <wp:extent cx="0" cy="457200"/>
                <wp:effectExtent l="127000" t="25400" r="152400" b="1270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7D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6.05pt;margin-top:6.8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GA/1AEAAP8DAAAOAAAAZHJzL2Uyb0RvYy54bWysU9uO0zAQfUfiHyy/07QVN1VNV6gLvCCo&#13;&#10;WPgArzNuLPmm8dC0f8/YSbMIECuteJnElzNzzpnx9ubsnTgBZhtDK1eLpRQQdOxsOLby+7cPL95K&#13;&#10;kUmFTrkYoJUXyPJm9/zZdkgbWMc+ug5QcJKQN0NqZU+UNk2TdQ9e5UVMEPjQRPSKeInHpkM1cHbv&#13;&#10;mvVy+boZInYJo4acefd2PJS7mt8Y0PTFmAwkXCuZG9WINd6X2Oy2anNElXqrJxrqCSy8soGLzqlu&#13;&#10;FSnxA+0fqbzVGHM0tNDRN9EYq6FqYDWr5W9q7nqVoGphc3Kabcr/L63+fDqgsB33ToqgPLfojlDZ&#13;&#10;Y0/iHWIcxD6GwDZGFKvi1pDyhkH7cMBpldMBi/SzQV++LEqcq8OX2WE4k9Djpubdl6/ecPNKuuYB&#13;&#10;lzDTR4helJ9W5onGXH9VDVanT5lG4BVQirpQIinr3odO0CWxEEKrwtHBVKdcaQr9kXD9o4uDEf4V&#13;&#10;DNvAFNe1TB1A2DsUJ8Wjo7SGQNUAZuwC3y4wY52bgcvHgdP9AoU6nDN4FPfPqjOiVo6BZrC3IeLf&#13;&#10;qtP5StmM968OjLqLBfexu9RWVmt4ympPphdRxvjXdYU/vNvdTwAAAP//AwBQSwMEFAAGAAgAAAAh&#13;&#10;AOtOUnvhAAAADgEAAA8AAABkcnMvZG93bnJldi54bWxMT8tOwzAQvCPxD9YicaNOGqAhjVMRHlKl&#13;&#10;nkhbzm5skoh4HdlOE/6eRRzgstLuzM4j38ymZ2ftfGdRQLyIgGmsreqwEXDYv96kwHyQqGRvUQv4&#13;&#10;0h42xeVFLjNlJ3zT5yo0jETQZ1JAG8KQce7rVhvpF3bQSNiHdUYGWl3DlZMTiZueL6PonhvZITm0&#13;&#10;ctBPra4/q9EIiJJ9uXtx5STfH6rbMt3GY707CnF9NT+vaTyugQU9h78P+OlA+aGgYCc7ovKsF5Ak&#13;&#10;y5ioBCQrYET4PZwEpHcr4EXO/9covgEAAP//AwBQSwECLQAUAAYACAAAACEAtoM4kv4AAADhAQAA&#13;&#10;EwAAAAAAAAAAAAAAAAAAAAAAW0NvbnRlbnRfVHlwZXNdLnhtbFBLAQItABQABgAIAAAAIQA4/SH/&#13;&#10;1gAAAJQBAAALAAAAAAAAAAAAAAAAAC8BAABfcmVscy8ucmVsc1BLAQItABQABgAIAAAAIQC/+GA/&#13;&#10;1AEAAP8DAAAOAAAAAAAAAAAAAAAAAC4CAABkcnMvZTJvRG9jLnhtbFBLAQItABQABgAIAAAAIQDr&#13;&#10;TlJ74QAAAA4BAAAPAAAAAAAAAAAAAAAAAC4EAABkcnMvZG93bnJldi54bWxQSwUGAAAAAAQABADz&#13;&#10;AAAAPAUAAAAA&#13;&#10;" strokecolor="#4472c4 [3204]" strokeweight="1pt">
                <v:stroke endarrow="block" joinstyle="miter"/>
              </v:shape>
            </w:pict>
          </mc:Fallback>
        </mc:AlternateContent>
      </w:r>
      <w:r w:rsidRPr="000D3343">
        <w:rPr>
          <w:rFonts w:ascii="Palatino" w:hAnsi="Palati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01481" wp14:editId="70CF4AEA">
                <wp:simplePos x="0" y="0"/>
                <wp:positionH relativeFrom="column">
                  <wp:posOffset>280806</wp:posOffset>
                </wp:positionH>
                <wp:positionV relativeFrom="paragraph">
                  <wp:posOffset>88900</wp:posOffset>
                </wp:positionV>
                <wp:extent cx="18288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3DF45" id="Straight Connector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pt,7pt" to="166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LiyuAEAAMUDAAAOAAAAZHJzL2Uyb0RvYy54bWysU8GO0zAQvSPxD5bvNEkPqIqa7qEruCCo&#13;&#10;WPgArzNuLNkea2za9O8Zu20WAdJKiIvjsee9mfc82T7M3okTULIYBtmtWikgaBxtOA7y+7cP7zZS&#13;&#10;pKzCqBwGGOQFknzYvX2zPcce1jihG4EEk4TUn+Mgp5xj3zRJT+BVWmGEwJcGyavMIR2bkdSZ2b1r&#13;&#10;1m37vjkjjZFQQ0p8+ni9lLvKbwzo/MWYBFm4QXJvua5U1+eyNrut6o+k4mT1rQ31D114ZQMXXage&#13;&#10;VVbiB9k/qLzVhAlNXmn0DRpjNVQNrKZrf1PzNKkIVQubk+JiU/p/tPrz6UDCjvx2bE9Qnt/oKZOy&#13;&#10;xymLPYbADiIJvmSnzjH1DNiHA92iFA9UZM+GfPmyIDFXdy+LuzBnofmw26w3m5ar6Ptd8wKMlPJH&#13;&#10;QC/KZpDOhiJc9er0KWUuxqn3FA5KI9fSdZcvDkqyC1/BsBgutq7oOkawdyROigdAaQ0hd0UK89Xs&#13;&#10;AjPWuQXYvg685Rco1BFbwN3r4AVRK2PIC9jbgPQ3gjzfWzbX/LsDV93FgmccL/VRqjU8K1Xhba7L&#13;&#10;MP4aV/jL37f7CQAA//8DAFBLAwQUAAYACAAAACEAIOzniuAAAAANAQAADwAAAGRycy9kb3ducmV2&#13;&#10;LnhtbExP207DMAx9R+IfIiPxxlK6CkHXdJrGTWwgYPABXuM11ZqkarKu/D1GPMCLJZ9jn0sxH20r&#13;&#10;BupD452Cy0kCglzldeNqBZ8f9xfXIEJEp7H1jhR8UYB5eXpSYK790b3TsIm1YBEXclRgYuxyKUNl&#13;&#10;yGKY+I4cczvfW4y89rXUPR5Z3LYyTZIrabFx7GCwo6Whar85WAXLxd3DyxM94n6NN2/rlRnq3fOr&#13;&#10;Uudn4+2Mx2IGItIY/z7gpwPnh5KDbf3B6SBaBVmW8iXjGfdifjpNGdj+ArIs5P8W5TcAAAD//wMA&#13;&#10;UEsBAi0AFAAGAAgAAAAhALaDOJL+AAAA4QEAABMAAAAAAAAAAAAAAAAAAAAAAFtDb250ZW50X1R5&#13;&#10;cGVzXS54bWxQSwECLQAUAAYACAAAACEAOP0h/9YAAACUAQAACwAAAAAAAAAAAAAAAAAvAQAAX3Jl&#13;&#10;bHMvLnJlbHNQSwECLQAUAAYACAAAACEAmAy4srgBAADFAwAADgAAAAAAAAAAAAAAAAAuAgAAZHJz&#13;&#10;L2Uyb0RvYy54bWxQSwECLQAUAAYACAAAACEAIOzniuAAAAANAQAADwAAAAAAAAAAAAAAAAASBAAA&#13;&#10;ZHJzL2Rvd25yZXYueG1sUEsFBgAAAAAEAAQA8wAAAB8FAAAAAA==&#13;&#10;" strokecolor="#4472c4 [3204]" strokeweight="1pt">
                <v:stroke joinstyle="miter"/>
              </v:line>
            </w:pict>
          </mc:Fallback>
        </mc:AlternateContent>
      </w:r>
      <w:r w:rsidRPr="000D3343">
        <w:rPr>
          <w:rFonts w:ascii="Palatino" w:hAnsi="Palati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9D9BC" wp14:editId="6CA2DC55">
                <wp:simplePos x="0" y="0"/>
                <wp:positionH relativeFrom="column">
                  <wp:posOffset>276881</wp:posOffset>
                </wp:positionH>
                <wp:positionV relativeFrom="paragraph">
                  <wp:posOffset>86995</wp:posOffset>
                </wp:positionV>
                <wp:extent cx="0" cy="685800"/>
                <wp:effectExtent l="101600" t="50800" r="1270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3ECE" id="Straight Arrow Connector 2" o:spid="_x0000_s1026" type="#_x0000_t32" style="position:absolute;margin-left:21.8pt;margin-top:6.85pt;width:0;height:5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xpA2gEAAAkEAAAOAAAAZHJzL2Uyb0RvYy54bWysU12rEzEQfRf8DyHvdrcFL6V0e5Fe9UW0&#13;&#10;eNX33OykG8gXk7Hb/nsn2XYVFQXxJeRjzsk5J5Pt/dk7cQLMNoZOLhetFBB07G04dvLzpzcv1lJk&#13;&#10;UqFXLgbo5AWyvN89f7Yd0wZWcYiuBxRMEvJmTJ0ciNKmabIewKu8iAkCH5qIXhEv8dj0qEZm965Z&#13;&#10;te1dM0bsE0YNOfPuw3Qod5XfGND0wZgMJFwnWRvVEev4VMZmt1WbI6o0WH2Vof5BhVc28KUz1YMi&#13;&#10;Jb6i/YXKW40xR0MLHX0TjbEaqgd2s2x/cvM4qATVC4eT0xxT/n+0+v3pgML2nVxJEZTnJ3okVPY4&#13;&#10;kHiFGEexjyFwjBHFqqQ1prxh0D4c8LrK6YDF+tmgF8bZ9IUboYbB9sS5Zn2Zs4YzCT1tat69W79c&#13;&#10;t/UZmomhMCXM9BaiF2XSyXwVNCuZ2NXpXSbWwMAboIBdKCMp616HXtAlsSVCq8LRQTHA5aWkKUYm&#13;&#10;6XVGFwcT/CMYDoQlrqqJ2oqwdyhOiptIaQ2BljMTVxeYsc7NwPbvwGt9gUJt0xk8mfvjrTOi3hwD&#13;&#10;zWBvQ8Tf3U7nm2Qz1d8SmHyXCJ5if6mPWqPhfqtZXf9Gaegf1xX+/QfvvgEAAP//AwBQSwMEFAAG&#13;&#10;AAgAAAAhAH/vPuneAAAADQEAAA8AAABkcnMvZG93bnJldi54bWxMT01PwzAMvSPxHyIjcWPpPrSi&#13;&#10;ruk0FXEBCYnCgWPWmKZa41RNtoZ/j+ECF0vPz34f5T65QVxwCr0nBctFBgKp9aanTsH72+PdPYgQ&#13;&#10;NRk9eEIFXxhgX11flbowfqZXvDSxEyxCodAKbIxjIWVoLTodFn5EYu7TT05HhlMnzaRnFneDXGXZ&#13;&#10;VjrdEztYPWJtsT01Z6fgaayz+sXleZqf53ZzONkmfCSlbm/Sw47HYQciYop/H/DTgfNDxcGO/kwm&#13;&#10;iEHBZr3lS96vcxDM/+Ij49UyB1mV8n+L6hsAAP//AwBQSwECLQAUAAYACAAAACEAtoM4kv4AAADh&#13;&#10;AQAAEwAAAAAAAAAAAAAAAAAAAAAAW0NvbnRlbnRfVHlwZXNdLnhtbFBLAQItABQABgAIAAAAIQA4&#13;&#10;/SH/1gAAAJQBAAALAAAAAAAAAAAAAAAAAC8BAABfcmVscy8ucmVsc1BLAQItABQABgAIAAAAIQCX&#13;&#10;kxpA2gEAAAkEAAAOAAAAAAAAAAAAAAAAAC4CAABkcnMvZTJvRG9jLnhtbFBLAQItABQABgAIAAAA&#13;&#10;IQB/7z7p3gAAAA0BAAAPAAAAAAAAAAAAAAAAADQEAABkcnMvZG93bnJldi54bWxQSwUGAAAAAAQA&#13;&#10;BADzAAAAPwUAAAAA&#13;&#10;" strokecolor="#4472c4 [3204]" strokeweight="1pt">
                <v:stroke endarrow="block" joinstyle="miter"/>
              </v:shape>
            </w:pict>
          </mc:Fallback>
        </mc:AlternateContent>
      </w:r>
    </w:p>
    <w:p w14:paraId="6ECADC71" w14:textId="77777777" w:rsidR="000D3343" w:rsidRPr="000D3343" w:rsidRDefault="000D3343" w:rsidP="000D3343">
      <w:pPr>
        <w:pStyle w:val="ListParagraph"/>
        <w:rPr>
          <w:rFonts w:ascii="Palatino" w:hAnsi="Palatino"/>
          <w:sz w:val="20"/>
          <w:szCs w:val="20"/>
        </w:rPr>
      </w:pPr>
    </w:p>
    <w:p w14:paraId="7777DBA0" w14:textId="77777777" w:rsidR="000D3343" w:rsidRPr="000D3343" w:rsidRDefault="000D3343" w:rsidP="000D3343">
      <w:pPr>
        <w:pStyle w:val="ListParagraph"/>
        <w:rPr>
          <w:rFonts w:ascii="Palatino" w:hAnsi="Palatino"/>
          <w:sz w:val="20"/>
          <w:szCs w:val="20"/>
        </w:rPr>
      </w:pPr>
    </w:p>
    <w:p w14:paraId="4C317DA3" w14:textId="77777777" w:rsidR="000D3343" w:rsidRPr="000D3343" w:rsidRDefault="000D3343" w:rsidP="000D3343">
      <w:pPr>
        <w:tabs>
          <w:tab w:val="left" w:pos="720"/>
        </w:tabs>
        <w:spacing w:after="120"/>
        <w:rPr>
          <w:rFonts w:ascii="Palatino" w:hAnsi="Palatino" w:cs="Arial"/>
          <w:b/>
          <w:sz w:val="20"/>
          <w:szCs w:val="20"/>
        </w:rPr>
      </w:pPr>
    </w:p>
    <w:p w14:paraId="4CBDF7A7" w14:textId="77777777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D73150A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A42F287" w14:textId="77777777" w:rsidR="00290713" w:rsidRPr="00290713" w:rsidRDefault="00771B3C" w:rsidP="00290713">
      <w:pPr>
        <w:widowControl w:val="0"/>
        <w:autoSpaceDE w:val="0"/>
        <w:autoSpaceDN w:val="0"/>
        <w:adjustRightInd w:val="0"/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>3)   </w:t>
      </w:r>
      <w:r w:rsidR="00290713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Analysis Level</w:t>
      </w:r>
    </w:p>
    <w:p w14:paraId="655EE5A1" w14:textId="77777777" w:rsidR="00290713" w:rsidRDefault="00290713" w:rsidP="00290713">
      <w:pPr>
        <w:widowControl w:val="0"/>
        <w:autoSpaceDE w:val="0"/>
        <w:autoSpaceDN w:val="0"/>
        <w:adjustRightInd w:val="0"/>
        <w:rPr>
          <w:rFonts w:ascii="Palatino" w:eastAsia="Times New Roman" w:hAnsi="Palatino" w:cs="Times New Roman"/>
          <w:color w:val="262626"/>
          <w:sz w:val="20"/>
          <w:szCs w:val="20"/>
        </w:rPr>
      </w:pPr>
    </w:p>
    <w:p w14:paraId="62FAD84D" w14:textId="0BA69EE0" w:rsidR="00771B3C" w:rsidRPr="000D3343" w:rsidRDefault="0029071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  <w:t xml:space="preserve">Learning Objective: </w:t>
      </w:r>
      <w:r w:rsidR="00771B3C" w:rsidRPr="000D3343">
        <w:rPr>
          <w:rFonts w:ascii="Palatino" w:eastAsia="Times New Roman" w:hAnsi="Palatino" w:cs="Times New Roman"/>
          <w:color w:val="000000"/>
          <w:sz w:val="20"/>
          <w:szCs w:val="20"/>
        </w:rPr>
        <w:t>Analyze and compare individual molecular bond energies and overall reaction energies based on bond order, bond length or enthalpies atom combination</w:t>
      </w:r>
    </w:p>
    <w:p w14:paraId="79CBE956" w14:textId="1EC38932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346AACA6" w14:textId="6E507E58" w:rsidR="000D3343" w:rsidRPr="000D3343" w:rsidRDefault="00290713" w:rsidP="000D3343">
      <w:pPr>
        <w:rPr>
          <w:rFonts w:ascii="Palatino" w:hAnsi="Palatino"/>
          <w:sz w:val="20"/>
          <w:szCs w:val="20"/>
        </w:rPr>
      </w:pPr>
      <w:r>
        <w:rPr>
          <w:rFonts w:ascii="Palatino" w:hAnsi="Palatino" w:cs="Arial"/>
          <w:b/>
          <w:sz w:val="20"/>
          <w:szCs w:val="20"/>
        </w:rPr>
        <w:t xml:space="preserve">Assessment question: </w:t>
      </w:r>
      <w:r w:rsidR="000D3343" w:rsidRPr="000D3343">
        <w:rPr>
          <w:rFonts w:ascii="Palatino" w:hAnsi="Palatino"/>
          <w:sz w:val="20"/>
          <w:szCs w:val="20"/>
        </w:rPr>
        <w:t xml:space="preserve">Iodine reacts with the halogens to form a wide variety of compounds. Two reactions are shown below. </w:t>
      </w:r>
    </w:p>
    <w:p w14:paraId="7B6E268E" w14:textId="77777777" w:rsidR="000D3343" w:rsidRPr="000D3343" w:rsidRDefault="000D3343" w:rsidP="000D3343">
      <w:pPr>
        <w:pStyle w:val="ListParagraph"/>
        <w:ind w:left="360"/>
        <w:rPr>
          <w:rFonts w:ascii="Palatino" w:hAnsi="Palatino"/>
          <w:sz w:val="20"/>
          <w:szCs w:val="20"/>
        </w:rPr>
      </w:pPr>
    </w:p>
    <w:p w14:paraId="4BCA1603" w14:textId="77777777" w:rsidR="000D3343" w:rsidRPr="000D3343" w:rsidRDefault="000D3343" w:rsidP="000D3343">
      <w:pPr>
        <w:ind w:left="720" w:hanging="72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ab/>
      </w:r>
      <w:r w:rsidRPr="000D3343">
        <w:rPr>
          <w:rFonts w:ascii="Palatino" w:hAnsi="Palatino"/>
          <w:sz w:val="20"/>
          <w:szCs w:val="20"/>
        </w:rPr>
        <w:tab/>
      </w:r>
      <w:r w:rsidRPr="000D3343">
        <w:rPr>
          <w:rFonts w:ascii="Palatino" w:hAnsi="Palatino"/>
          <w:sz w:val="20"/>
          <w:szCs w:val="20"/>
        </w:rPr>
        <w:tab/>
        <w:t>I</w:t>
      </w:r>
      <w:r w:rsidRPr="000D3343">
        <w:rPr>
          <w:rFonts w:ascii="Palatino" w:hAnsi="Palatino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 xml:space="preserve">) + </w:t>
      </w:r>
      <w:r w:rsidRPr="000D3343">
        <w:rPr>
          <w:rFonts w:ascii="Arial" w:hAnsi="Arial" w:cs="Arial"/>
          <w:sz w:val="20"/>
          <w:szCs w:val="20"/>
        </w:rPr>
        <w:t>Cl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 xml:space="preserve">)    </w:t>
      </w:r>
      <w:r w:rsidRPr="000D3343">
        <w:rPr>
          <w:rFonts w:ascii="Palatino" w:hAnsi="Palatino"/>
          <w:sz w:val="20"/>
          <w:szCs w:val="20"/>
        </w:rPr>
        <w:sym w:font="Symbol" w:char="F0AE"/>
      </w:r>
      <w:r w:rsidRPr="000D3343">
        <w:rPr>
          <w:rFonts w:ascii="Palatino" w:hAnsi="Palatino"/>
          <w:sz w:val="20"/>
          <w:szCs w:val="20"/>
        </w:rPr>
        <w:t xml:space="preserve">    2 ICl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>)</w:t>
      </w:r>
    </w:p>
    <w:p w14:paraId="22BB57D2" w14:textId="77777777" w:rsidR="000D3343" w:rsidRPr="000D3343" w:rsidRDefault="000D3343" w:rsidP="000D3343">
      <w:pPr>
        <w:ind w:left="1440" w:firstLine="72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>I</w:t>
      </w:r>
      <w:r w:rsidRPr="000D3343">
        <w:rPr>
          <w:rFonts w:ascii="Palatino" w:hAnsi="Palatino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 xml:space="preserve">) + </w:t>
      </w:r>
      <w:r w:rsidRPr="000D3343">
        <w:rPr>
          <w:rFonts w:ascii="Arial" w:hAnsi="Arial" w:cs="Arial"/>
          <w:sz w:val="20"/>
          <w:szCs w:val="20"/>
        </w:rPr>
        <w:t>Br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 xml:space="preserve">)    </w:t>
      </w:r>
      <w:r w:rsidRPr="000D3343">
        <w:rPr>
          <w:rFonts w:ascii="Palatino" w:hAnsi="Palatino"/>
          <w:sz w:val="20"/>
          <w:szCs w:val="20"/>
        </w:rPr>
        <w:sym w:font="Symbol" w:char="F0AE"/>
      </w:r>
      <w:r w:rsidRPr="000D3343">
        <w:rPr>
          <w:rFonts w:ascii="Palatino" w:hAnsi="Palatino"/>
          <w:sz w:val="20"/>
          <w:szCs w:val="20"/>
        </w:rPr>
        <w:t xml:space="preserve">    2 IBr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>)</w:t>
      </w:r>
    </w:p>
    <w:p w14:paraId="0824C7E4" w14:textId="77777777" w:rsidR="000D3343" w:rsidRPr="000D3343" w:rsidRDefault="000D3343" w:rsidP="000D3343">
      <w:pPr>
        <w:ind w:left="1440" w:firstLine="720"/>
        <w:rPr>
          <w:rFonts w:ascii="Palatino" w:hAnsi="Palatino"/>
          <w:sz w:val="20"/>
          <w:szCs w:val="20"/>
        </w:rPr>
      </w:pPr>
    </w:p>
    <w:p w14:paraId="06153CF0" w14:textId="77777777" w:rsidR="000D3343" w:rsidRPr="000D3343" w:rsidRDefault="000D3343" w:rsidP="000D3343">
      <w:pPr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 xml:space="preserve">a) Which do you expect to have a stronger bond </w:t>
      </w:r>
      <w:r w:rsidRPr="000D3343">
        <w:rPr>
          <w:rFonts w:ascii="Arial" w:hAnsi="Arial" w:cs="Arial"/>
          <w:sz w:val="20"/>
          <w:szCs w:val="20"/>
        </w:rPr>
        <w:t>Cl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or </w:t>
      </w:r>
      <w:r w:rsidRPr="000D3343">
        <w:rPr>
          <w:rFonts w:ascii="Arial" w:hAnsi="Arial" w:cs="Arial"/>
          <w:sz w:val="20"/>
          <w:szCs w:val="20"/>
        </w:rPr>
        <w:t>Br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>? Explain.</w:t>
      </w:r>
    </w:p>
    <w:p w14:paraId="77CF851F" w14:textId="77777777" w:rsidR="000D3343" w:rsidRPr="000D3343" w:rsidRDefault="000D3343" w:rsidP="000D3343">
      <w:pPr>
        <w:pStyle w:val="ListParagraph"/>
        <w:ind w:left="360"/>
        <w:rPr>
          <w:rFonts w:ascii="Palatino" w:hAnsi="Palatino"/>
          <w:sz w:val="20"/>
          <w:szCs w:val="20"/>
        </w:rPr>
      </w:pPr>
    </w:p>
    <w:p w14:paraId="6263C44D" w14:textId="3E5BDAB7" w:rsidR="000D3343" w:rsidRPr="000D3343" w:rsidRDefault="000D3343" w:rsidP="000D3343">
      <w:pPr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 xml:space="preserve">b) Explain why the overall change in enthalpy of reaction for both reactions is approximately the same magnitude.  </w:t>
      </w:r>
    </w:p>
    <w:p w14:paraId="4E730DDE" w14:textId="77777777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4C49009A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81B0FB9" w14:textId="77777777" w:rsidR="00290713" w:rsidRDefault="00771B3C" w:rsidP="00290713">
      <w:pPr>
        <w:rPr>
          <w:rFonts w:ascii="Palatino" w:eastAsia="Times New Roman" w:hAnsi="Palatino" w:cs="Times New Roman"/>
          <w:color w:val="343434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>4)   </w:t>
      </w:r>
      <w:r w:rsidR="00290713" w:rsidRPr="00290713">
        <w:rPr>
          <w:rFonts w:ascii="Palatino" w:eastAsia="Times New Roman" w:hAnsi="Palatino" w:cs="Times New Roman"/>
          <w:i/>
          <w:iCs/>
          <w:color w:val="343434"/>
          <w:sz w:val="20"/>
          <w:szCs w:val="20"/>
        </w:rPr>
        <w:t>Knowledge Utilization Level</w:t>
      </w:r>
    </w:p>
    <w:p w14:paraId="6136F09D" w14:textId="77777777" w:rsidR="00290713" w:rsidRDefault="00290713" w:rsidP="00290713">
      <w:pPr>
        <w:rPr>
          <w:rFonts w:ascii="Palatino" w:eastAsia="Times New Roman" w:hAnsi="Palatino" w:cs="Times New Roman"/>
          <w:color w:val="343434"/>
          <w:sz w:val="20"/>
          <w:szCs w:val="20"/>
        </w:rPr>
      </w:pPr>
    </w:p>
    <w:p w14:paraId="27A8ECBD" w14:textId="1229B33F" w:rsidR="00771B3C" w:rsidRPr="000D3343" w:rsidRDefault="0029071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  <w:t xml:space="preserve">Learning Objective: </w:t>
      </w:r>
      <w:r w:rsidR="00771B3C" w:rsidRPr="000D3343">
        <w:rPr>
          <w:rFonts w:ascii="Palatino" w:eastAsia="Times New Roman" w:hAnsi="Palatino" w:cs="Times New Roman"/>
          <w:color w:val="000000"/>
          <w:sz w:val="20"/>
          <w:szCs w:val="20"/>
        </w:rPr>
        <w:t xml:space="preserve">Select the best compound for a reaction based on an assessment </w:t>
      </w:r>
      <w:r w:rsidR="00093C4C" w:rsidRPr="000D3343">
        <w:rPr>
          <w:rFonts w:ascii="Palatino" w:eastAsia="Times New Roman" w:hAnsi="Palatino" w:cs="Times New Roman"/>
          <w:color w:val="000000"/>
          <w:sz w:val="20"/>
          <w:szCs w:val="20"/>
        </w:rPr>
        <w:t xml:space="preserve">of </w:t>
      </w:r>
      <w:r w:rsidR="00771B3C" w:rsidRPr="000D3343">
        <w:rPr>
          <w:rFonts w:ascii="Palatino" w:eastAsia="Times New Roman" w:hAnsi="Palatino" w:cs="Times New Roman"/>
          <w:color w:val="000000"/>
          <w:sz w:val="20"/>
          <w:szCs w:val="20"/>
        </w:rPr>
        <w:t>the amount of energy absorbed or released.</w:t>
      </w:r>
    </w:p>
    <w:p w14:paraId="1BC70E25" w14:textId="3E766B05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FF486E4" w14:textId="210BE8D6" w:rsidR="000D3343" w:rsidRPr="000D3343" w:rsidRDefault="0029071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>
        <w:rPr>
          <w:rFonts w:ascii="Palatino" w:hAnsi="Palatino" w:cs="Arial"/>
          <w:b/>
          <w:sz w:val="20"/>
          <w:szCs w:val="20"/>
        </w:rPr>
        <w:t xml:space="preserve">Assessment question: </w:t>
      </w:r>
      <w:r w:rsidR="000D3343" w:rsidRPr="000D3343">
        <w:rPr>
          <w:rFonts w:ascii="Palatino" w:hAnsi="Palatino" w:cs="Arial"/>
          <w:sz w:val="20"/>
          <w:szCs w:val="20"/>
        </w:rPr>
        <w:t xml:space="preserve">The N-N bond lengths in the following compounds are </w:t>
      </w:r>
      <w:r w:rsidR="000D3343" w:rsidRPr="00354E19">
        <w:rPr>
          <w:rFonts w:ascii="Palatino" w:hAnsi="Palatino" w:cs="Arial"/>
          <w:sz w:val="20"/>
          <w:szCs w:val="20"/>
        </w:rPr>
        <w:t>N</w:t>
      </w:r>
      <w:r w:rsidR="000D3343" w:rsidRPr="00354E19">
        <w:rPr>
          <w:rFonts w:ascii="Palatino" w:hAnsi="Palatino" w:cs="Arial"/>
          <w:sz w:val="20"/>
          <w:szCs w:val="20"/>
          <w:vertAlign w:val="subscript"/>
        </w:rPr>
        <w:t>2</w:t>
      </w:r>
      <w:r w:rsidR="000D3343" w:rsidRPr="00354E19">
        <w:rPr>
          <w:rFonts w:ascii="Palatino" w:hAnsi="Palatino" w:cs="Arial"/>
          <w:sz w:val="20"/>
          <w:szCs w:val="20"/>
        </w:rPr>
        <w:t>, 110 pm; HNNH, 125 pm; and H</w:t>
      </w:r>
      <w:r w:rsidR="000D3343" w:rsidRPr="00354E19">
        <w:rPr>
          <w:rFonts w:ascii="Palatino" w:hAnsi="Palatino" w:cs="Arial"/>
          <w:sz w:val="20"/>
          <w:szCs w:val="20"/>
          <w:vertAlign w:val="subscript"/>
        </w:rPr>
        <w:t>2</w:t>
      </w:r>
      <w:r w:rsidR="000D3343" w:rsidRPr="00354E19">
        <w:rPr>
          <w:rFonts w:ascii="Palatino" w:hAnsi="Palatino" w:cs="Arial"/>
          <w:sz w:val="20"/>
          <w:szCs w:val="20"/>
        </w:rPr>
        <w:t>NNH</w:t>
      </w:r>
      <w:r w:rsidR="000D3343" w:rsidRPr="00354E19">
        <w:rPr>
          <w:rFonts w:ascii="Palatino" w:hAnsi="Palatino" w:cs="Arial"/>
          <w:sz w:val="20"/>
          <w:szCs w:val="20"/>
          <w:vertAlign w:val="subscript"/>
        </w:rPr>
        <w:t>2</w:t>
      </w:r>
      <w:r w:rsidR="000D3343" w:rsidRPr="00354E19">
        <w:rPr>
          <w:rFonts w:ascii="Palatino" w:hAnsi="Palatino" w:cs="Arial"/>
          <w:sz w:val="20"/>
          <w:szCs w:val="20"/>
        </w:rPr>
        <w:t>, 146 pm.  Which molecule would you select if you needed a s</w:t>
      </w:r>
      <w:r w:rsidR="000D3343" w:rsidRPr="000D3343">
        <w:rPr>
          <w:rFonts w:ascii="Palatino" w:hAnsi="Palatino" w:cs="Arial"/>
          <w:sz w:val="20"/>
          <w:szCs w:val="20"/>
        </w:rPr>
        <w:t>ource of N atoms using the least amount of energy. Explain.</w:t>
      </w:r>
    </w:p>
    <w:p w14:paraId="0E7A0784" w14:textId="7A7F047A" w:rsidR="00093C4C" w:rsidRPr="000D3343" w:rsidRDefault="00093C4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098731C" w14:textId="77777777" w:rsidR="00931D2F" w:rsidRPr="000D3343" w:rsidRDefault="00931D2F" w:rsidP="00140E2A">
      <w:pPr>
        <w:rPr>
          <w:rFonts w:ascii="Palatino" w:hAnsi="Palatino"/>
          <w:sz w:val="20"/>
          <w:szCs w:val="20"/>
        </w:rPr>
      </w:pPr>
    </w:p>
    <w:sectPr w:rsidR="00931D2F" w:rsidRPr="000D3343" w:rsidSect="00A4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036"/>
    <w:multiLevelType w:val="hybridMultilevel"/>
    <w:tmpl w:val="7CAA0CCC"/>
    <w:lvl w:ilvl="0" w:tplc="58BEE6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6457EB"/>
    <w:multiLevelType w:val="hybridMultilevel"/>
    <w:tmpl w:val="E500E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569BA"/>
    <w:multiLevelType w:val="hybridMultilevel"/>
    <w:tmpl w:val="0EF2A632"/>
    <w:lvl w:ilvl="0" w:tplc="76EEF912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7E7F4C"/>
    <w:multiLevelType w:val="hybridMultilevel"/>
    <w:tmpl w:val="C40224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D"/>
    <w:rsid w:val="00013DB7"/>
    <w:rsid w:val="00076121"/>
    <w:rsid w:val="00093C4C"/>
    <w:rsid w:val="000D11B3"/>
    <w:rsid w:val="000D3343"/>
    <w:rsid w:val="000D5E84"/>
    <w:rsid w:val="000E5B63"/>
    <w:rsid w:val="00140E2A"/>
    <w:rsid w:val="00147FA8"/>
    <w:rsid w:val="00290713"/>
    <w:rsid w:val="00341522"/>
    <w:rsid w:val="00354E19"/>
    <w:rsid w:val="0040159E"/>
    <w:rsid w:val="00503E80"/>
    <w:rsid w:val="0052516E"/>
    <w:rsid w:val="00546A3D"/>
    <w:rsid w:val="005D6CB7"/>
    <w:rsid w:val="00732D59"/>
    <w:rsid w:val="00771B3C"/>
    <w:rsid w:val="007830A3"/>
    <w:rsid w:val="00832F46"/>
    <w:rsid w:val="00931D2F"/>
    <w:rsid w:val="00A239EC"/>
    <w:rsid w:val="00A33331"/>
    <w:rsid w:val="00A4054E"/>
    <w:rsid w:val="00AB467E"/>
    <w:rsid w:val="00B14477"/>
    <w:rsid w:val="00B155A2"/>
    <w:rsid w:val="00B40777"/>
    <w:rsid w:val="00B96F56"/>
    <w:rsid w:val="00C72D30"/>
    <w:rsid w:val="00DB1F3B"/>
    <w:rsid w:val="00E9187C"/>
    <w:rsid w:val="00F91F2B"/>
    <w:rsid w:val="00F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71FA"/>
  <w14:defaultImageDpi w14:val="32767"/>
  <w15:chartTrackingRefBased/>
  <w15:docId w15:val="{FB8646C1-842F-A542-A5A4-42AB39F9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A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46A3D"/>
  </w:style>
  <w:style w:type="paragraph" w:styleId="ListParagraph">
    <w:name w:val="List Paragraph"/>
    <w:basedOn w:val="Normal"/>
    <w:uiPriority w:val="34"/>
    <w:qFormat/>
    <w:rsid w:val="0077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Shepherd</dc:creator>
  <cp:keywords/>
  <dc:description/>
  <cp:lastModifiedBy>Garrett-Roe, Sean</cp:lastModifiedBy>
  <cp:revision>5</cp:revision>
  <dcterms:created xsi:type="dcterms:W3CDTF">2021-03-15T17:56:00Z</dcterms:created>
  <dcterms:modified xsi:type="dcterms:W3CDTF">2021-03-15T19:07:00Z</dcterms:modified>
</cp:coreProperties>
</file>