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30328" w14:textId="7840AE6C" w:rsidR="0052516E" w:rsidRPr="0052516E" w:rsidRDefault="0052516E" w:rsidP="0052516E">
      <w:pPr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</w:pPr>
      <w:r w:rsidRPr="0052516E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>APPENDIX: EXAMPLE STUDENT LEARNING OBJECTIVES</w:t>
      </w:r>
    </w:p>
    <w:p w14:paraId="249CE6CA" w14:textId="2291F877" w:rsidR="0052516E" w:rsidRPr="0052516E" w:rsidRDefault="0052516E" w:rsidP="00147FA8">
      <w:pPr>
        <w:spacing w:after="120"/>
        <w:jc w:val="both"/>
        <w:rPr>
          <w:rFonts w:ascii="Palatino" w:eastAsia="Times New Roman" w:hAnsi="Palatino" w:cs="Times New Roman"/>
          <w:color w:val="000000" w:themeColor="text1"/>
          <w:sz w:val="20"/>
          <w:szCs w:val="20"/>
        </w:rPr>
      </w:pP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>This appendix provides e</w:t>
      </w:r>
      <w:r w:rsidRPr="0052516E">
        <w:rPr>
          <w:rFonts w:ascii="Palatino" w:eastAsia="Times New Roman" w:hAnsi="Palatino" w:cs="Times New Roman"/>
          <w:color w:val="000000" w:themeColor="text1"/>
          <w:sz w:val="20"/>
          <w:szCs w:val="20"/>
        </w:rPr>
        <w:t>x</w:t>
      </w: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 xml:space="preserve">amples of student learning objectives that are organized according to Marzano’s taxonomy. These learning objectives are a preliminary </w:t>
      </w:r>
      <w:r w:rsidR="00B40777">
        <w:rPr>
          <w:rFonts w:ascii="Palatino" w:eastAsia="Times New Roman" w:hAnsi="Palatino" w:cs="Times New Roman"/>
          <w:color w:val="000000" w:themeColor="text1"/>
          <w:sz w:val="20"/>
          <w:szCs w:val="20"/>
        </w:rPr>
        <w:t>set that will be extended and revised to match the Pitt General Chemistry curriculum.</w:t>
      </w:r>
    </w:p>
    <w:p w14:paraId="4FA7E4A7" w14:textId="77E6FA04" w:rsidR="00546A3D" w:rsidRPr="0052516E" w:rsidRDefault="00546A3D" w:rsidP="00546A3D">
      <w:pPr>
        <w:spacing w:after="120"/>
        <w:rPr>
          <w:rFonts w:ascii="Palatino" w:eastAsia="Times New Roman" w:hAnsi="Palatino" w:cs="Times New Roman"/>
          <w:b/>
          <w:bCs/>
          <w:color w:val="C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Marzano’s Learning Taxonomy:</w:t>
      </w:r>
    </w:p>
    <w:p w14:paraId="76FBB554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1)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Retrieval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(perform a procedure, produce information on demand, determine if information is accurate, inaccurate or unknown)</w:t>
      </w:r>
    </w:p>
    <w:p w14:paraId="31684F7A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2)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 xml:space="preserve">Comprehension 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>(construct symbolic representation of information, identify basic structure of information)</w:t>
      </w:r>
    </w:p>
    <w:p w14:paraId="09BDCDD2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3)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Analysis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(Specifying, Generalizing, Error Analysis, Classify, Matching)</w:t>
      </w:r>
    </w:p>
    <w:p w14:paraId="518DA43D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4)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Knowledge Utilization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(Investigate, Experiment, Problem Solve, Decision Making)</w:t>
      </w:r>
    </w:p>
    <w:p w14:paraId="4C6AB124" w14:textId="77777777" w:rsidR="0052516E" w:rsidRPr="0052516E" w:rsidRDefault="0052516E" w:rsidP="00140E2A">
      <w:pPr>
        <w:rPr>
          <w:rFonts w:ascii="Palatino" w:eastAsia="Times New Roman" w:hAnsi="Palatino" w:cs="Times New Roman"/>
          <w:color w:val="C00000"/>
        </w:rPr>
      </w:pPr>
    </w:p>
    <w:p w14:paraId="748FD728" w14:textId="4306B2CC" w:rsidR="00076121" w:rsidRPr="000D3343" w:rsidRDefault="00076121" w:rsidP="00076121">
      <w:pPr>
        <w:rPr>
          <w:rFonts w:ascii="Palatino" w:eastAsia="Times New Roman" w:hAnsi="Palatino" w:cs="Times New Roman"/>
          <w:color w:val="000000"/>
        </w:rPr>
      </w:pPr>
      <w:r w:rsidRPr="000D3343">
        <w:rPr>
          <w:rFonts w:ascii="Palatino" w:eastAsia="Times New Roman" w:hAnsi="Palatino" w:cs="Times New Roman"/>
          <w:b/>
          <w:bCs/>
          <w:color w:val="262626"/>
        </w:rPr>
        <w:t>1.2 Compounds</w:t>
      </w:r>
      <w:r w:rsidRPr="000D3343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4443A744" w14:textId="77777777" w:rsidR="000D3343" w:rsidRPr="000D334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1)   Identify whether a </w:t>
      </w:r>
      <w:r w:rsidR="00A239EC" w:rsidRPr="000D3343">
        <w:rPr>
          <w:rFonts w:ascii="Palatino" w:eastAsia="Times New Roman" w:hAnsi="Palatino" w:cs="Times New Roman"/>
          <w:color w:val="262626"/>
          <w:sz w:val="20"/>
          <w:szCs w:val="20"/>
        </w:rPr>
        <w:t>compound</w:t>
      </w: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is ionic </w:t>
      </w:r>
      <w:r w:rsidR="00A239EC" w:rsidRPr="000D3343">
        <w:rPr>
          <w:rFonts w:ascii="Palatino" w:eastAsia="Times New Roman" w:hAnsi="Palatino" w:cs="Times New Roman"/>
          <w:color w:val="262626"/>
          <w:sz w:val="20"/>
          <w:szCs w:val="20"/>
        </w:rPr>
        <w:t>or</w:t>
      </w: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molecular based on the type of elements that make up their composition</w:t>
      </w:r>
    </w:p>
    <w:p w14:paraId="665BC4A1" w14:textId="77777777" w:rsidR="000D3343" w:rsidRPr="000D3343" w:rsidRDefault="000D3343" w:rsidP="00076121">
      <w:pPr>
        <w:rPr>
          <w:rFonts w:ascii="Palatino" w:hAnsi="Palatino" w:cs="Arial"/>
          <w:bCs/>
          <w:sz w:val="20"/>
          <w:szCs w:val="20"/>
        </w:rPr>
      </w:pPr>
    </w:p>
    <w:p w14:paraId="0403548D" w14:textId="63B65EB2" w:rsidR="000D3343" w:rsidRPr="000D3343" w:rsidRDefault="000D334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hAnsi="Palatino" w:cs="Arial"/>
          <w:bCs/>
          <w:sz w:val="20"/>
          <w:szCs w:val="20"/>
        </w:rPr>
        <w:t>Give an example of two elements that could form an ionic compound and two elements that would not.</w:t>
      </w:r>
    </w:p>
    <w:p w14:paraId="4D3E073A" w14:textId="45D914F1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282EFD4" w14:textId="77777777" w:rsidR="000D3343" w:rsidRPr="000D334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2)    D</w:t>
      </w:r>
      <w:r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raw an </w:t>
      </w: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appropriate microscopic representation depicting both the chemical composition and phase (solid, liquid, gas)</w:t>
      </w:r>
    </w:p>
    <w:p w14:paraId="620E6294" w14:textId="77777777" w:rsidR="000D3343" w:rsidRPr="000D3343" w:rsidRDefault="000D334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6E76F9D8" w14:textId="77777777" w:rsidR="000D3343" w:rsidRPr="000D3343" w:rsidRDefault="000D3343" w:rsidP="000D3343">
      <w:p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  <w:shd w:val="clear" w:color="auto" w:fill="FFFFFF"/>
        </w:rPr>
        <w:t>Draw an appropriate molecular-level (microscopic) representation depicting</w:t>
      </w:r>
      <w:r w:rsidRPr="000D3343">
        <w:rPr>
          <w:rFonts w:ascii="Palatino" w:hAnsi="Palatino"/>
          <w:sz w:val="20"/>
          <w:szCs w:val="20"/>
        </w:rPr>
        <w:t xml:space="preserve"> each of the following. </w:t>
      </w:r>
      <w:r w:rsidRPr="000D3343">
        <w:rPr>
          <w:rFonts w:ascii="Palatino" w:hAnsi="Palatino"/>
          <w:sz w:val="20"/>
          <w:szCs w:val="20"/>
        </w:rPr>
        <w:br/>
      </w:r>
    </w:p>
    <w:p w14:paraId="4ACEE456" w14:textId="3D7F1C04" w:rsidR="000D3343" w:rsidRPr="000D3343" w:rsidRDefault="000D3343" w:rsidP="000D334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proofErr w:type="spellStart"/>
      <w:r w:rsidRPr="000D3343">
        <w:rPr>
          <w:rFonts w:ascii="Palatino" w:hAnsi="Palatino"/>
          <w:sz w:val="20"/>
          <w:szCs w:val="20"/>
        </w:rPr>
        <w:t>CoO</w:t>
      </w:r>
      <w:proofErr w:type="spellEnd"/>
      <w:r w:rsidRPr="000D3343">
        <w:rPr>
          <w:rFonts w:ascii="Palatino" w:hAnsi="Palatino"/>
          <w:sz w:val="20"/>
          <w:szCs w:val="20"/>
        </w:rPr>
        <w:t>(</w:t>
      </w:r>
      <w:r w:rsidRPr="000D3343">
        <w:rPr>
          <w:rFonts w:ascii="Palatino" w:hAnsi="Palatino"/>
          <w:i/>
          <w:sz w:val="20"/>
          <w:szCs w:val="20"/>
        </w:rPr>
        <w:t>s</w:t>
      </w:r>
      <w:r w:rsidRPr="000D3343">
        <w:rPr>
          <w:rFonts w:ascii="Palatino" w:hAnsi="Palatino"/>
          <w:sz w:val="20"/>
          <w:szCs w:val="20"/>
        </w:rPr>
        <w:t xml:space="preserve">) </w:t>
      </w:r>
    </w:p>
    <w:p w14:paraId="7E1AA6E2" w14:textId="77777777" w:rsidR="000D3343" w:rsidRPr="000D3343" w:rsidRDefault="000D3343" w:rsidP="000D334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CO(</w:t>
      </w:r>
      <w:r w:rsidRPr="000D3343">
        <w:rPr>
          <w:rFonts w:ascii="Palatino" w:hAnsi="Palatino"/>
          <w:i/>
          <w:sz w:val="20"/>
          <w:szCs w:val="20"/>
        </w:rPr>
        <w:t>s</w:t>
      </w:r>
      <w:r w:rsidRPr="000D3343">
        <w:rPr>
          <w:rFonts w:ascii="Palatino" w:hAnsi="Palatino"/>
          <w:sz w:val="20"/>
          <w:szCs w:val="20"/>
        </w:rPr>
        <w:t>)</w:t>
      </w:r>
    </w:p>
    <w:p w14:paraId="5FA812E9" w14:textId="1C72CE0A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DEA627D" w14:textId="7912BDBA" w:rsidR="00076121" w:rsidRPr="000D3343" w:rsidRDefault="00076121" w:rsidP="00076121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 xml:space="preserve">3)    Specify the name and symbolic notation representing an ionic or molecular binary compound </w:t>
      </w:r>
      <w:r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using </w:t>
      </w:r>
      <w:r w:rsidR="00093C4C"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an </w:t>
      </w:r>
      <w:r w:rsidRPr="000D3343">
        <w:rPr>
          <w:rFonts w:ascii="Palatino" w:eastAsia="Times New Roman" w:hAnsi="Palatino" w:cs="Times New Roman"/>
          <w:color w:val="343434"/>
          <w:sz w:val="20"/>
          <w:szCs w:val="20"/>
        </w:rPr>
        <w:t>appropriate microscopic or symbolic model</w:t>
      </w:r>
    </w:p>
    <w:p w14:paraId="5DEC5D57" w14:textId="77777777" w:rsidR="000D3343" w:rsidRDefault="000D3343" w:rsidP="000D3343">
      <w:pPr>
        <w:widowControl w:val="0"/>
        <w:autoSpaceDE w:val="0"/>
        <w:autoSpaceDN w:val="0"/>
        <w:adjustRightInd w:val="0"/>
        <w:rPr>
          <w:rFonts w:ascii="Palatino" w:eastAsia="Times New Roman" w:hAnsi="Palatino" w:cs="Times New Roman"/>
          <w:color w:val="343434"/>
          <w:sz w:val="20"/>
          <w:szCs w:val="20"/>
        </w:rPr>
      </w:pPr>
    </w:p>
    <w:p w14:paraId="1E05F40A" w14:textId="1FD96D44" w:rsidR="000D3343" w:rsidRPr="000D3343" w:rsidRDefault="000D3343" w:rsidP="000D3343">
      <w:pPr>
        <w:widowControl w:val="0"/>
        <w:autoSpaceDE w:val="0"/>
        <w:autoSpaceDN w:val="0"/>
        <w:adjustRightInd w:val="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bCs/>
          <w:sz w:val="20"/>
          <w:szCs w:val="20"/>
        </w:rPr>
        <w:t>For each of the following identify either the correct name or the correct formula based on the information given</w:t>
      </w:r>
      <w:r w:rsidRPr="000D3343">
        <w:rPr>
          <w:rFonts w:ascii="Palatino" w:hAnsi="Palatino"/>
          <w:sz w:val="20"/>
          <w:szCs w:val="20"/>
        </w:rPr>
        <w:t xml:space="preserve">: </w:t>
      </w:r>
    </w:p>
    <w:p w14:paraId="1BEDACF2" w14:textId="41AE6569" w:rsidR="000D3343" w:rsidRPr="000D3343" w:rsidRDefault="000D3343" w:rsidP="000D3343">
      <w:pPr>
        <w:pStyle w:val="ListParagraph"/>
        <w:tabs>
          <w:tab w:val="left" w:pos="720"/>
        </w:tabs>
        <w:ind w:left="360"/>
        <w:contextualSpacing w:val="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a) </w:t>
      </w:r>
      <w:r w:rsidRPr="000D3343">
        <w:rPr>
          <w:rFonts w:ascii="Arial" w:hAnsi="Arial" w:cs="Arial"/>
          <w:sz w:val="20"/>
          <w:szCs w:val="20"/>
        </w:rPr>
        <w:t>V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Arial" w:hAnsi="Arial" w:cs="Arial"/>
          <w:sz w:val="20"/>
          <w:szCs w:val="20"/>
        </w:rPr>
        <w:t>O</w:t>
      </w:r>
      <w:r w:rsidRPr="000D3343">
        <w:rPr>
          <w:rFonts w:ascii="Arial" w:hAnsi="Arial" w:cs="Arial"/>
          <w:sz w:val="20"/>
          <w:szCs w:val="20"/>
          <w:vertAlign w:val="subscript"/>
        </w:rPr>
        <w:t>5</w:t>
      </w:r>
    </w:p>
    <w:p w14:paraId="2601E0BE" w14:textId="31FE2A23" w:rsidR="000D3343" w:rsidRPr="000D3343" w:rsidRDefault="000D3343" w:rsidP="000D3343">
      <w:pPr>
        <w:pStyle w:val="ListParagraph"/>
        <w:ind w:left="36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b)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Arial" w:hAnsi="Arial" w:cs="Arial"/>
          <w:sz w:val="20"/>
          <w:szCs w:val="20"/>
        </w:rPr>
        <w:t>O</w:t>
      </w:r>
      <w:r w:rsidRPr="000D3343">
        <w:rPr>
          <w:rFonts w:ascii="Arial" w:hAnsi="Arial" w:cs="Arial"/>
          <w:sz w:val="20"/>
          <w:szCs w:val="20"/>
          <w:vertAlign w:val="subscript"/>
        </w:rPr>
        <w:t>4</w:t>
      </w:r>
    </w:p>
    <w:p w14:paraId="3117A4C7" w14:textId="77777777" w:rsidR="000D3343" w:rsidRPr="000D3343" w:rsidRDefault="000D3343" w:rsidP="000D3343">
      <w:pPr>
        <w:pStyle w:val="ListParagraph"/>
        <w:ind w:left="360"/>
        <w:rPr>
          <w:rFonts w:ascii="Palatino" w:hAnsi="Palatino" w:cs="Arial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>c) calcium nitrate</w:t>
      </w:r>
    </w:p>
    <w:p w14:paraId="33D13A31" w14:textId="77777777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58258A8" w14:textId="340538FE" w:rsidR="00076121" w:rsidRPr="000D334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343434"/>
          <w:sz w:val="20"/>
          <w:szCs w:val="20"/>
        </w:rPr>
        <w:t xml:space="preserve">4) </w:t>
      </w:r>
      <w:r w:rsidRPr="000D3343">
        <w:rPr>
          <w:rFonts w:ascii="Palatino" w:eastAsia="Times New Roman" w:hAnsi="Palatino" w:cs="Times New Roman"/>
          <w:color w:val="262626"/>
          <w:sz w:val="20"/>
          <w:szCs w:val="20"/>
        </w:rPr>
        <w:t>Decide what type of microscopic composition should be selected based on a desired observation or application of the material.</w:t>
      </w:r>
    </w:p>
    <w:p w14:paraId="47684123" w14:textId="0597C5E4" w:rsidR="000D3343" w:rsidRPr="000D3343" w:rsidRDefault="000D3343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</w:p>
    <w:p w14:paraId="1EDEEA9D" w14:textId="7777777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You are given a set of three unique </w:t>
      </w:r>
      <w:r w:rsidRPr="000D3343">
        <w:rPr>
          <w:rFonts w:ascii="Palatino" w:hAnsi="Palatino" w:cs="Arial"/>
          <w:b/>
          <w:sz w:val="20"/>
          <w:szCs w:val="20"/>
        </w:rPr>
        <w:t>binary</w:t>
      </w:r>
      <w:r w:rsidRPr="000D3343">
        <w:rPr>
          <w:rFonts w:ascii="Palatino" w:hAnsi="Palatino" w:cs="Arial"/>
          <w:sz w:val="20"/>
          <w:szCs w:val="20"/>
        </w:rPr>
        <w:t xml:space="preserve"> compounds each of which contains exactly a total of 4 atoms per unit. Within this set, you determine that exactly two of the three compounds contain chlorine, only one contains sodium, and only one is molecular. Propose a possible formula for each of the three different compounds comprising this set.</w:t>
      </w:r>
    </w:p>
    <w:p w14:paraId="1972E588" w14:textId="62E896FB" w:rsidR="00076121" w:rsidRPr="000D334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69943D4" w14:textId="4F75E801" w:rsidR="00076121" w:rsidRPr="000D3343" w:rsidRDefault="00076121" w:rsidP="00076121">
      <w:pPr>
        <w:rPr>
          <w:rFonts w:ascii="Palatino" w:eastAsia="Times New Roman" w:hAnsi="Palatino" w:cs="Times New Roman"/>
          <w:b/>
          <w:bCs/>
          <w:color w:val="262626"/>
          <w:sz w:val="20"/>
          <w:szCs w:val="20"/>
        </w:rPr>
      </w:pPr>
    </w:p>
    <w:p w14:paraId="79525D67" w14:textId="67D63FF6" w:rsidR="000D3343" w:rsidRP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160B0D6" w14:textId="64E27180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E291F3A" w14:textId="6A9FEB34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40F22C1" w14:textId="23B4F911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0C3C86E" w14:textId="21ED1A33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012E248" w14:textId="0F7FB023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094E93C" w14:textId="5BC47751" w:rsid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B223412" w14:textId="77777777" w:rsidR="000D3343" w:rsidRP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A22AC79" w14:textId="77777777" w:rsidR="000D3343" w:rsidRPr="000D3343" w:rsidRDefault="000D3343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2F3908C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</w:rPr>
      </w:pPr>
      <w:r w:rsidRPr="000D3343">
        <w:rPr>
          <w:rFonts w:ascii="Palatino" w:eastAsia="Times New Roman" w:hAnsi="Palatino" w:cs="Times New Roman"/>
          <w:b/>
          <w:bCs/>
          <w:color w:val="000000"/>
        </w:rPr>
        <w:lastRenderedPageBreak/>
        <w:t>2.2 Bond Energy</w:t>
      </w:r>
    </w:p>
    <w:p w14:paraId="04FD3FC0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2836A04" w14:textId="460583F5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1)   Define what is meant by enthalpy of atom combination and the terms exothermic and endothermic in terms bond making or breaking processes</w:t>
      </w:r>
    </w:p>
    <w:p w14:paraId="5CA4358E" w14:textId="22A7637A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A9FFF76" w14:textId="371817ED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hAnsi="Palatino"/>
          <w:noProof/>
          <w:position w:val="-12"/>
          <w:sz w:val="20"/>
          <w:szCs w:val="20"/>
        </w:rPr>
        <w:drawing>
          <wp:inline distT="0" distB="0" distL="0" distR="0" wp14:anchorId="325AB292" wp14:editId="5C814BDA">
            <wp:extent cx="1287780" cy="2317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343">
        <w:rPr>
          <w:rFonts w:ascii="Palatino" w:hAnsi="Palatino" w:cs="Arial"/>
          <w:sz w:val="20"/>
          <w:szCs w:val="20"/>
        </w:rPr>
        <w:t xml:space="preserve">for </w:t>
      </w:r>
      <w:r w:rsidRPr="000D3343">
        <w:rPr>
          <w:rFonts w:ascii="Palatino" w:hAnsi="Palatino"/>
          <w:noProof/>
          <w:position w:val="-12"/>
          <w:sz w:val="20"/>
          <w:szCs w:val="20"/>
        </w:rPr>
        <w:drawing>
          <wp:inline distT="0" distB="0" distL="0" distR="0" wp14:anchorId="6747C89A" wp14:editId="47E7B70D">
            <wp:extent cx="295910" cy="2317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343">
        <w:rPr>
          <w:rFonts w:ascii="Palatino" w:hAnsi="Palatino" w:cs="Arial"/>
          <w:sz w:val="20"/>
          <w:szCs w:val="20"/>
        </w:rPr>
        <w:t>(</w:t>
      </w:r>
      <w:proofErr w:type="spellStart"/>
      <w:r w:rsidRPr="000D3343">
        <w:rPr>
          <w:rFonts w:ascii="Palatino" w:hAnsi="Palatino" w:cs="Arial"/>
          <w:sz w:val="20"/>
          <w:szCs w:val="20"/>
        </w:rPr>
        <w:t>aq</w:t>
      </w:r>
      <w:proofErr w:type="spellEnd"/>
      <w:r w:rsidRPr="000D3343">
        <w:rPr>
          <w:rFonts w:ascii="Palatino" w:hAnsi="Palatino" w:cs="Arial"/>
          <w:sz w:val="20"/>
          <w:szCs w:val="20"/>
        </w:rPr>
        <w:t>).  Define what this quantity represents.</w:t>
      </w:r>
    </w:p>
    <w:p w14:paraId="0686D6F3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DF0E44B" w14:textId="3EEB9D51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2)   Draw a reaction energy diagram based on energies of atom combination data and describe how it relates overall energy of reaction</w:t>
      </w:r>
    </w:p>
    <w:p w14:paraId="6FFF10C1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ED29DE8" w14:textId="7777777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Below is an example energy diagram for a chemical reaction. What specific factors on a molecular level affect the quantities represented by the arrows in the diagram? Is the overall reaction endothermic or exothermic?</w:t>
      </w:r>
    </w:p>
    <w:p w14:paraId="610097C2" w14:textId="77777777" w:rsidR="000D3343" w:rsidRPr="000D3343" w:rsidRDefault="000D3343" w:rsidP="000D3343">
      <w:pPr>
        <w:ind w:left="36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DC170" wp14:editId="21E2BCC2">
                <wp:simplePos x="0" y="0"/>
                <wp:positionH relativeFrom="column">
                  <wp:posOffset>2108856</wp:posOffset>
                </wp:positionH>
                <wp:positionV relativeFrom="paragraph">
                  <wp:posOffset>86995</wp:posOffset>
                </wp:positionV>
                <wp:extent cx="0" cy="457200"/>
                <wp:effectExtent l="127000" t="25400" r="152400" b="1270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7D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6.05pt;margin-top:6.8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" strokecolor="#4472c4 [3204]" strokeweight="1pt">
                <v:stroke endarrow="block" joinstyle="miter"/>
              </v:shape>
            </w:pict>
          </mc:Fallback>
        </mc:AlternateContent>
      </w: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01481" wp14:editId="70CF4AEA">
                <wp:simplePos x="0" y="0"/>
                <wp:positionH relativeFrom="column">
                  <wp:posOffset>280806</wp:posOffset>
                </wp:positionH>
                <wp:positionV relativeFrom="paragraph">
                  <wp:posOffset>88900</wp:posOffset>
                </wp:positionV>
                <wp:extent cx="18288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3DF45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pt,7pt" to="166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" strokecolor="#4472c4 [3204]" strokeweight="1pt">
                <v:stroke joinstyle="miter"/>
              </v:line>
            </w:pict>
          </mc:Fallback>
        </mc:AlternateContent>
      </w:r>
      <w:r w:rsidRPr="000D3343">
        <w:rPr>
          <w:rFonts w:ascii="Palatino" w:hAnsi="Palati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D9BC" wp14:editId="6CA2DC55">
                <wp:simplePos x="0" y="0"/>
                <wp:positionH relativeFrom="column">
                  <wp:posOffset>276881</wp:posOffset>
                </wp:positionH>
                <wp:positionV relativeFrom="paragraph">
                  <wp:posOffset>86995</wp:posOffset>
                </wp:positionV>
                <wp:extent cx="0" cy="685800"/>
                <wp:effectExtent l="101600" t="50800" r="1270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3ECE" id="Straight Arrow Connector 2" o:spid="_x0000_s1026" type="#_x0000_t32" style="position:absolute;margin-left:21.8pt;margin-top:6.85pt;width:0;height:5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" strokecolor="#4472c4 [3204]" strokeweight="1pt">
                <v:stroke endarrow="block" joinstyle="miter"/>
              </v:shape>
            </w:pict>
          </mc:Fallback>
        </mc:AlternateContent>
      </w:r>
    </w:p>
    <w:p w14:paraId="6ECADC71" w14:textId="77777777" w:rsidR="000D3343" w:rsidRPr="000D3343" w:rsidRDefault="000D3343" w:rsidP="000D3343">
      <w:pPr>
        <w:pStyle w:val="ListParagraph"/>
        <w:rPr>
          <w:rFonts w:ascii="Palatino" w:hAnsi="Palatino"/>
          <w:sz w:val="20"/>
          <w:szCs w:val="20"/>
        </w:rPr>
      </w:pPr>
    </w:p>
    <w:p w14:paraId="7777DBA0" w14:textId="77777777" w:rsidR="000D3343" w:rsidRPr="000D3343" w:rsidRDefault="000D3343" w:rsidP="000D3343">
      <w:pPr>
        <w:pStyle w:val="ListParagraph"/>
        <w:rPr>
          <w:rFonts w:ascii="Palatino" w:hAnsi="Palatino"/>
          <w:sz w:val="20"/>
          <w:szCs w:val="20"/>
        </w:rPr>
      </w:pPr>
    </w:p>
    <w:p w14:paraId="4C317DA3" w14:textId="77777777" w:rsidR="000D3343" w:rsidRPr="000D3343" w:rsidRDefault="000D3343" w:rsidP="000D3343">
      <w:pPr>
        <w:tabs>
          <w:tab w:val="left" w:pos="720"/>
        </w:tabs>
        <w:spacing w:after="120"/>
        <w:rPr>
          <w:rFonts w:ascii="Palatino" w:hAnsi="Palatino" w:cs="Arial"/>
          <w:b/>
          <w:sz w:val="20"/>
          <w:szCs w:val="20"/>
        </w:rPr>
      </w:pPr>
    </w:p>
    <w:p w14:paraId="4CBDF7A7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D73150A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62FAD84D" w14:textId="721063A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3)   Analyze and compare individual molecular bond energies and overall reaction energies based on bond order, bond length or enthalpies atom combination</w:t>
      </w:r>
    </w:p>
    <w:p w14:paraId="79CBE956" w14:textId="1EC38932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46AACA6" w14:textId="3A8B6124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 xml:space="preserve">Iodine reacts with the halogens to form a wide variety of compounds. Two reactions are shown below. </w:t>
      </w:r>
    </w:p>
    <w:p w14:paraId="7B6E268E" w14:textId="77777777" w:rsidR="000D3343" w:rsidRPr="000D3343" w:rsidRDefault="000D3343" w:rsidP="000D3343">
      <w:pPr>
        <w:pStyle w:val="ListParagraph"/>
        <w:ind w:left="360"/>
        <w:rPr>
          <w:rFonts w:ascii="Palatino" w:hAnsi="Palatino"/>
          <w:sz w:val="20"/>
          <w:szCs w:val="20"/>
        </w:rPr>
      </w:pPr>
    </w:p>
    <w:p w14:paraId="4BCA1603" w14:textId="77777777" w:rsidR="000D3343" w:rsidRPr="000D3343" w:rsidRDefault="000D3343" w:rsidP="000D3343">
      <w:pPr>
        <w:ind w:left="720" w:hanging="72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ab/>
      </w:r>
      <w:r w:rsidRPr="000D3343">
        <w:rPr>
          <w:rFonts w:ascii="Palatino" w:hAnsi="Palatino"/>
          <w:sz w:val="20"/>
          <w:szCs w:val="20"/>
        </w:rPr>
        <w:tab/>
      </w:r>
      <w:r w:rsidRPr="000D3343">
        <w:rPr>
          <w:rFonts w:ascii="Palatino" w:hAnsi="Palatino"/>
          <w:sz w:val="20"/>
          <w:szCs w:val="20"/>
        </w:rPr>
        <w:tab/>
        <w:t>I</w:t>
      </w:r>
      <w:r w:rsidRPr="000D3343">
        <w:rPr>
          <w:rFonts w:ascii="Palatino" w:hAnsi="Palatino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+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proofErr w:type="gramStart"/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  </w:t>
      </w:r>
      <w:proofErr w:type="gramEnd"/>
      <w:r w:rsidRPr="000D3343">
        <w:rPr>
          <w:rFonts w:ascii="Palatino" w:hAnsi="Palatino"/>
          <w:sz w:val="20"/>
          <w:szCs w:val="20"/>
        </w:rPr>
        <w:t xml:space="preserve"> </w:t>
      </w:r>
      <w:r w:rsidRPr="000D3343">
        <w:rPr>
          <w:rFonts w:ascii="Palatino" w:hAnsi="Palatino"/>
          <w:sz w:val="20"/>
          <w:szCs w:val="20"/>
        </w:rPr>
        <w:sym w:font="Symbol" w:char="F0AE"/>
      </w:r>
      <w:r w:rsidRPr="000D3343">
        <w:rPr>
          <w:rFonts w:ascii="Palatino" w:hAnsi="Palatino"/>
          <w:sz w:val="20"/>
          <w:szCs w:val="20"/>
        </w:rPr>
        <w:t xml:space="preserve">    2 </w:t>
      </w:r>
      <w:proofErr w:type="spellStart"/>
      <w:r w:rsidRPr="000D3343">
        <w:rPr>
          <w:rFonts w:ascii="Palatino" w:hAnsi="Palatino"/>
          <w:sz w:val="20"/>
          <w:szCs w:val="20"/>
        </w:rPr>
        <w:t>ICl</w:t>
      </w:r>
      <w:proofErr w:type="spellEnd"/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>)</w:t>
      </w:r>
    </w:p>
    <w:p w14:paraId="22BB57D2" w14:textId="77777777" w:rsidR="000D3343" w:rsidRPr="000D3343" w:rsidRDefault="000D3343" w:rsidP="000D3343">
      <w:pPr>
        <w:ind w:left="1440" w:firstLine="720"/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I</w:t>
      </w:r>
      <w:r w:rsidRPr="000D3343">
        <w:rPr>
          <w:rFonts w:ascii="Palatino" w:hAnsi="Palatino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+ </w:t>
      </w:r>
      <w:r w:rsidRPr="000D3343">
        <w:rPr>
          <w:rFonts w:ascii="Arial" w:hAnsi="Arial" w:cs="Arial"/>
          <w:sz w:val="20"/>
          <w:szCs w:val="20"/>
        </w:rPr>
        <w:t>Br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(</w:t>
      </w:r>
      <w:proofErr w:type="gramStart"/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 xml:space="preserve">)   </w:t>
      </w:r>
      <w:proofErr w:type="gramEnd"/>
      <w:r w:rsidRPr="000D3343">
        <w:rPr>
          <w:rFonts w:ascii="Palatino" w:hAnsi="Palatino"/>
          <w:sz w:val="20"/>
          <w:szCs w:val="20"/>
        </w:rPr>
        <w:t xml:space="preserve"> </w:t>
      </w:r>
      <w:r w:rsidRPr="000D3343">
        <w:rPr>
          <w:rFonts w:ascii="Palatino" w:hAnsi="Palatino"/>
          <w:sz w:val="20"/>
          <w:szCs w:val="20"/>
        </w:rPr>
        <w:sym w:font="Symbol" w:char="F0AE"/>
      </w:r>
      <w:r w:rsidRPr="000D3343">
        <w:rPr>
          <w:rFonts w:ascii="Palatino" w:hAnsi="Palatino"/>
          <w:sz w:val="20"/>
          <w:szCs w:val="20"/>
        </w:rPr>
        <w:t xml:space="preserve">    2 </w:t>
      </w:r>
      <w:proofErr w:type="spellStart"/>
      <w:r w:rsidRPr="000D3343">
        <w:rPr>
          <w:rFonts w:ascii="Palatino" w:hAnsi="Palatino"/>
          <w:sz w:val="20"/>
          <w:szCs w:val="20"/>
        </w:rPr>
        <w:t>IBr</w:t>
      </w:r>
      <w:proofErr w:type="spellEnd"/>
      <w:r w:rsidRPr="000D3343">
        <w:rPr>
          <w:rFonts w:ascii="Palatino" w:hAnsi="Palatino"/>
          <w:sz w:val="20"/>
          <w:szCs w:val="20"/>
        </w:rPr>
        <w:t xml:space="preserve"> (</w:t>
      </w:r>
      <w:r w:rsidRPr="000D3343">
        <w:rPr>
          <w:rFonts w:ascii="Palatino" w:hAnsi="Palatino"/>
          <w:i/>
          <w:sz w:val="20"/>
          <w:szCs w:val="20"/>
        </w:rPr>
        <w:t>g</w:t>
      </w:r>
      <w:r w:rsidRPr="000D3343">
        <w:rPr>
          <w:rFonts w:ascii="Palatino" w:hAnsi="Palatino"/>
          <w:sz w:val="20"/>
          <w:szCs w:val="20"/>
        </w:rPr>
        <w:t>)</w:t>
      </w:r>
    </w:p>
    <w:p w14:paraId="0824C7E4" w14:textId="77777777" w:rsidR="000D3343" w:rsidRPr="000D3343" w:rsidRDefault="000D3343" w:rsidP="000D3343">
      <w:pPr>
        <w:ind w:left="1440" w:firstLine="720"/>
        <w:rPr>
          <w:rFonts w:ascii="Palatino" w:hAnsi="Palatino"/>
          <w:sz w:val="20"/>
          <w:szCs w:val="20"/>
        </w:rPr>
      </w:pPr>
    </w:p>
    <w:p w14:paraId="06153CF0" w14:textId="7777777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 xml:space="preserve">a) Which do you expect to have a stronger bond </w:t>
      </w:r>
      <w:r w:rsidRPr="000D3343">
        <w:rPr>
          <w:rFonts w:ascii="Arial" w:hAnsi="Arial" w:cs="Arial"/>
          <w:sz w:val="20"/>
          <w:szCs w:val="20"/>
        </w:rPr>
        <w:t>Cl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 xml:space="preserve"> or </w:t>
      </w:r>
      <w:r w:rsidRPr="000D3343">
        <w:rPr>
          <w:rFonts w:ascii="Arial" w:hAnsi="Arial" w:cs="Arial"/>
          <w:sz w:val="20"/>
          <w:szCs w:val="20"/>
        </w:rPr>
        <w:t>Br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/>
          <w:sz w:val="20"/>
          <w:szCs w:val="20"/>
        </w:rPr>
        <w:t>? Explain.</w:t>
      </w:r>
    </w:p>
    <w:p w14:paraId="77CF851F" w14:textId="77777777" w:rsidR="000D3343" w:rsidRPr="000D3343" w:rsidRDefault="000D3343" w:rsidP="000D3343">
      <w:pPr>
        <w:pStyle w:val="ListParagraph"/>
        <w:ind w:left="360"/>
        <w:rPr>
          <w:rFonts w:ascii="Palatino" w:hAnsi="Palatino"/>
          <w:sz w:val="20"/>
          <w:szCs w:val="20"/>
        </w:rPr>
      </w:pPr>
    </w:p>
    <w:p w14:paraId="6263C44D" w14:textId="3E5BDAB7" w:rsidR="000D3343" w:rsidRPr="000D3343" w:rsidRDefault="000D3343" w:rsidP="000D3343">
      <w:pPr>
        <w:rPr>
          <w:rFonts w:ascii="Palatino" w:hAnsi="Palatino"/>
          <w:sz w:val="20"/>
          <w:szCs w:val="20"/>
        </w:rPr>
      </w:pPr>
      <w:r w:rsidRPr="000D3343">
        <w:rPr>
          <w:rFonts w:ascii="Palatino" w:hAnsi="Palatino"/>
          <w:sz w:val="20"/>
          <w:szCs w:val="20"/>
        </w:rPr>
        <w:t>b) Explain why the overall change in enthalpy of reaction for both reactions is approximately</w:t>
      </w:r>
      <w:r w:rsidRPr="000D3343">
        <w:rPr>
          <w:rFonts w:ascii="Palatino" w:hAnsi="Palatino"/>
          <w:sz w:val="20"/>
          <w:szCs w:val="20"/>
        </w:rPr>
        <w:t xml:space="preserve"> </w:t>
      </w:r>
      <w:r w:rsidRPr="000D3343">
        <w:rPr>
          <w:rFonts w:ascii="Palatino" w:hAnsi="Palatino"/>
          <w:sz w:val="20"/>
          <w:szCs w:val="20"/>
        </w:rPr>
        <w:t xml:space="preserve">the same magnitude.  </w:t>
      </w:r>
    </w:p>
    <w:p w14:paraId="4E730DDE" w14:textId="77777777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C49009A" w14:textId="77777777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7A8ECBD" w14:textId="5E37BFD4" w:rsidR="00771B3C" w:rsidRPr="000D334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 xml:space="preserve">4)   Select the best compound for a reaction based on an assessment </w:t>
      </w:r>
      <w:r w:rsidR="00093C4C" w:rsidRPr="000D3343">
        <w:rPr>
          <w:rFonts w:ascii="Palatino" w:eastAsia="Times New Roman" w:hAnsi="Palatino" w:cs="Times New Roman"/>
          <w:color w:val="000000"/>
          <w:sz w:val="20"/>
          <w:szCs w:val="20"/>
        </w:rPr>
        <w:t xml:space="preserve">of </w:t>
      </w:r>
      <w:r w:rsidRPr="000D3343">
        <w:rPr>
          <w:rFonts w:ascii="Palatino" w:eastAsia="Times New Roman" w:hAnsi="Palatino" w:cs="Times New Roman"/>
          <w:color w:val="000000"/>
          <w:sz w:val="20"/>
          <w:szCs w:val="20"/>
        </w:rPr>
        <w:t>the amount of energy absorbed or released.</w:t>
      </w:r>
    </w:p>
    <w:p w14:paraId="1BC70E25" w14:textId="3E766B05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FF486E4" w14:textId="42E7BE22" w:rsidR="000D3343" w:rsidRPr="000D3343" w:rsidRDefault="000D3343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3343">
        <w:rPr>
          <w:rFonts w:ascii="Palatino" w:hAnsi="Palatino" w:cs="Arial"/>
          <w:sz w:val="20"/>
          <w:szCs w:val="20"/>
        </w:rPr>
        <w:t xml:space="preserve">The N-N bond lengths in the following compounds are </w:t>
      </w:r>
      <w:r w:rsidRPr="000D3343">
        <w:rPr>
          <w:rFonts w:ascii="Arial" w:hAnsi="Arial" w:cs="Arial"/>
          <w:sz w:val="20"/>
          <w:szCs w:val="20"/>
        </w:rPr>
        <w:t>N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 w:cs="Arial"/>
          <w:sz w:val="20"/>
          <w:szCs w:val="20"/>
        </w:rPr>
        <w:t xml:space="preserve">, 110 pm; HNNH, 125 pm; and </w:t>
      </w:r>
      <w:r w:rsidRPr="000D3343">
        <w:rPr>
          <w:rFonts w:ascii="Arial" w:hAnsi="Arial" w:cs="Arial"/>
          <w:sz w:val="20"/>
          <w:szCs w:val="20"/>
        </w:rPr>
        <w:t>H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Arial" w:hAnsi="Arial" w:cs="Arial"/>
          <w:sz w:val="20"/>
          <w:szCs w:val="20"/>
        </w:rPr>
        <w:t>NNH</w:t>
      </w:r>
      <w:r w:rsidRPr="000D3343">
        <w:rPr>
          <w:rFonts w:ascii="Arial" w:hAnsi="Arial" w:cs="Arial"/>
          <w:sz w:val="20"/>
          <w:szCs w:val="20"/>
          <w:vertAlign w:val="subscript"/>
        </w:rPr>
        <w:t>2</w:t>
      </w:r>
      <w:r w:rsidRPr="000D3343">
        <w:rPr>
          <w:rFonts w:ascii="Palatino" w:hAnsi="Palatino" w:cs="Arial"/>
          <w:sz w:val="20"/>
          <w:szCs w:val="20"/>
        </w:rPr>
        <w:t>, 146 pm.  Which molecule would you select if you needed a source of N atoms using the least amount of energy. Explain.</w:t>
      </w:r>
    </w:p>
    <w:p w14:paraId="0E7A0784" w14:textId="7A7F047A" w:rsidR="00093C4C" w:rsidRPr="000D3343" w:rsidRDefault="00093C4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098731C" w14:textId="77777777" w:rsidR="00931D2F" w:rsidRPr="000D3343" w:rsidRDefault="00931D2F" w:rsidP="00140E2A">
      <w:pPr>
        <w:rPr>
          <w:rFonts w:ascii="Palatino" w:hAnsi="Palatino"/>
          <w:sz w:val="20"/>
          <w:szCs w:val="20"/>
        </w:rPr>
      </w:pPr>
      <w:bookmarkStart w:id="0" w:name="_GoBack"/>
      <w:bookmarkEnd w:id="0"/>
    </w:p>
    <w:sectPr w:rsidR="00931D2F" w:rsidRPr="000D3343" w:rsidSect="00A4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036"/>
    <w:multiLevelType w:val="hybridMultilevel"/>
    <w:tmpl w:val="7CAA0CCC"/>
    <w:lvl w:ilvl="0" w:tplc="58BEE6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6457EB"/>
    <w:multiLevelType w:val="hybridMultilevel"/>
    <w:tmpl w:val="E500E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569BA"/>
    <w:multiLevelType w:val="hybridMultilevel"/>
    <w:tmpl w:val="0EF2A632"/>
    <w:lvl w:ilvl="0" w:tplc="76EEF912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7E7F4C"/>
    <w:multiLevelType w:val="hybridMultilevel"/>
    <w:tmpl w:val="C40224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D"/>
    <w:rsid w:val="00013DB7"/>
    <w:rsid w:val="00076121"/>
    <w:rsid w:val="00093C4C"/>
    <w:rsid w:val="000D11B3"/>
    <w:rsid w:val="000D3343"/>
    <w:rsid w:val="000D5E84"/>
    <w:rsid w:val="000E5B63"/>
    <w:rsid w:val="00140E2A"/>
    <w:rsid w:val="00147FA8"/>
    <w:rsid w:val="00341522"/>
    <w:rsid w:val="00503E80"/>
    <w:rsid w:val="0052516E"/>
    <w:rsid w:val="00546A3D"/>
    <w:rsid w:val="005D6CB7"/>
    <w:rsid w:val="00732D59"/>
    <w:rsid w:val="00771B3C"/>
    <w:rsid w:val="007830A3"/>
    <w:rsid w:val="00832F46"/>
    <w:rsid w:val="00931D2F"/>
    <w:rsid w:val="00A239EC"/>
    <w:rsid w:val="00A33331"/>
    <w:rsid w:val="00A4054E"/>
    <w:rsid w:val="00AB467E"/>
    <w:rsid w:val="00B14477"/>
    <w:rsid w:val="00B155A2"/>
    <w:rsid w:val="00B40777"/>
    <w:rsid w:val="00B96F56"/>
    <w:rsid w:val="00C72D30"/>
    <w:rsid w:val="00DB1F3B"/>
    <w:rsid w:val="00E9187C"/>
    <w:rsid w:val="00F91F2B"/>
    <w:rsid w:val="00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1FA"/>
  <w14:defaultImageDpi w14:val="32767"/>
  <w15:chartTrackingRefBased/>
  <w15:docId w15:val="{FB8646C1-842F-A542-A5A4-42AB39F9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46A3D"/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Shepherd</dc:creator>
  <cp:keywords/>
  <dc:description/>
  <cp:lastModifiedBy>Tricia Shepherd</cp:lastModifiedBy>
  <cp:revision>3</cp:revision>
  <dcterms:created xsi:type="dcterms:W3CDTF">2021-03-15T17:56:00Z</dcterms:created>
  <dcterms:modified xsi:type="dcterms:W3CDTF">2021-03-15T18:38:00Z</dcterms:modified>
</cp:coreProperties>
</file>