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401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80"/>
        <w:gridCol w:w="472"/>
        <w:gridCol w:w="363"/>
        <w:gridCol w:w="3980"/>
        <w:gridCol w:w="746"/>
        <w:gridCol w:w="786"/>
        <w:gridCol w:w="766"/>
        <w:gridCol w:w="678"/>
        <w:gridCol w:w="89"/>
        <w:gridCol w:w="767"/>
        <w:gridCol w:w="183"/>
        <w:gridCol w:w="599"/>
        <w:gridCol w:w="581"/>
        <w:gridCol w:w="44"/>
        <w:gridCol w:w="866"/>
        <w:gridCol w:w="1015"/>
        <w:gridCol w:w="1015"/>
        <w:gridCol w:w="986"/>
        <w:gridCol w:w="985"/>
        <w:tblGridChange w:id="0">
          <w:tblGrid>
            <w:gridCol w:w="480"/>
            <w:gridCol w:w="472"/>
            <w:gridCol w:w="363"/>
            <w:gridCol w:w="3980"/>
            <w:gridCol w:w="746"/>
            <w:gridCol w:w="786"/>
            <w:gridCol w:w="766"/>
            <w:gridCol w:w="678"/>
            <w:gridCol w:w="89"/>
            <w:gridCol w:w="767"/>
            <w:gridCol w:w="183"/>
            <w:gridCol w:w="599"/>
            <w:gridCol w:w="581"/>
            <w:gridCol w:w="44"/>
            <w:gridCol w:w="866"/>
            <w:gridCol w:w="1015"/>
            <w:gridCol w:w="1015"/>
            <w:gridCol w:w="986"/>
            <w:gridCol w:w="98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e36c09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40"/>
                <w:szCs w:val="40"/>
                <w:vertAlign w:val="baseline"/>
                <w:rtl w:val="0"/>
              </w:rPr>
              <w:t xml:space="preserve">RINCIAN TABEL DATA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8db3e2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KASUS PENGADUAN ANAK BERDASARKAN KLASTER PERLINDUNGAN ANAK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99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KOMISI PERLINDUNGAN ANAK INDONESIA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TAHUN 2016 - 2020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04F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051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052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053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054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055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057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058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b2a1c7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NO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b2a1c7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KASUS PERLINDUNGAN ANAK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b2a1c7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b2a1c7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JML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b2a1c7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b2a1c7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b2a1c7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2016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b2a1c7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2017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b2a1c7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2018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b2a1c7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b2a1c7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2020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b2a1c7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99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Sosial dan Anak Dalam Situasi Darurat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99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236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99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286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99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302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99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291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99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128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1243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99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bfbfb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Terlantar (Anak Penyandang Masalah Kesejahteraan Sosial)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c4bd97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c4bd97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c4bd97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152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c4bd97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159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c4bd97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71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12" w:val="single"/>
            </w:tcBorders>
            <w:shd w:fill="99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Balita Terlantar (Korban)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37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35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12" w:val="single"/>
            </w:tcBorders>
            <w:shd w:fill="99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Terlantar (Korban)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28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12" w:val="single"/>
            </w:tcBorders>
            <w:shd w:fill="99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Mengemis (Korban)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17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12" w:val="single"/>
            </w:tcBorders>
            <w:shd w:fill="99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Jalanan (Korban)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19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12" w:val="single"/>
            </w:tcBorders>
            <w:shd w:fill="99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Gelandangan (Korban)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12" w:val="single"/>
            </w:tcBorders>
            <w:shd w:fill="99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Dari Keluarga Miskin (Korban)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28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99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Berkebutuhan Khusus (Korban)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99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bfbfb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Dalam Keadaan Darurat (Korban Konflik Sosial / Peperangan)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c4bd97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c4bd97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c4bd97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c4bd97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c4bd97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35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99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bfbfb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Korban Bencana (Darat, Laut, Udara)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c4bd97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c4bd97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c4bd97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129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c4bd97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c4bd97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Keluarga dan Pengasuhan Alternatif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857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714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857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896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1622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4946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Korban Perebutan Hak Kuasa Asuh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196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189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228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Korban Pelarangan Akses Bertemu Orangtua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273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210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196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413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Korban Penelantaran Ekonomi (Hak Nafkah)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183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163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182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239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Korban Diluar Pernikahan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42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69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Korban Pengasuhan Bermasalah/Konflik Orangtua/Keluarga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72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519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Korban Penelantaran Orangtua / Keluarga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56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107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Hilang (Sebagai Korban)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46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16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1F0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Korban Penculikan Keluarga </w:t>
            </w:r>
            <w:r w:rsidDel="00000000" w:rsidR="00000000" w:rsidRPr="00000000">
              <w:rPr>
                <w:rFonts w:ascii="Lucida Bright" w:cs="Lucida Bright" w:eastAsia="Lucida Bright" w:hAnsi="Lucida Bright"/>
                <w:i w:val="1"/>
                <w:color w:val="000000"/>
                <w:sz w:val="20"/>
                <w:szCs w:val="20"/>
                <w:vertAlign w:val="baseline"/>
                <w:rtl w:val="0"/>
              </w:rPr>
              <w:t xml:space="preserve">(Child Abduction)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63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79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31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203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00cc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Agama dan Budaya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00cc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262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00cc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240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00cc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246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00cc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193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00cc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139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1080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216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00cc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301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Korban Konflik Agama dan Budaya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9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229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00cc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302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Korban Tayangan, Siaran dan Pertunjukkan Tidak Ramah Anak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168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144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79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23C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00cc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303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Korban Pengabaian Hak Agama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00cc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Korban Pernikahan Di Bawah Umur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12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262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00cc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305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Sebagai Korban Terorisme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275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00cc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306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Korban Paham Radikalisme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288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00cc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Korban Kecelakaan Rekreasi dan Permainan Berbahaya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54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49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16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29B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00cc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308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Pelanggaran Hak Anak di Satuan Pendidikan Agama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28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2AE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Hak Sipil dan Partisipasi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137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173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147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108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84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649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2C1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401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Tanpa Kepemilikan Akta Kelahiran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63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33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35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2D4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402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Korban Denda / Penyalahgunaan Pembuatan Akta Kelahiran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17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11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2E7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403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Korban Perkawinan Campuran dan Kewarganegaraan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35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5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2FA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404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Korban Pelanggaran Hak Berpartisipasi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20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30D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405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Pelaku LGBT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320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406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Korban LGBT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333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407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Korban Pelanggaran Penyalahgunaan Politik/Pemilu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13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3F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346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0066c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Kesehatan dan Napza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0066c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383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0066c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325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0066c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364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0066c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344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0066c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70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1486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359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0066c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501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Korban Mal Praktek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61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56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52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36C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0066c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502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Korban Penyakit Menular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70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71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69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17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78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37F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0066c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503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Korban Keracunan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59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69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84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9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89">
            <w:pPr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8B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392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0066c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504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Korban Akses Pelayanan Kesehatan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94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77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84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76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9C">
            <w:pPr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9E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3A5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0066c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505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Dengan HIV / AIDS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AF">
            <w:pPr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3B8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0066c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506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Pengguna Napza (Narkotika, Rokok, Minuman Keras, dsb)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96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63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52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C2">
            <w:pPr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C4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3CB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0066c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507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Pengedar Napza (Narkotika, Rokok, Minuman Keras, dsb)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D5">
            <w:pPr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D7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3DE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b2a1c7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Pendidikan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b2a1c7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427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b2a1c7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428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b2a1c7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451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b2a1c7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321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b2a1c7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1567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3194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EA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3F1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b2a1c7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601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Korban Tawuran Pelajar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57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56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73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9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FB">
            <w:pPr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FD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404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b2a1c7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602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Pelaku Tawuran Pelajar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76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74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88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84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7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10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417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b2a1c7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603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Korban Kekerasan di Sekolah (Bulliying)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107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76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23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42A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b2a1c7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604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Pelaku Kekerasan di Sekolah (Bulliying)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127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51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12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36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43D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b2a1c7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605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Korban Kebijakan (Anak dikeluarkan Karena Hamil, Pungli di Sekolah, Penyegelan Sekolah, Tidak Boleh Ikut Ujian, Anak Putus Sekolah, Drop Out, dsb)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52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73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67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1463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49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450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bd4b4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Pornografi dan Cyber Crime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bd4b4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587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bd4b4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608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bd4b4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679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bd4b4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653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bd4b4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651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3178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5C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463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bd4b4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701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Korban Kejahatan Seksual Online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116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87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103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6D">
            <w:pPr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6F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476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bd4b4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702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Pelaku Kejahatan Seksual Online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94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96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9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82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489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bd4b4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703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Korban Pornografi dari Media Sosial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8D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188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8E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8F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134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91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95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49C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bd4b4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704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Pelaku Kepemilikan Media Pornografi (HP/Video, dsb)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112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94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389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A8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4AF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bd4b4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B0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705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Korban Bulliying di Media Sosial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109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46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BB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4C2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bd4b4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706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Pelaku Bulliying di Media Sosial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73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112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CB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13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CE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4D5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D6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00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D8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Anak Berhadapan Hukum (ABH)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00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D9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1314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00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1403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00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1434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00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1251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00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DE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1098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DF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6500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E1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4E8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E9">
            <w:pPr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bfbfb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ABH Sebagai Pelaku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6" w:val="single"/>
            </w:tcBorders>
            <w:shd w:fill="7f7f7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EC">
            <w:pPr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6" w:val="single"/>
            </w:tcBorders>
            <w:shd w:fill="7f7f7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ED">
            <w:pPr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6" w:val="single"/>
            </w:tcBorders>
            <w:shd w:fill="7f7f7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EE">
            <w:pPr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6" w:val="single"/>
            </w:tcBorders>
            <w:shd w:fill="7f7f7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EF">
            <w:pPr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7f7f7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F1">
            <w:pPr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F2">
            <w:pPr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F4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4FB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00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FC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801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FE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Sebagai Pelaku Kekerasan Fisik (Penganiayaan, Pengeroyokan, Perkelahian, dsb)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FF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00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01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107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58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07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50E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00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0F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802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11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Sebagai Pelaku Kekerasan Psikis (Ancaman, Intimidasi, dsb)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12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13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14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32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15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17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11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1A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521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00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22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803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24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Sebagai Pelaku Kekerasan Seksual (Pemerkosaan/Pencabulan)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25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26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168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27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161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28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183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2A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44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2D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534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00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35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804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37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Sebagai Pelaku Sodomi/Pedofilia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38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39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3A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3B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3D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11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40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547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00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48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805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4A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Sebagai Pelaku Pembunuhan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4B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4C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51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4D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54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4E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50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8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53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55A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00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5B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806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5D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Sebagai Pelaku Pencurian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5E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5F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57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60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75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61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63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22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66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56D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00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6E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807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70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Sebagai Pelaku Kecelakaan Lalu Lintas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71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71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72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76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73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82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74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86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76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21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79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580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00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81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808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83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Sebagai Pelaku Kepemilikan Senjata Tajam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84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85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52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86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64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87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37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89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11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8C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593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00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94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809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96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Sebagai Pelaku Penculikan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97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98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99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9A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9C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9F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5A6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00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A7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810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A9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Sebagai Pelaku Aborsi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AA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AB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AC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67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AD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AF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10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B2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5B9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00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BA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811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BC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Sebagai Pelaku Terorisme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BD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BE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BF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C0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C2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C5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5CC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CD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bfbfb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CF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ABH Sebagai Korban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6" w:val="single"/>
            </w:tcBorders>
            <w:shd w:fill="7f7f7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D0">
            <w:pPr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6" w:val="single"/>
            </w:tcBorders>
            <w:shd w:fill="7f7f7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D1">
            <w:pPr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6" w:val="single"/>
            </w:tcBorders>
            <w:shd w:fill="7f7f7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D2">
            <w:pPr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6" w:val="single"/>
            </w:tcBorders>
            <w:shd w:fill="7f7f7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D3">
            <w:pPr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7f7f7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D5">
            <w:pPr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D8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5DF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00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E0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812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E2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Sebagai Korban Kekerasan Fisik (Penganiayaan, Pengeroyokan, Perkelahian, dsb)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E3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E4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173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E5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166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E6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157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E8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249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EB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5F2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00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F3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813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F5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Sebagai Korban Kekerasan Psikis (Ancaman, Intimidasi, dsb)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F6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F7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62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F8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51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F9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FB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119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FE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605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00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06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814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08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Sebagai Korban Kekerasan Seksual (Pemerkosaan/Pencabulan)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09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192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0A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188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0B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182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0C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0E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419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11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618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00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19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815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1B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Sebagai Korban Sodomi/Pedofilia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1C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1D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1E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1F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21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20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24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62B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00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2C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816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2E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Sebagai Korban Pembunuhan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2F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72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30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31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63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32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34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12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37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63E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00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3F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817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41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Sebagai Korban Pencurian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42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43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44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77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45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47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6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4A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651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00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52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818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54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Sebagai Korban Kecelakaan Lalu Lintas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55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94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56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93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57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87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58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72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5A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21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5D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664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00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65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819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67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Sebagai Korban Kepemilikan Senjata Tajam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68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69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6A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37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6B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6D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12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70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677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00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78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820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7A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Sebagai Korban Penculikan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7B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7C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7D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7E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80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20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83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68A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00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8B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821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8D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Sebagai Korban Aborsi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8E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8F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58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90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61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91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93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11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96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69D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00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9E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822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A0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Sebagai Korban Bunuh Diri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A1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A2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A3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18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A4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A6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A9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6B0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B1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bfbfb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B3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Anak Sebagai Saksi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6" w:val="single"/>
            </w:tcBorders>
            <w:shd w:fill="7f7f7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B4">
            <w:pPr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6" w:val="single"/>
            </w:tcBorders>
            <w:shd w:fill="7f7f7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B5">
            <w:pPr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6" w:val="single"/>
            </w:tcBorders>
            <w:shd w:fill="7f7f7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B6">
            <w:pPr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6" w:val="single"/>
            </w:tcBorders>
            <w:shd w:fill="7f7f7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B7">
            <w:pPr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7f7f7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B9">
            <w:pPr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BC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6C3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00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C4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821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C6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Perlindungan Saksi oleh LPSK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C7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C8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C9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CA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CC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CF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6D6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00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D7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822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D9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Perlindungan Saksi oleh Kepolisian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DA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DB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DC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DD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DF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E2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6E9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00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EA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823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EC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Perlindungan Saksi di Pengadilan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ED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EE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EF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F0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F2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F5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6FC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FD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938953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FF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Trafficking dan Eksploitasi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938953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00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340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938953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01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347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938953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02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329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938953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03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244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938953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05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149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06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1409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08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70F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938953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10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901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12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Sebagai Korban Perdagangan (Trafficking)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13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72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14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58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15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65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16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18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28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19">
            <w:pPr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1B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722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938953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23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902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25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Sebagai Korban Prostitusi Anak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26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27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28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93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29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2B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29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2E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735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938953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36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903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38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Sebagai Korban Eksploitasi Seks Komersial Anak (ESKA)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39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69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3A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89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3B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80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3C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71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3E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23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41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748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938953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49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904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4B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Sebagai Korban Eksploitasi Pekerja Anak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4C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87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4D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96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4E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91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4F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51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54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54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75B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938953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5C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905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5E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Korban Adopsi Ilegal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5F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60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61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62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64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11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67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76E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938953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6F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906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71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Anak Sebagai Pelaku Rekrutmen Seks Komersial Anak/Mucikari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72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73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74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75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77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7A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781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82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c6d9f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84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Kasus Perlindungan Anak Lainnya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b6dde8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85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79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b6dde8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86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b6dde8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87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76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b6dde8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88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68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b6dde8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8A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1011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8B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1289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8D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794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92cdd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95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**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92cdd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97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Perlindungan Lainnya,… (Anak Sebagai Korban Kelalaian Orangtua/Lingkungan)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98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79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99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9A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76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9B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68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d6e3bc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9D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1011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9E">
            <w:pPr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A0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7A7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A8">
            <w:pPr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AA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AB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4622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AC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4579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AD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4885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AE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4369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B0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6519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cc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B1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vertAlign w:val="baseline"/>
                <w:rtl w:val="0"/>
              </w:rPr>
              <w:t xml:space="preserve">24974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B3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7BA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BB">
            <w:pPr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BD">
            <w:pPr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00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BE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vertAlign w:val="baseline"/>
                <w:rtl w:val="0"/>
              </w:rPr>
              <w:t xml:space="preserve">Data Masuk Pertanggal (31 Desember 2020), Pukul 18.00 WIB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C6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7CD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7CE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7D0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D1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2"/>
                <w:szCs w:val="22"/>
                <w:vertAlign w:val="baseline"/>
                <w:rtl w:val="0"/>
              </w:rPr>
              <w:t xml:space="preserve">Update Data : Tahun 2016 - Tahun 2020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D9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7E0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7E1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7E3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7E4">
            <w:pPr>
              <w:jc w:val="center"/>
              <w:rPr>
                <w:rFonts w:ascii="Arial" w:cs="Arial" w:eastAsia="Arial" w:hAnsi="Arial"/>
                <w:b w:val="1"/>
                <w:i w:val="1"/>
                <w:color w:val="9933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7E5">
            <w:pPr>
              <w:jc w:val="center"/>
              <w:rPr>
                <w:rFonts w:ascii="Arial" w:cs="Arial" w:eastAsia="Arial" w:hAnsi="Arial"/>
                <w:b w:val="1"/>
                <w:i w:val="1"/>
                <w:color w:val="9933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7E6">
            <w:pPr>
              <w:jc w:val="center"/>
              <w:rPr>
                <w:rFonts w:ascii="Arial" w:cs="Arial" w:eastAsia="Arial" w:hAnsi="Arial"/>
                <w:b w:val="1"/>
                <w:i w:val="1"/>
                <w:color w:val="9933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7E7">
            <w:pPr>
              <w:jc w:val="center"/>
              <w:rPr>
                <w:rFonts w:ascii="Arial" w:cs="Arial" w:eastAsia="Arial" w:hAnsi="Arial"/>
                <w:b w:val="1"/>
                <w:i w:val="1"/>
                <w:color w:val="9933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7E9">
            <w:pPr>
              <w:jc w:val="center"/>
              <w:rPr>
                <w:rFonts w:ascii="Arial" w:cs="Arial" w:eastAsia="Arial" w:hAnsi="Arial"/>
                <w:b w:val="1"/>
                <w:i w:val="1"/>
                <w:color w:val="9933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7EA">
            <w:pPr>
              <w:jc w:val="center"/>
              <w:rPr>
                <w:rFonts w:ascii="Arial" w:cs="Arial" w:eastAsia="Arial" w:hAnsi="Arial"/>
                <w:b w:val="1"/>
                <w:i w:val="1"/>
                <w:color w:val="9933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EC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7F3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7F4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F6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vertAlign w:val="baseline"/>
                <w:rtl w:val="0"/>
              </w:rPr>
              <w:t xml:space="preserve">Sumber Data Primer 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7F7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7F8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7F9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7FA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7FC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7FD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7FF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806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807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09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vertAlign w:val="baseline"/>
                <w:rtl w:val="0"/>
              </w:rPr>
              <w:t xml:space="preserve">1. Pengaduan Langsung KPAI;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80A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80B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80C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80D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80F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810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12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819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81A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1C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vertAlign w:val="baseline"/>
                <w:rtl w:val="0"/>
              </w:rPr>
              <w:t xml:space="preserve">2. Pengaduan Online Bank Data Perlindungan Anak;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81D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81E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81F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820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822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823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25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82C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82D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2F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vertAlign w:val="baseline"/>
                <w:rtl w:val="0"/>
              </w:rPr>
              <w:t xml:space="preserve">3. Pengaduan Hasil Pemantauan dan Investigasi Kasus KPAI;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830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831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832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833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835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836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38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83F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840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42">
            <w:pPr>
              <w:keepNext w:val="0"/>
              <w:keepLines w:val="0"/>
              <w:widowControl w:val="1"/>
              <w:jc w:val="left"/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2"/>
                <w:szCs w:val="22"/>
                <w:vertAlign w:val="baseline"/>
                <w:rtl w:val="0"/>
              </w:rPr>
              <w:t xml:space="preserve">4. Pengaduan Hotline Service KPAI.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843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844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845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846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848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849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4B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852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853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855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856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857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858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859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85B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85C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5E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865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866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868">
            <w:pPr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69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4"/>
                <w:szCs w:val="24"/>
                <w:vertAlign w:val="baseline"/>
                <w:rtl w:val="0"/>
              </w:rPr>
              <w:t xml:space="preserve">Komisi Perlindungan Anak Indonesia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71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878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879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87B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7C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4"/>
                <w:szCs w:val="24"/>
                <w:vertAlign w:val="baseline"/>
                <w:rtl w:val="0"/>
              </w:rPr>
              <w:t xml:space="preserve">Divisi Data dan Pengaduan Tahun 2020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84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88B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88C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88E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88F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890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891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892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894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895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97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89E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89F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8A1">
            <w:pPr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8A2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8A3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8A4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8A5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8A7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</w:tcPr>
          <w:p w:rsidR="00000000" w:rsidDel="00000000" w:rsidP="00000000" w:rsidRDefault="00000000" w:rsidRPr="00000000" w14:paraId="000008A8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AA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8B1">
            <w:pPr>
              <w:jc w:val="center"/>
              <w:rPr>
                <w:rFonts w:ascii="Helvetica Neue" w:cs="Helvetica Neue" w:eastAsia="Helvetica Neue" w:hAnsi="Helvetica Neue"/>
                <w:b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B2">
            <w:pPr>
              <w:keepNext w:val="0"/>
              <w:keepLines w:val="0"/>
              <w:widowControl w:val="1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Sekretariat Komisi Perlindungan Anak Indonesia (KPAI)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BD">
            <w:pPr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6" w:val="single"/>
              <w:right w:color="cccccc" w:space="0" w:sz="6" w:val="single"/>
            </w:tcBorders>
            <w:shd w:fill="f8f9fa" w:val="clear"/>
            <w:vAlign w:val="center"/>
          </w:tcPr>
          <w:p w:rsidR="00000000" w:rsidDel="00000000" w:rsidP="00000000" w:rsidRDefault="00000000" w:rsidRPr="00000000" w14:paraId="000008C4">
            <w:pPr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color w:val="5f6368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8C5">
            <w:pPr>
              <w:keepNext w:val="0"/>
              <w:keepLines w:val="0"/>
              <w:widowControl w:val="1"/>
              <w:ind w:left="0" w:firstLine="0"/>
              <w:jc w:val="center"/>
              <w:rPr>
                <w:rFonts w:ascii="Arial" w:cs="Arial" w:eastAsia="Arial" w:hAnsi="Arial"/>
                <w:i w:val="0"/>
                <w:smallCaps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color w:val="000000"/>
                <w:sz w:val="20"/>
                <w:szCs w:val="20"/>
                <w:vertAlign w:val="baseline"/>
                <w:rtl w:val="0"/>
              </w:rPr>
              <w:t xml:space="preserve">Jl. Teuku Umar No. 10-12 Menteng, Jakarta Pusat 10350, Telp. 021-31901446, 31901556, Fax.021-3900833, website : www.kpai.go.id</w:t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8D0">
            <w:pPr>
              <w:rPr>
                <w:rFonts w:ascii="SimSun" w:cs="SimSun" w:eastAsia="SimSun" w:hAnsi="SimSun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6" w:val="single"/>
            </w:tcBorders>
            <w:shd w:fill="eeeeee" w:val="clear"/>
            <w:vAlign w:val="center"/>
          </w:tcPr>
          <w:p w:rsidR="00000000" w:rsidDel="00000000" w:rsidP="00000000" w:rsidRDefault="00000000" w:rsidRPr="00000000" w14:paraId="000008D7">
            <w:pPr>
              <w:jc w:val="center"/>
              <w:rPr>
                <w:rFonts w:ascii="SimSun" w:cs="SimSun" w:eastAsia="SimSun" w:hAnsi="SimSun"/>
                <w:b w:val="0"/>
                <w:color w:val="333333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8D8">
            <w:pPr>
              <w:jc w:val="center"/>
              <w:rPr>
                <w:rFonts w:ascii="SimSun" w:cs="SimSun" w:eastAsia="SimSun" w:hAnsi="SimSun"/>
                <w:b w:val="0"/>
                <w:color w:val="222222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8D9">
            <w:pPr>
              <w:jc w:val="center"/>
              <w:rPr>
                <w:rFonts w:ascii="SimSun" w:cs="SimSun" w:eastAsia="SimSun" w:hAnsi="SimSun"/>
                <w:b w:val="0"/>
                <w:color w:val="222222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8DF">
            <w:pPr>
              <w:jc w:val="center"/>
              <w:rPr>
                <w:rFonts w:ascii="SimSun" w:cs="SimSun" w:eastAsia="SimSun" w:hAnsi="SimSun"/>
                <w:b w:val="0"/>
                <w:color w:val="222222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8E2">
            <w:pPr>
              <w:jc w:val="center"/>
              <w:rPr>
                <w:rFonts w:ascii="SimSun" w:cs="SimSun" w:eastAsia="SimSun" w:hAnsi="SimSun"/>
                <w:b w:val="0"/>
                <w:color w:val="222222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8E4">
            <w:pPr>
              <w:jc w:val="center"/>
              <w:rPr>
                <w:rFonts w:ascii="SimSun" w:cs="SimSun" w:eastAsia="SimSun" w:hAnsi="SimSun"/>
                <w:b w:val="0"/>
                <w:color w:val="222222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8E6">
            <w:pPr>
              <w:jc w:val="center"/>
              <w:rPr>
                <w:rFonts w:ascii="SimSun" w:cs="SimSun" w:eastAsia="SimSun" w:hAnsi="SimSun"/>
                <w:b w:val="0"/>
                <w:color w:val="222222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8E7">
            <w:pPr>
              <w:jc w:val="center"/>
              <w:rPr>
                <w:rFonts w:ascii="SimSun" w:cs="SimSun" w:eastAsia="SimSun" w:hAnsi="SimSun"/>
                <w:b w:val="0"/>
                <w:color w:val="222222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8E8">
            <w:pPr>
              <w:jc w:val="center"/>
              <w:rPr>
                <w:rFonts w:ascii="SimSun" w:cs="SimSun" w:eastAsia="SimSun" w:hAnsi="SimSun"/>
                <w:b w:val="0"/>
                <w:color w:val="222222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8E9">
            <w:pPr>
              <w:jc w:val="center"/>
              <w:rPr>
                <w:rFonts w:ascii="SimSun" w:cs="SimSun" w:eastAsia="SimSun" w:hAnsi="SimSun"/>
                <w:b w:val="0"/>
                <w:color w:val="222222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EA">
      <w:pPr>
        <w:pStyle w:val="Title"/>
        <w:jc w:val="left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sectPr>
      <w:pgSz w:h="16839" w:w="11907" w:orient="portrait"/>
      <w:pgMar w:bottom="1134" w:top="1021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/>
  <w:font w:name="Lucida Bright"/>
  <w:font w:name="SimSun"/>
  <w:font w:name="Book Antiqu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24"/>
      <w:szCs w:val="24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