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6321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3"/>
        <w:gridCol w:w="34"/>
        <w:gridCol w:w="58"/>
        <w:gridCol w:w="130"/>
        <w:gridCol w:w="378"/>
        <w:gridCol w:w="657"/>
        <w:gridCol w:w="18"/>
        <w:gridCol w:w="35"/>
        <w:gridCol w:w="167"/>
        <w:gridCol w:w="1358"/>
        <w:gridCol w:w="22"/>
        <w:gridCol w:w="155"/>
        <w:gridCol w:w="823"/>
        <w:gridCol w:w="2361"/>
        <w:gridCol w:w="182"/>
        <w:gridCol w:w="3187"/>
        <w:gridCol w:w="3759"/>
        <w:gridCol w:w="1844"/>
        <w:tblGridChange w:id="0">
          <w:tblGrid>
            <w:gridCol w:w="1153"/>
            <w:gridCol w:w="34"/>
            <w:gridCol w:w="58"/>
            <w:gridCol w:w="130"/>
            <w:gridCol w:w="378"/>
            <w:gridCol w:w="657"/>
            <w:gridCol w:w="18"/>
            <w:gridCol w:w="35"/>
            <w:gridCol w:w="167"/>
            <w:gridCol w:w="1358"/>
            <w:gridCol w:w="22"/>
            <w:gridCol w:w="155"/>
            <w:gridCol w:w="823"/>
            <w:gridCol w:w="2361"/>
            <w:gridCol w:w="182"/>
            <w:gridCol w:w="3187"/>
            <w:gridCol w:w="3759"/>
            <w:gridCol w:w="1844"/>
          </w:tblGrid>
        </w:tblGridChange>
      </w:tblGrid>
      <w:tr>
        <w:trPr>
          <w:cantSplit w:val="1"/>
          <w:trHeight w:val="78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-141604</wp:posOffset>
                      </wp:positionV>
                      <wp:extent cx="2489200" cy="495935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89200" cy="495935"/>
                              </a:xfrm>
                              <a:prstGeom prst="roundRect"/>
                              <a:solidFill>
                                <a:srgbClr val="F2F2F2"/>
                              </a:solidFill>
                              <a:ln cap="flat" cmpd="sng" w="31750" algn="ctr">
                                <a:solidFill>
                                  <a:srgbClr val="9BBB59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1361F5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 w:hint="c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المادة</w:t>
                                  </w:r>
                                  <w:r w:rsidDel="000000-1" w:rsidR="09988768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9988768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:التاريخ          </w:t>
                                  </w:r>
                                  <w:r w:rsidDel="000000-1" w:rsidR="03016323" w:rsidRPr="03622286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المجزوءة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:ا</w:t>
                                  </w:r>
                                  <w:r w:rsidDel="000000-1" w:rsidR="04281113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لثانية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    </w:t>
                                  </w:r>
                                  <w:r w:rsidDel="000000-1" w:rsidR="0998876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9479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الوحدة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13267077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1270261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السادسة</w:t>
                                  </w:r>
                                  <w:r w:rsidDel="000000-1" w:rsidR="0014925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</w:t>
                                  </w:r>
                                  <w:r w:rsidDel="000000-1" w:rsidR="12009392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عدد الحصص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1270261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حصتان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حصص</w:t>
                                  </w:r>
                                  <w:r w:rsidDel="000000-1" w:rsidR="12009392" w:rsidRPr="12337079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-141604</wp:posOffset>
                      </wp:positionV>
                      <wp:extent cx="2489200" cy="49593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89200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-141604</wp:posOffset>
                      </wp:positionV>
                      <wp:extent cx="2840355" cy="495935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0355" cy="495935"/>
                              </a:xfrm>
                              <a:prstGeom prst="roundRect"/>
                              <a:solidFill>
                                <a:srgbClr val="F2F2F2"/>
                              </a:solidFill>
                              <a:ln cap="flat" cmpd="sng" w="31750" algn="ctr">
                                <a:solidFill>
                                  <a:srgbClr val="9BBB59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341904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المستوى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03414276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الثانية بكالوريا اداب و العلوم الانسانية</w:t>
                                  </w: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284823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B2A0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المرجع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في رحاب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التاريخ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الأستاذة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966101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سعيدة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لعتفات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-141604</wp:posOffset>
                      </wp:positionV>
                      <wp:extent cx="2840355" cy="49593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4035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3144520</wp:posOffset>
                      </wp:positionH>
                      <wp:positionV relativeFrom="paragraph">
                        <wp:posOffset>-141604</wp:posOffset>
                      </wp:positionV>
                      <wp:extent cx="4593590" cy="419735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93590" cy="419735"/>
                              </a:xfrm>
                              <a:prstGeom prst="rect"/>
                              <a:gradFill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D6E3BC"/>
                                  </a:gs>
                                </a:gsLst>
                                <a:lin ang="5400000" scaled="0"/>
                              </a:gradFill>
                              <a:ln cap="flat" cmpd="sng" w="12700" algn="ctr">
                                <a:solidFill>
                                  <a:srgbClr val="C2D69B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F41E07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120" w:lineRule="auto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ndalus" w:hAnsi="Andalus" w:hint="cs"/>
                                      <w:b w:val="0"/>
                                      <w:bCs w:val="0"/>
                                      <w:color w:val="002060"/>
                                      <w:w w:val="100"/>
                                      <w:position w:val="-1"/>
                                      <w:sz w:val="36"/>
                                      <w:szCs w:val="36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1851246" w:rsidRPr="15998471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002060"/>
                                      <w:w w:val="100"/>
                                      <w:position w:val="-1"/>
                                      <w:sz w:val="36"/>
                                      <w:szCs w:val="36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الحركات الاستقلالية </w:t>
                                  </w:r>
                                  <w:r w:rsidDel="000000-1" w:rsidR="15998471" w:rsidRPr="15998471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002060"/>
                                      <w:w w:val="100"/>
                                      <w:position w:val="-1"/>
                                      <w:sz w:val="36"/>
                                      <w:szCs w:val="36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بالمشرق العربي</w:t>
                                  </w:r>
                                  <w:r w:rsidDel="000000-1" w:rsidR="16138415" w:rsidRPr="15998471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002060"/>
                                      <w:w w:val="100"/>
                                      <w:position w:val="-1"/>
                                      <w:sz w:val="36"/>
                                      <w:szCs w:val="36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1C3F6E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120" w:lineRule="auto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ndalus" w:hAnsi="Andalus" w:hint="cs"/>
                                      <w:b w:val="0"/>
                                      <w:bCs w:val="0"/>
                                      <w:color w:val="002060"/>
                                      <w:w w:val="100"/>
                                      <w:position w:val="-1"/>
                                      <w:sz w:val="44"/>
                                      <w:szCs w:val="44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1851246" w:rsidRPr="12940817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002060"/>
                                      <w:w w:val="100"/>
                                      <w:position w:val="-1"/>
                                      <w:sz w:val="44"/>
                                      <w:szCs w:val="44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3144520</wp:posOffset>
                      </wp:positionH>
                      <wp:positionV relativeFrom="paragraph">
                        <wp:posOffset>-141604</wp:posOffset>
                      </wp:positionV>
                      <wp:extent cx="4593590" cy="419735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93590" cy="4197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2230120</wp:posOffset>
                      </wp:positionH>
                      <wp:positionV relativeFrom="paragraph">
                        <wp:posOffset>13335</wp:posOffset>
                      </wp:positionV>
                      <wp:extent cx="6271895" cy="694055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71895" cy="694055"/>
                              </a:xfrm>
                              <a:prstGeom prst="roundRect"/>
                              <a:solidFill>
                                <a:srgbClr val="F2F2F2"/>
                              </a:solidFill>
                              <a:ln cap="flat" cmpd="sng" w="31750" algn="ctr">
                                <a:solidFill>
                                  <a:srgbClr val="9BBB59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F41E07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أهداف التعلم </w:t>
                                  </w:r>
                                  <w:r w:rsidDel="000000-1" w:rsidR="05011657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011657" w:rsidRPr="0501165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5011657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1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- </w:t>
                                  </w:r>
                                  <w:r w:rsidDel="000000-1" w:rsidR="15998471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تحليل الاطار التاريخي لتطور كفاح شعوب و دول المشرق العربي من أجل الحصول على الاتقلال الى غاية الحرب العالمية 2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1087927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400196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2 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19471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تحليل التحولات التي عرفها المشرق العربي منذ الحرب العالمي 2 و أثارها على اتجاه دوله نحو الاستقلال السياسي التام</w:t>
                                  </w:r>
                                  <w:r w:rsidDel="000000-1" w:rsidR="1634315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400196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3</w:t>
                                  </w:r>
                                  <w:r w:rsidDel="000000-1" w:rsidR="0363499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19471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ترسيخ قيمة النضال من أجل الحرية و الاستقلال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1634315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5E5AE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6183663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2230120</wp:posOffset>
                      </wp:positionH>
                      <wp:positionV relativeFrom="paragraph">
                        <wp:posOffset>13335</wp:posOffset>
                      </wp:positionV>
                      <wp:extent cx="6271895" cy="69405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71895" cy="6940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49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  <w:vAlign w:val="top"/>
          </w:tcPr>
          <w:p w:rsidR="00000000" w:rsidDel="00000000" w:rsidP="00000000" w:rsidRDefault="00000000" w:rsidRPr="00000000" w14:paraId="00000057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  <w:vAlign w:val="top"/>
          </w:tcPr>
          <w:p w:rsidR="00000000" w:rsidDel="00000000" w:rsidP="00000000" w:rsidRDefault="00000000" w:rsidRPr="00000000" w14:paraId="0000005A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لانشطة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الأستاذة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والتلميذ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  <w:vAlign w:val="top"/>
          </w:tcPr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خلاصات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2d69b" w:val="clear"/>
            <w:vAlign w:val="top"/>
          </w:tcPr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ومصطلحات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  (10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إشراكه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تأطير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 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المكتسبات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القبلية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التمثلات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اشكالي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تعرض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سقوط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العثماني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بداية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العشرين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للاحتلال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الأوربي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فنشأت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ناضلت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لتطور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كفاح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شعوب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غاية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عرفها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غاية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التام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1"/>
              </w:rPr>
              <w:t xml:space="preserve">؟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18"/>
            <w:tcBorders>
              <w:left w:color="000000" w:space="0" w:sz="4" w:val="single"/>
              <w:right w:color="000000" w:space="0" w:sz="4" w:val="single"/>
            </w:tcBorders>
            <w:shd w:fill="c2d69b" w:val="clear"/>
            <w:vAlign w:val="top"/>
          </w:tcPr>
          <w:p w:rsidR="00000000" w:rsidDel="00000000" w:rsidP="00000000" w:rsidRDefault="00000000" w:rsidRPr="00000000" w14:paraId="0000007F">
            <w:pPr>
              <w:bidi w:val="1"/>
              <w:spacing w:after="0" w:line="240" w:lineRule="auto"/>
              <w:ind w:left="0" w:right="0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الاطار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لتطور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كفاح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شعوب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للحصول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غاية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المواكبة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للاتجاه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المواكبة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للاتجاه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العاملين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المسؤولين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عرفته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غاية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الشلل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الخاضعة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للانتداب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المصالح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المجالات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احتكرها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الرأسماليون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الأجانب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سوريا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الظروف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التاريخية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عاشتها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نمو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لدى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شعوب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الأمر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ساهم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نشأة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الاستقلالية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8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8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8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8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كنهاية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العثماني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والتقسيم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خضعت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الانتدابين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سوريا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ولبنان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والبريطاني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العراق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والأردن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وفلسطين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ومصر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Oi" w:cs="Oi" w:eastAsia="Oi" w:hAnsi="Oi"/>
                <w:b w:val="1"/>
                <w:i w:val="0"/>
                <w:smallCaps w:val="0"/>
                <w:strike w:val="0"/>
                <w:color w:val="008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–  </w:t>
            </w:r>
            <w:r w:rsidDel="00000000" w:rsidR="00000000" w:rsidRPr="00000000">
              <w:rPr>
                <w:rFonts w:ascii="Oi" w:cs="Oi" w:eastAsia="Oi" w:hAnsi="Oi"/>
                <w:b w:val="1"/>
                <w:i w:val="0"/>
                <w:smallCaps w:val="0"/>
                <w:strike w:val="0"/>
                <w:color w:val="008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Oi" w:cs="Oi" w:eastAsia="Oi" w:hAnsi="Oi"/>
                <w:b w:val="1"/>
                <w:i w:val="0"/>
                <w:smallCaps w:val="0"/>
                <w:strike w:val="0"/>
                <w:color w:val="008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1"/>
                <w:i w:val="0"/>
                <w:smallCaps w:val="0"/>
                <w:strike w:val="0"/>
                <w:color w:val="008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Oi" w:cs="Oi" w:eastAsia="Oi" w:hAnsi="Oi"/>
                <w:b w:val="1"/>
                <w:i w:val="0"/>
                <w:smallCaps w:val="0"/>
                <w:strike w:val="0"/>
                <w:color w:val="008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1"/>
                <w:i w:val="0"/>
                <w:smallCaps w:val="0"/>
                <w:strike w:val="0"/>
                <w:color w:val="008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Oi" w:cs="Oi" w:eastAsia="Oi" w:hAnsi="Oi"/>
                <w:b w:val="1"/>
                <w:i w:val="0"/>
                <w:smallCaps w:val="0"/>
                <w:strike w:val="0"/>
                <w:color w:val="008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8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قامت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وبريطانيا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باستغلال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يلي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السيطرة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الخصبة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وإنتاج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مزروعات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تسويقية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التنقيب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الثروات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اعتبار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سوقا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لمنتجاتها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وأثر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الميدان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لدول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وتضررت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معظم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الفئات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زادت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الفقر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البطالة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خاصية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ميزت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كفاح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سبيل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خاصية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ميزت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كفاح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سبيل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5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للوثيقتين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خاصية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للحركات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الاستقلالية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الفترة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المعينة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نشأت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وطنية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لمواجهة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البريطاني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طالبت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باستقلال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ووحدة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وهكذا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نشأ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العراق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  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الحزب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النهضة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”  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ولعب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رئيس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الوزراء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العراقي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نوري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السعيد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دورا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أساسيا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بينما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تأسس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سوريا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  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  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جماعة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مستقبل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الاسلام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” 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لبنان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تأسست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جماعة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الاتحاديين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جماعة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الدستوريين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“,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ولعب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شكيب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أرسلان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دورا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محوريا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استقلال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سوريا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لبنان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مضامين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المعاهدات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الموقعة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اطار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استقلال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اكتشاف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مضامين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المعاهدات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الموقعة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اطار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استقلال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9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10: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الحيثيات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الغاية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توقيع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المعاهدة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العراقية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البريطانية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ميز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المعاهدتين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تحيل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ممارسة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السيادة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تقيد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السيادة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بقاء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القوات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البريطانية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قناة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السويس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لمعاهدة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التحالف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المصري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البريطاني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030a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–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030a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العراق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030a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استمرار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نضال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العراقي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توقيع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المعاهدة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البريطانية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العراقية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1930،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قضت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بمنح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  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استقلال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مشروط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للعراق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وحفاظ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امتيازات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جوية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ابريطانية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بالعراق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التشاور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السياسة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Oi" w:cs="Oi" w:eastAsia="Oi" w:hAnsi="Oi"/>
                <w:b w:val="1"/>
                <w:i w:val="0"/>
                <w:smallCaps w:val="0"/>
                <w:strike w:val="0"/>
                <w:color w:val="7030a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Oi" w:cs="Oi" w:eastAsia="Oi" w:hAnsi="Oi"/>
                <w:b w:val="1"/>
                <w:i w:val="0"/>
                <w:smallCaps w:val="0"/>
                <w:strike w:val="0"/>
                <w:color w:val="7030a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مصر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030a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شهدت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انتفاضات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شعبية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للمطالبة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وألغت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1922،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الحفاظ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مراقبتها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لقناة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السويس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وبقائها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بالسودان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واستمرت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انتفاضة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المصري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1936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توقيع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مصر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وبريطانيا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قضت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بإنهاء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لمصر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مقابل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شروط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مراقبة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القوات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البريطانية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لقناة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السويس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030a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–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030a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سوريا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030a0"/>
                <w:sz w:val="22"/>
                <w:szCs w:val="22"/>
                <w:highlight w:val="white"/>
                <w:u w:val="non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Oi" w:cs="Oi" w:eastAsia="Oi" w:hAnsi="Oi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وقعت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وسوريا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1936 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منحت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بموجبها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لسوريا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استقلالا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مشروطا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وحفاظ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وجودها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واستشارتها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القضايا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0E9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hd w:fill="fbd4b4" w:val="clear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حصيلة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نضال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غاية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الثلاثينيات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2d69b" w:val="clear"/>
            <w:vAlign w:val="top"/>
          </w:tcPr>
          <w:p w:rsidR="00000000" w:rsidDel="00000000" w:rsidP="00000000" w:rsidRDefault="00000000" w:rsidRPr="00000000" w14:paraId="000000FB">
            <w:pPr>
              <w:bidi w:val="1"/>
              <w:spacing w:after="0" w:line="240" w:lineRule="auto"/>
              <w:ind w:left="0" w:right="0" w:firstLine="0"/>
              <w:jc w:val="center"/>
              <w:rPr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عرفها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اثرها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اتجاه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دوله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tabs>
                <w:tab w:val="left" w:leader="none" w:pos="995"/>
              </w:tabs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11: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لنص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فيما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يخص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احتياطي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انتاج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النفط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أثر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تحول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ميزان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Oi" w:cs="Oi" w:eastAsia="Oi" w:hAnsi="Oi"/>
                <w:color w:val="333333"/>
                <w:highlight w:val="white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الضغط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وتنافست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شركات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بترولية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أبرزها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شركة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البترول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البريطانية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العراقية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استمرت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هيمنة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شركة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قناة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السويس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البريطانية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الملاحة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البحرية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بالقناة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وشهدت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الفترة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بداية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التدخل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الأمريكي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شركاتها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البترولية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نافست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الوجود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البريطاني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والفرنسي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بالمنطقة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شركة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البترول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العرلقية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181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شركة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أرامكو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181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شركة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قناة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السويس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181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اتجاه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استكمال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التام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اتجاه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استكمال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موقف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روسيا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ابريطانيا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دلالة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الانسحاب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سوريا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لبنان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قارن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التحالف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المصري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البريطاني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لسنة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1936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اتفاق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الجلاء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لسنة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1954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لاستنتاج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الحاصل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شملها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حلف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بغداد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للاستقلال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–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سوريا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ولبنان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قضية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استقلالهما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مجلس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1946 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فحصلت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سوريا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ولبنان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استقلالهما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1946.</w:t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يحصل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أهميته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الاستراتيجية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والاقتصادية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لكن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وبعد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انقلاب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الكريم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قاسم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فيصل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2  “,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حصل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استقلاله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1958 .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الأردن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اعترفت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للأردن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1946،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توقيع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تحالف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والأردن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مصر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والسودان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حدثت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بمصر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ثورة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الضباط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الأحرار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1952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بزعامة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جمال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الناصر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“،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اتفاق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جلاء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القوات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البريطانية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بصفة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نهائية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مصر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ابتداء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1954،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جلاء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القوات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البريطانية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السودان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1955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الخليج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والجزيرة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–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السعودية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تمكنت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أسرة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آل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سعود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توحيد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الجزية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وتأسيس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المملكة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السعودية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1933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اعترفت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باستقلال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الشمالي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وسحبت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قواتها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اليمن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الجنوبي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1967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باقي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الخليج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استقلت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سلطنة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عمان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والإمارات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وقطر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والبحرين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1971،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واستقلت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الكويت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تمكنت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استقلالها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تدريجي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فلسطين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تستطع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التخلص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الكيان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الصهيوني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ولازالت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قضيتها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مطروحة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يومنا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16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16A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قارن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الشام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والعراق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ومصر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مثيلتها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الجزيرة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اجل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hd w:fill="ffffff" w:val="clear"/>
        <w:bidi w:val="1"/>
        <w:ind w:left="0" w:right="0" w:firstLine="0"/>
        <w:jc w:val="left"/>
        <w:rPr>
          <w:sz w:val="6"/>
          <w:szCs w:val="6"/>
          <w:vertAlign w:val="baseline"/>
        </w:rPr>
      </w:pPr>
      <w:bookmarkStart w:colFirst="0" w:colLast="0" w:name="_4w8ykzb6aa5x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426" w:top="426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O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