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397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VPAr: Requisitos para Criação de Ventiladores Pulmonares Baseados em Arduíno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Lorran O. de Souza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Guilherme Castro B.P.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Gabriel G. Silva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720"/>
        </w:tabs>
        <w:spacing w:before="240" w:lineRule="auto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Escola de Ciência e Tecnologia</w:t>
      </w:r>
      <w:r w:rsidDel="00000000" w:rsidR="00000000" w:rsidRPr="00000000">
        <w:rPr>
          <w:rFonts w:ascii="Times" w:cs="Times" w:eastAsia="Times" w:hAnsi="Times"/>
          <w:sz w:val="24"/>
          <w:szCs w:val="24"/>
          <w:vertAlign w:val="baseline"/>
          <w:rtl w:val="0"/>
        </w:rPr>
        <w:t xml:space="preserve"> – </w:t>
      </w:r>
      <w:r w:rsidDel="00000000" w:rsidR="00000000" w:rsidRPr="00000000">
        <w:rPr>
          <w:rtl w:val="0"/>
        </w:rPr>
        <w:t xml:space="preserve">Universidade do Grande Rio Professor José de Souza Herdy (UNIGRANRIO)</w:t>
      </w:r>
      <w:r w:rsidDel="00000000" w:rsidR="00000000" w:rsidRPr="00000000">
        <w:rPr>
          <w:rFonts w:ascii="Times" w:cs="Times" w:eastAsia="Times" w:hAnsi="Times"/>
          <w:sz w:val="24"/>
          <w:szCs w:val="24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Rua Professor José de Souza Herdy, 1160 - Jardim Vinte e Cinco de Agosto, Duque de Caxias - RJ, 25071-202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lorransl@unigranrio.br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guilherme.pereira@unigranrio.br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gabriel.gomes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unigranrio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.br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7" w:type="default"/>
          <w:headerReference r:id="rId8" w:type="even"/>
          <w:footerReference r:id="rId9" w:type="first"/>
          <w:footerReference r:id="rId10" w:type="even"/>
          <w:pgSz w:h="16840" w:w="11907"/>
          <w:pgMar w:bottom="1418" w:top="1985" w:left="1701" w:right="1701" w:header="964" w:footer="964"/>
          <w:pgNumType w:start="10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Abstract.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This meta-article describes functional and non-functional requirements for the construction of a low-cost pulmonary ventilator in order to assist patients from locations that are in short supply due to financial or structural issues.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120" w:before="120" w:line="240" w:lineRule="auto"/>
        <w:ind w:left="454" w:right="454" w:firstLine="0"/>
        <w:jc w:val="both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Resumo.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Este meta-artigo descreve</w:t>
      </w:r>
      <w:r w:rsidDel="00000000" w:rsidR="00000000" w:rsidRPr="00000000">
        <w:rPr>
          <w:i w:val="1"/>
          <w:rtl w:val="0"/>
        </w:rPr>
        <w:t xml:space="preserve"> requisitos funcionais e não funcionais para a construção de um ventilador pulmonar de baixo custo, com o objetivo de atender pacientes de localidades que se encontra em falta por questões financeiras ou de estrutura.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b w:val="1"/>
          <w:sz w:val="26"/>
          <w:szCs w:val="26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720"/>
        </w:tabs>
        <w:rPr>
          <w:vertAlign w:val="baseline"/>
        </w:rPr>
      </w:pPr>
      <w:r w:rsidDel="00000000" w:rsidR="00000000" w:rsidRPr="00000000">
        <w:rPr>
          <w:rtl w:val="0"/>
        </w:rPr>
        <w:t xml:space="preserve">O mundo hoje vive um momento de pandemia, o COVID-19, um vírus que compromete o sistema respiratório e se destaca pelo seu modo de transmissão, tornasse  sem precedentes na sua disseminação. Todos os países do mundo se viram obrigados a desenvolverem sua estrutura de saúde, adquirindo equipamentos que auxiliam o paciente no fluxo respiratório</w:t>
      </w:r>
      <w:r w:rsidDel="00000000" w:rsidR="00000000" w:rsidRPr="00000000">
        <w:rPr>
          <w:vertAlign w:val="baseline"/>
          <w:rtl w:val="0"/>
        </w:rPr>
        <w:t xml:space="preserve">. Devido </w:t>
      </w:r>
      <w:r w:rsidDel="00000000" w:rsidR="00000000" w:rsidRPr="00000000">
        <w:rPr>
          <w:rtl w:val="0"/>
        </w:rPr>
        <w:t xml:space="preserve">esse cenário</w:t>
      </w:r>
      <w:r w:rsidDel="00000000" w:rsidR="00000000" w:rsidRPr="00000000">
        <w:rPr>
          <w:vertAlign w:val="baseline"/>
          <w:rtl w:val="0"/>
        </w:rPr>
        <w:t xml:space="preserve">, um d</w:t>
      </w:r>
      <w:r w:rsidDel="00000000" w:rsidR="00000000" w:rsidRPr="00000000">
        <w:rPr>
          <w:rtl w:val="0"/>
        </w:rPr>
        <w:t xml:space="preserve">os equipamentos mais básicos em uma unidade hospitalar, se torna imprescindível, o ventilador pulmonar. A ausência deste aparelho vem se tornando realidade em diversos países, levando os mesmos a desenvolverem seus próprios equipamentos a fim de suportar seu alto número de casos de infectados pelo vírus.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720"/>
        </w:tabs>
        <w:rPr/>
      </w:pPr>
      <w:r w:rsidDel="00000000" w:rsidR="00000000" w:rsidRPr="00000000">
        <w:rPr>
          <w:vertAlign w:val="baseline"/>
          <w:rtl w:val="0"/>
        </w:rPr>
        <w:tab/>
      </w:r>
      <w:r w:rsidDel="00000000" w:rsidR="00000000" w:rsidRPr="00000000">
        <w:rPr>
          <w:rtl w:val="0"/>
        </w:rPr>
        <w:t xml:space="preserve">A busca pelo desenvolvimento deste equipamento, de forma eficiente e de baixo custo, a fim de atender a alta demanda, trás a tona diversas empresas que fabricam este tipo de equipamento.</w:t>
      </w:r>
    </w:p>
    <w:p w:rsidR="00000000" w:rsidDel="00000000" w:rsidP="00000000" w:rsidRDefault="00000000" w:rsidRPr="00000000" w14:paraId="0000000C">
      <w:pPr>
        <w:tabs>
          <w:tab w:val="left" w:pos="720"/>
        </w:tabs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b w:val="1"/>
          <w:sz w:val="26"/>
          <w:szCs w:val="26"/>
          <w:rtl w:val="0"/>
        </w:rPr>
        <w:t xml:space="preserve">Referencial Teórica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720"/>
        </w:tabs>
        <w:rPr>
          <w:vertAlign w:val="baseline"/>
        </w:rPr>
      </w:pPr>
      <w:r w:rsidDel="00000000" w:rsidR="00000000" w:rsidRPr="00000000">
        <w:rPr>
          <w:rtl w:val="0"/>
        </w:rPr>
        <w:t xml:space="preserve">Segundo empresa Magnamed[1] que é uma empresa especializada em ventilação pulmonar, a insuficiência respiratória (IRPA) é uma complicação clínica grave, provocada por inúmeras doenças que podem ter como origem distúrbios respiratórios, ou também, causas externas ao sistema respiratório. Como informou a mídia e as autoridades sanitárias, a agudização da IRPA tem sido a principal causa de morte provocada pelos portadores e infectados do coronavírus. A nova pandemia pode causar sintomas respiratórios semelhantes ao de uma forte gripe e, em alguns casos (principalmente em pacientes idosos e portadores de comorbidades) evoluir para o óbito.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720"/>
        </w:tabs>
        <w:rPr/>
      </w:pPr>
      <w:r w:rsidDel="00000000" w:rsidR="00000000" w:rsidRPr="00000000">
        <w:rPr>
          <w:vertAlign w:val="baseline"/>
          <w:rtl w:val="0"/>
        </w:rPr>
        <w:tab/>
      </w:r>
      <w:r w:rsidDel="00000000" w:rsidR="00000000" w:rsidRPr="00000000">
        <w:rPr>
          <w:rtl w:val="0"/>
        </w:rPr>
        <w:t xml:space="preserve">Como possibilidade de tratamento, a equipe multidisciplinar nos serviços de terapia intensiva, possuem como recurso protagonista a utilização da respiração pulmonar artificial por pressão positiva, realizada por um equipamento capaz de garantir as trocas gasosas, preservar o cérebro com aporte contínuo de oxigênio e promover o descanso da musculatura respiratória. Com efeito, a ventilação mecânica possibilita o tratamento deste grave problema de saúde pública em nível mundial, sendo uma alternativa para a manutenção da vida e diminuição da mortalidade dos pacientes em IRPA pela COVID-19.</w:t>
      </w:r>
    </w:p>
    <w:p w:rsidR="00000000" w:rsidDel="00000000" w:rsidP="00000000" w:rsidRDefault="00000000" w:rsidRPr="00000000" w14:paraId="0000000F">
      <w:pPr>
        <w:keepNext w:val="1"/>
        <w:tabs>
          <w:tab w:val="left" w:pos="720"/>
        </w:tabs>
        <w:spacing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68028" cy="2168782"/>
            <wp:effectExtent b="0" l="0" r="0" t="0"/>
            <wp:docPr id="10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028" cy="2168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tabs>
          <w:tab w:val="left" w:pos="720"/>
        </w:tabs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Figura 1. Tela de monitoramento pulmonar.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/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b w:val="1"/>
          <w:sz w:val="26"/>
          <w:szCs w:val="26"/>
          <w:rtl w:val="0"/>
        </w:rPr>
        <w:t xml:space="preserve">Requisitos do ventilador pulmonar (VPAr)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Para o desenvolvimento do VPAr, elencamos diversos requisitos. Dentre eles, requisitos de monitoramento do paciente, das configurações do dispositivo e manutenção. Segue abaixo algumas histórias do usuário e suas especificidades, a fim de elucidar o comumente uso do aparelho: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3.1 - O aparelho deve emitir, notificações visuais e sonoras</w:t>
      </w:r>
    </w:p>
    <w:p w:rsidR="00000000" w:rsidDel="00000000" w:rsidP="00000000" w:rsidRDefault="00000000" w:rsidRPr="00000000" w14:paraId="00000014">
      <w:pPr>
        <w:tabs>
          <w:tab w:val="left" w:pos="720"/>
        </w:tabs>
        <w:rPr/>
      </w:pPr>
      <w:r w:rsidDel="00000000" w:rsidR="00000000" w:rsidRPr="00000000">
        <w:rPr>
          <w:rtl w:val="0"/>
        </w:rPr>
        <w:t xml:space="preserve">O aparelho deve emitir sinais sonoros e visuais nas seguintes ocasiões:</w:t>
      </w:r>
    </w:p>
    <w:p w:rsidR="00000000" w:rsidDel="00000000" w:rsidP="00000000" w:rsidRDefault="00000000" w:rsidRPr="00000000" w14:paraId="00000015">
      <w:pPr>
        <w:keepNext w:val="1"/>
        <w:tabs>
          <w:tab w:val="left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3.1.1 - Alterações de energia</w:t>
      </w:r>
    </w:p>
    <w:p w:rsidR="00000000" w:rsidDel="00000000" w:rsidP="00000000" w:rsidRDefault="00000000" w:rsidRPr="00000000" w14:paraId="00000016">
      <w:pPr>
        <w:tabs>
          <w:tab w:val="left" w:pos="720"/>
        </w:tabs>
        <w:rPr/>
      </w:pPr>
      <w:r w:rsidDel="00000000" w:rsidR="00000000" w:rsidRPr="00000000">
        <w:rPr>
          <w:rtl w:val="0"/>
        </w:rPr>
        <w:t xml:space="preserve">Notificações relacionadas ao sistema elétrico, devem alertar o responsável durante a manipulação do aparelho, nas seguintes ocasiões: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720"/>
        </w:tabs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técnico de manutenção</w:t>
      </w:r>
      <w:r w:rsidDel="00000000" w:rsidR="00000000" w:rsidRPr="00000000">
        <w:rPr>
          <w:rtl w:val="0"/>
        </w:rPr>
        <w:t xml:space="preserve">, necessito ser notificado com avisos sonoros e visuais, quando o aparelho for conectado a rede elétrica;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tabs>
          <w:tab w:val="left" w:pos="720"/>
        </w:tabs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técnico de manutenção</w:t>
      </w:r>
      <w:r w:rsidDel="00000000" w:rsidR="00000000" w:rsidRPr="00000000">
        <w:rPr>
          <w:rtl w:val="0"/>
        </w:rPr>
        <w:t xml:space="preserve">, necessito ser notificado com avisos sonoros e visuais, quando o aparelho for desconectado da rede elétrica;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left" w:pos="720"/>
        </w:tabs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enfermeiro</w:t>
      </w:r>
      <w:r w:rsidDel="00000000" w:rsidR="00000000" w:rsidRPr="00000000">
        <w:rPr>
          <w:rtl w:val="0"/>
        </w:rPr>
        <w:t xml:space="preserve">, necessito ser notificado com aviso visual, quando a bateria do aparelho estiver totalmente </w:t>
      </w:r>
      <w:r w:rsidDel="00000000" w:rsidR="00000000" w:rsidRPr="00000000">
        <w:rPr>
          <w:rtl w:val="0"/>
        </w:rPr>
        <w:t xml:space="preserve">carregada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left" w:pos="720"/>
        </w:tabs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enfermeiro</w:t>
      </w:r>
      <w:r w:rsidDel="00000000" w:rsidR="00000000" w:rsidRPr="00000000">
        <w:rPr>
          <w:rtl w:val="0"/>
        </w:rPr>
        <w:t xml:space="preserve">, necessito ser notificado com avisos sonoros e visuais, quando o aparelho não estiver conectado a rede elétrica e o nível da bateria atingir 25%;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left" w:pos="720"/>
        </w:tabs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enfermeiro</w:t>
      </w:r>
      <w:r w:rsidDel="00000000" w:rsidR="00000000" w:rsidRPr="00000000">
        <w:rPr>
          <w:rtl w:val="0"/>
        </w:rPr>
        <w:t xml:space="preserve">, necessito ser notificado com avisos sonoros e visuais, quando o aparelho não estiver conectado a rede elétrica e o nível da bateria atingir 5%.</w:t>
      </w:r>
    </w:p>
    <w:p w:rsidR="00000000" w:rsidDel="00000000" w:rsidP="00000000" w:rsidRDefault="00000000" w:rsidRPr="00000000" w14:paraId="0000001C">
      <w:pPr>
        <w:keepNext w:val="1"/>
        <w:tabs>
          <w:tab w:val="left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3.1.2 - Alertas de manutenção preventiva</w:t>
      </w:r>
    </w:p>
    <w:p w:rsidR="00000000" w:rsidDel="00000000" w:rsidP="00000000" w:rsidRDefault="00000000" w:rsidRPr="00000000" w14:paraId="0000001D">
      <w:pPr>
        <w:tabs>
          <w:tab w:val="left" w:pos="720"/>
        </w:tabs>
        <w:rPr/>
      </w:pPr>
      <w:r w:rsidDel="00000000" w:rsidR="00000000" w:rsidRPr="00000000">
        <w:rPr>
          <w:rtl w:val="0"/>
        </w:rPr>
        <w:t xml:space="preserve">Quando o aparelho detectar a necessidade de reparos, os alertas virão junto com mensagens alertando sobre os seguintes problemas: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tabs>
          <w:tab w:val="left" w:pos="720"/>
        </w:tabs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técnico </w:t>
      </w:r>
      <w:r w:rsidDel="00000000" w:rsidR="00000000" w:rsidRPr="00000000">
        <w:rPr>
          <w:rtl w:val="0"/>
        </w:rPr>
        <w:t xml:space="preserve">de manutenção, necessito ser notificado com avisos sonoros e visuais, quando o filtro de bactérias atingir sua vida útil ou detectar falhas de funcionamento;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tabs>
          <w:tab w:val="left" w:pos="720"/>
        </w:tabs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técnico </w:t>
      </w:r>
      <w:r w:rsidDel="00000000" w:rsidR="00000000" w:rsidRPr="00000000">
        <w:rPr>
          <w:rtl w:val="0"/>
        </w:rPr>
        <w:t xml:space="preserve">de manutenção, necessito ser notificado com avisos sonoros e visuais, quando a válvula de exalação atingir sua vida útil ou detectar falhas de funcionamento;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tabs>
          <w:tab w:val="left" w:pos="720"/>
        </w:tabs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técnico </w:t>
      </w:r>
      <w:r w:rsidDel="00000000" w:rsidR="00000000" w:rsidRPr="00000000">
        <w:rPr>
          <w:rtl w:val="0"/>
        </w:rPr>
        <w:t xml:space="preserve">de manutenção, necessito ser notificado com avisos sonoros e visuais, quando for detectado falha no funcionamento do nebulizador;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tabs>
          <w:tab w:val="left" w:pos="720"/>
        </w:tabs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técnico </w:t>
      </w:r>
      <w:r w:rsidDel="00000000" w:rsidR="00000000" w:rsidRPr="00000000">
        <w:rPr>
          <w:rtl w:val="0"/>
        </w:rPr>
        <w:t xml:space="preserve">de manutenção, necessito ser notificado com avisos sonoros e visuais, quando for detectado falha no funcionamento do umidificador;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tabs>
          <w:tab w:val="left" w:pos="720"/>
        </w:tabs>
        <w:spacing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técnico </w:t>
      </w:r>
      <w:r w:rsidDel="00000000" w:rsidR="00000000" w:rsidRPr="00000000">
        <w:rPr>
          <w:rtl w:val="0"/>
        </w:rPr>
        <w:t xml:space="preserve">de manutenção, necessito ser notificado com avisos sonoros e visuais, quando for detectado má conexão dos reguladores;</w:t>
      </w:r>
    </w:p>
    <w:p w:rsidR="00000000" w:rsidDel="00000000" w:rsidP="00000000" w:rsidRDefault="00000000" w:rsidRPr="00000000" w14:paraId="00000023">
      <w:pPr>
        <w:keepNext w:val="1"/>
        <w:tabs>
          <w:tab w:val="left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3.1.3 - Monitoramento do paciente</w:t>
      </w:r>
    </w:p>
    <w:p w:rsidR="00000000" w:rsidDel="00000000" w:rsidP="00000000" w:rsidRDefault="00000000" w:rsidRPr="00000000" w14:paraId="00000024">
      <w:pPr>
        <w:tabs>
          <w:tab w:val="left" w:pos="720"/>
        </w:tabs>
        <w:rPr/>
      </w:pPr>
      <w:r w:rsidDel="00000000" w:rsidR="00000000" w:rsidRPr="00000000">
        <w:rPr>
          <w:rtl w:val="0"/>
        </w:rPr>
        <w:t xml:space="preserve">Quando houver alteração no comportamento do paciente, alertas personalizados serão disparados nas seguintes ocasiões: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tabs>
          <w:tab w:val="left" w:pos="720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enfermeiro</w:t>
      </w:r>
      <w:r w:rsidDel="00000000" w:rsidR="00000000" w:rsidRPr="00000000">
        <w:rPr>
          <w:rtl w:val="0"/>
        </w:rPr>
        <w:t xml:space="preserve">, necessito ser notificado com avisos sonoros e visuais, quando a média respiratória do paciente sofrer alterações bruscas;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tabs>
          <w:tab w:val="left" w:pos="720"/>
        </w:tabs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enfermeiro</w:t>
      </w:r>
      <w:r w:rsidDel="00000000" w:rsidR="00000000" w:rsidRPr="00000000">
        <w:rPr>
          <w:rtl w:val="0"/>
        </w:rPr>
        <w:t xml:space="preserve">, necessito ser notificado com avisos sonoros e visuais, quando a média do tempo de inspiração do paciente sofrer alterações explícitas;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tabs>
          <w:tab w:val="left" w:pos="720"/>
        </w:tabs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enfermeiro</w:t>
      </w:r>
      <w:r w:rsidDel="00000000" w:rsidR="00000000" w:rsidRPr="00000000">
        <w:rPr>
          <w:rtl w:val="0"/>
        </w:rPr>
        <w:t xml:space="preserve">, necessito ser notificado com avisos sonoros e visuais, caso a haja alguma alteração nos ciclos respiratórios por pressão, a fim de reduzir a ocorrência de Barotrauma;</w:t>
      </w:r>
    </w:p>
    <w:p w:rsidR="00000000" w:rsidDel="00000000" w:rsidP="00000000" w:rsidRDefault="00000000" w:rsidRPr="00000000" w14:paraId="00000028">
      <w:pPr>
        <w:keepNext w:val="1"/>
        <w:tabs>
          <w:tab w:val="left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3.2 - O equipamento deve permitir inserir variáveis de configuração</w:t>
      </w:r>
    </w:p>
    <w:p w:rsidR="00000000" w:rsidDel="00000000" w:rsidP="00000000" w:rsidRDefault="00000000" w:rsidRPr="00000000" w14:paraId="00000029">
      <w:pPr>
        <w:tabs>
          <w:tab w:val="left" w:pos="720"/>
        </w:tabs>
        <w:rPr/>
      </w:pPr>
      <w:r w:rsidDel="00000000" w:rsidR="00000000" w:rsidRPr="00000000">
        <w:rPr>
          <w:rtl w:val="0"/>
        </w:rPr>
        <w:t xml:space="preserve">Após a inicialização do ventilador, o mesmo deve permitir inserir parâmetros para as seguintes funcionalidades: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tabs>
          <w:tab w:val="left" w:pos="720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médico</w:t>
      </w:r>
      <w:r w:rsidDel="00000000" w:rsidR="00000000" w:rsidRPr="00000000">
        <w:rPr>
          <w:rtl w:val="0"/>
        </w:rPr>
        <w:t xml:space="preserve">, devo inserir inserir limites mínimos e máximos do volume de ar consumido pelo paciente, quando o aparelho for inicializado;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tabs>
          <w:tab w:val="left" w:pos="720"/>
        </w:tabs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Dado que sou </w:t>
      </w:r>
      <w:r w:rsidDel="00000000" w:rsidR="00000000" w:rsidRPr="00000000">
        <w:rPr>
          <w:b w:val="1"/>
          <w:rtl w:val="0"/>
        </w:rPr>
        <w:t xml:space="preserve">médico</w:t>
      </w:r>
      <w:r w:rsidDel="00000000" w:rsidR="00000000" w:rsidRPr="00000000">
        <w:rPr>
          <w:rtl w:val="0"/>
        </w:rPr>
        <w:t xml:space="preserve">, devo inserir inserir limites mínimos e máximos da pressão do ar consumido pelo paciente, quando o aparelho for inicializado;</w:t>
      </w:r>
    </w:p>
    <w:p w:rsidR="00000000" w:rsidDel="00000000" w:rsidP="00000000" w:rsidRDefault="00000000" w:rsidRPr="00000000" w14:paraId="0000002C">
      <w:pPr>
        <w:keepNext w:val="1"/>
        <w:tabs>
          <w:tab w:val="left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3.3 - O equipamento deve manter funcionamento, sem energia elétrica</w:t>
      </w:r>
    </w:p>
    <w:p w:rsidR="00000000" w:rsidDel="00000000" w:rsidP="00000000" w:rsidRDefault="00000000" w:rsidRPr="00000000" w14:paraId="0000002D">
      <w:pPr>
        <w:tabs>
          <w:tab w:val="left" w:pos="720"/>
        </w:tabs>
        <w:rPr/>
      </w:pPr>
      <w:r w:rsidDel="00000000" w:rsidR="00000000" w:rsidRPr="00000000">
        <w:rPr>
          <w:rtl w:val="0"/>
        </w:rPr>
        <w:t xml:space="preserve">Em caso de queda repentina de energia, o equipamento deve manter o pleno funcionamento durante 2(duas) horas, por meio de uma bateria interna que é recarregada durante o funcionamento do mesmo conectado a uma rede elétrica.</w:t>
      </w:r>
    </w:p>
    <w:p w:rsidR="00000000" w:rsidDel="00000000" w:rsidP="00000000" w:rsidRDefault="00000000" w:rsidRPr="00000000" w14:paraId="0000002E">
      <w:pPr>
        <w:tabs>
          <w:tab w:val="left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09774" cy="4154487"/>
            <wp:effectExtent b="0" l="0" r="0" t="0"/>
            <wp:docPr id="10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9774" cy="4154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tabs>
          <w:tab w:val="left" w:pos="720"/>
        </w:tabs>
        <w:spacing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Figura 2. Diagrama de atividade na ausência de rede elétrica.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tabs>
          <w:tab w:val="left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3.4 - Sua manutenção deve ser inteligível</w:t>
      </w:r>
    </w:p>
    <w:p w:rsidR="00000000" w:rsidDel="00000000" w:rsidP="00000000" w:rsidRDefault="00000000" w:rsidRPr="00000000" w14:paraId="00000031">
      <w:pPr>
        <w:tabs>
          <w:tab w:val="left" w:pos="720"/>
        </w:tabs>
        <w:rPr/>
      </w:pPr>
      <w:r w:rsidDel="00000000" w:rsidR="00000000" w:rsidRPr="00000000">
        <w:rPr>
          <w:rtl w:val="0"/>
        </w:rPr>
        <w:t xml:space="preserve">Os componentes do aparelho deve possuir sinalização detalhando o seu encaixe, indicadores de direção para rotação das válvulas. Gerando assim, a fácil remoção, montagem e troca rápida por parte da equipe técnica responsável pela manutenção do aparelho.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b w:val="1"/>
          <w:sz w:val="26"/>
          <w:szCs w:val="26"/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720"/>
        </w:tabs>
        <w:rPr/>
      </w:pPr>
      <w:r w:rsidDel="00000000" w:rsidR="00000000" w:rsidRPr="00000000">
        <w:rPr>
          <w:rtl w:val="0"/>
        </w:rPr>
        <w:t xml:space="preserve">É em momentos de crise que surgem ideias que podem mudar o mundo, nos adaptando a adversidades que nos confrontam brutalmente sem aviso prévio. Com o advento dessa pandemia, que revelou falhas graves nos sistemas de saúde do mundo inteiro, que foi possível explorar ideias economicamente viáveis para reparar algumas dessas falhas.</w:t>
      </w:r>
    </w:p>
    <w:p w:rsidR="00000000" w:rsidDel="00000000" w:rsidP="00000000" w:rsidRDefault="00000000" w:rsidRPr="00000000" w14:paraId="00000034">
      <w:pPr>
        <w:tabs>
          <w:tab w:val="left" w:pos="720"/>
        </w:tabs>
        <w:rPr/>
      </w:pPr>
      <w:r w:rsidDel="00000000" w:rsidR="00000000" w:rsidRPr="00000000">
        <w:rPr>
          <w:rtl w:val="0"/>
        </w:rPr>
        <w:tab/>
        <w:t xml:space="preserve">Após sua aferição por meio de testes mais complexos e homologação pelos órgãos competentes, será possível a construção mais barata desses ventiladores pulmonares e consequentemente, distribuição mais uniforme para locais mais necessitados do seu uso tendo em vista que será possível uma produção em maior escala. </w:t>
      </w:r>
    </w:p>
    <w:p w:rsidR="00000000" w:rsidDel="00000000" w:rsidP="00000000" w:rsidRDefault="00000000" w:rsidRPr="00000000" w14:paraId="00000035">
      <w:pPr>
        <w:tabs>
          <w:tab w:val="left" w:pos="720"/>
        </w:tabs>
        <w:rPr/>
      </w:pPr>
      <w:r w:rsidDel="00000000" w:rsidR="00000000" w:rsidRPr="00000000">
        <w:rPr>
          <w:rtl w:val="0"/>
        </w:rPr>
        <w:tab/>
        <w:t xml:space="preserve">Por mais que os requisitos para a criação de uma ventilador pulmonar citados neste artigo seja muito superficial, é uma começo para a democratização da saúde em locais precários dos mesmos.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Refer</w:t>
      </w:r>
      <w:r w:rsidDel="00000000" w:rsidR="00000000" w:rsidRPr="00000000">
        <w:rPr>
          <w:b w:val="1"/>
          <w:sz w:val="26"/>
          <w:szCs w:val="26"/>
          <w:rtl w:val="0"/>
        </w:rPr>
        <w:t xml:space="preserve">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120" w:line="240" w:lineRule="auto"/>
        <w:ind w:left="284" w:right="0" w:hanging="284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[1] MAGNAMED.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Entenda como funcionam os ventiladores pulmonares e como utilizá-los em casos de insuficiência respiratória causada pelo coronavírus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Dispon</w:t>
      </w:r>
      <w:r w:rsidDel="00000000" w:rsidR="00000000" w:rsidRPr="00000000">
        <w:rPr>
          <w:rtl w:val="0"/>
        </w:rPr>
        <w:t xml:space="preserve">ível em: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https://www.inovacoesmagnamed.com.br/single-post/2020/03/19/Entenda-como-funcionam-os-ventiladores-pulmonares-e-como-utiliza-los-em-casos-de-insuficiencia-respiratoria-causada-pelo-coronavirus</w:t>
        </w:r>
      </w:hyperlink>
      <w:r w:rsidDel="00000000" w:rsidR="00000000" w:rsidRPr="00000000">
        <w:rPr>
          <w:rtl w:val="0"/>
        </w:rPr>
        <w:t xml:space="preserve"> Acessado em: 21de Junho de 2020.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even"/>
      <w:footerReference r:id="rId16" w:type="first"/>
      <w:footerReference r:id="rId17" w:type="even"/>
      <w:type w:val="continuous"/>
      <w:pgSz w:h="16840" w:w="11907"/>
      <w:pgMar w:bottom="1418" w:top="1985" w:left="1701" w:right="1701" w:header="964" w:footer="964"/>
      <w:pgNumType w:start="10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tabs>
        <w:tab w:val="left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tabs>
        <w:tab w:val="left" w:pos="720"/>
      </w:tabs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 101-104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tabs>
        <w:tab w:val="left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tabs>
        <w:tab w:val="left" w:pos="720"/>
      </w:tabs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 101-104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tabs>
        <w:tab w:val="left" w:pos="720"/>
      </w:tabs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tabs>
        <w:tab w:val="left" w:pos="720"/>
        <w:tab w:val="right" w:pos="9356"/>
      </w:tabs>
      <w:rPr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tabs>
        <w:tab w:val="left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tabs>
        <w:tab w:val="left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tabs>
        <w:tab w:val="left" w:pos="720"/>
      </w:tabs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tabs>
        <w:tab w:val="left" w:pos="720"/>
        <w:tab w:val="right" w:pos="9356"/>
      </w:tabs>
      <w:rPr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tabs>
        <w:tab w:val="left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tabs>
        <w:tab w:val="left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  <w:p w:rsidR="00000000" w:rsidDel="00000000" w:rsidP="00000000" w:rsidRDefault="00000000" w:rsidRPr="00000000" w14:paraId="00000040">
    <w:pPr>
      <w:tabs>
        <w:tab w:val="left" w:pos="720"/>
      </w:tabs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en-US"/>
      </w:rPr>
    </w:rPrDefault>
    <w:pPrDefault>
      <w:pPr>
        <w:tabs>
          <w:tab w:val="left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tabs>
        <w:tab w:val="left" w:leader="none" w:pos="720"/>
      </w:tabs>
      <w:suppressAutoHyphens w:val="1"/>
      <w:spacing w:before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pt-BR" w:val="en-U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tabs>
        <w:tab w:val="left" w:leader="none" w:pos="720"/>
      </w:tabs>
      <w:suppressAutoHyphens w:val="1"/>
      <w:spacing w:before="240" w:line="240" w:lineRule="auto"/>
      <w:ind w:leftChars="-1" w:rightChars="0" w:firstLineChars="-1"/>
      <w:jc w:val="left"/>
      <w:textDirection w:val="btLr"/>
      <w:textAlignment w:val="top"/>
      <w:outlineLvl w:val="0"/>
    </w:pPr>
    <w:rPr>
      <w:rFonts w:ascii="Times" w:hAnsi="Times"/>
      <w:b w:val="1"/>
      <w:w w:val="100"/>
      <w:kern w:val="28"/>
      <w:position w:val="-1"/>
      <w:sz w:val="26"/>
      <w:effect w:val="none"/>
      <w:vertAlign w:val="baseline"/>
      <w:cs w:val="0"/>
      <w:em w:val="none"/>
      <w:lang w:bidi="ar-SA" w:eastAsia="pt-BR" w:val="en-U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tabs>
        <w:tab w:val="left" w:leader="none" w:pos="720"/>
      </w:tabs>
      <w:suppressAutoHyphens w:val="1"/>
      <w:spacing w:before="240" w:line="240" w:lineRule="auto"/>
      <w:ind w:leftChars="-1" w:rightChars="0" w:firstLineChars="-1"/>
      <w:jc w:val="left"/>
      <w:textDirection w:val="btLr"/>
      <w:textAlignment w:val="top"/>
      <w:outlineLvl w:val="1"/>
    </w:pPr>
    <w:rPr>
      <w:rFonts w:ascii="Times" w:hAnsi="Times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en-US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tabs>
        <w:tab w:val="left" w:leader="none" w:pos="720"/>
      </w:tabs>
      <w:suppressAutoHyphens w:val="1"/>
      <w:spacing w:before="240" w:line="240" w:lineRule="auto"/>
      <w:ind w:leftChars="-1" w:rightChars="0" w:firstLineChars="-1"/>
      <w:jc w:val="both"/>
      <w:textDirection w:val="btLr"/>
      <w:textAlignment w:val="top"/>
      <w:outlineLvl w:val="2"/>
    </w:pPr>
    <w:rPr>
      <w:rFonts w:ascii="Helvetica" w:hAnsi="Helvetica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en-US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tabs>
        <w:tab w:val="left" w:leader="none" w:pos="720"/>
      </w:tabs>
      <w:suppressAutoHyphens w:val="1"/>
      <w:spacing w:before="240" w:line="240" w:lineRule="auto"/>
      <w:ind w:leftChars="-1" w:rightChars="0" w:firstLineChars="-1"/>
      <w:jc w:val="both"/>
      <w:textDirection w:val="btLr"/>
      <w:textAlignment w:val="top"/>
      <w:outlineLvl w:val="3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en-U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tabs>
        <w:tab w:val="left" w:leader="none" w:pos="720"/>
      </w:tabs>
      <w:suppressAutoHyphens w:val="1"/>
      <w:spacing w:before="240" w:line="240" w:lineRule="auto"/>
      <w:ind w:leftChars="-1" w:rightChars="0" w:firstLineChars="-1"/>
      <w:jc w:val="both"/>
      <w:textDirection w:val="btLr"/>
      <w:textAlignment w:val="top"/>
      <w:outlineLvl w:val="4"/>
    </w:pPr>
    <w:rPr>
      <w:rFonts w:ascii="Times" w:hAnsi="Times"/>
      <w:w w:val="100"/>
      <w:position w:val="-1"/>
      <w:sz w:val="22"/>
      <w:effect w:val="none"/>
      <w:vertAlign w:val="baseline"/>
      <w:cs w:val="0"/>
      <w:em w:val="none"/>
      <w:lang w:bidi="ar-SA" w:eastAsia="pt-BR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tabs>
        <w:tab w:val="left" w:leader="none" w:pos="720"/>
      </w:tabs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5"/>
    </w:pPr>
    <w:rPr>
      <w:rFonts w:ascii="Times New Roman" w:hAnsi="Times New Roman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pt-BR" w:val="en-US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Author">
    <w:name w:val="Author"/>
    <w:basedOn w:val="Normal"/>
    <w:next w:val="Author"/>
    <w:autoRedefine w:val="0"/>
    <w:hidden w:val="0"/>
    <w:qFormat w:val="0"/>
    <w:pPr>
      <w:tabs>
        <w:tab w:val="left" w:leader="none" w:pos="720"/>
      </w:tabs>
      <w:suppressAutoHyphens w:val="1"/>
      <w:spacing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" w:hAnsi="Times"/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en-US"/>
    </w:rPr>
  </w:style>
  <w:style w:type="paragraph" w:styleId="Address">
    <w:name w:val="Address"/>
    <w:basedOn w:val="Normal"/>
    <w:next w:val="Address"/>
    <w:autoRedefine w:val="0"/>
    <w:hidden w:val="0"/>
    <w:qFormat w:val="0"/>
    <w:pPr>
      <w:tabs>
        <w:tab w:val="left" w:leader="none" w:pos="720"/>
      </w:tabs>
      <w:suppressAutoHyphens w:val="1"/>
      <w:spacing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character" w:styleId="AddressChar">
    <w:name w:val="Address Char"/>
    <w:basedOn w:val="Fonteparág.padrão"/>
    <w:next w:val="AddressChar"/>
    <w:autoRedefine w:val="0"/>
    <w:hidden w:val="0"/>
    <w:qFormat w:val="0"/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Email">
    <w:name w:val="Email"/>
    <w:basedOn w:val="Normal"/>
    <w:next w:val="Email"/>
    <w:autoRedefine w:val="0"/>
    <w:hidden w:val="0"/>
    <w:qFormat w:val="0"/>
    <w:pPr>
      <w:tabs>
        <w:tab w:val="left" w:leader="none" w:pos="720"/>
      </w:tabs>
      <w:suppressAutoHyphens w:val="1"/>
      <w:spacing w:after="120"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  <w:lang w:bidi="ar-SA" w:eastAsia="pt-BR" w:val="en-US"/>
    </w:rPr>
  </w:style>
  <w:style w:type="paragraph" w:styleId="Abstract">
    <w:name w:val="Abstract"/>
    <w:basedOn w:val="Normal"/>
    <w:next w:val="Abstract"/>
    <w:autoRedefine w:val="0"/>
    <w:hidden w:val="0"/>
    <w:qFormat w:val="0"/>
    <w:pPr>
      <w:tabs>
        <w:tab w:val="left" w:leader="none" w:pos="720"/>
      </w:tabs>
      <w:suppressAutoHyphens w:val="1"/>
      <w:spacing w:after="120" w:before="120" w:line="1" w:lineRule="atLeast"/>
      <w:ind w:left="454" w:right="454" w:leftChars="-1" w:rightChars="0" w:firstLineChars="-1"/>
      <w:jc w:val="both"/>
      <w:textDirection w:val="btLr"/>
      <w:textAlignment w:val="top"/>
      <w:outlineLvl w:val="0"/>
    </w:pPr>
    <w:rPr>
      <w:rFonts w:ascii="Times" w:hAnsi="Times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Figure">
    <w:name w:val="Figure"/>
    <w:basedOn w:val="Normal"/>
    <w:next w:val="Figure"/>
    <w:autoRedefine w:val="0"/>
    <w:hidden w:val="0"/>
    <w:qFormat w:val="0"/>
    <w:pPr>
      <w:tabs>
        <w:tab w:val="left" w:leader="none" w:pos="720"/>
      </w:tabs>
      <w:suppressAutoHyphens w:val="1"/>
      <w:spacing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" w:hAnsi="Times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Reference">
    <w:name w:val="Reference"/>
    <w:basedOn w:val="Normal"/>
    <w:next w:val="Reference"/>
    <w:autoRedefine w:val="0"/>
    <w:hidden w:val="0"/>
    <w:qFormat w:val="0"/>
    <w:pPr>
      <w:tabs>
        <w:tab w:val="left" w:leader="none" w:pos="720"/>
      </w:tabs>
      <w:suppressAutoHyphens w:val="1"/>
      <w:spacing w:before="120" w:line="1" w:lineRule="atLeast"/>
      <w:ind w:left="284" w:leftChars="-1" w:rightChars="0" w:hanging="284" w:firstLineChars="-1"/>
      <w:jc w:val="both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pt-BR" w:val="en-US"/>
    </w:rPr>
  </w:style>
  <w:style w:type="character" w:styleId="Hyperlink">
    <w:name w:val="Hyperlink"/>
    <w:basedOn w:val="Fonteparág.padrão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ítulo">
    <w:name w:val="Título"/>
    <w:basedOn w:val="Normal"/>
    <w:next w:val="Título"/>
    <w:autoRedefine w:val="0"/>
    <w:hidden w:val="0"/>
    <w:qFormat w:val="0"/>
    <w:pPr>
      <w:tabs>
        <w:tab w:val="left" w:leader="none" w:pos="720"/>
      </w:tabs>
      <w:suppressAutoHyphens w:val="1"/>
      <w:spacing w:before="240" w:line="1" w:lineRule="atLeast"/>
      <w:ind w:leftChars="-1" w:rightChars="0" w:firstLine="397" w:firstLineChars="-1"/>
      <w:jc w:val="center"/>
      <w:textDirection w:val="btLr"/>
      <w:textAlignment w:val="top"/>
      <w:outlineLvl w:val="0"/>
    </w:pPr>
    <w:rPr>
      <w:rFonts w:ascii="Times" w:cs="Arial" w:hAnsi="Times"/>
      <w:b w:val="1"/>
      <w:bCs w:val="1"/>
      <w:w w:val="100"/>
      <w:position w:val="-1"/>
      <w:sz w:val="32"/>
      <w:szCs w:val="32"/>
      <w:effect w:val="none"/>
      <w:vertAlign w:val="baseline"/>
      <w:cs w:val="0"/>
      <w:em w:val="none"/>
      <w:lang w:bidi="ar-SA" w:eastAsia="pt-BR" w:val="en-US"/>
    </w:rPr>
  </w:style>
  <w:style w:type="paragraph" w:styleId="Legenda">
    <w:name w:val="Legenda"/>
    <w:basedOn w:val="Normal"/>
    <w:next w:val="Normal"/>
    <w:autoRedefine w:val="0"/>
    <w:hidden w:val="0"/>
    <w:qFormat w:val="0"/>
    <w:pPr>
      <w:tabs>
        <w:tab w:val="left" w:leader="none" w:pos="720"/>
      </w:tabs>
      <w:suppressAutoHyphens w:val="1"/>
      <w:spacing w:after="120" w:before="120" w:line="1" w:lineRule="atLeast"/>
      <w:ind w:left="454" w:right="454" w:leftChars="-1" w:rightChars="0" w:firstLineChars="-1"/>
      <w:jc w:val="center"/>
      <w:textDirection w:val="btLr"/>
      <w:textAlignment w:val="top"/>
      <w:outlineLvl w:val="0"/>
    </w:pPr>
    <w:rPr>
      <w:rFonts w:ascii="Helvetica" w:hAnsi="Helvetica"/>
      <w:b w:val="1"/>
      <w:bCs w:val="1"/>
      <w:w w:val="100"/>
      <w:position w:val="-1"/>
      <w:sz w:val="20"/>
      <w:effect w:val="none"/>
      <w:vertAlign w:val="baseline"/>
      <w:cs w:val="0"/>
      <w:em w:val="none"/>
      <w:lang w:bidi="ar-SA" w:eastAsia="pt-BR" w:val="en-US"/>
    </w:rPr>
  </w:style>
  <w:style w:type="paragraph" w:styleId="Pré-formataçãoHTML">
    <w:name w:val="Pré-formatação HTML"/>
    <w:basedOn w:val="Normal"/>
    <w:next w:val="Pré-formataçãoHTML"/>
    <w:autoRedefine w:val="0"/>
    <w:hidden w:val="0"/>
    <w:qFormat w:val="0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1"/>
      <w:spacing w:before="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footer" Target="footer1.xml"/><Relationship Id="rId13" Type="http://schemas.openxmlformats.org/officeDocument/2006/relationships/hyperlink" Target="https://www.inovacoesmagnamed.com.br/single-post/2020/03/19/Entenda-como-funcionam-os-ventiladores-pulmonares-e-como-utiliza-los-em-casos-de-insuficiencia-respiratoria-causada-pelo-coronavirus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header" Target="header4.xml"/><Relationship Id="rId14" Type="http://schemas.openxmlformats.org/officeDocument/2006/relationships/header" Target="header3.xml"/><Relationship Id="rId17" Type="http://schemas.openxmlformats.org/officeDocument/2006/relationships/footer" Target="footer3.xml"/><Relationship Id="rId16" Type="http://schemas.openxmlformats.org/officeDocument/2006/relationships/footer" Target="footer4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0aG+IUtGfjgAZ+7MG6vhcG/6eg==">AMUW2mU9+yCxfgyj/wt8igFnutBiRvrYGqtwNmGDr8kgJwXbnHHW3o2OG3yTzV92MSET85Ayg1mNHkzke4hpJzYDXyIYjIYtm/Y9hhHRjdFnRs3iJLofNLM=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2005-03-18T18:16:00Z</dcterms:created>
  <dc:creator>Sociedade Brasileira de Computação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