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71263" w14:textId="7CF51135" w:rsidR="00BA79C7" w:rsidRPr="00410191" w:rsidRDefault="004866C9" w:rsidP="00CC783F">
      <w:pPr>
        <w:pStyle w:val="Title"/>
        <w:rPr>
          <w:lang w:val="pt-BR"/>
        </w:rPr>
      </w:pPr>
      <w:r w:rsidRPr="00410191">
        <w:rPr>
          <w:lang w:val="pt-BR"/>
        </w:rPr>
        <w:t>Um Sistema para Prevenção da COVID-19 Baseado em Arduino e Reconhecimento de Imagens</w:t>
      </w:r>
    </w:p>
    <w:p w14:paraId="7A56566F" w14:textId="4EBFDDA8" w:rsidR="00CC783F" w:rsidRDefault="004866C9" w:rsidP="00CC783F">
      <w:pPr>
        <w:pStyle w:val="Author"/>
        <w:rPr>
          <w:lang w:val="pt-BR"/>
        </w:rPr>
      </w:pPr>
      <w:proofErr w:type="spellStart"/>
      <w:r w:rsidRPr="00CC783F">
        <w:rPr>
          <w:lang w:val="pt-BR"/>
        </w:rPr>
        <w:t>Ianara</w:t>
      </w:r>
      <w:proofErr w:type="spellEnd"/>
      <w:r w:rsidRPr="00CC783F">
        <w:rPr>
          <w:lang w:val="pt-BR"/>
        </w:rPr>
        <w:t xml:space="preserve"> </w:t>
      </w:r>
      <w:proofErr w:type="spellStart"/>
      <w:r w:rsidRPr="00CC783F">
        <w:rPr>
          <w:lang w:val="pt-BR"/>
        </w:rPr>
        <w:t>Araujo</w:t>
      </w:r>
      <w:proofErr w:type="spellEnd"/>
      <w:r w:rsidRPr="00CC783F">
        <w:rPr>
          <w:lang w:val="pt-BR"/>
        </w:rPr>
        <w:t xml:space="preserve">, Raphael Barros </w:t>
      </w:r>
    </w:p>
    <w:p w14:paraId="31A75232" w14:textId="77777777" w:rsidR="00CC783F" w:rsidRPr="00CC783F" w:rsidRDefault="00CC783F" w:rsidP="00CC783F">
      <w:pPr>
        <w:pStyle w:val="Author"/>
        <w:spacing w:before="0"/>
        <w:rPr>
          <w:lang w:val="pt-BR"/>
        </w:rPr>
      </w:pPr>
    </w:p>
    <w:p w14:paraId="510B8724" w14:textId="4E654842" w:rsidR="004866C9" w:rsidRPr="004866C9" w:rsidRDefault="004866C9" w:rsidP="00CC783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4866C9">
        <w:rPr>
          <w:rFonts w:ascii="Times New Roman" w:hAnsi="Times New Roman" w:cs="Times New Roman"/>
          <w:sz w:val="24"/>
          <w:szCs w:val="24"/>
        </w:rPr>
        <w:t>Universidade do Grande Rio (Unigranrio)</w:t>
      </w:r>
    </w:p>
    <w:p w14:paraId="227F56B7" w14:textId="09C59716" w:rsidR="00CC783F" w:rsidRPr="00410191" w:rsidRDefault="004866C9" w:rsidP="00CC783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10191">
        <w:rPr>
          <w:rFonts w:ascii="Times New Roman" w:hAnsi="Times New Roman" w:cs="Times New Roman"/>
          <w:sz w:val="24"/>
          <w:szCs w:val="24"/>
          <w:lang w:val="en-US"/>
        </w:rPr>
        <w:t xml:space="preserve">25071-202 – Duque de Caxias – RJ – </w:t>
      </w:r>
      <w:proofErr w:type="spellStart"/>
      <w:r w:rsidRPr="00410191">
        <w:rPr>
          <w:rFonts w:ascii="Times New Roman" w:hAnsi="Times New Roman" w:cs="Times New Roman"/>
          <w:sz w:val="24"/>
          <w:szCs w:val="24"/>
          <w:lang w:val="en-US"/>
        </w:rPr>
        <w:t>Brasil</w:t>
      </w:r>
      <w:proofErr w:type="spellEnd"/>
    </w:p>
    <w:p w14:paraId="4529AB21" w14:textId="67329A92" w:rsidR="008D7D13" w:rsidRPr="00410191" w:rsidRDefault="006F6DA2" w:rsidP="00CC783F">
      <w:pPr>
        <w:pStyle w:val="Address"/>
        <w:rPr>
          <w:lang w:val="en-US"/>
        </w:rPr>
      </w:pPr>
      <w:hyperlink r:id="rId8" w:history="1">
        <w:r w:rsidR="004866C9" w:rsidRPr="00410191">
          <w:rPr>
            <w:lang w:val="en-US"/>
          </w:rPr>
          <w:t>ianaraaraujo@unigranrio.br</w:t>
        </w:r>
      </w:hyperlink>
      <w:r w:rsidR="004866C9" w:rsidRPr="00410191">
        <w:rPr>
          <w:lang w:val="en-US"/>
        </w:rPr>
        <w:t xml:space="preserve">, </w:t>
      </w:r>
      <w:hyperlink r:id="rId9" w:history="1">
        <w:r w:rsidR="004866C9" w:rsidRPr="00410191">
          <w:rPr>
            <w:lang w:val="en-US"/>
          </w:rPr>
          <w:t>raphaelbarros@unigranrio.br</w:t>
        </w:r>
      </w:hyperlink>
      <w:r w:rsidR="004866C9" w:rsidRPr="00410191">
        <w:rPr>
          <w:lang w:val="en-US"/>
        </w:rPr>
        <w:t xml:space="preserve"> </w:t>
      </w:r>
    </w:p>
    <w:p w14:paraId="72B97026" w14:textId="440FB2F2" w:rsidR="00986CA0" w:rsidRPr="00410191" w:rsidRDefault="004866C9" w:rsidP="00770432">
      <w:pPr>
        <w:pStyle w:val="Abstract"/>
        <w:rPr>
          <w:lang w:val="en-US"/>
        </w:rPr>
      </w:pPr>
      <w:r w:rsidRPr="00410191">
        <w:rPr>
          <w:b/>
          <w:lang w:val="en-US"/>
        </w:rPr>
        <w:t>Abstract</w:t>
      </w:r>
      <w:r w:rsidR="008D7D13" w:rsidRPr="00410191">
        <w:rPr>
          <w:b/>
          <w:lang w:val="en-US"/>
        </w:rPr>
        <w:t>.</w:t>
      </w:r>
      <w:r w:rsidR="00986CA0" w:rsidRPr="00410191">
        <w:rPr>
          <w:bCs/>
          <w:lang w:val="en-US"/>
        </w:rPr>
        <w:t xml:space="preserve"> </w:t>
      </w:r>
      <w:r w:rsidR="00986CA0" w:rsidRPr="00410191">
        <w:rPr>
          <w:lang w:val="en-US"/>
        </w:rPr>
        <w:t>This article refers to a prevention system against the new coronavirus, given the incidence that the world is facing today with a pandemic</w:t>
      </w:r>
      <w:r w:rsidR="00204939">
        <w:rPr>
          <w:lang w:val="en-US"/>
        </w:rPr>
        <w:t>, it’s fundamental</w:t>
      </w:r>
      <w:r w:rsidR="00986CA0" w:rsidRPr="00410191">
        <w:rPr>
          <w:lang w:val="en-US"/>
        </w:rPr>
        <w:t>. The sketch is related to an image recognition system for entry into trades and in companies with surgical masks, as a way of preventing contagion, and an alert for hand hygiene as way to remember people and make them aware of washing their hands and rubbing gel alcohol to enter a room.</w:t>
      </w:r>
    </w:p>
    <w:p w14:paraId="40DA2ED8" w14:textId="274BDB77" w:rsidR="00986CA0" w:rsidRPr="00F8196D" w:rsidRDefault="00986CA0" w:rsidP="00F8196D">
      <w:pPr>
        <w:pStyle w:val="Abstract"/>
        <w:rPr>
          <w:bCs/>
        </w:rPr>
      </w:pPr>
      <w:r w:rsidRPr="00F8196D">
        <w:rPr>
          <w:b/>
        </w:rPr>
        <w:t>Resumo.</w:t>
      </w:r>
      <w:r w:rsidR="00F8196D">
        <w:rPr>
          <w:bCs/>
        </w:rPr>
        <w:t xml:space="preserve"> U</w:t>
      </w:r>
      <w:r w:rsidRPr="00F8196D">
        <w:rPr>
          <w:bCs/>
        </w:rPr>
        <w:t>m sistema de prevenção contra o novo coronavírus,</w:t>
      </w:r>
      <w:r w:rsidR="004D4E1C">
        <w:rPr>
          <w:bCs/>
        </w:rPr>
        <w:t xml:space="preserve"> </w:t>
      </w:r>
      <w:r w:rsidRPr="00F8196D">
        <w:rPr>
          <w:bCs/>
        </w:rPr>
        <w:t>dada a incidência que o mundo enfrenta hoje com uma pandemia</w:t>
      </w:r>
      <w:r w:rsidR="00410191">
        <w:rPr>
          <w:bCs/>
        </w:rPr>
        <w:t>, é fundamental</w:t>
      </w:r>
      <w:r w:rsidRPr="00F8196D">
        <w:rPr>
          <w:bCs/>
        </w:rPr>
        <w:t>. O esboço está relacionado a um sistema de reconhecimento de imagem para entrada em comércios e em empresas com máscaras cirúrgicas, como forma de prevenir o contágio, e um alerta para a higien</w:t>
      </w:r>
      <w:r w:rsidR="00F8196D">
        <w:rPr>
          <w:bCs/>
        </w:rPr>
        <w:t>ização</w:t>
      </w:r>
      <w:r w:rsidRPr="00F8196D">
        <w:rPr>
          <w:bCs/>
        </w:rPr>
        <w:t xml:space="preserve"> das mãos como forma de lembrar as pessoas e conscientizá-las de lavar as mãos e </w:t>
      </w:r>
      <w:r w:rsidR="00F8196D">
        <w:rPr>
          <w:bCs/>
        </w:rPr>
        <w:t>passar</w:t>
      </w:r>
      <w:r w:rsidRPr="00F8196D">
        <w:rPr>
          <w:bCs/>
        </w:rPr>
        <w:t xml:space="preserve"> álcool </w:t>
      </w:r>
      <w:r w:rsidR="00F8196D">
        <w:rPr>
          <w:bCs/>
        </w:rPr>
        <w:t xml:space="preserve">em </w:t>
      </w:r>
      <w:r w:rsidRPr="00F8196D">
        <w:rPr>
          <w:bCs/>
        </w:rPr>
        <w:t>gel para entrar em um</w:t>
      </w:r>
      <w:r w:rsidR="00F8196D">
        <w:rPr>
          <w:bCs/>
        </w:rPr>
        <w:t>a sala</w:t>
      </w:r>
      <w:r w:rsidRPr="00F8196D">
        <w:rPr>
          <w:bCs/>
        </w:rPr>
        <w:t>.</w:t>
      </w:r>
    </w:p>
    <w:p w14:paraId="1E53E42D" w14:textId="5CF21D47" w:rsidR="004866C9" w:rsidRPr="00410191" w:rsidRDefault="004866C9" w:rsidP="00CC783F">
      <w:pPr>
        <w:pStyle w:val="Heading1"/>
        <w:keepNext/>
        <w:tabs>
          <w:tab w:val="left" w:pos="720"/>
        </w:tabs>
        <w:spacing w:before="240" w:beforeAutospacing="0" w:after="0" w:afterAutospacing="0"/>
        <w:rPr>
          <w:rFonts w:ascii="Times" w:hAnsi="Times"/>
          <w:bCs w:val="0"/>
          <w:kern w:val="28"/>
          <w:sz w:val="26"/>
          <w:szCs w:val="20"/>
        </w:rPr>
      </w:pPr>
      <w:r w:rsidRPr="00410191">
        <w:rPr>
          <w:rFonts w:ascii="Times" w:hAnsi="Times"/>
          <w:bCs w:val="0"/>
          <w:kern w:val="28"/>
          <w:sz w:val="26"/>
          <w:szCs w:val="20"/>
        </w:rPr>
        <w:t>1. Introdução</w:t>
      </w:r>
    </w:p>
    <w:p w14:paraId="2D47B58B" w14:textId="19801F27" w:rsidR="00D8156A" w:rsidRPr="00410191" w:rsidRDefault="004866C9" w:rsidP="00CC783F">
      <w:pPr>
        <w:tabs>
          <w:tab w:val="left" w:pos="720"/>
        </w:tabs>
        <w:spacing w:before="12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Um sistema de prevenção em meio à uma pandemia, é essencial nesses momentos para prevenir pessoas o contágio de vírus. Atualmente, </w:t>
      </w:r>
      <w:r w:rsidR="00D8156A" w:rsidRPr="00410191">
        <w:rPr>
          <w:rFonts w:ascii="Times" w:eastAsia="Times New Roman" w:hAnsi="Times" w:cs="Times New Roman"/>
          <w:sz w:val="24"/>
          <w:szCs w:val="20"/>
          <w:lang w:eastAsia="pt-BR"/>
        </w:rPr>
        <w:t>o mundo vem enfrentando um estado de pandemia devido um vírus chamado COVID-19 ao qual vem contaminando grande parte da população em vários países ao redor do mundo.</w:t>
      </w:r>
      <w:r w:rsidR="00FF18FE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Uma das prevenções contra esse contágio é a higienização das mãos e o uso de máscaras cirúrgicas. </w:t>
      </w:r>
      <w:r w:rsidR="00D8156A" w:rsidRPr="00410191">
        <w:rPr>
          <w:rFonts w:ascii="Times" w:eastAsia="Times New Roman" w:hAnsi="Times" w:cs="Times New Roman"/>
          <w:sz w:val="24"/>
          <w:szCs w:val="20"/>
          <w:lang w:eastAsia="pt-BR"/>
        </w:rPr>
        <w:t>Dada</w:t>
      </w:r>
      <w:r w:rsidR="00BA1F3E" w:rsidRPr="00410191">
        <w:rPr>
          <w:rFonts w:ascii="Times" w:eastAsia="Times New Roman" w:hAnsi="Times" w:cs="Times New Roman"/>
          <w:sz w:val="24"/>
          <w:szCs w:val="20"/>
          <w:lang w:eastAsia="pt-BR"/>
        </w:rPr>
        <w:t>s</w:t>
      </w:r>
      <w:r w:rsidR="00D8156A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as circunstâncias </w:t>
      </w:r>
      <w:r w:rsidR="00FF18FE" w:rsidRPr="00410191">
        <w:rPr>
          <w:rFonts w:ascii="Times" w:eastAsia="Times New Roman" w:hAnsi="Times" w:cs="Times New Roman"/>
          <w:sz w:val="24"/>
          <w:szCs w:val="20"/>
          <w:lang w:eastAsia="pt-BR"/>
        </w:rPr>
        <w:t>que o mundo vive hoje com a pandemia do COVID-19, a entrada em todos os estabelecimentos é obrigatória a utilização de máscaras como forma de não se proliferar o vírus.</w:t>
      </w:r>
    </w:p>
    <w:p w14:paraId="3F0C5883" w14:textId="5979CDD3" w:rsidR="00D8156A" w:rsidRPr="00CC783F" w:rsidRDefault="00D8156A" w:rsidP="004266D8">
      <w:pPr>
        <w:ind w:firstLine="708"/>
        <w:jc w:val="both"/>
        <w:rPr>
          <w:rFonts w:ascii="Times" w:hAnsi="Times" w:cs="Times New Roman"/>
          <w:sz w:val="24"/>
          <w:szCs w:val="24"/>
        </w:rPr>
      </w:pPr>
      <w:r w:rsidRPr="00CC783F">
        <w:rPr>
          <w:rFonts w:ascii="Times" w:hAnsi="Times" w:cs="Times New Roman"/>
          <w:sz w:val="24"/>
          <w:szCs w:val="24"/>
        </w:rPr>
        <w:t>Este artigo se refere a um sistema de prevenção com base em reconhecimento de imagens para utilização de máscaras e sensores de lembretes para a higienização das mãos</w:t>
      </w:r>
      <w:r w:rsidR="00FF18FE" w:rsidRPr="00CC783F">
        <w:rPr>
          <w:rFonts w:ascii="Times" w:hAnsi="Times" w:cs="Times New Roman"/>
          <w:sz w:val="24"/>
          <w:szCs w:val="24"/>
        </w:rPr>
        <w:t>, composto de hardware e software capazes de reconhecer, lembrar e ajudar no combate à proliferação do vírus.</w:t>
      </w:r>
    </w:p>
    <w:p w14:paraId="470F8C56" w14:textId="72B8B445" w:rsidR="004D2126" w:rsidRPr="00CC783F" w:rsidRDefault="004D2126" w:rsidP="004266D8">
      <w:pPr>
        <w:ind w:firstLine="708"/>
        <w:jc w:val="both"/>
        <w:rPr>
          <w:rFonts w:ascii="Times" w:hAnsi="Times" w:cs="Times New Roman"/>
          <w:sz w:val="24"/>
          <w:szCs w:val="24"/>
        </w:rPr>
      </w:pPr>
      <w:r w:rsidRPr="00CC783F">
        <w:rPr>
          <w:rFonts w:ascii="Times" w:hAnsi="Times" w:cs="Times New Roman"/>
          <w:sz w:val="24"/>
          <w:szCs w:val="24"/>
        </w:rPr>
        <w:t>A ferramenta</w:t>
      </w:r>
      <w:r w:rsidR="00BA1F3E" w:rsidRPr="00CC783F">
        <w:rPr>
          <w:rFonts w:ascii="Times" w:hAnsi="Times" w:cs="Times New Roman"/>
          <w:sz w:val="24"/>
          <w:szCs w:val="24"/>
        </w:rPr>
        <w:t xml:space="preserve"> é dividida em dois módulos. O</w:t>
      </w:r>
      <w:r w:rsidRPr="00CC783F">
        <w:rPr>
          <w:rFonts w:ascii="Times" w:hAnsi="Times" w:cs="Times New Roman"/>
          <w:sz w:val="24"/>
          <w:szCs w:val="24"/>
        </w:rPr>
        <w:t xml:space="preserve"> </w:t>
      </w:r>
      <w:r w:rsidR="00BA1F3E" w:rsidRPr="00CC783F">
        <w:rPr>
          <w:rFonts w:ascii="Times" w:hAnsi="Times" w:cs="Times New Roman"/>
          <w:sz w:val="24"/>
          <w:szCs w:val="24"/>
        </w:rPr>
        <w:t xml:space="preserve">módulo </w:t>
      </w:r>
      <w:r w:rsidRPr="00CC783F">
        <w:rPr>
          <w:rFonts w:ascii="Times" w:hAnsi="Times" w:cs="Times New Roman"/>
          <w:sz w:val="24"/>
          <w:szCs w:val="24"/>
        </w:rPr>
        <w:t xml:space="preserve">de lembrete utiliza uma placa Arduino e sensores para detecção de passagem de uma pessoa, para que seja alertada sobre a higienização das mãos. Já o </w:t>
      </w:r>
      <w:r w:rsidR="00BA1F3E" w:rsidRPr="00CC783F">
        <w:rPr>
          <w:rFonts w:ascii="Times" w:hAnsi="Times" w:cs="Times New Roman"/>
          <w:sz w:val="24"/>
          <w:szCs w:val="24"/>
        </w:rPr>
        <w:t xml:space="preserve">módulo de </w:t>
      </w:r>
      <w:r w:rsidRPr="00CC783F">
        <w:rPr>
          <w:rFonts w:ascii="Times" w:hAnsi="Times" w:cs="Times New Roman"/>
          <w:sz w:val="24"/>
          <w:szCs w:val="24"/>
        </w:rPr>
        <w:t xml:space="preserve">reconhecimento de imagens </w:t>
      </w:r>
      <w:r w:rsidR="00BA1F3E" w:rsidRPr="00CC783F">
        <w:rPr>
          <w:rFonts w:ascii="Times" w:hAnsi="Times" w:cs="Times New Roman"/>
          <w:sz w:val="24"/>
          <w:szCs w:val="24"/>
        </w:rPr>
        <w:t>é baseado na</w:t>
      </w:r>
      <w:r w:rsidRPr="00CC783F">
        <w:rPr>
          <w:rFonts w:ascii="Times" w:hAnsi="Times" w:cs="Times New Roman"/>
          <w:sz w:val="24"/>
          <w:szCs w:val="24"/>
        </w:rPr>
        <w:t xml:space="preserve"> ferramenta Teachable Machine, ferramenta essa que possui um treinamento de algoritmo para reconhecer a máscara no rosto de um indivíduo. </w:t>
      </w:r>
    </w:p>
    <w:p w14:paraId="5AE752C3" w14:textId="71E21519" w:rsidR="008D7D13" w:rsidRPr="00CC783F" w:rsidRDefault="00BA1F3E" w:rsidP="00CC783F">
      <w:pPr>
        <w:ind w:firstLine="708"/>
        <w:jc w:val="both"/>
        <w:rPr>
          <w:rFonts w:ascii="Times" w:hAnsi="Times" w:cs="Times New Roman"/>
          <w:sz w:val="24"/>
          <w:szCs w:val="24"/>
        </w:rPr>
      </w:pPr>
      <w:r w:rsidRPr="00CC783F">
        <w:rPr>
          <w:rFonts w:ascii="Times" w:hAnsi="Times" w:cs="Times New Roman"/>
          <w:sz w:val="24"/>
          <w:szCs w:val="24"/>
        </w:rPr>
        <w:t>Este trabalho</w:t>
      </w:r>
      <w:r w:rsidR="004D2126" w:rsidRPr="00CC783F">
        <w:rPr>
          <w:rFonts w:ascii="Times" w:hAnsi="Times" w:cs="Times New Roman"/>
          <w:sz w:val="24"/>
          <w:szCs w:val="24"/>
        </w:rPr>
        <w:t xml:space="preserve"> está estruturado em mais três seções. A seção 2, apresenta o Referencial Teórico onde aborda </w:t>
      </w:r>
      <w:r w:rsidR="00466EFC" w:rsidRPr="00CC783F">
        <w:rPr>
          <w:rFonts w:ascii="Times" w:hAnsi="Times" w:cs="Times New Roman"/>
          <w:sz w:val="24"/>
          <w:szCs w:val="24"/>
        </w:rPr>
        <w:t>um resumo das características sobre o assunto abordado. A seção 3 descreve todo o sistema e suas funcionalidades. A seção 4 apresenta as considerações finais.</w:t>
      </w:r>
    </w:p>
    <w:p w14:paraId="3C84C6C2" w14:textId="43AF25A2" w:rsidR="00FF18FE" w:rsidRPr="00410191" w:rsidRDefault="00FF18FE" w:rsidP="00CC783F">
      <w:pPr>
        <w:pStyle w:val="Heading1"/>
        <w:keepNext/>
        <w:tabs>
          <w:tab w:val="left" w:pos="720"/>
        </w:tabs>
        <w:spacing w:before="240" w:beforeAutospacing="0" w:after="0" w:afterAutospacing="0"/>
        <w:rPr>
          <w:rFonts w:ascii="Times" w:hAnsi="Times"/>
          <w:bCs w:val="0"/>
          <w:kern w:val="28"/>
          <w:sz w:val="26"/>
          <w:szCs w:val="20"/>
        </w:rPr>
      </w:pPr>
      <w:r w:rsidRPr="00410191">
        <w:rPr>
          <w:rFonts w:ascii="Times" w:hAnsi="Times"/>
          <w:bCs w:val="0"/>
          <w:kern w:val="28"/>
          <w:sz w:val="26"/>
          <w:szCs w:val="20"/>
        </w:rPr>
        <w:lastRenderedPageBreak/>
        <w:t>2. Referencial Teórico</w:t>
      </w:r>
    </w:p>
    <w:p w14:paraId="41F071E8" w14:textId="77777777" w:rsidR="004266D8" w:rsidRPr="00410191" w:rsidRDefault="00FF18FE" w:rsidP="001127EA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Levando em consideração que este trabalho </w:t>
      </w:r>
      <w:r w:rsidR="00466EFC" w:rsidRPr="00410191">
        <w:rPr>
          <w:rFonts w:ascii="Times" w:eastAsia="Times New Roman" w:hAnsi="Times" w:cs="Times New Roman"/>
          <w:sz w:val="24"/>
          <w:szCs w:val="20"/>
          <w:lang w:eastAsia="pt-BR"/>
        </w:rPr>
        <w:t>se trata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de um projeto feito de Arduino e a ferramenta </w:t>
      </w:r>
      <w:proofErr w:type="spellStart"/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Teachable</w:t>
      </w:r>
      <w:proofErr w:type="spellEnd"/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Machine</w:t>
      </w:r>
      <w:proofErr w:type="spellEnd"/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para prevenção do COVID-19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, os</w:t>
      </w:r>
      <w:r w:rsidR="00466EFC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temas</w:t>
      </w:r>
      <w:r w:rsidR="00466EFC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a seguir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apresentam conceitos relacionados 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este projeto, contendo o </w:t>
      </w:r>
      <w:r w:rsidR="00291145" w:rsidRPr="00410191">
        <w:rPr>
          <w:rFonts w:ascii="Times" w:eastAsia="Times New Roman" w:hAnsi="Times" w:cs="Times New Roman"/>
          <w:sz w:val="24"/>
          <w:szCs w:val="20"/>
          <w:lang w:eastAsia="pt-BR"/>
        </w:rPr>
        <w:t>Reconhecimento de imagens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e o</w:t>
      </w:r>
      <w:r w:rsidR="00291145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Lembrete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.</w:t>
      </w:r>
    </w:p>
    <w:p w14:paraId="62B096BA" w14:textId="2BF06F74" w:rsidR="00D73D62" w:rsidRPr="001127EA" w:rsidRDefault="00D73D62" w:rsidP="001127EA">
      <w:pPr>
        <w:pStyle w:val="Heading1"/>
        <w:keepNext/>
        <w:tabs>
          <w:tab w:val="left" w:pos="720"/>
        </w:tabs>
        <w:spacing w:before="240" w:beforeAutospacing="0" w:after="0" w:afterAutospacing="0"/>
        <w:rPr>
          <w:rFonts w:ascii="Times" w:hAnsi="Times"/>
          <w:bCs w:val="0"/>
          <w:kern w:val="28"/>
          <w:sz w:val="26"/>
          <w:szCs w:val="20"/>
          <w:lang w:val="en-US"/>
        </w:rPr>
      </w:pPr>
      <w:r w:rsidRPr="001127EA">
        <w:rPr>
          <w:rFonts w:ascii="Times" w:hAnsi="Times"/>
          <w:bCs w:val="0"/>
          <w:kern w:val="28"/>
          <w:sz w:val="26"/>
          <w:szCs w:val="20"/>
          <w:lang w:val="en-US"/>
        </w:rPr>
        <w:t xml:space="preserve">2.1 COVID-19 e o Ambiente Corporativo </w:t>
      </w:r>
    </w:p>
    <w:p w14:paraId="49D887C8" w14:textId="24AA404C" w:rsidR="00D73D62" w:rsidRPr="00410191" w:rsidRDefault="004266D8" w:rsidP="001127EA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A 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>COVID-19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é uma doença infecciosa causada por um novo 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tipo de corona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>vírus.</w:t>
      </w:r>
      <w:r w:rsidR="001127EA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>El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a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causa problemas respiratórios semelhantes à gripe e sintomas como tosse, febre e, em casos mais graves, dificuldade para respirar</w:t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[</w:t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begin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REF _Ref40297233 \n \h </w:instrText>
      </w:r>
      <w:r w:rsidR="008D7D13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\* MERGEFORMAT </w:instrText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separate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>1</w:t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end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>]</w:t>
      </w:r>
      <w:r w:rsidR="002648E2" w:rsidRPr="00410191">
        <w:rPr>
          <w:rFonts w:ascii="Times" w:eastAsia="Times New Roman" w:hAnsi="Times" w:cs="Times New Roman"/>
          <w:sz w:val="24"/>
          <w:szCs w:val="20"/>
          <w:lang w:eastAsia="pt-BR"/>
        </w:rPr>
        <w:t>.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O primeiro caso</w:t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do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> </w:t>
      </w:r>
      <w:hyperlink r:id="rId10" w:tgtFrame="_blank" w:history="1">
        <w:r w:rsidR="00D73D62" w:rsidRPr="00410191">
          <w:rPr>
            <w:rFonts w:ascii="Times" w:eastAsia="Times New Roman" w:hAnsi="Times" w:cs="Times New Roman"/>
            <w:szCs w:val="20"/>
            <w:lang w:eastAsia="pt-BR"/>
          </w:rPr>
          <w:t xml:space="preserve">novo </w:t>
        </w:r>
        <w:r w:rsidR="00204939">
          <w:rPr>
            <w:rFonts w:ascii="Times" w:eastAsia="Times New Roman" w:hAnsi="Times" w:cs="Times New Roman"/>
            <w:szCs w:val="20"/>
            <w:lang w:eastAsia="pt-BR"/>
          </w:rPr>
          <w:t>c</w:t>
        </w:r>
        <w:r w:rsidR="00D73D62" w:rsidRPr="00410191">
          <w:rPr>
            <w:rFonts w:ascii="Times" w:eastAsia="Times New Roman" w:hAnsi="Times" w:cs="Times New Roman"/>
            <w:szCs w:val="20"/>
            <w:lang w:eastAsia="pt-BR"/>
          </w:rPr>
          <w:t>oronavírus,</w:t>
        </w:r>
      </w:hyperlink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foi </w:t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>confirmado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em Wuhan, na China, no dia 31/12/2019. Desde então, os casos começaram a se espalhar rapidamente pelo mundo: primeiro pelo continente asiático, e depois por outros países. Em março</w:t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de 2020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>, a Organização Mundial da Saúde (OMS) definiu o surto da doença como </w:t>
      </w:r>
      <w:hyperlink r:id="rId11" w:tgtFrame="_blank" w:history="1">
        <w:r w:rsidR="00D73D62" w:rsidRPr="00410191">
          <w:rPr>
            <w:rFonts w:ascii="Times" w:eastAsia="Times New Roman" w:hAnsi="Times" w:cs="Times New Roman"/>
            <w:szCs w:val="20"/>
            <w:lang w:eastAsia="pt-BR"/>
          </w:rPr>
          <w:t>pandemia</w:t>
        </w:r>
      </w:hyperlink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(se espalhou pelo mundo). </w:t>
      </w:r>
    </w:p>
    <w:p w14:paraId="12DDE272" w14:textId="0125A4DD" w:rsidR="00D73D62" w:rsidRPr="00410191" w:rsidRDefault="001127EA" w:rsidP="001127EA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ab/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>Com vários estudos sobre a “pós pandemia”,</w:t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um dos </w:t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>b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iólogos </w:t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>b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rasileiros e </w:t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>p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ós </w:t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>d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outor em </w:t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>M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>icrobiologia, Atila Iamarino, chegou à conclusão de que “O mundo não vai voltar a ser o que era (...)”.  Após o fim do pico de cont</w:t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>aminação</w:t>
      </w:r>
      <w:r w:rsidR="00D73D6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, a preocupação com o retorno do vírus deve ser de grande relevância. “Todo mundo vai ter que usar máscara por uns bons meses. A indústria tem que se adequar.” Diz Atila, em uma de suas entrevistas. </w:t>
      </w:r>
    </w:p>
    <w:p w14:paraId="13B3AC6B" w14:textId="60FDD939" w:rsidR="004266D8" w:rsidRPr="00410191" w:rsidRDefault="001127EA" w:rsidP="001127EA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ab/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Nos estabelecimentos e ambientes empresariais/corporativos, medidas de prevenção deverão ser tomadas no dia a dia, como a utilização de máscaras e higienização. </w:t>
      </w:r>
    </w:p>
    <w:p w14:paraId="72993FA7" w14:textId="45777AED" w:rsidR="00291145" w:rsidRPr="001127EA" w:rsidRDefault="00291145" w:rsidP="001127EA">
      <w:pPr>
        <w:pStyle w:val="Heading2"/>
      </w:pPr>
      <w:r w:rsidRPr="001127EA">
        <w:t>2.</w:t>
      </w:r>
      <w:r w:rsidR="00D73D62" w:rsidRPr="001127EA">
        <w:t>2</w:t>
      </w:r>
      <w:r w:rsidRPr="001127EA">
        <w:t xml:space="preserve"> Reconhecimento de Imagens</w:t>
      </w:r>
    </w:p>
    <w:p w14:paraId="7574A05D" w14:textId="60BBAABE" w:rsidR="00291145" w:rsidRPr="00410191" w:rsidRDefault="00291145" w:rsidP="001127EA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Um sistema de reconhecimento facial é uma técnica cuja base vem de que cada pessoa tem um padrão característico facial em que, usando algum </w:t>
      </w:r>
      <w:hyperlink r:id="rId12" w:tooltip="Sistema" w:history="1">
        <w:r w:rsidRPr="00410191">
          <w:rPr>
            <w:rFonts w:ascii="Times" w:eastAsia="Times New Roman" w:hAnsi="Times"/>
            <w:szCs w:val="20"/>
            <w:lang w:eastAsia="pt-BR"/>
          </w:rPr>
          <w:t>sistema</w:t>
        </w:r>
      </w:hyperlink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 de análise profunda de imagem, se pode identificar tal indivíduo</w:t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[</w:t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begin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REF _Ref40297383 \n \h </w:instrText>
      </w:r>
      <w:r w:rsidR="008D7D13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\* MERGEFORMAT </w:instrText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separate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>4</w:t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end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>]</w:t>
      </w:r>
      <w:r w:rsidR="002648E2" w:rsidRPr="00410191">
        <w:rPr>
          <w:rFonts w:ascii="Times" w:eastAsia="Times New Roman" w:hAnsi="Times" w:cs="Times New Roman"/>
          <w:sz w:val="24"/>
          <w:szCs w:val="20"/>
          <w:lang w:eastAsia="pt-BR"/>
        </w:rPr>
        <w:t>.</w:t>
      </w:r>
      <w:r w:rsidR="00520F7D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Uma ferramenta que vem ganhando bastante espaço no mercado com reconhecimento de imagens, é a </w:t>
      </w:r>
      <w:proofErr w:type="spellStart"/>
      <w:r w:rsidR="00520F7D" w:rsidRPr="00410191">
        <w:rPr>
          <w:rFonts w:ascii="Times" w:eastAsia="Times New Roman" w:hAnsi="Times" w:cs="Times New Roman"/>
          <w:sz w:val="24"/>
          <w:szCs w:val="20"/>
          <w:lang w:eastAsia="pt-BR"/>
        </w:rPr>
        <w:t>Teachable</w:t>
      </w:r>
      <w:proofErr w:type="spellEnd"/>
      <w:r w:rsidR="00520F7D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="00520F7D" w:rsidRPr="00410191">
        <w:rPr>
          <w:rFonts w:ascii="Times" w:eastAsia="Times New Roman" w:hAnsi="Times" w:cs="Times New Roman"/>
          <w:sz w:val="24"/>
          <w:szCs w:val="20"/>
          <w:lang w:eastAsia="pt-BR"/>
        </w:rPr>
        <w:t>Machine</w:t>
      </w:r>
      <w:proofErr w:type="spellEnd"/>
      <w:r w:rsidR="00520F7D" w:rsidRPr="00410191">
        <w:rPr>
          <w:rFonts w:ascii="Times" w:eastAsia="Times New Roman" w:hAnsi="Times" w:cs="Times New Roman"/>
          <w:sz w:val="24"/>
          <w:szCs w:val="20"/>
          <w:lang w:eastAsia="pt-BR"/>
        </w:rPr>
        <w:t>.</w:t>
      </w:r>
    </w:p>
    <w:p w14:paraId="3774DC28" w14:textId="0A38CBB6" w:rsidR="00F8196D" w:rsidRPr="00410191" w:rsidRDefault="001127EA" w:rsidP="001127EA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ab/>
      </w:r>
      <w:proofErr w:type="spellStart"/>
      <w:r w:rsidR="00520F7D" w:rsidRPr="00410191">
        <w:rPr>
          <w:rFonts w:ascii="Times" w:eastAsia="Times New Roman" w:hAnsi="Times" w:cs="Times New Roman"/>
          <w:sz w:val="24"/>
          <w:szCs w:val="20"/>
          <w:lang w:eastAsia="pt-BR"/>
        </w:rPr>
        <w:t>Teachable</w:t>
      </w:r>
      <w:proofErr w:type="spellEnd"/>
      <w:r w:rsidR="00520F7D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="00520F7D" w:rsidRPr="00410191">
        <w:rPr>
          <w:rFonts w:ascii="Times" w:eastAsia="Times New Roman" w:hAnsi="Times" w:cs="Times New Roman"/>
          <w:sz w:val="24"/>
          <w:szCs w:val="20"/>
          <w:lang w:eastAsia="pt-BR"/>
        </w:rPr>
        <w:t>Machine</w:t>
      </w:r>
      <w:proofErr w:type="spellEnd"/>
      <w:r w:rsidR="00520F7D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é uma ferramenta da Google que permite treinar o computador a reconhecer as imagens e sons, e exportar o resultado sem precisar escrever linhas de códigos. Recolher</w:t>
      </w:r>
      <w:r w:rsidR="0032050B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imagens</w:t>
      </w:r>
      <w:r w:rsidR="00520F7D" w:rsidRPr="00410191">
        <w:rPr>
          <w:rFonts w:ascii="Times" w:eastAsia="Times New Roman" w:hAnsi="Times" w:cs="Times New Roman"/>
          <w:sz w:val="24"/>
          <w:szCs w:val="20"/>
          <w:lang w:eastAsia="pt-BR"/>
        </w:rPr>
        <w:t>, treinar e exportar são os três passos necessários para o uso da ferramenta</w:t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[</w:t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begin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REF _Ref40297397 \n \h </w:instrText>
      </w:r>
      <w:r w:rsidR="008D7D13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\* MERGEFORMAT </w:instrText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separate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>5</w:t>
      </w:r>
      <w:r w:rsidR="0092780A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end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>]</w:t>
      </w:r>
      <w:r w:rsidR="002648E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. A </w:t>
      </w:r>
      <w:r w:rsidR="002648E2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begin"/>
      </w:r>
      <w:r w:rsidR="002648E2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REF _Ref40294364 \h </w:instrText>
      </w:r>
      <w:r w:rsidR="008D7D13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\* MERGEFORMAT </w:instrText>
      </w:r>
      <w:r w:rsidR="002648E2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</w:r>
      <w:r w:rsidR="002648E2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separate"/>
      </w:r>
      <w:r w:rsidR="002648E2" w:rsidRPr="00410191">
        <w:rPr>
          <w:rFonts w:ascii="Times" w:eastAsia="Times New Roman" w:hAnsi="Times" w:cs="Times New Roman"/>
          <w:sz w:val="24"/>
          <w:szCs w:val="20"/>
          <w:lang w:eastAsia="pt-BR"/>
        </w:rPr>
        <w:t>Figura 1</w:t>
      </w:r>
      <w:r w:rsidR="002648E2" w:rsidRPr="001127EA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end"/>
      </w:r>
      <w:r w:rsidR="002648E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é um exemplo de como funciona o treinamento.</w:t>
      </w:r>
    </w:p>
    <w:p w14:paraId="3FEBBB71" w14:textId="77777777" w:rsidR="00F8196D" w:rsidRPr="00410191" w:rsidRDefault="00F8196D" w:rsidP="001127EA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</w:p>
    <w:p w14:paraId="4EDDD2BF" w14:textId="77777777" w:rsidR="00E94C2A" w:rsidRDefault="00CB1AD6" w:rsidP="00F8196D">
      <w:pPr>
        <w:keepNext/>
        <w:jc w:val="center"/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2D368CA" wp14:editId="50247AC9">
            <wp:extent cx="4239974" cy="2141926"/>
            <wp:effectExtent l="0" t="0" r="8255" b="0"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in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148" cy="225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F0A5" w14:textId="2287525A" w:rsidR="00E94C2A" w:rsidRPr="00F8196D" w:rsidRDefault="00E94C2A" w:rsidP="00F8196D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bookmarkStart w:id="0" w:name="_Ref40294364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0"/>
      <w:r>
        <w:t>: Teste de treinamento para reconhecimento de imagens.</w:t>
      </w:r>
    </w:p>
    <w:p w14:paraId="60AD6F8C" w14:textId="62D2B5BD" w:rsidR="001076AB" w:rsidRDefault="001076AB" w:rsidP="004266D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6AB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D73D6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076AB">
        <w:rPr>
          <w:rFonts w:ascii="Times New Roman" w:hAnsi="Times New Roman" w:cs="Times New Roman"/>
          <w:b/>
          <w:bCs/>
          <w:sz w:val="24"/>
          <w:szCs w:val="24"/>
        </w:rPr>
        <w:t xml:space="preserve"> Arduino</w:t>
      </w:r>
    </w:p>
    <w:p w14:paraId="1A5FD65D" w14:textId="04FC9F19" w:rsidR="00812A7E" w:rsidRPr="004266D8" w:rsidRDefault="001076AB" w:rsidP="004266D8">
      <w:pPr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Arduino é uma plataforma de prototipagem eletrônica de hardware livre e de placa única, projetada com um microcontrolador Atmel AVR com suporte de entrada/saída embutido, uma linguagem de programação padrão, a qual tem origem em Wiring, e é essencialmente C/C++. O objetivo do projeto é criar ferramentas que são acessíveis, com baixo custo, flexíveis e fáceis de se usar por principiantes e profissionais</w:t>
      </w:r>
      <w:r w:rsidR="0092780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[</w:t>
      </w:r>
      <w:r w:rsidR="0092780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fldChar w:fldCharType="begin"/>
      </w:r>
      <w:r w:rsidR="0092780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instrText xml:space="preserve"> REF _Ref40297415 \n \h </w:instrText>
      </w:r>
      <w:r w:rsid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instrText xml:space="preserve"> \* MERGEFORMAT </w:instrText>
      </w:r>
      <w:r w:rsidR="0092780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r>
      <w:r w:rsidR="0092780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fldChar w:fldCharType="separate"/>
      </w:r>
      <w:r w:rsidR="0092780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3</w:t>
      </w:r>
      <w:r w:rsidR="0092780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fldChar w:fldCharType="end"/>
      </w:r>
      <w:r w:rsidR="0092780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]</w:t>
      </w:r>
      <w:r w:rsidR="002648E2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74F2E432" w14:textId="25294EB2" w:rsidR="00812A7E" w:rsidRPr="00410191" w:rsidRDefault="00F8194E" w:rsidP="00CC783F">
      <w:pPr>
        <w:pStyle w:val="Heading1"/>
        <w:keepNext/>
        <w:tabs>
          <w:tab w:val="left" w:pos="720"/>
        </w:tabs>
        <w:spacing w:before="240" w:beforeAutospacing="0" w:after="0" w:afterAutospacing="0"/>
        <w:rPr>
          <w:rFonts w:ascii="Times" w:hAnsi="Times"/>
          <w:bCs w:val="0"/>
          <w:kern w:val="28"/>
          <w:sz w:val="26"/>
          <w:szCs w:val="20"/>
        </w:rPr>
      </w:pPr>
      <w:r w:rsidRPr="00410191">
        <w:rPr>
          <w:rFonts w:ascii="Times" w:hAnsi="Times"/>
          <w:bCs w:val="0"/>
          <w:kern w:val="28"/>
          <w:sz w:val="26"/>
          <w:szCs w:val="20"/>
        </w:rPr>
        <w:t>3. (nome)</w:t>
      </w:r>
    </w:p>
    <w:p w14:paraId="2CF4E93A" w14:textId="1564CB20" w:rsidR="0032050B" w:rsidRPr="00410191" w:rsidRDefault="0072440D" w:rsidP="00F8196D">
      <w:pPr>
        <w:pStyle w:val="Heading2"/>
        <w:rPr>
          <w:lang w:val="pt-BR"/>
        </w:rPr>
      </w:pPr>
      <w:r w:rsidRPr="00410191">
        <w:rPr>
          <w:lang w:val="pt-BR"/>
        </w:rPr>
        <w:t>3.1 Visão Geral</w:t>
      </w:r>
    </w:p>
    <w:p w14:paraId="56D14152" w14:textId="0FE967F3" w:rsidR="0032050B" w:rsidRPr="008D7D13" w:rsidRDefault="00CF089A" w:rsidP="00F8196D">
      <w:pPr>
        <w:tabs>
          <w:tab w:val="left" w:pos="720"/>
        </w:tabs>
        <w:spacing w:before="120" w:after="0" w:line="240" w:lineRule="auto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 ... consiste em um sistema de prevenção tecnológico, que pode ser utilizado em empresas como método de prevenção de funcionários e pessoas que ali circulam. É um sistema composto de d</w:t>
      </w:r>
      <w:r w:rsidR="003E0E3C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ois módulos</w:t>
      </w:r>
      <w:r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 reconhecer se um indivíduo está utilizando máscara e um sensor de passagem que o lembrará de higienizar as mãos ao entrar no recinto.</w:t>
      </w:r>
    </w:p>
    <w:p w14:paraId="6C372037" w14:textId="2B5C4AEC" w:rsidR="0072440D" w:rsidRPr="00F8196D" w:rsidRDefault="0072440D" w:rsidP="00F8196D">
      <w:pPr>
        <w:pStyle w:val="Heading2"/>
      </w:pPr>
      <w:r w:rsidRPr="00F8196D">
        <w:t xml:space="preserve">3.2 </w:t>
      </w:r>
      <w:r w:rsidR="00060E68" w:rsidRPr="00F8196D">
        <w:t>Reconhecimento de uso de máscara</w:t>
      </w:r>
    </w:p>
    <w:p w14:paraId="30EE4794" w14:textId="1B1E4684" w:rsidR="00BA5D8F" w:rsidRPr="00410191" w:rsidRDefault="00CF089A" w:rsidP="00F8196D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Com o uso da ferramenta de reconhecimento de imagens, </w:t>
      </w:r>
      <w:proofErr w:type="spellStart"/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Teachable</w:t>
      </w:r>
      <w:proofErr w:type="spellEnd"/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proofErr w:type="spellStart"/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Machine</w:t>
      </w:r>
      <w:proofErr w:type="spellEnd"/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, uma câmera é colocada na entrada do recinto, antes da catraca, caso tenha no ambiente. O algoritmo dessa ferramenta é treinado com base em imagens de um rosto com máscara e imagens de um rosto sem máscaras. O resultado desse treinamento consiste em o indivíduo se posicionar na frente da câmera, e através do reconhecimento de imagens, a ferramenta pode detectar se o indivíduo está utilizando máscara </w:t>
      </w:r>
      <w:r w:rsidR="002648E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como mostra na </w:t>
      </w:r>
      <w:r w:rsidR="002648E2" w:rsidRPr="00F8196D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begin"/>
      </w:r>
      <w:r w:rsidR="002648E2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REF _Ref40294129 \h </w:instrText>
      </w:r>
      <w:r w:rsidR="008D7D13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\* MERGEFORMAT </w:instrText>
      </w:r>
      <w:r w:rsidR="002648E2" w:rsidRPr="00F8196D">
        <w:rPr>
          <w:rFonts w:ascii="Times" w:eastAsia="Times New Roman" w:hAnsi="Times" w:cs="Times New Roman"/>
          <w:sz w:val="24"/>
          <w:szCs w:val="20"/>
          <w:lang w:val="en-US" w:eastAsia="pt-BR"/>
        </w:rPr>
      </w:r>
      <w:r w:rsidR="002648E2" w:rsidRPr="00F8196D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separate"/>
      </w:r>
      <w:r w:rsidR="002648E2" w:rsidRPr="00410191">
        <w:rPr>
          <w:rFonts w:ascii="Times" w:eastAsia="Times New Roman" w:hAnsi="Times" w:cs="Times New Roman"/>
          <w:sz w:val="24"/>
          <w:szCs w:val="20"/>
          <w:lang w:eastAsia="pt-BR"/>
        </w:rPr>
        <w:t>Figura 2</w:t>
      </w:r>
      <w:r w:rsidR="002648E2" w:rsidRPr="00F8196D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end"/>
      </w:r>
      <w:r w:rsidR="002648E2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, 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e assim permitir a entrada </w:t>
      </w:r>
      <w:r w:rsidR="00202BF7" w:rsidRPr="00410191">
        <w:rPr>
          <w:rFonts w:ascii="Times" w:eastAsia="Times New Roman" w:hAnsi="Times" w:cs="Times New Roman"/>
          <w:sz w:val="24"/>
          <w:szCs w:val="20"/>
          <w:lang w:eastAsia="pt-BR"/>
        </w:rPr>
        <w:t>dele</w:t>
      </w: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no ambiente.</w:t>
      </w:r>
    </w:p>
    <w:p w14:paraId="7383F81D" w14:textId="77777777" w:rsidR="00F8196D" w:rsidRPr="00410191" w:rsidRDefault="00F8196D" w:rsidP="00F8196D">
      <w:pPr>
        <w:tabs>
          <w:tab w:val="left" w:pos="720"/>
        </w:tabs>
        <w:spacing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</w:p>
    <w:p w14:paraId="0AC3CE99" w14:textId="77777777" w:rsidR="00E94C2A" w:rsidRDefault="00BA5D8F" w:rsidP="00E94C2A">
      <w:pPr>
        <w:keepNext/>
        <w:jc w:val="both"/>
      </w:pPr>
      <w:r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drawing>
          <wp:inline distT="0" distB="0" distL="0" distR="0" wp14:anchorId="14945951" wp14:editId="7A18AE38">
            <wp:extent cx="5944999" cy="2286000"/>
            <wp:effectExtent l="0" t="0" r="0" b="0"/>
            <wp:docPr id="8" name="Imagem 8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887" cy="22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1DD65" w14:textId="52215B60" w:rsidR="00E94C2A" w:rsidRDefault="00E94C2A" w:rsidP="00F8196D">
      <w:pPr>
        <w:pStyle w:val="Caption"/>
        <w:jc w:val="center"/>
      </w:pPr>
      <w:bookmarkStart w:id="1" w:name="_Ref40294129"/>
      <w:r>
        <w:t xml:space="preserve">Figura </w:t>
      </w:r>
      <w:fldSimple w:instr=" SEQ Figura \* ARABIC ">
        <w:r>
          <w:rPr>
            <w:noProof/>
          </w:rPr>
          <w:t>2</w:t>
        </w:r>
      </w:fldSimple>
      <w:bookmarkEnd w:id="1"/>
      <w:r>
        <w:t>: Teste de modelo de reconhecimento de máscara.</w:t>
      </w:r>
    </w:p>
    <w:p w14:paraId="64BB457E" w14:textId="77777777" w:rsidR="00F8196D" w:rsidRPr="00F8196D" w:rsidRDefault="00F8196D" w:rsidP="00F8196D">
      <w:pPr>
        <w:spacing w:after="0"/>
      </w:pPr>
    </w:p>
    <w:p w14:paraId="50BB3F2B" w14:textId="2BD06FC3" w:rsidR="00060E68" w:rsidRDefault="00060E68" w:rsidP="004266D8">
      <w:pP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3.3 Lembrete de higienização</w:t>
      </w:r>
    </w:p>
    <w:p w14:paraId="21EB150D" w14:textId="77777777" w:rsidR="003E0E3C" w:rsidRPr="008D7D13" w:rsidRDefault="00CB1AD6" w:rsidP="004266D8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O módulo de </w:t>
      </w:r>
      <w:r w:rsidR="003E0E3C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lembrete é um sistema composto de sensores e Arduino, ao qual o sensor detecta a passagem de um indivíduo por uma porta principal, ou por uma catraca em caso de empresas e ambientes corporativos. </w:t>
      </w:r>
    </w:p>
    <w:p w14:paraId="7DAF0BC5" w14:textId="0C106A55" w:rsidR="00CB1AD6" w:rsidRPr="008D7D13" w:rsidRDefault="003E0E3C" w:rsidP="004266D8">
      <w:pPr>
        <w:ind w:firstLine="36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Com a detecção da passagem</w:t>
      </w:r>
      <w:r w:rsidR="00BA5D8F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com um módulo chamado PIR</w:t>
      </w:r>
      <w:r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o Arduino programado no circuito desse sistema, faz com que uma mensagem aponte no LCD da catraca com o propósito de lembrar ao indivíduo de lavar as mãos ao entrar no ambiente. A mesma </w:t>
      </w:r>
      <w:r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lastRenderedPageBreak/>
        <w:t xml:space="preserve">mensagem pode ser apontada em uma TV colocada logo após a entrada principal de um recinto caso </w:t>
      </w:r>
      <w:r w:rsidR="004D4E1C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ele</w:t>
      </w:r>
      <w:r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não tenha catracas, assim, o sensor detecta a passagem pela porta principal.</w:t>
      </w:r>
      <w:r w:rsidR="00BA5D8F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</w:p>
    <w:p w14:paraId="4AE63B13" w14:textId="77777777" w:rsidR="00E94C2A" w:rsidRDefault="00BA5D8F" w:rsidP="00E94C2A">
      <w:pPr>
        <w:keepNext/>
        <w:ind w:firstLine="360"/>
        <w:jc w:val="center"/>
      </w:pPr>
      <w:r>
        <w:rPr>
          <w:rFonts w:ascii="Times New Roman" w:hAnsi="Times New Roman" w:cs="Times New Roman"/>
          <w:noProof/>
          <w:color w:val="202122"/>
          <w:sz w:val="24"/>
          <w:szCs w:val="24"/>
          <w:shd w:val="clear" w:color="auto" w:fill="FFFFFF"/>
        </w:rPr>
        <w:drawing>
          <wp:inline distT="0" distB="0" distL="0" distR="0" wp14:anchorId="199327B3" wp14:editId="45D1B0CB">
            <wp:extent cx="3105150" cy="2583383"/>
            <wp:effectExtent l="0" t="0" r="0" b="7620"/>
            <wp:docPr id="6" name="Imagem 6" descr="Tela de jogo de vídeo gam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271" cy="2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3877" w14:textId="6CCBFFC4" w:rsidR="00E94C2A" w:rsidRPr="004D4E1C" w:rsidRDefault="00E94C2A" w:rsidP="004D4E1C">
      <w:pPr>
        <w:pStyle w:val="Caption"/>
        <w:jc w:val="center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bookmarkStart w:id="2" w:name="_Ref40293233"/>
      <w:r>
        <w:t xml:space="preserve">Figura </w:t>
      </w:r>
      <w:fldSimple w:instr=" SEQ Figura \* ARABIC ">
        <w:r>
          <w:rPr>
            <w:noProof/>
          </w:rPr>
          <w:t>3</w:t>
        </w:r>
      </w:fldSimple>
      <w:bookmarkEnd w:id="2"/>
      <w:r>
        <w:t>: Circuito do Arduino feito no Tinkercad.</w:t>
      </w:r>
    </w:p>
    <w:p w14:paraId="4530B9AA" w14:textId="691FE794" w:rsidR="007566E2" w:rsidRPr="004D4E1C" w:rsidRDefault="00812A7E" w:rsidP="004D4E1C">
      <w:pPr>
        <w:ind w:firstLine="708"/>
        <w:jc w:val="both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A </w:t>
      </w:r>
      <w:r w:rsidR="00E94C2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fldChar w:fldCharType="begin"/>
      </w:r>
      <w:r w:rsidR="00E94C2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instrText xml:space="preserve"> REF _Ref40293233 \h </w:instrText>
      </w:r>
      <w:r w:rsid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instrText xml:space="preserve"> \* MERGEFORMAT </w:instrText>
      </w:r>
      <w:r w:rsidR="00E94C2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r>
      <w:r w:rsidR="00E94C2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fldChar w:fldCharType="separate"/>
      </w:r>
      <w:r w:rsidR="00E94C2A" w:rsidRPr="008D7D13">
        <w:rPr>
          <w:sz w:val="24"/>
          <w:szCs w:val="24"/>
        </w:rPr>
        <w:t xml:space="preserve">Figura </w:t>
      </w:r>
      <w:r w:rsidR="00E94C2A" w:rsidRPr="008D7D13">
        <w:rPr>
          <w:noProof/>
          <w:sz w:val="24"/>
          <w:szCs w:val="24"/>
        </w:rPr>
        <w:t>3</w:t>
      </w:r>
      <w:r w:rsidR="00E94C2A"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fldChar w:fldCharType="end"/>
      </w:r>
      <w:r w:rsidRPr="008D7D1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apresenta os principais módulos utilizados para o circuito do sistema de lembrete, composto da placa Arduino, onde é programado todos os comandos necessários para o funcionamento do circuito; o sensor Reed Switch que serve para detectar a passagem de uma pessoa onde ele foi implementado e o LCD  serve de saída para a mensagem de lembrete para higienização que pode ser colocada na catraca.</w:t>
      </w:r>
    </w:p>
    <w:p w14:paraId="64CA3E27" w14:textId="617CF4D3" w:rsidR="00F8194E" w:rsidRPr="004D4E1C" w:rsidRDefault="00060E68" w:rsidP="004D4E1C">
      <w:pPr>
        <w:pStyle w:val="Heading1"/>
        <w:keepNext/>
        <w:tabs>
          <w:tab w:val="left" w:pos="720"/>
        </w:tabs>
        <w:spacing w:before="240" w:beforeAutospacing="0" w:after="0" w:afterAutospacing="0"/>
        <w:rPr>
          <w:rFonts w:ascii="Times" w:hAnsi="Times"/>
          <w:bCs w:val="0"/>
          <w:kern w:val="28"/>
          <w:sz w:val="26"/>
          <w:szCs w:val="20"/>
          <w:lang w:val="en-US"/>
        </w:rPr>
      </w:pPr>
      <w:r w:rsidRPr="004D4E1C">
        <w:rPr>
          <w:rFonts w:ascii="Times" w:hAnsi="Times"/>
          <w:bCs w:val="0"/>
          <w:kern w:val="28"/>
          <w:sz w:val="26"/>
          <w:szCs w:val="20"/>
          <w:lang w:val="en-US"/>
        </w:rPr>
        <w:t>4. Considerações Finais</w:t>
      </w:r>
    </w:p>
    <w:p w14:paraId="1F2CA59E" w14:textId="5E78DC05" w:rsidR="00E91593" w:rsidRPr="00410191" w:rsidRDefault="00812A7E" w:rsidP="004D4E1C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>A taxa de contágio do COVID-19 no Brasil atualmente é de 2,8, ou seja, cada indivíduo contaminado no país infecta quase mais três</w:t>
      </w:r>
      <w:r w:rsidR="001A2FD1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>[</w:t>
      </w:r>
      <w:r w:rsidR="0092780A" w:rsidRPr="004D4E1C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begin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REF _Ref40297437 \n \h </w:instrText>
      </w:r>
      <w:r w:rsidR="004D4E1C" w:rsidRPr="00410191">
        <w:rPr>
          <w:rFonts w:ascii="Times" w:eastAsia="Times New Roman" w:hAnsi="Times" w:cs="Times New Roman"/>
          <w:sz w:val="24"/>
          <w:szCs w:val="20"/>
          <w:lang w:eastAsia="pt-BR"/>
        </w:rPr>
        <w:instrText xml:space="preserve"> \* MERGEFORMAT </w:instrText>
      </w:r>
      <w:r w:rsidR="0092780A" w:rsidRPr="004D4E1C">
        <w:rPr>
          <w:rFonts w:ascii="Times" w:eastAsia="Times New Roman" w:hAnsi="Times" w:cs="Times New Roman"/>
          <w:sz w:val="24"/>
          <w:szCs w:val="20"/>
          <w:lang w:val="en-US" w:eastAsia="pt-BR"/>
        </w:rPr>
      </w:r>
      <w:r w:rsidR="0092780A" w:rsidRPr="004D4E1C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separate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>2</w:t>
      </w:r>
      <w:r w:rsidR="0092780A" w:rsidRPr="004D4E1C">
        <w:rPr>
          <w:rFonts w:ascii="Times" w:eastAsia="Times New Roman" w:hAnsi="Times" w:cs="Times New Roman"/>
          <w:sz w:val="24"/>
          <w:szCs w:val="20"/>
          <w:lang w:val="en-US" w:eastAsia="pt-BR"/>
        </w:rPr>
        <w:fldChar w:fldCharType="end"/>
      </w:r>
      <w:r w:rsidR="0092780A" w:rsidRPr="00410191">
        <w:rPr>
          <w:rFonts w:ascii="Times" w:eastAsia="Times New Roman" w:hAnsi="Times" w:cs="Times New Roman"/>
          <w:sz w:val="24"/>
          <w:szCs w:val="20"/>
          <w:lang w:eastAsia="pt-BR"/>
        </w:rPr>
        <w:t>].</w:t>
      </w:r>
      <w:r w:rsidR="00E91593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</w:t>
      </w:r>
    </w:p>
    <w:p w14:paraId="11C93FB6" w14:textId="164410A2" w:rsidR="00812A7E" w:rsidRPr="00410191" w:rsidRDefault="004D4E1C" w:rsidP="004D4E1C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ab/>
      </w:r>
      <w:r w:rsidR="00E91593" w:rsidRPr="00410191">
        <w:rPr>
          <w:rFonts w:ascii="Times" w:eastAsia="Times New Roman" w:hAnsi="Times" w:cs="Times New Roman"/>
          <w:sz w:val="24"/>
          <w:szCs w:val="20"/>
          <w:lang w:eastAsia="pt-BR"/>
        </w:rPr>
        <w:t>Baseado em medidas de prevenção contra o COVID-19</w:t>
      </w:r>
      <w:r w:rsidR="00B77961" w:rsidRPr="00410191">
        <w:rPr>
          <w:rFonts w:ascii="Times" w:eastAsia="Times New Roman" w:hAnsi="Times" w:cs="Times New Roman"/>
          <w:sz w:val="24"/>
          <w:szCs w:val="20"/>
          <w:lang w:eastAsia="pt-BR"/>
        </w:rPr>
        <w:t>,</w:t>
      </w:r>
      <w:r w:rsidR="00E91593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este trabalho apresentou um projeto com ajuda da tecnologia, inovando nas medidas preditivas em uma “nova era” que estamos prestes a iniciar. O sistema de prevenção baseado em Arduino e reconhecimento facial, tem como objetivo facilitar o novo formato de dia-a-dia fazendo com que as pessoas se responsabilizem em usar máscaras e higienizar as mãos.</w:t>
      </w:r>
    </w:p>
    <w:p w14:paraId="0C9A8217" w14:textId="4312428D" w:rsidR="001A2FD1" w:rsidRDefault="004D4E1C" w:rsidP="004D4E1C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  <w:r w:rsidRPr="00410191">
        <w:rPr>
          <w:rFonts w:ascii="Times" w:eastAsia="Times New Roman" w:hAnsi="Times" w:cs="Times New Roman"/>
          <w:sz w:val="24"/>
          <w:szCs w:val="20"/>
          <w:lang w:eastAsia="pt-BR"/>
        </w:rPr>
        <w:tab/>
      </w:r>
      <w:r w:rsidR="00B77961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Por ser um trabalho baseado em protótipos do projeto, </w:t>
      </w:r>
      <w:proofErr w:type="gramStart"/>
      <w:r w:rsidR="00B77961" w:rsidRPr="00410191">
        <w:rPr>
          <w:rFonts w:ascii="Times" w:eastAsia="Times New Roman" w:hAnsi="Times" w:cs="Times New Roman"/>
          <w:sz w:val="24"/>
          <w:szCs w:val="20"/>
          <w:lang w:eastAsia="pt-BR"/>
        </w:rPr>
        <w:t>o me</w:t>
      </w:r>
      <w:bookmarkStart w:id="3" w:name="_GoBack"/>
      <w:bookmarkEnd w:id="3"/>
      <w:r w:rsidR="00B77961" w:rsidRPr="00410191">
        <w:rPr>
          <w:rFonts w:ascii="Times" w:eastAsia="Times New Roman" w:hAnsi="Times" w:cs="Times New Roman"/>
          <w:sz w:val="24"/>
          <w:szCs w:val="20"/>
          <w:lang w:eastAsia="pt-BR"/>
        </w:rPr>
        <w:t>smo</w:t>
      </w:r>
      <w:proofErr w:type="gramEnd"/>
      <w:r w:rsidR="00B77961" w:rsidRPr="00410191">
        <w:rPr>
          <w:rFonts w:ascii="Times" w:eastAsia="Times New Roman" w:hAnsi="Times" w:cs="Times New Roman"/>
          <w:sz w:val="24"/>
          <w:szCs w:val="20"/>
          <w:lang w:eastAsia="pt-BR"/>
        </w:rPr>
        <w:t xml:space="preserve"> terá suas limitações tratadas futuramente para ser implementado nas empresas. </w:t>
      </w:r>
      <w:r w:rsidR="00204939">
        <w:rPr>
          <w:rFonts w:ascii="Times" w:eastAsia="Times New Roman" w:hAnsi="Times" w:cs="Times New Roman"/>
          <w:sz w:val="24"/>
          <w:szCs w:val="20"/>
          <w:lang w:eastAsia="pt-BR"/>
        </w:rPr>
        <w:br/>
      </w:r>
    </w:p>
    <w:p w14:paraId="2E8FE674" w14:textId="6188B1B3" w:rsidR="00204939" w:rsidRDefault="00204939" w:rsidP="004D4E1C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</w:p>
    <w:p w14:paraId="54161DC2" w14:textId="6F806D5F" w:rsidR="00204939" w:rsidRDefault="00204939" w:rsidP="004D4E1C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</w:p>
    <w:p w14:paraId="2CF0C3CF" w14:textId="2B949E10" w:rsidR="00204939" w:rsidRDefault="00204939" w:rsidP="004D4E1C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</w:p>
    <w:p w14:paraId="7F8098AF" w14:textId="036E7FB8" w:rsidR="00204939" w:rsidRDefault="00204939" w:rsidP="004D4E1C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</w:p>
    <w:p w14:paraId="412658FC" w14:textId="77309CA7" w:rsidR="00204939" w:rsidRDefault="00204939" w:rsidP="004D4E1C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</w:p>
    <w:p w14:paraId="1EF69C18" w14:textId="75CF0E12" w:rsidR="00204939" w:rsidRDefault="00204939" w:rsidP="004D4E1C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</w:p>
    <w:p w14:paraId="235BC213" w14:textId="77777777" w:rsidR="00204939" w:rsidRPr="00410191" w:rsidRDefault="00204939" w:rsidP="004D4E1C">
      <w:pPr>
        <w:tabs>
          <w:tab w:val="left" w:pos="720"/>
        </w:tabs>
        <w:spacing w:before="120" w:after="0" w:line="240" w:lineRule="auto"/>
        <w:jc w:val="both"/>
        <w:rPr>
          <w:rFonts w:ascii="Times" w:eastAsia="Times New Roman" w:hAnsi="Times" w:cs="Times New Roman"/>
          <w:sz w:val="24"/>
          <w:szCs w:val="20"/>
          <w:lang w:eastAsia="pt-B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  <w:id w:val="200831691"/>
        <w:docPartObj>
          <w:docPartGallery w:val="Bibliographies"/>
          <w:docPartUnique/>
        </w:docPartObj>
      </w:sdtPr>
      <w:sdtEndPr/>
      <w:sdtContent>
        <w:p w14:paraId="10BBE957" w14:textId="461D024E" w:rsidR="002648E2" w:rsidRPr="004D4E1C" w:rsidRDefault="002648E2" w:rsidP="004D4E1C">
          <w:pPr>
            <w:pStyle w:val="Heading1"/>
            <w:rPr>
              <w:rFonts w:ascii="Times" w:hAnsi="Times"/>
              <w:bCs w:val="0"/>
              <w:kern w:val="28"/>
              <w:sz w:val="26"/>
              <w:szCs w:val="20"/>
              <w:lang w:val="en-US"/>
            </w:rPr>
          </w:pPr>
          <w:proofErr w:type="spellStart"/>
          <w:r w:rsidRPr="004D4E1C">
            <w:rPr>
              <w:rFonts w:ascii="Times" w:hAnsi="Times"/>
              <w:bCs w:val="0"/>
              <w:kern w:val="28"/>
              <w:sz w:val="26"/>
              <w:szCs w:val="20"/>
              <w:lang w:val="en-US"/>
            </w:rPr>
            <w:t>Referências</w:t>
          </w:r>
          <w:bookmarkStart w:id="4" w:name="_Ref40297233"/>
          <w:proofErr w:type="spellEnd"/>
          <w:r>
            <w:t xml:space="preserve"> </w:t>
          </w:r>
        </w:p>
        <w:sdt>
          <w:sdtPr>
            <w:id w:val="-573587230"/>
            <w:bibliography/>
          </w:sdtPr>
          <w:sdtEndPr/>
          <w:sdtContent>
            <w:p w14:paraId="17FD28DD" w14:textId="77777777" w:rsidR="002648E2" w:rsidRPr="00410191" w:rsidRDefault="002648E2" w:rsidP="0092780A">
              <w:pPr>
                <w:pStyle w:val="Bibliography"/>
                <w:numPr>
                  <w:ilvl w:val="0"/>
                  <w:numId w:val="8"/>
                </w:numPr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410191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Pr="00410191">
                <w:rPr>
                  <w:i/>
                  <w:iCs/>
                  <w:noProof/>
                  <w:lang w:val="en-US"/>
                </w:rPr>
                <w:t>Coronavírus disease (COVID-19) Pandemic.</w:t>
              </w:r>
              <w:r w:rsidRPr="00410191">
                <w:rPr>
                  <w:noProof/>
                  <w:lang w:val="en-US"/>
                </w:rPr>
                <w:t xml:space="preserve"> s.d. https://usemobile.com.br/reconhecimento-facial-como-funciona/.</w:t>
              </w:r>
            </w:p>
            <w:p w14:paraId="13F35C64" w14:textId="25094F7B" w:rsidR="002648E2" w:rsidRDefault="002648E2" w:rsidP="0092780A">
              <w:pPr>
                <w:pStyle w:val="Bibliography"/>
                <w:numPr>
                  <w:ilvl w:val="0"/>
                  <w:numId w:val="8"/>
                </w:numPr>
                <w:rPr>
                  <w:noProof/>
                </w:rPr>
              </w:pPr>
              <w:bookmarkStart w:id="5" w:name="_Ref40297437"/>
              <w:r>
                <w:rPr>
                  <w:noProof/>
                </w:rPr>
                <w:t xml:space="preserve">Neves, Úrsula. </w:t>
              </w:r>
              <w:r>
                <w:rPr>
                  <w:i/>
                  <w:iCs/>
                  <w:noProof/>
                </w:rPr>
                <w:t>Covid-19: taxa de contágio no Brasil é de 2,8, a maior entre 48 países.</w:t>
              </w:r>
              <w:r>
                <w:rPr>
                  <w:noProof/>
                </w:rPr>
                <w:t xml:space="preserve"> 04 de Maio de 2020. https://pebmed.com.br/covid-19-taxa-de-contagio-no-brasil-e-de-28-a-maior-entre-48-paises/.</w:t>
              </w:r>
              <w:bookmarkEnd w:id="5"/>
            </w:p>
            <w:p w14:paraId="7A2C1B20" w14:textId="54713076" w:rsidR="002648E2" w:rsidRDefault="002648E2" w:rsidP="0092780A">
              <w:pPr>
                <w:pStyle w:val="Bibliography"/>
                <w:numPr>
                  <w:ilvl w:val="0"/>
                  <w:numId w:val="8"/>
                </w:numPr>
                <w:rPr>
                  <w:noProof/>
                </w:rPr>
              </w:pPr>
              <w:bookmarkStart w:id="6" w:name="_Ref40297415"/>
              <w:r>
                <w:rPr>
                  <w:i/>
                  <w:iCs/>
                  <w:noProof/>
                </w:rPr>
                <w:t>O que é o Arduino?</w:t>
              </w:r>
              <w:r>
                <w:rPr>
                  <w:noProof/>
                </w:rPr>
                <w:t xml:space="preserve"> 2020. https://www.arduino.cc/en/Guide/Introduction.</w:t>
              </w:r>
              <w:bookmarkEnd w:id="6"/>
            </w:p>
            <w:p w14:paraId="0919A0AD" w14:textId="39737CB9" w:rsidR="002648E2" w:rsidRDefault="002648E2" w:rsidP="0092780A">
              <w:pPr>
                <w:pStyle w:val="Bibliography"/>
                <w:numPr>
                  <w:ilvl w:val="0"/>
                  <w:numId w:val="8"/>
                </w:numPr>
                <w:rPr>
                  <w:noProof/>
                </w:rPr>
              </w:pPr>
              <w:bookmarkStart w:id="7" w:name="_Ref40297383"/>
              <w:r>
                <w:rPr>
                  <w:noProof/>
                </w:rPr>
                <w:t xml:space="preserve">Otávio, Luis. </w:t>
              </w:r>
              <w:r>
                <w:rPr>
                  <w:i/>
                  <w:iCs/>
                  <w:noProof/>
                </w:rPr>
                <w:t>Reconhecimento facial: como funciona.</w:t>
              </w:r>
              <w:r>
                <w:rPr>
                  <w:noProof/>
                </w:rPr>
                <w:t xml:space="preserve"> 24 de Janeiro de 2019. https://usemobile.com.br/reconhecimento-facial-como-funciona/ (acesso em Maio de 2020).</w:t>
              </w:r>
              <w:bookmarkEnd w:id="7"/>
            </w:p>
            <w:p w14:paraId="3735BEAD" w14:textId="47EAB11A" w:rsidR="002648E2" w:rsidRDefault="002648E2" w:rsidP="0092780A">
              <w:pPr>
                <w:pStyle w:val="Bibliography"/>
                <w:numPr>
                  <w:ilvl w:val="0"/>
                  <w:numId w:val="8"/>
                </w:numPr>
                <w:rPr>
                  <w:noProof/>
                </w:rPr>
              </w:pPr>
              <w:bookmarkStart w:id="8" w:name="_Ref40297397"/>
              <w:r>
                <w:rPr>
                  <w:i/>
                  <w:iCs/>
                  <w:noProof/>
                </w:rPr>
                <w:t>Teachable Machine.</w:t>
              </w:r>
              <w:r>
                <w:rPr>
                  <w:noProof/>
                </w:rPr>
                <w:t xml:space="preserve"> s.d. https://teachablemachine.withgoogle.com/ (acesso em Maio de 2020).</w:t>
              </w:r>
              <w:bookmarkEnd w:id="8"/>
            </w:p>
            <w:p w14:paraId="04E1DF54" w14:textId="35F8D3EB" w:rsidR="002648E2" w:rsidRDefault="002648E2" w:rsidP="002648E2">
              <w:r>
                <w:rPr>
                  <w:b/>
                  <w:bCs/>
                </w:rPr>
                <w:fldChar w:fldCharType="end"/>
              </w:r>
            </w:p>
            <w:bookmarkEnd w:id="4" w:displacedByCustomXml="next"/>
          </w:sdtContent>
        </w:sdt>
      </w:sdtContent>
    </w:sdt>
    <w:p w14:paraId="6B98821B" w14:textId="77777777" w:rsidR="002648E2" w:rsidRPr="002648E2" w:rsidRDefault="002648E2" w:rsidP="002648E2">
      <w:pPr>
        <w:pStyle w:val="Heading1"/>
        <w:rPr>
          <w:rFonts w:asciiTheme="minorHAnsi" w:hAnsiTheme="minorHAnsi" w:cstheme="minorBidi"/>
          <w:sz w:val="22"/>
          <w:szCs w:val="22"/>
        </w:rPr>
      </w:pPr>
    </w:p>
    <w:p w14:paraId="179F85D9" w14:textId="77777777" w:rsidR="00E91593" w:rsidRPr="00A65945" w:rsidRDefault="00E9159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E91593" w:rsidRPr="00A659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C7E63" w14:textId="77777777" w:rsidR="006F6DA2" w:rsidRDefault="006F6DA2" w:rsidP="002648E2">
      <w:pPr>
        <w:spacing w:after="0" w:line="240" w:lineRule="auto"/>
      </w:pPr>
      <w:r>
        <w:separator/>
      </w:r>
    </w:p>
  </w:endnote>
  <w:endnote w:type="continuationSeparator" w:id="0">
    <w:p w14:paraId="60DE6011" w14:textId="77777777" w:rsidR="006F6DA2" w:rsidRDefault="006F6DA2" w:rsidP="00264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F2E70" w14:textId="77777777" w:rsidR="006F6DA2" w:rsidRDefault="006F6DA2" w:rsidP="002648E2">
      <w:pPr>
        <w:spacing w:after="0" w:line="240" w:lineRule="auto"/>
      </w:pPr>
      <w:r>
        <w:separator/>
      </w:r>
    </w:p>
  </w:footnote>
  <w:footnote w:type="continuationSeparator" w:id="0">
    <w:p w14:paraId="458BA33C" w14:textId="77777777" w:rsidR="006F6DA2" w:rsidRDefault="006F6DA2" w:rsidP="00264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91846"/>
    <w:multiLevelType w:val="hybridMultilevel"/>
    <w:tmpl w:val="61BA7C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F2C65"/>
    <w:multiLevelType w:val="hybridMultilevel"/>
    <w:tmpl w:val="76DEAD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C3F2B"/>
    <w:multiLevelType w:val="hybridMultilevel"/>
    <w:tmpl w:val="A8C058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3B2C20"/>
    <w:multiLevelType w:val="hybridMultilevel"/>
    <w:tmpl w:val="46F0D1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B4793"/>
    <w:multiLevelType w:val="hybridMultilevel"/>
    <w:tmpl w:val="47B65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6240E"/>
    <w:multiLevelType w:val="hybridMultilevel"/>
    <w:tmpl w:val="287ED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3782B"/>
    <w:multiLevelType w:val="hybridMultilevel"/>
    <w:tmpl w:val="BC9AF2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723FF"/>
    <w:multiLevelType w:val="hybridMultilevel"/>
    <w:tmpl w:val="3B5EFA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C9"/>
    <w:rsid w:val="00060E68"/>
    <w:rsid w:val="001076AB"/>
    <w:rsid w:val="001127EA"/>
    <w:rsid w:val="001A2FD1"/>
    <w:rsid w:val="00202BF7"/>
    <w:rsid w:val="00204939"/>
    <w:rsid w:val="002648E2"/>
    <w:rsid w:val="00291145"/>
    <w:rsid w:val="0032050B"/>
    <w:rsid w:val="003E0E3C"/>
    <w:rsid w:val="00410191"/>
    <w:rsid w:val="004266D8"/>
    <w:rsid w:val="00427A56"/>
    <w:rsid w:val="00466EFC"/>
    <w:rsid w:val="004866C9"/>
    <w:rsid w:val="004D2126"/>
    <w:rsid w:val="004D4E1C"/>
    <w:rsid w:val="00520F7D"/>
    <w:rsid w:val="006F6DA2"/>
    <w:rsid w:val="0072440D"/>
    <w:rsid w:val="007566E2"/>
    <w:rsid w:val="00770432"/>
    <w:rsid w:val="007E34B0"/>
    <w:rsid w:val="00812A7E"/>
    <w:rsid w:val="008D7D13"/>
    <w:rsid w:val="0092780A"/>
    <w:rsid w:val="00986CA0"/>
    <w:rsid w:val="00A65945"/>
    <w:rsid w:val="00A76715"/>
    <w:rsid w:val="00B77961"/>
    <w:rsid w:val="00BA1F3E"/>
    <w:rsid w:val="00BA5D8F"/>
    <w:rsid w:val="00BA6D3D"/>
    <w:rsid w:val="00BA79C7"/>
    <w:rsid w:val="00CB1AD6"/>
    <w:rsid w:val="00CC783F"/>
    <w:rsid w:val="00CF089A"/>
    <w:rsid w:val="00D73D62"/>
    <w:rsid w:val="00D8156A"/>
    <w:rsid w:val="00DE0330"/>
    <w:rsid w:val="00E91593"/>
    <w:rsid w:val="00E94C2A"/>
    <w:rsid w:val="00F8194E"/>
    <w:rsid w:val="00F8196D"/>
    <w:rsid w:val="00FF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087C4"/>
  <w15:chartTrackingRefBased/>
  <w15:docId w15:val="{234978B1-4C18-4F45-B13F-D4DDCE7B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qFormat/>
    <w:rsid w:val="00A65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qFormat/>
    <w:rsid w:val="00CC783F"/>
    <w:pPr>
      <w:keepNext/>
      <w:tabs>
        <w:tab w:val="left" w:pos="720"/>
      </w:tabs>
      <w:spacing w:before="240" w:after="0" w:line="240" w:lineRule="auto"/>
      <w:outlineLvl w:val="1"/>
    </w:pPr>
    <w:rPr>
      <w:rFonts w:ascii="Times" w:eastAsia="Times New Roman" w:hAnsi="Times" w:cs="Times New Roman"/>
      <w:b/>
      <w:sz w:val="24"/>
      <w:szCs w:val="20"/>
      <w:lang w:val="en-US"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6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66C9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520F7D"/>
    <w:rPr>
      <w:i/>
      <w:iCs/>
    </w:rPr>
  </w:style>
  <w:style w:type="character" w:customStyle="1" w:styleId="reference-accessdate">
    <w:name w:val="reference-accessdate"/>
    <w:basedOn w:val="DefaultParagraphFont"/>
    <w:rsid w:val="00520F7D"/>
  </w:style>
  <w:style w:type="character" w:customStyle="1" w:styleId="Heading1Char">
    <w:name w:val="Heading 1 Char"/>
    <w:basedOn w:val="DefaultParagraphFont"/>
    <w:link w:val="Heading1"/>
    <w:uiPriority w:val="9"/>
    <w:rsid w:val="00A659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A65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65945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1A2FD1"/>
  </w:style>
  <w:style w:type="paragraph" w:styleId="Caption">
    <w:name w:val="caption"/>
    <w:basedOn w:val="Normal"/>
    <w:next w:val="Normal"/>
    <w:uiPriority w:val="35"/>
    <w:unhideWhenUsed/>
    <w:qFormat/>
    <w:rsid w:val="00E94C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2648E2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48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8E2"/>
  </w:style>
  <w:style w:type="paragraph" w:styleId="Footer">
    <w:name w:val="footer"/>
    <w:basedOn w:val="Normal"/>
    <w:link w:val="FooterChar"/>
    <w:uiPriority w:val="99"/>
    <w:unhideWhenUsed/>
    <w:rsid w:val="002648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8E2"/>
  </w:style>
  <w:style w:type="paragraph" w:styleId="Title">
    <w:name w:val="Title"/>
    <w:basedOn w:val="Normal"/>
    <w:link w:val="TitleChar"/>
    <w:qFormat/>
    <w:rsid w:val="00CC783F"/>
    <w:pPr>
      <w:tabs>
        <w:tab w:val="left" w:pos="720"/>
      </w:tabs>
      <w:spacing w:before="240" w:after="0" w:line="240" w:lineRule="auto"/>
      <w:ind w:firstLine="397"/>
      <w:jc w:val="center"/>
    </w:pPr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character" w:customStyle="1" w:styleId="TitleChar">
    <w:name w:val="Title Char"/>
    <w:basedOn w:val="DefaultParagraphFont"/>
    <w:link w:val="Title"/>
    <w:rsid w:val="00CC783F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customStyle="1" w:styleId="Author">
    <w:name w:val="Author"/>
    <w:basedOn w:val="Normal"/>
    <w:rsid w:val="00CC783F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CC783F"/>
    <w:pPr>
      <w:tabs>
        <w:tab w:val="left" w:pos="720"/>
      </w:tabs>
      <w:spacing w:before="240" w:after="0" w:line="240" w:lineRule="auto"/>
      <w:jc w:val="center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AddressChar">
    <w:name w:val="Address Char"/>
    <w:basedOn w:val="DefaultParagraphFont"/>
    <w:link w:val="Address"/>
    <w:rsid w:val="00CC783F"/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Abstract">
    <w:name w:val="Abstract"/>
    <w:basedOn w:val="Normal"/>
    <w:rsid w:val="00CC783F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 w:cs="Times New Roman"/>
      <w:i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rsid w:val="00CC783F"/>
    <w:rPr>
      <w:rFonts w:ascii="Times" w:eastAsia="Times New Roman" w:hAnsi="Times" w:cs="Times New Roman"/>
      <w:b/>
      <w:sz w:val="24"/>
      <w:szCs w:val="20"/>
      <w:lang w:val="en-US" w:eastAsia="pt-BR"/>
    </w:rPr>
  </w:style>
  <w:style w:type="character" w:customStyle="1" w:styleId="ts-alignment-element">
    <w:name w:val="ts-alignment-element"/>
    <w:basedOn w:val="DefaultParagraphFont"/>
    <w:rsid w:val="00986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2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4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3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5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26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2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38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04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6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naraaraujo@unigranrio.br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t.wikipedia.org/wiki/Sistem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bmed.com.br/oms-declara-doenca-pelo-novo-coronavirus-como-pandemia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pebmed.com.br/category/coronaviru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phaelbarros@unigranrio.br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Nev20</b:Tag>
    <b:SourceType>InternetSite</b:SourceType>
    <b:Guid>{66169519-F37B-4218-ABAE-0936A66B9A49}</b:Guid>
    <b:Title>Covid-19: taxa de contágio no Brasil é de 2,8, a maior entre 48 países</b:Title>
    <b:Year>2020</b:Year>
    <b:Author>
      <b:Author>
        <b:NameList>
          <b:Person>
            <b:Last>Neves</b:Last>
            <b:First>Úrsula</b:First>
          </b:Person>
        </b:NameList>
      </b:Author>
    </b:Author>
    <b:InternetSiteTitle>Portal Pebmed</b:InternetSiteTitle>
    <b:Month>Maio</b:Month>
    <b:Day>04</b:Day>
    <b:URL>https://pebmed.com.br/covid-19-taxa-de-contagio-no-brasil-e-de-28-a-maior-entre-48-paises/</b:URL>
    <b:RefOrder>1</b:RefOrder>
  </b:Source>
  <b:Source>
    <b:Tag>Oqu20</b:Tag>
    <b:SourceType>InternetSite</b:SourceType>
    <b:Guid>{0976937A-079A-4608-B2AD-B030F9481075}</b:Guid>
    <b:Title>O que é o Arduino?</b:Title>
    <b:Year>2020</b:Year>
    <b:URL>https://www.arduino.cc/en/Guide/Introduction</b:URL>
    <b:RefOrder>2</b:RefOrder>
  </b:Source>
  <b:Source>
    <b:Tag>Otá19</b:Tag>
    <b:SourceType>InternetSite</b:SourceType>
    <b:Guid>{010DA3CD-4EBD-482D-909C-B3FBB8842E36}</b:Guid>
    <b:Author>
      <b:Author>
        <b:NameList>
          <b:Person>
            <b:Last>Otávio</b:Last>
            <b:First>Luis</b:First>
          </b:Person>
        </b:NameList>
      </b:Author>
    </b:Author>
    <b:Title>Reconhecimento facial: como funciona</b:Title>
    <b:Year>2019</b:Year>
    <b:Month>Janeiro</b:Month>
    <b:Day>24</b:Day>
    <b:YearAccessed>2020</b:YearAccessed>
    <b:MonthAccessed>Maio</b:MonthAccessed>
    <b:URL>https://usemobile.com.br/reconhecimento-facial-como-funciona/</b:URL>
    <b:RefOrder>3</b:RefOrder>
  </b:Source>
  <b:Source>
    <b:Tag>Cor</b:Tag>
    <b:SourceType>InternetSite</b:SourceType>
    <b:Guid>{475BFAA6-C7AD-49C0-9378-ECD93EF7BB9E}</b:Guid>
    <b:Title>Coronavírus disease (COVID-19) Pandemic</b:Title>
    <b:URL>https://usemobile.com.br/reconhecimento-facial-como-funciona/</b:URL>
    <b:RefOrder>4</b:RefOrder>
  </b:Source>
  <b:Source>
    <b:Tag>Tea20</b:Tag>
    <b:SourceType>InternetSite</b:SourceType>
    <b:Guid>{C8D838FF-5AD0-4995-A213-0D60F1034BC4}</b:Guid>
    <b:Title>Teachable Machine</b:Title>
    <b:YearAccessed>2020</b:YearAccessed>
    <b:MonthAccessed>Maio</b:MonthAccessed>
    <b:URL>https://teachablemachine.withgoogle.com/</b:URL>
    <b:RefOrder>5</b:RefOrder>
  </b:Source>
</b:Sources>
</file>

<file path=customXml/itemProps1.xml><?xml version="1.0" encoding="utf-8"?>
<ds:datastoreItem xmlns:ds="http://schemas.openxmlformats.org/officeDocument/2006/customXml" ds:itemID="{0F06134C-EF1F-4DBD-BEE9-3E5FFD069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1501</Words>
  <Characters>8108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Ianara Araujo</dc:creator>
  <cp:keywords/>
  <dc:description/>
  <cp:lastModifiedBy>Felipe Cruz</cp:lastModifiedBy>
  <cp:revision>2</cp:revision>
  <dcterms:created xsi:type="dcterms:W3CDTF">2020-06-24T18:28:00Z</dcterms:created>
  <dcterms:modified xsi:type="dcterms:W3CDTF">2020-06-24T18:28:00Z</dcterms:modified>
</cp:coreProperties>
</file>