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E55C" w14:textId="105BDE78" w:rsidR="005437A7" w:rsidRDefault="005437A7" w:rsidP="005437A7">
      <w:pPr>
        <w:jc w:val="center"/>
        <w:rPr>
          <w:b/>
          <w:bCs/>
          <w:sz w:val="32"/>
          <w:szCs w:val="32"/>
        </w:rPr>
      </w:pPr>
      <w:r w:rsidRPr="005437A7">
        <w:rPr>
          <w:b/>
          <w:bCs/>
          <w:sz w:val="32"/>
          <w:szCs w:val="32"/>
        </w:rPr>
        <w:t>Доклад</w:t>
      </w:r>
    </w:p>
    <w:p w14:paraId="2F725479" w14:textId="3891347E" w:rsidR="003C5915" w:rsidRPr="003C5915" w:rsidRDefault="003C5915" w:rsidP="003C5915">
      <w:pPr>
        <w:spacing w:line="360" w:lineRule="auto"/>
        <w:ind w:firstLine="708"/>
        <w:rPr>
          <w:rFonts w:cs="Times New Roman"/>
          <w:szCs w:val="28"/>
        </w:rPr>
      </w:pPr>
      <w:r w:rsidRPr="003C5915">
        <w:rPr>
          <w:rFonts w:cs="Times New Roman"/>
          <w:szCs w:val="28"/>
        </w:rPr>
        <w:t>Здравствуйте, коллеги</w:t>
      </w:r>
      <w:r>
        <w:rPr>
          <w:rFonts w:cs="Times New Roman"/>
          <w:szCs w:val="28"/>
        </w:rPr>
        <w:t>!</w:t>
      </w:r>
    </w:p>
    <w:p w14:paraId="2733D7A3" w14:textId="760A420C" w:rsidR="005437A7" w:rsidRPr="005437A7" w:rsidRDefault="005437A7" w:rsidP="005437A7">
      <w:pPr>
        <w:rPr>
          <w:b/>
          <w:bCs/>
          <w:szCs w:val="28"/>
        </w:rPr>
      </w:pPr>
      <w:r w:rsidRPr="005437A7">
        <w:rPr>
          <w:b/>
          <w:bCs/>
          <w:szCs w:val="28"/>
        </w:rPr>
        <w:t xml:space="preserve">Слайд </w:t>
      </w:r>
      <w:r>
        <w:rPr>
          <w:b/>
          <w:bCs/>
          <w:szCs w:val="28"/>
        </w:rPr>
        <w:t>2</w:t>
      </w:r>
      <w:r w:rsidRPr="005437A7">
        <w:rPr>
          <w:b/>
          <w:bCs/>
          <w:szCs w:val="28"/>
        </w:rPr>
        <w:t>.</w:t>
      </w:r>
    </w:p>
    <w:p w14:paraId="5763B56C" w14:textId="7B708D39" w:rsidR="005437A7" w:rsidRPr="005437A7" w:rsidRDefault="005437A7" w:rsidP="005437A7">
      <w:pPr>
        <w:spacing w:line="360" w:lineRule="auto"/>
        <w:ind w:firstLine="708"/>
        <w:rPr>
          <w:rFonts w:cs="Times New Roman"/>
        </w:rPr>
      </w:pPr>
      <w:r>
        <w:rPr>
          <w:rFonts w:cs="Times New Roman"/>
        </w:rPr>
        <w:t xml:space="preserve">На этом слайде </w:t>
      </w:r>
      <w:r w:rsidRPr="00D329D4">
        <w:rPr>
          <w:rFonts w:cs="Times New Roman"/>
        </w:rPr>
        <w:t>представлен</w:t>
      </w:r>
      <w:r>
        <w:rPr>
          <w:rFonts w:cs="Times New Roman"/>
        </w:rPr>
        <w:t xml:space="preserve">а </w:t>
      </w:r>
      <w:r w:rsidRPr="00D329D4">
        <w:rPr>
          <w:rFonts w:cs="Times New Roman"/>
        </w:rPr>
        <w:t>диаграмм</w:t>
      </w:r>
      <w:r>
        <w:rPr>
          <w:rFonts w:cs="Times New Roman"/>
        </w:rPr>
        <w:t xml:space="preserve">а </w:t>
      </w:r>
      <w:r w:rsidRPr="00D329D4">
        <w:rPr>
          <w:rFonts w:cs="Times New Roman"/>
        </w:rPr>
        <w:t>прецедентов</w:t>
      </w:r>
      <w:r>
        <w:rPr>
          <w:rFonts w:cs="Times New Roman"/>
        </w:rPr>
        <w:t xml:space="preserve">. На диаграмме </w:t>
      </w:r>
      <w:r w:rsidRPr="00D329D4">
        <w:rPr>
          <w:rFonts w:cs="Times New Roman"/>
        </w:rPr>
        <w:t>показаны</w:t>
      </w:r>
      <w:r>
        <w:rPr>
          <w:rFonts w:cs="Times New Roman"/>
        </w:rPr>
        <w:t xml:space="preserve"> </w:t>
      </w:r>
      <w:r w:rsidRPr="00D329D4">
        <w:rPr>
          <w:rFonts w:cs="Times New Roman"/>
        </w:rPr>
        <w:t>все</w:t>
      </w:r>
      <w:r>
        <w:rPr>
          <w:rFonts w:cs="Times New Roman"/>
        </w:rPr>
        <w:t xml:space="preserve"> </w:t>
      </w:r>
      <w:r w:rsidRPr="00D329D4">
        <w:rPr>
          <w:rFonts w:cs="Times New Roman"/>
        </w:rPr>
        <w:t>возможные</w:t>
      </w:r>
      <w:r>
        <w:rPr>
          <w:rFonts w:cs="Times New Roman"/>
        </w:rPr>
        <w:t xml:space="preserve"> </w:t>
      </w:r>
      <w:r w:rsidRPr="00D329D4">
        <w:rPr>
          <w:rFonts w:cs="Times New Roman"/>
        </w:rPr>
        <w:t>функциональные</w:t>
      </w:r>
      <w:r>
        <w:rPr>
          <w:rFonts w:cs="Times New Roman"/>
        </w:rPr>
        <w:t xml:space="preserve"> </w:t>
      </w:r>
      <w:r w:rsidRPr="00D329D4">
        <w:rPr>
          <w:rFonts w:cs="Times New Roman"/>
        </w:rPr>
        <w:t>отношения</w:t>
      </w:r>
      <w:r>
        <w:rPr>
          <w:rFonts w:cs="Times New Roman"/>
        </w:rPr>
        <w:t>.</w:t>
      </w:r>
    </w:p>
    <w:p w14:paraId="74A41B00" w14:textId="56ACBAAC" w:rsidR="005437A7" w:rsidRDefault="005437A7" w:rsidP="005437A7">
      <w:pPr>
        <w:rPr>
          <w:b/>
          <w:bCs/>
          <w:szCs w:val="28"/>
        </w:rPr>
      </w:pPr>
    </w:p>
    <w:p w14:paraId="3B823313" w14:textId="0A0016B9" w:rsidR="005437A7" w:rsidRDefault="005437A7" w:rsidP="005437A7">
      <w:pPr>
        <w:rPr>
          <w:b/>
          <w:bCs/>
          <w:szCs w:val="28"/>
        </w:rPr>
      </w:pPr>
      <w:r w:rsidRPr="005437A7">
        <w:rPr>
          <w:b/>
          <w:bCs/>
          <w:szCs w:val="28"/>
        </w:rPr>
        <w:t xml:space="preserve">Слайд </w:t>
      </w:r>
      <w:r>
        <w:rPr>
          <w:b/>
          <w:bCs/>
          <w:szCs w:val="28"/>
        </w:rPr>
        <w:t>3</w:t>
      </w:r>
      <w:r w:rsidRPr="005437A7">
        <w:rPr>
          <w:b/>
          <w:bCs/>
          <w:szCs w:val="28"/>
        </w:rPr>
        <w:t>.</w:t>
      </w:r>
    </w:p>
    <w:p w14:paraId="27D0031D" w14:textId="1A7E8C0F" w:rsidR="005437A7" w:rsidRPr="00873EBB" w:rsidRDefault="001759DB" w:rsidP="005437A7">
      <w:pPr>
        <w:spacing w:line="360" w:lineRule="auto"/>
        <w:ind w:firstLine="708"/>
        <w:rPr>
          <w:rFonts w:cs="Times New Roman"/>
        </w:rPr>
      </w:pPr>
      <w:r>
        <w:rPr>
          <w:rFonts w:cs="Times New Roman"/>
        </w:rPr>
        <w:t>В</w:t>
      </w:r>
      <w:r w:rsidR="005437A7" w:rsidRPr="00873EBB">
        <w:rPr>
          <w:rFonts w:cs="Times New Roman"/>
        </w:rPr>
        <w:t>ыбор</w:t>
      </w:r>
      <w:r w:rsidR="005437A7">
        <w:rPr>
          <w:rFonts w:cs="Times New Roman"/>
        </w:rPr>
        <w:t xml:space="preserve"> </w:t>
      </w:r>
      <w:r w:rsidR="005437A7" w:rsidRPr="00873EBB">
        <w:rPr>
          <w:rFonts w:cs="Times New Roman"/>
        </w:rPr>
        <w:t>инструментов</w:t>
      </w:r>
      <w:r w:rsidR="005437A7">
        <w:rPr>
          <w:rFonts w:cs="Times New Roman"/>
        </w:rPr>
        <w:t xml:space="preserve"> </w:t>
      </w:r>
      <w:r>
        <w:rPr>
          <w:rFonts w:cs="Times New Roman"/>
        </w:rPr>
        <w:t xml:space="preserve">производился </w:t>
      </w:r>
      <w:r w:rsidR="005437A7" w:rsidRPr="00873EBB">
        <w:rPr>
          <w:rFonts w:cs="Times New Roman"/>
        </w:rPr>
        <w:t>из</w:t>
      </w:r>
      <w:r w:rsidR="005437A7">
        <w:rPr>
          <w:rFonts w:cs="Times New Roman"/>
        </w:rPr>
        <w:t xml:space="preserve"> некоторых </w:t>
      </w:r>
      <w:r w:rsidR="005437A7" w:rsidRPr="00873EBB">
        <w:rPr>
          <w:rFonts w:cs="Times New Roman"/>
        </w:rPr>
        <w:t>критериев</w:t>
      </w:r>
      <w:r w:rsidR="005437A7">
        <w:rPr>
          <w:rFonts w:cs="Times New Roman"/>
        </w:rPr>
        <w:t>.</w:t>
      </w:r>
    </w:p>
    <w:p w14:paraId="721425EE" w14:textId="55B92097" w:rsidR="005437A7" w:rsidRDefault="005437A7" w:rsidP="005437A7">
      <w:pPr>
        <w:spacing w:line="360" w:lineRule="auto"/>
        <w:rPr>
          <w:rFonts w:cs="Times New Roman"/>
        </w:rPr>
      </w:pPr>
      <w:r w:rsidRPr="00873EBB">
        <w:rPr>
          <w:rFonts w:cs="Times New Roman"/>
        </w:rPr>
        <w:t>Важность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критерия</w:t>
      </w:r>
      <w:r>
        <w:rPr>
          <w:rFonts w:cs="Times New Roman"/>
        </w:rPr>
        <w:t xml:space="preserve"> </w:t>
      </w:r>
      <w:r w:rsidR="001759DB">
        <w:rPr>
          <w:rFonts w:cs="Times New Roman"/>
        </w:rPr>
        <w:t>выбиралась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из: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низкая,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ниже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средней,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средняя,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ниже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высокой,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высокая.</w:t>
      </w:r>
    </w:p>
    <w:p w14:paraId="5DA11456" w14:textId="71566067" w:rsidR="005437A7" w:rsidRPr="00873EBB" w:rsidRDefault="005437A7" w:rsidP="001759DB">
      <w:pPr>
        <w:spacing w:line="360" w:lineRule="auto"/>
        <w:ind w:firstLine="708"/>
        <w:jc w:val="both"/>
        <w:rPr>
          <w:rFonts w:cs="Times New Roman"/>
        </w:rPr>
      </w:pPr>
      <w:r w:rsidRPr="00873EBB">
        <w:rPr>
          <w:rFonts w:cs="Times New Roman"/>
        </w:rPr>
        <w:t>Исходя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из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этих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критериев,</w:t>
      </w:r>
      <w:r>
        <w:rPr>
          <w:rFonts w:cs="Times New Roman"/>
        </w:rPr>
        <w:t xml:space="preserve"> </w:t>
      </w:r>
      <w:r w:rsidR="001759DB">
        <w:rPr>
          <w:rFonts w:cs="Times New Roman"/>
        </w:rPr>
        <w:t>произведено сравнение</w:t>
      </w:r>
      <w:r>
        <w:rPr>
          <w:rFonts w:cs="Times New Roman"/>
        </w:rPr>
        <w:t xml:space="preserve"> </w:t>
      </w:r>
      <w:r w:rsidRPr="00873EBB">
        <w:rPr>
          <w:rFonts w:cs="Times New Roman"/>
        </w:rPr>
        <w:t>3</w:t>
      </w:r>
      <w:r>
        <w:rPr>
          <w:rFonts w:cs="Times New Roman"/>
        </w:rPr>
        <w:t xml:space="preserve"> языка программирования от 0 до 10 баллов за критерий.</w:t>
      </w:r>
    </w:p>
    <w:p w14:paraId="7782526D" w14:textId="4112E75D" w:rsidR="005437A7" w:rsidRPr="00873EBB" w:rsidRDefault="005437A7" w:rsidP="001759DB">
      <w:pPr>
        <w:spacing w:line="360" w:lineRule="auto"/>
        <w:ind w:firstLine="708"/>
        <w:jc w:val="both"/>
        <w:rPr>
          <w:rFonts w:cs="Times New Roman"/>
        </w:rPr>
      </w:pPr>
      <w:r w:rsidRPr="008F4D28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8F4D28">
        <w:rPr>
          <w:rFonts w:cs="Times New Roman"/>
        </w:rPr>
        <w:t>результатам</w:t>
      </w:r>
      <w:r>
        <w:rPr>
          <w:rFonts w:cs="Times New Roman"/>
        </w:rPr>
        <w:t xml:space="preserve"> </w:t>
      </w:r>
      <w:r w:rsidRPr="008F4D28">
        <w:rPr>
          <w:rFonts w:cs="Times New Roman"/>
        </w:rPr>
        <w:t>сравнения</w:t>
      </w:r>
      <w:r>
        <w:rPr>
          <w:rFonts w:cs="Times New Roman"/>
        </w:rPr>
        <w:t xml:space="preserve"> был выбран </w:t>
      </w:r>
      <w:r w:rsidRPr="008F4D28">
        <w:rPr>
          <w:rFonts w:cs="Times New Roman"/>
        </w:rPr>
        <w:t>язык</w:t>
      </w:r>
      <w:r>
        <w:rPr>
          <w:rFonts w:cs="Times New Roman"/>
        </w:rPr>
        <w:t xml:space="preserve"> программирования </w:t>
      </w:r>
      <w:r w:rsidRPr="008F4D28">
        <w:rPr>
          <w:rFonts w:cs="Times New Roman"/>
          <w:lang w:val="en-US"/>
        </w:rPr>
        <w:t>Python</w:t>
      </w:r>
      <w:r>
        <w:rPr>
          <w:rFonts w:cs="Times New Roman"/>
        </w:rPr>
        <w:t>.</w:t>
      </w:r>
    </w:p>
    <w:p w14:paraId="366D3140" w14:textId="16073327" w:rsidR="005437A7" w:rsidRDefault="005437A7" w:rsidP="005437A7">
      <w:pPr>
        <w:rPr>
          <w:b/>
          <w:bCs/>
          <w:szCs w:val="28"/>
        </w:rPr>
      </w:pPr>
    </w:p>
    <w:p w14:paraId="2D421CE9" w14:textId="1D4C6173" w:rsidR="005437A7" w:rsidRDefault="005437A7" w:rsidP="005437A7">
      <w:pPr>
        <w:rPr>
          <w:b/>
          <w:bCs/>
          <w:szCs w:val="28"/>
        </w:rPr>
      </w:pPr>
      <w:r w:rsidRPr="005437A7">
        <w:rPr>
          <w:b/>
          <w:bCs/>
          <w:szCs w:val="28"/>
        </w:rPr>
        <w:t xml:space="preserve">Слайд </w:t>
      </w:r>
      <w:r>
        <w:rPr>
          <w:b/>
          <w:bCs/>
          <w:szCs w:val="28"/>
        </w:rPr>
        <w:t>4</w:t>
      </w:r>
      <w:r w:rsidRPr="005437A7">
        <w:rPr>
          <w:b/>
          <w:bCs/>
          <w:szCs w:val="28"/>
        </w:rPr>
        <w:t>.</w:t>
      </w:r>
    </w:p>
    <w:p w14:paraId="34DE6C9A" w14:textId="0E536CB8" w:rsidR="005437A7" w:rsidRDefault="005437A7" w:rsidP="005437A7">
      <w:pPr>
        <w:spacing w:line="360" w:lineRule="auto"/>
        <w:ind w:firstLine="708"/>
        <w:jc w:val="both"/>
        <w:rPr>
          <w:rFonts w:cs="Times New Roman"/>
        </w:rPr>
      </w:pPr>
      <w:r w:rsidRPr="00FF2FB1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FF2FB1">
        <w:rPr>
          <w:rFonts w:cs="Times New Roman"/>
        </w:rPr>
        <w:t>данном</w:t>
      </w:r>
      <w:r>
        <w:rPr>
          <w:rFonts w:cs="Times New Roman"/>
        </w:rPr>
        <w:t xml:space="preserve"> </w:t>
      </w:r>
      <w:r w:rsidRPr="00FF2FB1">
        <w:rPr>
          <w:rFonts w:cs="Times New Roman"/>
        </w:rPr>
        <w:t>разделе</w:t>
      </w:r>
      <w:r>
        <w:rPr>
          <w:rFonts w:cs="Times New Roman"/>
        </w:rPr>
        <w:t xml:space="preserve"> </w:t>
      </w:r>
      <w:r w:rsidRPr="00FF2FB1">
        <w:rPr>
          <w:rFonts w:cs="Times New Roman"/>
        </w:rPr>
        <w:t>приведен</w:t>
      </w:r>
      <w:r>
        <w:rPr>
          <w:rFonts w:cs="Times New Roman"/>
        </w:rPr>
        <w:t xml:space="preserve"> </w:t>
      </w:r>
      <w:r w:rsidRPr="00FF2FB1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FF2FB1">
        <w:rPr>
          <w:rFonts w:cs="Times New Roman"/>
        </w:rPr>
        <w:t>использования</w:t>
      </w:r>
      <w:r>
        <w:rPr>
          <w:rFonts w:cs="Times New Roman"/>
        </w:rPr>
        <w:t xml:space="preserve"> </w:t>
      </w:r>
      <w:r w:rsidRPr="00FF2FB1">
        <w:rPr>
          <w:rFonts w:cs="Times New Roman"/>
        </w:rPr>
        <w:t>программы</w:t>
      </w:r>
      <w:r>
        <w:rPr>
          <w:rFonts w:cs="Times New Roman"/>
        </w:rPr>
        <w:t xml:space="preserve"> пользователем.</w:t>
      </w:r>
    </w:p>
    <w:p w14:paraId="6FA2C666" w14:textId="77777777" w:rsidR="005437A7" w:rsidRDefault="005437A7" w:rsidP="005437A7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Пользователь после запуска программы вводит название </w:t>
      </w:r>
      <w:r>
        <w:rPr>
          <w:rFonts w:cs="Times New Roman"/>
          <w:lang w:val="en-US"/>
        </w:rPr>
        <w:t>HTML</w:t>
      </w:r>
      <w:r>
        <w:rPr>
          <w:rFonts w:cs="Times New Roman"/>
        </w:rPr>
        <w:t xml:space="preserve"> файла или может выйти из программы.</w:t>
      </w:r>
    </w:p>
    <w:p w14:paraId="67BD98FB" w14:textId="22D66978" w:rsidR="005437A7" w:rsidRPr="005437A7" w:rsidRDefault="005437A7" w:rsidP="005437A7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При выборе выхода программа заканчивает свою работу, при вводе имени начинается проверка н</w:t>
      </w:r>
      <w:r w:rsidR="003C5915">
        <w:rPr>
          <w:rFonts w:cs="Times New Roman"/>
        </w:rPr>
        <w:t>а</w:t>
      </w:r>
      <w:r>
        <w:rPr>
          <w:rFonts w:cs="Times New Roman"/>
        </w:rPr>
        <w:t xml:space="preserve"> существование файла, если файл не существует, то предлагается ввести имя еще раз, если существует, то выводится сгенерированное </w:t>
      </w:r>
      <w:r>
        <w:rPr>
          <w:rFonts w:cs="Times New Roman"/>
          <w:lang w:val="en-US"/>
        </w:rPr>
        <w:t>AST</w:t>
      </w:r>
      <w:r>
        <w:rPr>
          <w:rFonts w:cs="Times New Roman"/>
        </w:rPr>
        <w:t xml:space="preserve"> дерево </w:t>
      </w:r>
      <w:r>
        <w:rPr>
          <w:rFonts w:cs="Times New Roman"/>
          <w:lang w:val="en-US"/>
        </w:rPr>
        <w:t>HTML</w:t>
      </w:r>
      <w:r>
        <w:rPr>
          <w:rFonts w:cs="Times New Roman"/>
        </w:rPr>
        <w:t xml:space="preserve"> файла и </w:t>
      </w:r>
      <w:r w:rsidR="00F070A5">
        <w:rPr>
          <w:rFonts w:cs="Times New Roman"/>
        </w:rPr>
        <w:t>происходит выход</w:t>
      </w:r>
      <w:r>
        <w:rPr>
          <w:rFonts w:cs="Times New Roman"/>
        </w:rPr>
        <w:t>.</w:t>
      </w:r>
    </w:p>
    <w:p w14:paraId="5040BF85" w14:textId="76100DA4" w:rsidR="005437A7" w:rsidRPr="005437A7" w:rsidRDefault="005437A7" w:rsidP="005437A7">
      <w:pPr>
        <w:rPr>
          <w:b/>
          <w:bCs/>
          <w:szCs w:val="28"/>
        </w:rPr>
      </w:pPr>
      <w:r w:rsidRPr="005437A7">
        <w:rPr>
          <w:b/>
          <w:bCs/>
          <w:szCs w:val="28"/>
        </w:rPr>
        <w:t xml:space="preserve">Слайд </w:t>
      </w:r>
      <w:r>
        <w:rPr>
          <w:b/>
          <w:bCs/>
          <w:szCs w:val="28"/>
        </w:rPr>
        <w:t>5</w:t>
      </w:r>
      <w:r w:rsidRPr="005437A7">
        <w:rPr>
          <w:b/>
          <w:bCs/>
          <w:szCs w:val="28"/>
        </w:rPr>
        <w:t>.</w:t>
      </w:r>
    </w:p>
    <w:p w14:paraId="2467B080" w14:textId="7000B3F1" w:rsidR="005437A7" w:rsidRPr="005437A7" w:rsidRDefault="005437A7" w:rsidP="005437A7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На данном слайде </w:t>
      </w:r>
      <w:r w:rsidRPr="00E32104">
        <w:rPr>
          <w:rFonts w:cs="Times New Roman"/>
        </w:rPr>
        <w:t>представлены</w:t>
      </w:r>
      <w:r>
        <w:rPr>
          <w:rFonts w:cs="Times New Roman"/>
        </w:rPr>
        <w:t xml:space="preserve"> </w:t>
      </w:r>
      <w:r w:rsidRPr="00E32104">
        <w:rPr>
          <w:rFonts w:cs="Times New Roman"/>
        </w:rPr>
        <w:t>все</w:t>
      </w:r>
      <w:r>
        <w:rPr>
          <w:rFonts w:cs="Times New Roman"/>
        </w:rPr>
        <w:t xml:space="preserve"> </w:t>
      </w:r>
      <w:r w:rsidRPr="00E32104">
        <w:rPr>
          <w:rFonts w:cs="Times New Roman"/>
        </w:rPr>
        <w:t>классы,</w:t>
      </w:r>
      <w:r>
        <w:rPr>
          <w:rFonts w:cs="Times New Roman"/>
        </w:rPr>
        <w:t xml:space="preserve"> </w:t>
      </w:r>
      <w:r w:rsidRPr="00E32104">
        <w:rPr>
          <w:rFonts w:cs="Times New Roman"/>
        </w:rPr>
        <w:t>использующиеся</w:t>
      </w:r>
      <w:r>
        <w:rPr>
          <w:rFonts w:cs="Times New Roman"/>
        </w:rPr>
        <w:t xml:space="preserve"> </w:t>
      </w:r>
      <w:r w:rsidRPr="00E32104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E32104">
        <w:rPr>
          <w:rFonts w:cs="Times New Roman"/>
        </w:rPr>
        <w:t>проекте</w:t>
      </w:r>
      <w:r>
        <w:rPr>
          <w:rFonts w:cs="Times New Roman"/>
        </w:rPr>
        <w:t>.</w:t>
      </w:r>
    </w:p>
    <w:p w14:paraId="23E2315B" w14:textId="4165DA32" w:rsidR="005437A7" w:rsidRDefault="005437A7" w:rsidP="005437A7">
      <w:pPr>
        <w:rPr>
          <w:b/>
          <w:bCs/>
          <w:szCs w:val="28"/>
        </w:rPr>
      </w:pPr>
      <w:r w:rsidRPr="005437A7">
        <w:rPr>
          <w:b/>
          <w:bCs/>
          <w:szCs w:val="28"/>
        </w:rPr>
        <w:t xml:space="preserve">Слайд </w:t>
      </w:r>
      <w:r>
        <w:rPr>
          <w:b/>
          <w:bCs/>
          <w:szCs w:val="28"/>
        </w:rPr>
        <w:t>6</w:t>
      </w:r>
      <w:r w:rsidRPr="005437A7">
        <w:rPr>
          <w:b/>
          <w:bCs/>
          <w:szCs w:val="28"/>
        </w:rPr>
        <w:t>.</w:t>
      </w:r>
    </w:p>
    <w:p w14:paraId="08CCD43B" w14:textId="77777777" w:rsidR="005437A7" w:rsidRPr="00331196" w:rsidRDefault="005437A7" w:rsidP="005437A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Разработаны </w:t>
      </w:r>
      <w:r w:rsidRPr="00331196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модулей,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вкл</w:t>
      </w:r>
      <w:r>
        <w:rPr>
          <w:rFonts w:cs="Times New Roman"/>
          <w:szCs w:val="28"/>
        </w:rPr>
        <w:t>ю</w:t>
      </w:r>
      <w:r w:rsidRPr="00331196">
        <w:rPr>
          <w:rFonts w:cs="Times New Roman"/>
          <w:szCs w:val="28"/>
        </w:rPr>
        <w:t>чая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главный:</w:t>
      </w:r>
    </w:p>
    <w:p w14:paraId="34F690A2" w14:textId="77777777" w:rsidR="005437A7" w:rsidRPr="00331196" w:rsidRDefault="005437A7" w:rsidP="005437A7">
      <w:pPr>
        <w:pStyle w:val="a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contextualSpacing/>
        <w:textAlignment w:val="auto"/>
        <w:rPr>
          <w:rFonts w:cs="Times New Roman"/>
          <w:szCs w:val="28"/>
        </w:rPr>
      </w:pPr>
      <w:r w:rsidRPr="00331196">
        <w:rPr>
          <w:rFonts w:cs="Times New Roman"/>
          <w:szCs w:val="28"/>
        </w:rPr>
        <w:t>Классы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методы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самого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парсера</w:t>
      </w:r>
    </w:p>
    <w:p w14:paraId="72176F57" w14:textId="77777777" w:rsidR="005437A7" w:rsidRPr="00331196" w:rsidRDefault="005437A7" w:rsidP="005437A7">
      <w:pPr>
        <w:pStyle w:val="a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contextualSpacing/>
        <w:textAlignment w:val="auto"/>
        <w:rPr>
          <w:rFonts w:cs="Times New Roman"/>
          <w:szCs w:val="28"/>
        </w:rPr>
      </w:pPr>
      <w:bookmarkStart w:id="0" w:name="_Hlk43417809"/>
      <w:r w:rsidRPr="00331196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парсера</w:t>
      </w:r>
    </w:p>
    <w:bookmarkEnd w:id="0"/>
    <w:p w14:paraId="08174A4E" w14:textId="77777777" w:rsidR="005437A7" w:rsidRPr="00331196" w:rsidRDefault="005437A7" w:rsidP="005437A7">
      <w:pPr>
        <w:pStyle w:val="a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contextualSpacing/>
        <w:textAlignment w:val="auto"/>
        <w:rPr>
          <w:rFonts w:cs="Times New Roman"/>
          <w:szCs w:val="28"/>
        </w:rPr>
      </w:pPr>
      <w:r w:rsidRPr="00331196">
        <w:rPr>
          <w:rFonts w:cs="Times New Roman"/>
          <w:szCs w:val="28"/>
        </w:rPr>
        <w:t>Конфигурации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лексера</w:t>
      </w:r>
    </w:p>
    <w:p w14:paraId="008A42D2" w14:textId="77777777" w:rsidR="005437A7" w:rsidRPr="00331196" w:rsidRDefault="005437A7" w:rsidP="005437A7">
      <w:pPr>
        <w:pStyle w:val="a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contextualSpacing/>
        <w:textAlignment w:val="auto"/>
        <w:rPr>
          <w:rFonts w:cs="Times New Roman"/>
          <w:szCs w:val="28"/>
        </w:rPr>
      </w:pPr>
      <w:r w:rsidRPr="00331196">
        <w:rPr>
          <w:rFonts w:cs="Times New Roman"/>
          <w:szCs w:val="28"/>
        </w:rPr>
        <w:t>Функция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лексера</w:t>
      </w:r>
    </w:p>
    <w:p w14:paraId="65D8D659" w14:textId="77777777" w:rsidR="005437A7" w:rsidRDefault="005437A7" w:rsidP="005437A7">
      <w:pPr>
        <w:pStyle w:val="ab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contextualSpacing/>
        <w:textAlignment w:val="auto"/>
        <w:rPr>
          <w:rFonts w:cs="Times New Roman"/>
          <w:szCs w:val="28"/>
        </w:rPr>
      </w:pPr>
      <w:bookmarkStart w:id="1" w:name="_Hlk43418210"/>
      <w:r w:rsidRPr="00331196">
        <w:rPr>
          <w:rFonts w:cs="Times New Roman"/>
          <w:szCs w:val="28"/>
        </w:rPr>
        <w:t>Подключение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лексера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парсера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одну</w:t>
      </w:r>
      <w:r>
        <w:rPr>
          <w:rFonts w:cs="Times New Roman"/>
          <w:szCs w:val="28"/>
        </w:rPr>
        <w:t xml:space="preserve"> </w:t>
      </w:r>
      <w:r w:rsidRPr="00331196">
        <w:rPr>
          <w:rFonts w:cs="Times New Roman"/>
          <w:szCs w:val="28"/>
        </w:rPr>
        <w:t>функцию</w:t>
      </w:r>
      <w:bookmarkEnd w:id="1"/>
    </w:p>
    <w:p w14:paraId="316744A3" w14:textId="46BA33BB" w:rsidR="005437A7" w:rsidRDefault="005437A7" w:rsidP="005437A7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0"/>
        <w:contextualSpacing/>
        <w:textAlignment w:val="auto"/>
        <w:rPr>
          <w:rFonts w:cs="Times New Roman"/>
          <w:szCs w:val="28"/>
        </w:rPr>
      </w:pPr>
      <w:r w:rsidRPr="005437A7">
        <w:rPr>
          <w:rFonts w:cs="Times New Roman"/>
          <w:szCs w:val="28"/>
        </w:rPr>
        <w:lastRenderedPageBreak/>
        <w:t>Структура подключения модулей изображена на слайде</w:t>
      </w:r>
      <w:r w:rsidR="00EF5C5E">
        <w:rPr>
          <w:rFonts w:cs="Times New Roman"/>
          <w:szCs w:val="28"/>
        </w:rPr>
        <w:t>.</w:t>
      </w:r>
    </w:p>
    <w:p w14:paraId="10F36854" w14:textId="34ED925F" w:rsidR="003C5915" w:rsidRPr="005437A7" w:rsidRDefault="003C5915" w:rsidP="003C5915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60" w:line="360" w:lineRule="auto"/>
        <w:ind w:left="0" w:firstLine="708"/>
        <w:contextualSpacing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Спасибо за внимание!</w:t>
      </w:r>
    </w:p>
    <w:sectPr w:rsidR="003C5915" w:rsidRPr="00543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D89F6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A7"/>
    <w:rsid w:val="001759DB"/>
    <w:rsid w:val="0017626B"/>
    <w:rsid w:val="003C5915"/>
    <w:rsid w:val="005437A7"/>
    <w:rsid w:val="0088009F"/>
    <w:rsid w:val="00DA6AEC"/>
    <w:rsid w:val="00EF5C5E"/>
    <w:rsid w:val="00F0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F1D9"/>
  <w15:chartTrackingRefBased/>
  <w15:docId w15:val="{D6584B8E-92AC-4F20-A592-708168C7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ans CJK SC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26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cs="Lohit Devanagari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17626B"/>
    <w:pPr>
      <w:numPr>
        <w:numId w:val="4"/>
      </w:numPr>
      <w:spacing w:before="280" w:after="280" w:line="360" w:lineRule="auto"/>
      <w:jc w:val="center"/>
      <w:outlineLvl w:val="0"/>
    </w:pPr>
    <w:rPr>
      <w:rFonts w:eastAsia="Times New Roman" w:cs="Times New Roman"/>
      <w:bCs/>
      <w:szCs w:val="48"/>
    </w:rPr>
  </w:style>
  <w:style w:type="paragraph" w:styleId="2">
    <w:name w:val="heading 2"/>
    <w:basedOn w:val="a"/>
    <w:next w:val="a0"/>
    <w:link w:val="20"/>
    <w:qFormat/>
    <w:rsid w:val="0017626B"/>
    <w:pPr>
      <w:keepNext/>
      <w:keepLines/>
      <w:spacing w:before="40"/>
      <w:outlineLvl w:val="1"/>
    </w:pPr>
    <w:rPr>
      <w:szCs w:val="26"/>
    </w:rPr>
  </w:style>
  <w:style w:type="paragraph" w:styleId="3">
    <w:name w:val="heading 3"/>
    <w:basedOn w:val="a"/>
    <w:next w:val="a0"/>
    <w:link w:val="30"/>
    <w:qFormat/>
    <w:rsid w:val="0017626B"/>
    <w:pPr>
      <w:keepNext/>
      <w:keepLines/>
      <w:spacing w:before="200"/>
      <w:outlineLvl w:val="2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Алг"/>
    <w:basedOn w:val="a"/>
    <w:qFormat/>
    <w:rsid w:val="0017626B"/>
    <w:pPr>
      <w:spacing w:line="360" w:lineRule="auto"/>
      <w:jc w:val="center"/>
    </w:pPr>
    <w:rPr>
      <w:color w:val="111111"/>
      <w:szCs w:val="28"/>
    </w:rPr>
  </w:style>
  <w:style w:type="paragraph" w:customStyle="1" w:styleId="a5">
    <w:name w:val="Обычный алг"/>
    <w:basedOn w:val="a4"/>
    <w:qFormat/>
    <w:rsid w:val="0017626B"/>
    <w:pPr>
      <w:spacing w:line="240" w:lineRule="auto"/>
      <w:jc w:val="left"/>
    </w:pPr>
  </w:style>
  <w:style w:type="paragraph" w:customStyle="1" w:styleId="a6">
    <w:name w:val="подпись"/>
    <w:basedOn w:val="a7"/>
    <w:qFormat/>
    <w:rsid w:val="0017626B"/>
    <w:pPr>
      <w:jc w:val="center"/>
    </w:pPr>
    <w:rPr>
      <w:b w:val="0"/>
      <w:sz w:val="28"/>
    </w:rPr>
  </w:style>
  <w:style w:type="paragraph" w:styleId="a7">
    <w:name w:val="caption"/>
    <w:basedOn w:val="a"/>
    <w:next w:val="a"/>
    <w:uiPriority w:val="35"/>
    <w:unhideWhenUsed/>
    <w:qFormat/>
    <w:rsid w:val="0017626B"/>
    <w:rPr>
      <w:rFonts w:cs="Mangal"/>
      <w:b/>
      <w:bCs/>
      <w:sz w:val="20"/>
      <w:szCs w:val="18"/>
    </w:rPr>
  </w:style>
  <w:style w:type="paragraph" w:customStyle="1" w:styleId="a8">
    <w:name w:val="код"/>
    <w:basedOn w:val="11"/>
    <w:qFormat/>
    <w:rsid w:val="0017626B"/>
    <w:pPr>
      <w:widowControl w:val="0"/>
      <w:tabs>
        <w:tab w:val="right" w:leader="dot" w:pos="9628"/>
      </w:tabs>
    </w:pPr>
    <w:rPr>
      <w:noProof/>
      <w:szCs w:val="21"/>
      <w:lang w:val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17626B"/>
    <w:pPr>
      <w:spacing w:after="100"/>
    </w:pPr>
  </w:style>
  <w:style w:type="paragraph" w:customStyle="1" w:styleId="12">
    <w:name w:val="Стиль1"/>
    <w:basedOn w:val="a8"/>
    <w:qFormat/>
    <w:rsid w:val="0017626B"/>
    <w:pPr>
      <w:spacing w:after="0"/>
    </w:pPr>
  </w:style>
  <w:style w:type="character" w:customStyle="1" w:styleId="10">
    <w:name w:val="Заголовок 1 Знак"/>
    <w:basedOn w:val="a1"/>
    <w:link w:val="1"/>
    <w:rsid w:val="0017626B"/>
    <w:rPr>
      <w:bCs/>
      <w:kern w:val="2"/>
      <w:sz w:val="28"/>
      <w:szCs w:val="48"/>
      <w:lang w:eastAsia="zh-CN" w:bidi="hi-IN"/>
    </w:rPr>
  </w:style>
  <w:style w:type="paragraph" w:styleId="a0">
    <w:name w:val="Body Text"/>
    <w:basedOn w:val="a"/>
    <w:link w:val="a9"/>
    <w:uiPriority w:val="99"/>
    <w:semiHidden/>
    <w:unhideWhenUsed/>
    <w:rsid w:val="0017626B"/>
    <w:pPr>
      <w:spacing w:after="120"/>
    </w:pPr>
    <w:rPr>
      <w:rFonts w:cs="Mangal"/>
    </w:rPr>
  </w:style>
  <w:style w:type="character" w:customStyle="1" w:styleId="a9">
    <w:name w:val="Основной текст Знак"/>
    <w:basedOn w:val="a1"/>
    <w:link w:val="a0"/>
    <w:uiPriority w:val="99"/>
    <w:semiHidden/>
    <w:rsid w:val="0017626B"/>
    <w:rPr>
      <w:rFonts w:ascii="Courier New" w:eastAsia="Noto Sans CJK SC" w:hAnsi="Courier New" w:cs="Mangal"/>
      <w:kern w:val="2"/>
      <w:sz w:val="22"/>
      <w:szCs w:val="24"/>
      <w:lang w:eastAsia="zh-CN" w:bidi="hi-IN"/>
    </w:rPr>
  </w:style>
  <w:style w:type="character" w:customStyle="1" w:styleId="20">
    <w:name w:val="Заголовок 2 Знак"/>
    <w:link w:val="2"/>
    <w:rsid w:val="0017626B"/>
    <w:rPr>
      <w:rFonts w:eastAsia="Noto Sans CJK SC" w:cs="Lohit Devanagari"/>
      <w:kern w:val="2"/>
      <w:sz w:val="28"/>
      <w:szCs w:val="26"/>
      <w:lang w:eastAsia="zh-CN" w:bidi="hi-IN"/>
    </w:rPr>
  </w:style>
  <w:style w:type="character" w:customStyle="1" w:styleId="30">
    <w:name w:val="Заголовок 3 Знак"/>
    <w:basedOn w:val="a1"/>
    <w:link w:val="3"/>
    <w:rsid w:val="0017626B"/>
    <w:rPr>
      <w:rFonts w:eastAsia="Noto Sans CJK SC" w:cs="Lohit Devanagari"/>
      <w:bCs/>
      <w:kern w:val="2"/>
      <w:sz w:val="28"/>
      <w:szCs w:val="24"/>
      <w:lang w:eastAsia="zh-CN" w:bidi="hi-IN"/>
    </w:rPr>
  </w:style>
  <w:style w:type="character" w:styleId="aa">
    <w:name w:val="Strong"/>
    <w:qFormat/>
    <w:rsid w:val="0017626B"/>
    <w:rPr>
      <w:b/>
      <w:bCs/>
    </w:rPr>
  </w:style>
  <w:style w:type="paragraph" w:styleId="ab">
    <w:name w:val="List Paragraph"/>
    <w:basedOn w:val="a"/>
    <w:uiPriority w:val="34"/>
    <w:qFormat/>
    <w:rsid w:val="0017626B"/>
    <w:pPr>
      <w:spacing w:after="200"/>
      <w:ind w:left="720"/>
    </w:pPr>
  </w:style>
  <w:style w:type="paragraph" w:styleId="ac">
    <w:name w:val="TOC Heading"/>
    <w:basedOn w:val="1"/>
    <w:next w:val="a"/>
    <w:uiPriority w:val="39"/>
    <w:unhideWhenUsed/>
    <w:qFormat/>
    <w:rsid w:val="0017626B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before="240" w:after="0" w:line="259" w:lineRule="auto"/>
      <w:jc w:val="left"/>
      <w:textAlignment w:val="auto"/>
      <w:outlineLvl w:val="9"/>
    </w:pPr>
    <w:rPr>
      <w:rFonts w:ascii="Calibri Light" w:hAnsi="Calibri Light"/>
      <w:bCs w:val="0"/>
      <w:color w:val="2E74B5"/>
      <w:kern w:val="0"/>
      <w:sz w:val="32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5</cp:revision>
  <dcterms:created xsi:type="dcterms:W3CDTF">2020-06-19T21:30:00Z</dcterms:created>
  <dcterms:modified xsi:type="dcterms:W3CDTF">2020-06-23T11:04:00Z</dcterms:modified>
</cp:coreProperties>
</file>