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33" w:rsidRPr="00BD7D55" w:rsidRDefault="00771633" w:rsidP="00BD7D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eastAsia="ru-RU"/>
        </w:rPr>
      </w:pPr>
      <w:r w:rsidRPr="00BD7D55">
        <w:rPr>
          <w:rFonts w:ascii="Times New Roman" w:hAnsi="Times New Roman" w:cs="Times New Roman"/>
          <w:b/>
          <w:sz w:val="32"/>
          <w:szCs w:val="28"/>
          <w:lang w:eastAsia="ru-RU"/>
        </w:rPr>
        <w:t>Выбор инструментов</w:t>
      </w:r>
    </w:p>
    <w:p w:rsidR="00BC4FC8" w:rsidRPr="00BD7D55" w:rsidRDefault="006C7B5D" w:rsidP="00BD7D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D55">
        <w:rPr>
          <w:rFonts w:ascii="Times New Roman" w:hAnsi="Times New Roman" w:cs="Times New Roman"/>
          <w:sz w:val="28"/>
          <w:szCs w:val="28"/>
          <w:lang w:eastAsia="ru-RU"/>
        </w:rPr>
        <w:t>При в</w:t>
      </w:r>
      <w:r w:rsidR="003514EB" w:rsidRPr="00BD7D55">
        <w:rPr>
          <w:rFonts w:ascii="Times New Roman" w:hAnsi="Times New Roman" w:cs="Times New Roman"/>
          <w:sz w:val="28"/>
          <w:szCs w:val="28"/>
          <w:lang w:eastAsia="ru-RU"/>
        </w:rPr>
        <w:t>ыбор</w:t>
      </w:r>
      <w:r w:rsidRPr="00BD7D55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B36E99" w:rsidRPr="00BD7D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14EB" w:rsidRPr="00BD7D55">
        <w:rPr>
          <w:rFonts w:ascii="Times New Roman" w:hAnsi="Times New Roman" w:cs="Times New Roman"/>
          <w:sz w:val="28"/>
          <w:szCs w:val="28"/>
          <w:lang w:eastAsia="ru-RU"/>
        </w:rPr>
        <w:t xml:space="preserve">инструментов для </w:t>
      </w:r>
      <w:r w:rsidR="0096521B" w:rsidRPr="00BD7D55">
        <w:rPr>
          <w:rFonts w:ascii="Times New Roman" w:hAnsi="Times New Roman" w:cs="Times New Roman"/>
          <w:sz w:val="28"/>
          <w:szCs w:val="28"/>
          <w:lang w:eastAsia="ru-RU"/>
        </w:rPr>
        <w:t>разработки игрового приложения</w:t>
      </w:r>
      <w:r w:rsidR="003514EB" w:rsidRPr="00BD7D5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47955" w:rsidRPr="00BD7D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14EB" w:rsidRPr="00BD7D55">
        <w:rPr>
          <w:rFonts w:ascii="Times New Roman" w:hAnsi="Times New Roman" w:cs="Times New Roman"/>
          <w:sz w:val="28"/>
          <w:szCs w:val="28"/>
          <w:lang w:eastAsia="ru-RU"/>
        </w:rPr>
        <w:t>в первую очередь,</w:t>
      </w:r>
      <w:r w:rsidRPr="00BD7D55">
        <w:rPr>
          <w:rFonts w:ascii="Times New Roman" w:hAnsi="Times New Roman" w:cs="Times New Roman"/>
          <w:sz w:val="28"/>
          <w:szCs w:val="28"/>
          <w:lang w:eastAsia="ru-RU"/>
        </w:rPr>
        <w:t xml:space="preserve"> я руководствовалась</w:t>
      </w:r>
      <w:r w:rsidR="003514EB" w:rsidRPr="00BD7D55">
        <w:rPr>
          <w:rFonts w:ascii="Times New Roman" w:hAnsi="Times New Roman" w:cs="Times New Roman"/>
          <w:sz w:val="28"/>
          <w:szCs w:val="28"/>
          <w:lang w:eastAsia="ru-RU"/>
        </w:rPr>
        <w:t xml:space="preserve"> наличием уже </w:t>
      </w:r>
      <w:r w:rsidRPr="00BD7D55">
        <w:rPr>
          <w:rFonts w:ascii="Times New Roman" w:hAnsi="Times New Roman" w:cs="Times New Roman"/>
          <w:sz w:val="28"/>
          <w:szCs w:val="28"/>
          <w:lang w:eastAsia="ru-RU"/>
        </w:rPr>
        <w:t>имеющег</w:t>
      </w:r>
      <w:r w:rsidR="00CD0B3F" w:rsidRPr="00BD7D55">
        <w:rPr>
          <w:rFonts w:ascii="Times New Roman" w:hAnsi="Times New Roman" w:cs="Times New Roman"/>
          <w:sz w:val="28"/>
          <w:szCs w:val="28"/>
          <w:lang w:eastAsia="ru-RU"/>
        </w:rPr>
        <w:t xml:space="preserve">ося программного </w:t>
      </w:r>
      <w:r w:rsidRPr="00BD7D55">
        <w:rPr>
          <w:rFonts w:ascii="Times New Roman" w:hAnsi="Times New Roman" w:cs="Times New Roman"/>
          <w:sz w:val="28"/>
          <w:szCs w:val="28"/>
          <w:lang w:eastAsia="ru-RU"/>
        </w:rPr>
        <w:t>обеспечения в мастерской «Программные решения для бизнеса».</w:t>
      </w:r>
    </w:p>
    <w:p w:rsidR="006C7B5D" w:rsidRPr="00BD7D55" w:rsidRDefault="006C7B5D" w:rsidP="00BD7D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D55">
        <w:rPr>
          <w:rFonts w:ascii="Times New Roman" w:hAnsi="Times New Roman" w:cs="Times New Roman"/>
          <w:sz w:val="28"/>
          <w:szCs w:val="28"/>
          <w:lang w:eastAsia="ru-RU"/>
        </w:rPr>
        <w:t>Для разработки данного проекта было выбрано следующее:</w:t>
      </w:r>
    </w:p>
    <w:p w:rsidR="00C327A8" w:rsidRDefault="003514EB" w:rsidP="00BD7D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</w:t>
      </w:r>
      <w:proofErr w:type="spellStart"/>
      <w:r w:rsidR="00C327A8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="00C327A8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C327A8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="00C327A8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C327A8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="00C327A8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линейка продуктов компании Microsoft, включающих интегрированную сре</w:t>
      </w:r>
      <w:r w:rsidR="00CD0B3F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 разработки программного обес</w:t>
      </w:r>
      <w:r w:rsidR="00C327A8"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печения и ряд других инструментов.</w:t>
      </w:r>
    </w:p>
    <w:p w:rsidR="00BD7D55" w:rsidRPr="00BD7D55" w:rsidRDefault="00BD7D55" w:rsidP="00BD7D55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7D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1</w:t>
      </w:r>
    </w:p>
    <w:p w:rsidR="00233103" w:rsidRPr="00BD7D55" w:rsidRDefault="00233103" w:rsidP="00BD7D5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D55">
        <w:rPr>
          <w:rFonts w:ascii="Times New Roman" w:hAnsi="Times New Roman" w:cs="Times New Roman"/>
          <w:b/>
          <w:sz w:val="28"/>
          <w:szCs w:val="28"/>
        </w:rPr>
        <w:t xml:space="preserve">Сравнение </w:t>
      </w:r>
      <w:r w:rsidR="00BD7D55">
        <w:rPr>
          <w:rFonts w:ascii="Times New Roman" w:hAnsi="Times New Roman" w:cs="Times New Roman"/>
          <w:b/>
          <w:sz w:val="28"/>
          <w:szCs w:val="28"/>
          <w:lang w:val="en-US"/>
        </w:rPr>
        <w:t>IDE-</w:t>
      </w:r>
      <w:r w:rsidRPr="00BD7D55">
        <w:rPr>
          <w:rFonts w:ascii="Times New Roman" w:hAnsi="Times New Roman" w:cs="Times New Roman"/>
          <w:b/>
          <w:sz w:val="28"/>
          <w:szCs w:val="28"/>
        </w:rPr>
        <w:t>сред разработки</w:t>
      </w:r>
      <w:r w:rsidRPr="00BD7D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5"/>
        <w:tblW w:w="9416" w:type="dxa"/>
        <w:tblInd w:w="360" w:type="dxa"/>
        <w:tblLook w:val="04A0" w:firstRow="1" w:lastRow="0" w:firstColumn="1" w:lastColumn="0" w:noHBand="0" w:noVBand="1"/>
      </w:tblPr>
      <w:tblGrid>
        <w:gridCol w:w="507"/>
        <w:gridCol w:w="2509"/>
        <w:gridCol w:w="1693"/>
        <w:gridCol w:w="1377"/>
        <w:gridCol w:w="1799"/>
        <w:gridCol w:w="1531"/>
      </w:tblGrid>
      <w:tr w:rsidR="00233103" w:rsidRPr="00BD7D55" w:rsidTr="00B02B6E">
        <w:tc>
          <w:tcPr>
            <w:tcW w:w="50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0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Visual Studio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Xcode</w:t>
            </w:r>
            <w:proofErr w:type="spellEnd"/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Code::Blocks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NetBeans</w:t>
            </w:r>
          </w:p>
        </w:tc>
      </w:tr>
      <w:tr w:rsidR="00233103" w:rsidRPr="00BD7D55" w:rsidTr="00B02B6E">
        <w:tc>
          <w:tcPr>
            <w:tcW w:w="50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3103" w:rsidRPr="00BD7D55" w:rsidTr="00B02B6E">
        <w:tc>
          <w:tcPr>
            <w:tcW w:w="50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0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3103" w:rsidRPr="00BD7D55" w:rsidTr="00B02B6E">
        <w:tc>
          <w:tcPr>
            <w:tcW w:w="50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0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Системные ресурсы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33103" w:rsidRPr="00BD7D55" w:rsidTr="00B02B6E">
        <w:tc>
          <w:tcPr>
            <w:tcW w:w="50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0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33103" w:rsidRPr="00BD7D55" w:rsidTr="00B02B6E">
        <w:tc>
          <w:tcPr>
            <w:tcW w:w="50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0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Портативность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3103" w:rsidRPr="00BD7D55" w:rsidTr="00B02B6E">
        <w:tc>
          <w:tcPr>
            <w:tcW w:w="50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50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 xml:space="preserve">Надежность 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33103" w:rsidRPr="00BD7D55" w:rsidTr="00B02B6E">
        <w:tc>
          <w:tcPr>
            <w:tcW w:w="3016" w:type="dxa"/>
            <w:gridSpan w:val="2"/>
          </w:tcPr>
          <w:p w:rsidR="00233103" w:rsidRPr="00BD7D55" w:rsidRDefault="00233103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693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77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99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31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</w:tbl>
    <w:p w:rsidR="00233103" w:rsidRPr="00BD7D55" w:rsidRDefault="00233103" w:rsidP="00BD7D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D0B3F" w:rsidRPr="00BD7D55" w:rsidRDefault="00C327A8" w:rsidP="00BD7D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7D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Оригинальный сайт: </w:t>
      </w:r>
      <w:hyperlink r:id="rId8" w:history="1">
        <w:r w:rsidR="00CD0B3F" w:rsidRPr="00BD7D55">
          <w:rPr>
            <w:rStyle w:val="a6"/>
            <w:rFonts w:ascii="Times New Roman" w:eastAsia="Times New Roman" w:hAnsi="Times New Roman" w:cs="Times New Roman"/>
            <w:bCs/>
            <w:color w:val="auto"/>
            <w:sz w:val="28"/>
            <w:szCs w:val="28"/>
            <w:lang w:eastAsia="ru-RU"/>
          </w:rPr>
          <w:t>https://visualstudio.microsoft.com/ru</w:t>
        </w:r>
      </w:hyperlink>
    </w:p>
    <w:p w:rsidR="009E08D1" w:rsidRPr="00BD7D55" w:rsidRDefault="00CD0B3F" w:rsidP="00EA79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D55">
        <w:rPr>
          <w:rFonts w:ascii="Times New Roman" w:hAnsi="Times New Roman" w:cs="Times New Roman"/>
          <w:sz w:val="28"/>
          <w:szCs w:val="28"/>
        </w:rPr>
        <w:t xml:space="preserve">2) C# – объектно-ориентированный язык программирования. Разработан группой инженеров компании </w:t>
      </w:r>
      <w:proofErr w:type="spellStart"/>
      <w:r w:rsidRPr="00BD7D5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D7D55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Microsoft.NET </w:t>
      </w:r>
      <w:proofErr w:type="spellStart"/>
      <w:r w:rsidRPr="00BD7D5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D7D55">
        <w:rPr>
          <w:rFonts w:ascii="Times New Roman" w:hAnsi="Times New Roman" w:cs="Times New Roman"/>
          <w:sz w:val="28"/>
          <w:szCs w:val="28"/>
        </w:rPr>
        <w:t>.</w:t>
      </w:r>
    </w:p>
    <w:p w:rsidR="009E08D1" w:rsidRPr="00EA7986" w:rsidRDefault="00EA7986" w:rsidP="00EA7986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7986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233103" w:rsidRPr="00EA7986" w:rsidRDefault="00233103" w:rsidP="00BD7D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986">
        <w:rPr>
          <w:rFonts w:ascii="Times New Roman" w:hAnsi="Times New Roman" w:cs="Times New Roman"/>
          <w:b/>
          <w:sz w:val="28"/>
          <w:szCs w:val="28"/>
        </w:rPr>
        <w:t>Сравнение языков программирования</w:t>
      </w:r>
      <w:r w:rsidRPr="00EA798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5"/>
        <w:tblW w:w="9416" w:type="dxa"/>
        <w:tblInd w:w="-5" w:type="dxa"/>
        <w:tblLook w:val="04A0" w:firstRow="1" w:lastRow="0" w:firstColumn="1" w:lastColumn="0" w:noHBand="0" w:noVBand="1"/>
      </w:tblPr>
      <w:tblGrid>
        <w:gridCol w:w="971"/>
        <w:gridCol w:w="3045"/>
        <w:gridCol w:w="1217"/>
        <w:gridCol w:w="1251"/>
        <w:gridCol w:w="1558"/>
        <w:gridCol w:w="1374"/>
      </w:tblGrid>
      <w:tr w:rsidR="00233103" w:rsidRPr="00BD7D55" w:rsidTr="00C77AC4">
        <w:tc>
          <w:tcPr>
            <w:tcW w:w="1014" w:type="dxa"/>
          </w:tcPr>
          <w:p w:rsidR="00233103" w:rsidRPr="00BD7D55" w:rsidRDefault="00233103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754" w:type="dxa"/>
          </w:tcPr>
          <w:p w:rsidR="00233103" w:rsidRPr="00BD7D55" w:rsidRDefault="00233103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278" w:type="dxa"/>
          </w:tcPr>
          <w:p w:rsidR="00233103" w:rsidRPr="00BD7D55" w:rsidRDefault="00233103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96" w:type="dxa"/>
          </w:tcPr>
          <w:p w:rsidR="00233103" w:rsidRPr="00BD7D55" w:rsidRDefault="00233103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С++</w:t>
            </w:r>
          </w:p>
        </w:tc>
        <w:tc>
          <w:tcPr>
            <w:tcW w:w="1644" w:type="dxa"/>
          </w:tcPr>
          <w:p w:rsidR="00233103" w:rsidRPr="00BD7D55" w:rsidRDefault="00233103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430" w:type="dxa"/>
          </w:tcPr>
          <w:p w:rsidR="00233103" w:rsidRPr="00BD7D55" w:rsidRDefault="00233103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233103" w:rsidRPr="00BD7D55" w:rsidTr="00C77AC4">
        <w:tc>
          <w:tcPr>
            <w:tcW w:w="1014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54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Скорость обработки</w:t>
            </w:r>
            <w:r w:rsidR="00AF00AE" w:rsidRPr="00BD7D55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  <w:tc>
          <w:tcPr>
            <w:tcW w:w="1278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96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4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0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3103" w:rsidRPr="00BD7D55" w:rsidTr="00C77AC4">
        <w:tc>
          <w:tcPr>
            <w:tcW w:w="1014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54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Читабельность</w:t>
            </w:r>
          </w:p>
        </w:tc>
        <w:tc>
          <w:tcPr>
            <w:tcW w:w="1278" w:type="dxa"/>
          </w:tcPr>
          <w:p w:rsidR="00233103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96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4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0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33103" w:rsidRPr="00BD7D55" w:rsidTr="00C77AC4">
        <w:tc>
          <w:tcPr>
            <w:tcW w:w="1014" w:type="dxa"/>
          </w:tcPr>
          <w:p w:rsidR="00233103" w:rsidRPr="00BD7D55" w:rsidRDefault="00233103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54" w:type="dxa"/>
          </w:tcPr>
          <w:p w:rsidR="00233103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Графический интерфейс пользователя</w:t>
            </w:r>
          </w:p>
        </w:tc>
        <w:tc>
          <w:tcPr>
            <w:tcW w:w="1278" w:type="dxa"/>
          </w:tcPr>
          <w:p w:rsidR="00233103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96" w:type="dxa"/>
          </w:tcPr>
          <w:p w:rsidR="00233103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4" w:type="dxa"/>
          </w:tcPr>
          <w:p w:rsidR="00233103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0" w:type="dxa"/>
          </w:tcPr>
          <w:p w:rsidR="00233103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7AC4" w:rsidRPr="00BD7D55" w:rsidTr="00C77AC4">
        <w:tc>
          <w:tcPr>
            <w:tcW w:w="1014" w:type="dxa"/>
            <w:tcBorders>
              <w:top w:val="nil"/>
            </w:tcBorders>
          </w:tcPr>
          <w:p w:rsidR="00C77AC4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754" w:type="dxa"/>
            <w:tcBorders>
              <w:top w:val="nil"/>
            </w:tcBorders>
          </w:tcPr>
          <w:p w:rsidR="00C77AC4" w:rsidRPr="00BD7D55" w:rsidRDefault="00B907AE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Кросс</w:t>
            </w:r>
            <w:r w:rsidR="00C77AC4" w:rsidRPr="00BD7D55">
              <w:rPr>
                <w:rFonts w:ascii="Times New Roman" w:hAnsi="Times New Roman" w:cs="Times New Roman"/>
                <w:sz w:val="28"/>
                <w:szCs w:val="28"/>
              </w:rPr>
              <w:t>платформенность</w:t>
            </w:r>
          </w:p>
        </w:tc>
        <w:tc>
          <w:tcPr>
            <w:tcW w:w="1278" w:type="dxa"/>
            <w:tcBorders>
              <w:top w:val="nil"/>
            </w:tcBorders>
          </w:tcPr>
          <w:p w:rsidR="00C77AC4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96" w:type="dxa"/>
            <w:tcBorders>
              <w:top w:val="nil"/>
            </w:tcBorders>
          </w:tcPr>
          <w:p w:rsidR="00C77AC4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4" w:type="dxa"/>
            <w:tcBorders>
              <w:top w:val="nil"/>
            </w:tcBorders>
          </w:tcPr>
          <w:p w:rsidR="00C77AC4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0" w:type="dxa"/>
            <w:tcBorders>
              <w:top w:val="nil"/>
            </w:tcBorders>
          </w:tcPr>
          <w:p w:rsidR="00C77AC4" w:rsidRPr="00BD7D55" w:rsidRDefault="00092512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7AC4" w:rsidRPr="00BD7D55" w:rsidTr="00C77AC4">
        <w:tc>
          <w:tcPr>
            <w:tcW w:w="1014" w:type="dxa"/>
          </w:tcPr>
          <w:p w:rsidR="00C77AC4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754" w:type="dxa"/>
          </w:tcPr>
          <w:p w:rsidR="00C77AC4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1278" w:type="dxa"/>
          </w:tcPr>
          <w:p w:rsidR="00C77AC4" w:rsidRPr="00BD7D55" w:rsidRDefault="00AF00AE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96" w:type="dxa"/>
          </w:tcPr>
          <w:p w:rsidR="00C77AC4" w:rsidRPr="00BD7D55" w:rsidRDefault="00AF00AE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4" w:type="dxa"/>
          </w:tcPr>
          <w:p w:rsidR="00C77AC4" w:rsidRPr="00BD7D55" w:rsidRDefault="00AF00AE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0" w:type="dxa"/>
          </w:tcPr>
          <w:p w:rsidR="00C77AC4" w:rsidRPr="00BD7D55" w:rsidRDefault="00C77AC4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77AC4" w:rsidRPr="00BD7D55" w:rsidTr="00EF3E68">
        <w:tc>
          <w:tcPr>
            <w:tcW w:w="3768" w:type="dxa"/>
            <w:gridSpan w:val="2"/>
          </w:tcPr>
          <w:p w:rsidR="00C77AC4" w:rsidRPr="00BD7D55" w:rsidRDefault="00C77AC4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78" w:type="dxa"/>
          </w:tcPr>
          <w:p w:rsidR="00C77AC4" w:rsidRPr="00BD7D55" w:rsidRDefault="00AF00AE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96" w:type="dxa"/>
          </w:tcPr>
          <w:p w:rsidR="00C77AC4" w:rsidRPr="00BD7D55" w:rsidRDefault="00AF00AE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644" w:type="dxa"/>
          </w:tcPr>
          <w:p w:rsidR="00C77AC4" w:rsidRPr="00BD7D55" w:rsidRDefault="00AF00AE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30" w:type="dxa"/>
          </w:tcPr>
          <w:p w:rsidR="00C77AC4" w:rsidRPr="00BD7D55" w:rsidRDefault="00092512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:rsidR="00233103" w:rsidRPr="00BD7D55" w:rsidRDefault="00233103" w:rsidP="00EA7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95F" w:rsidRPr="00BD7D55" w:rsidRDefault="00CD0B3F" w:rsidP="00BD7D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D55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hyperlink r:id="rId9" w:history="1">
        <w:r w:rsidR="0073695F" w:rsidRPr="00BD7D5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https://docs.microsoft.com/ru-ru/dotnet/csharp</w:t>
        </w:r>
      </w:hyperlink>
    </w:p>
    <w:p w:rsidR="00CB33F0" w:rsidRDefault="003375A0" w:rsidP="00BD7D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D55">
        <w:rPr>
          <w:rFonts w:ascii="Times New Roman" w:hAnsi="Times New Roman" w:cs="Times New Roman"/>
          <w:sz w:val="28"/>
          <w:szCs w:val="28"/>
        </w:rPr>
        <w:t xml:space="preserve">3) </w:t>
      </w:r>
      <w:r w:rsidR="00CB33F0" w:rsidRPr="00BD7D55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D7D55">
        <w:rPr>
          <w:rFonts w:ascii="Times New Roman" w:hAnsi="Times New Roman" w:cs="Times New Roman"/>
          <w:sz w:val="28"/>
          <w:szCs w:val="28"/>
        </w:rPr>
        <w:t xml:space="preserve"> </w:t>
      </w:r>
      <w:r w:rsidR="00FD4146" w:rsidRPr="00BD7D55">
        <w:rPr>
          <w:rFonts w:ascii="Times New Roman" w:hAnsi="Times New Roman" w:cs="Times New Roman"/>
          <w:sz w:val="28"/>
          <w:szCs w:val="28"/>
        </w:rPr>
        <w:t>–</w:t>
      </w:r>
      <w:r w:rsidRPr="00BD7D55">
        <w:rPr>
          <w:rFonts w:ascii="Times New Roman" w:hAnsi="Times New Roman" w:cs="Times New Roman"/>
          <w:sz w:val="28"/>
          <w:szCs w:val="28"/>
        </w:rPr>
        <w:t xml:space="preserve"> межплатформенная среда разработки компьютерных игр, разработанная американской компанией </w:t>
      </w:r>
      <w:proofErr w:type="spellStart"/>
      <w:r w:rsidRPr="00BD7D5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D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D55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BD7D55">
        <w:rPr>
          <w:rFonts w:ascii="Times New Roman" w:hAnsi="Times New Roman" w:cs="Times New Roman"/>
          <w:sz w:val="28"/>
          <w:szCs w:val="28"/>
        </w:rPr>
        <w:t>.</w:t>
      </w:r>
      <w:r w:rsidR="00CB33F0" w:rsidRPr="00BD7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A36" w:rsidRPr="00BD7D5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FA4A36" w:rsidRPr="00BD7D55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</w:t>
      </w:r>
      <w:r w:rsidR="004C47E1" w:rsidRPr="00BD7D55">
        <w:rPr>
          <w:rFonts w:ascii="Times New Roman" w:hAnsi="Times New Roman" w:cs="Times New Roman"/>
          <w:sz w:val="28"/>
          <w:szCs w:val="28"/>
        </w:rPr>
        <w:t>.</w:t>
      </w:r>
    </w:p>
    <w:p w:rsidR="00EA7986" w:rsidRPr="00EA7986" w:rsidRDefault="00EA7986" w:rsidP="00EA7986">
      <w:pPr>
        <w:spacing w:line="360" w:lineRule="auto"/>
        <w:ind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7986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9E08D1" w:rsidRPr="00EA7986" w:rsidRDefault="009E08D1" w:rsidP="00BD7D5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986">
        <w:rPr>
          <w:rFonts w:ascii="Times New Roman" w:hAnsi="Times New Roman" w:cs="Times New Roman"/>
          <w:b/>
          <w:sz w:val="28"/>
          <w:szCs w:val="28"/>
        </w:rPr>
        <w:t>Сравнение игровых движков</w:t>
      </w:r>
      <w:r w:rsidR="0045105D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tbl>
      <w:tblPr>
        <w:tblStyle w:val="a5"/>
        <w:tblW w:w="10814" w:type="dxa"/>
        <w:tblInd w:w="-1026" w:type="dxa"/>
        <w:tblLook w:val="04A0" w:firstRow="1" w:lastRow="0" w:firstColumn="1" w:lastColumn="0" w:noHBand="0" w:noVBand="1"/>
      </w:tblPr>
      <w:tblGrid>
        <w:gridCol w:w="484"/>
        <w:gridCol w:w="1562"/>
        <w:gridCol w:w="2063"/>
        <w:gridCol w:w="2306"/>
        <w:gridCol w:w="2093"/>
        <w:gridCol w:w="2306"/>
      </w:tblGrid>
      <w:tr w:rsidR="009E08D1" w:rsidRPr="00BD7D55" w:rsidTr="003A16FA">
        <w:tc>
          <w:tcPr>
            <w:tcW w:w="484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2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063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 3D</w:t>
            </w:r>
          </w:p>
        </w:tc>
        <w:tc>
          <w:tcPr>
            <w:tcW w:w="2306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 Engine 4</w:t>
            </w:r>
          </w:p>
        </w:tc>
        <w:tc>
          <w:tcPr>
            <w:tcW w:w="2093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Engine SDK</w:t>
            </w:r>
          </w:p>
        </w:tc>
        <w:tc>
          <w:tcPr>
            <w:tcW w:w="2306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 Engine 3</w:t>
            </w:r>
          </w:p>
        </w:tc>
      </w:tr>
      <w:tr w:rsidR="009E08D1" w:rsidRPr="00BD7D55" w:rsidTr="003A16FA">
        <w:tc>
          <w:tcPr>
            <w:tcW w:w="484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62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063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10(</w:t>
            </w:r>
          </w:p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Indie</w:t>
            </w: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-версия: бесплатно</w:t>
            </w:r>
          </w:p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-версия: 1500$)</w:t>
            </w:r>
          </w:p>
        </w:tc>
        <w:tc>
          <w:tcPr>
            <w:tcW w:w="2306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7(Бесплатный для некоммерческого</w:t>
            </w:r>
          </w:p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Использования)</w:t>
            </w:r>
          </w:p>
        </w:tc>
        <w:tc>
          <w:tcPr>
            <w:tcW w:w="2093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 xml:space="preserve">5(Лицензия </w:t>
            </w:r>
            <w:proofErr w:type="spellStart"/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проприетарная</w:t>
            </w:r>
            <w:proofErr w:type="spellEnd"/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7(Бесплатный для некоммерческого</w:t>
            </w:r>
          </w:p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Использования)</w:t>
            </w:r>
          </w:p>
        </w:tc>
      </w:tr>
      <w:tr w:rsidR="009E08D1" w:rsidRPr="00BD7D55" w:rsidTr="003A16FA">
        <w:tc>
          <w:tcPr>
            <w:tcW w:w="484" w:type="dxa"/>
          </w:tcPr>
          <w:p w:rsidR="009E08D1" w:rsidRPr="00BD7D55" w:rsidRDefault="009E08D1" w:rsidP="00BD7D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62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Поддержка платформ</w:t>
            </w:r>
          </w:p>
        </w:tc>
        <w:tc>
          <w:tcPr>
            <w:tcW w:w="2063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6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93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06" w:type="dxa"/>
          </w:tcPr>
          <w:p w:rsidR="009E08D1" w:rsidRPr="00BD7D55" w:rsidRDefault="009E08D1" w:rsidP="00BD7D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9E08D1" w:rsidRPr="00BD7D55" w:rsidRDefault="009E08D1" w:rsidP="00BD7D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16FA" w:rsidRDefault="003A16FA" w:rsidP="00BD7D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16FA" w:rsidRPr="003A16FA" w:rsidRDefault="003A16FA" w:rsidP="003A16FA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A16FA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3</w:t>
      </w:r>
    </w:p>
    <w:tbl>
      <w:tblPr>
        <w:tblStyle w:val="a5"/>
        <w:tblW w:w="10814" w:type="dxa"/>
        <w:tblInd w:w="-1026" w:type="dxa"/>
        <w:tblLook w:val="04A0" w:firstRow="1" w:lastRow="0" w:firstColumn="1" w:lastColumn="0" w:noHBand="0" w:noVBand="1"/>
      </w:tblPr>
      <w:tblGrid>
        <w:gridCol w:w="484"/>
        <w:gridCol w:w="1562"/>
        <w:gridCol w:w="2087"/>
        <w:gridCol w:w="2298"/>
        <w:gridCol w:w="2084"/>
        <w:gridCol w:w="2299"/>
      </w:tblGrid>
      <w:tr w:rsidR="003A16FA" w:rsidRPr="00BD7D55" w:rsidTr="0045105D">
        <w:tc>
          <w:tcPr>
            <w:tcW w:w="484" w:type="dxa"/>
            <w:tcBorders>
              <w:top w:val="nil"/>
            </w:tcBorders>
          </w:tcPr>
          <w:p w:rsidR="003A16FA" w:rsidRPr="00BD7D55" w:rsidRDefault="003A16FA" w:rsidP="00B02B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30" w:type="dxa"/>
            <w:tcBorders>
              <w:top w:val="nil"/>
            </w:tcBorders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Поддержка языков</w:t>
            </w:r>
          </w:p>
        </w:tc>
        <w:tc>
          <w:tcPr>
            <w:tcW w:w="2095" w:type="dxa"/>
            <w:tcBorders>
              <w:top w:val="nil"/>
            </w:tcBorders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9 (С</w:t>
            </w: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#, Java script, Boo)</w:t>
            </w:r>
          </w:p>
        </w:tc>
        <w:tc>
          <w:tcPr>
            <w:tcW w:w="2306" w:type="dxa"/>
            <w:tcBorders>
              <w:top w:val="nil"/>
            </w:tcBorders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 xml:space="preserve">(Собственный скриптовый язык </w:t>
            </w:r>
            <w:proofErr w:type="spellStart"/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UnrealScript</w:t>
            </w:r>
            <w:proofErr w:type="spellEnd"/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93" w:type="dxa"/>
            <w:tcBorders>
              <w:top w:val="nil"/>
            </w:tcBorders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 (С++)</w:t>
            </w:r>
          </w:p>
        </w:tc>
        <w:tc>
          <w:tcPr>
            <w:tcW w:w="2306" w:type="dxa"/>
            <w:tcBorders>
              <w:top w:val="nil"/>
            </w:tcBorders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 xml:space="preserve">5 (С++ и скриптовый язык </w:t>
            </w:r>
            <w:proofErr w:type="spellStart"/>
            <w:r w:rsidRPr="00BD7D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Lua</w:t>
            </w:r>
            <w:proofErr w:type="spellEnd"/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16FA" w:rsidRPr="00BD7D55" w:rsidTr="00B02B6E">
        <w:tc>
          <w:tcPr>
            <w:tcW w:w="484" w:type="dxa"/>
          </w:tcPr>
          <w:p w:rsidR="003A16FA" w:rsidRPr="00BD7D55" w:rsidRDefault="003A16FA" w:rsidP="00B02B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530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095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10 (Прекрасная картинка, не требующая при создании больших познаний в коде)</w:t>
            </w:r>
          </w:p>
        </w:tc>
        <w:tc>
          <w:tcPr>
            <w:tcW w:w="2306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8 (Выигрывает в визуальном плане (частицы, реакция объектов))</w:t>
            </w:r>
          </w:p>
        </w:tc>
        <w:tc>
          <w:tcPr>
            <w:tcW w:w="2093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7 (Хорошая анимация персонажей и транспорта)</w:t>
            </w:r>
          </w:p>
        </w:tc>
        <w:tc>
          <w:tcPr>
            <w:tcW w:w="2306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6 (Продвинутые технологии, визуального впечатления не производит)</w:t>
            </w:r>
          </w:p>
        </w:tc>
      </w:tr>
      <w:tr w:rsidR="003A16FA" w:rsidRPr="00BD7D55" w:rsidTr="00B02B6E">
        <w:tc>
          <w:tcPr>
            <w:tcW w:w="2014" w:type="dxa"/>
            <w:gridSpan w:val="2"/>
          </w:tcPr>
          <w:p w:rsidR="003A16FA" w:rsidRPr="00BD7D55" w:rsidRDefault="003A16FA" w:rsidP="00B02B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095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306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93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06" w:type="dxa"/>
          </w:tcPr>
          <w:p w:rsidR="003A16FA" w:rsidRPr="00BD7D55" w:rsidRDefault="003A16FA" w:rsidP="00B02B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7D5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3A16FA" w:rsidRDefault="003A16FA" w:rsidP="003A1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7955" w:rsidRPr="00BD7D55" w:rsidRDefault="00626BE3" w:rsidP="00BD7D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D55">
        <w:rPr>
          <w:rFonts w:ascii="Times New Roman" w:hAnsi="Times New Roman" w:cs="Times New Roman"/>
          <w:sz w:val="28"/>
          <w:szCs w:val="28"/>
        </w:rPr>
        <w:t>Оригинальный сайт: https://unity.com/ru</w:t>
      </w:r>
    </w:p>
    <w:p w:rsidR="00847041" w:rsidRPr="00A47955" w:rsidRDefault="00847041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514EB" w:rsidRPr="005C7A7D" w:rsidRDefault="003514EB" w:rsidP="005C7A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3514EB" w:rsidRPr="005C7A7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34B" w:rsidRDefault="0057334B" w:rsidP="00B907AE">
      <w:r>
        <w:separator/>
      </w:r>
    </w:p>
  </w:endnote>
  <w:endnote w:type="continuationSeparator" w:id="0">
    <w:p w:rsidR="0057334B" w:rsidRDefault="0057334B" w:rsidP="00B9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34B" w:rsidRDefault="0057334B" w:rsidP="00B907AE">
      <w:r>
        <w:separator/>
      </w:r>
    </w:p>
  </w:footnote>
  <w:footnote w:type="continuationSeparator" w:id="0">
    <w:p w:rsidR="0057334B" w:rsidRDefault="0057334B" w:rsidP="00B9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7481"/>
    <w:multiLevelType w:val="hybridMultilevel"/>
    <w:tmpl w:val="3364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0C4C"/>
    <w:multiLevelType w:val="hybridMultilevel"/>
    <w:tmpl w:val="05500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190DCD"/>
    <w:multiLevelType w:val="multilevel"/>
    <w:tmpl w:val="C5D648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E4336"/>
    <w:multiLevelType w:val="hybridMultilevel"/>
    <w:tmpl w:val="711CCCF4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5714"/>
    <w:multiLevelType w:val="hybridMultilevel"/>
    <w:tmpl w:val="D39C86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624FE9"/>
    <w:multiLevelType w:val="hybridMultilevel"/>
    <w:tmpl w:val="BEB80A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3"/>
    <w:rsid w:val="00092512"/>
    <w:rsid w:val="000D5362"/>
    <w:rsid w:val="00227AE3"/>
    <w:rsid w:val="0023082B"/>
    <w:rsid w:val="00233103"/>
    <w:rsid w:val="003375A0"/>
    <w:rsid w:val="003514EB"/>
    <w:rsid w:val="003A16FA"/>
    <w:rsid w:val="0045105D"/>
    <w:rsid w:val="004C47E1"/>
    <w:rsid w:val="0057334B"/>
    <w:rsid w:val="005C7A7D"/>
    <w:rsid w:val="00626BE3"/>
    <w:rsid w:val="006A4C29"/>
    <w:rsid w:val="006C7B5D"/>
    <w:rsid w:val="0073695F"/>
    <w:rsid w:val="00771633"/>
    <w:rsid w:val="00777611"/>
    <w:rsid w:val="00847041"/>
    <w:rsid w:val="0096521B"/>
    <w:rsid w:val="009E08D1"/>
    <w:rsid w:val="00A47865"/>
    <w:rsid w:val="00A47955"/>
    <w:rsid w:val="00AF00AE"/>
    <w:rsid w:val="00B04E4B"/>
    <w:rsid w:val="00B20379"/>
    <w:rsid w:val="00B33D54"/>
    <w:rsid w:val="00B36E99"/>
    <w:rsid w:val="00B907AE"/>
    <w:rsid w:val="00BC4FC8"/>
    <w:rsid w:val="00BD7D55"/>
    <w:rsid w:val="00C327A8"/>
    <w:rsid w:val="00C77AC4"/>
    <w:rsid w:val="00CB33F0"/>
    <w:rsid w:val="00CD0B3F"/>
    <w:rsid w:val="00D322BE"/>
    <w:rsid w:val="00D32674"/>
    <w:rsid w:val="00E11F08"/>
    <w:rsid w:val="00E30150"/>
    <w:rsid w:val="00EA7986"/>
    <w:rsid w:val="00F3281D"/>
    <w:rsid w:val="00FA4A36"/>
    <w:rsid w:val="00F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F0CE"/>
  <w15:chartTrackingRefBased/>
  <w15:docId w15:val="{DA20AD12-1C6E-B146-AD84-08EE9532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16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71633"/>
    <w:rPr>
      <w:b/>
      <w:bCs/>
    </w:rPr>
  </w:style>
  <w:style w:type="paragraph" w:styleId="a4">
    <w:name w:val="List Paragraph"/>
    <w:basedOn w:val="a"/>
    <w:uiPriority w:val="34"/>
    <w:qFormat/>
    <w:rsid w:val="00BC4FC8"/>
    <w:pPr>
      <w:spacing w:after="160" w:line="259" w:lineRule="auto"/>
      <w:ind w:left="720"/>
      <w:contextualSpacing/>
    </w:pPr>
    <w:rPr>
      <w:sz w:val="22"/>
      <w:szCs w:val="22"/>
    </w:rPr>
  </w:style>
  <w:style w:type="table" w:styleId="a5">
    <w:name w:val="Table Grid"/>
    <w:basedOn w:val="a1"/>
    <w:uiPriority w:val="39"/>
    <w:rsid w:val="000D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470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704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4795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907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907AE"/>
  </w:style>
  <w:style w:type="paragraph" w:styleId="aa">
    <w:name w:val="footer"/>
    <w:basedOn w:val="a"/>
    <w:link w:val="ab"/>
    <w:uiPriority w:val="99"/>
    <w:unhideWhenUsed/>
    <w:rsid w:val="00B907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9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8BEA-5FCE-499C-B733-98926396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Леха Хохлов</cp:lastModifiedBy>
  <cp:revision>29</cp:revision>
  <dcterms:created xsi:type="dcterms:W3CDTF">2021-05-11T14:22:00Z</dcterms:created>
  <dcterms:modified xsi:type="dcterms:W3CDTF">2021-05-13T17:39:00Z</dcterms:modified>
</cp:coreProperties>
</file>