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shd w:fill="FFFFFF" w:val="clear"/>
        </w:rPr>
        <w:t>Характеристика аппаратного обеспечения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ind w:firstLine="709"/>
        <w:jc w:val="center"/>
        <w:rPr>
          <w:rFonts w:eastAsia="Calibri" w:cs="Times New Roman"/>
          <w:color w:val="000000"/>
          <w:szCs w:val="24"/>
          <w:shd w:fill="FFFFFF" w:val="clear"/>
        </w:rPr>
      </w:pPr>
      <w:r>
        <w:rPr/>
        <w:drawing>
          <wp:inline distT="0" distB="0" distL="0" distR="0">
            <wp:extent cx="5603875" cy="3115945"/>
            <wp:effectExtent l="0" t="0" r="0" b="0"/>
            <wp:docPr id="1" name="Рисунок 5" descr="C:\Users\Mondegrin\Download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C:\Users\Mondegrin\Downloads\photo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 w:before="0" w:after="200"/>
        <w:ind w:firstLine="709"/>
        <w:jc w:val="center"/>
        <w:rPr>
          <w:rFonts w:eastAsia="Calibri" w:cs="Times New Roman"/>
          <w:color w:val="000000"/>
          <w:szCs w:val="24"/>
          <w:shd w:fill="FFFFFF" w:val="clear"/>
        </w:rPr>
      </w:pPr>
      <w:r>
        <w:rPr>
          <w:rFonts w:eastAsia="Calibri" w:cs="Times New Roman"/>
          <w:color w:val="000000"/>
          <w:szCs w:val="24"/>
          <w:shd w:fill="FFFFFF" w:val="clear"/>
        </w:rPr>
        <w:t>Рис. 1. Блок-схема аппаратного обеспечения</w:t>
      </w:r>
    </w:p>
    <w:p>
      <w:pPr>
        <w:pStyle w:val="Normal"/>
        <w:spacing w:lineRule="auto" w:line="276"/>
        <w:ind w:firstLine="709"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color w:val="000000"/>
          <w:szCs w:val="24"/>
          <w:shd w:fill="FFFFFF" w:val="clear"/>
        </w:rPr>
        <w:t>Аппаратное обеспечение «</w:t>
      </w:r>
      <w:r>
        <w:rPr>
          <w:rFonts w:cs="Times New Roman"/>
          <w:szCs w:val="24"/>
        </w:rPr>
        <w:t>ГБУЗ МО «МОКПТД» Филиал «Мытищинский»</w:t>
      </w:r>
      <w:r>
        <w:rPr>
          <w:rFonts w:eastAsia="Calibri" w:cs="Times New Roman"/>
          <w:color w:val="000000"/>
          <w:szCs w:val="24"/>
          <w:shd w:fill="FFFFFF" w:val="clear"/>
        </w:rPr>
        <w:t>» состоит из:</w:t>
      </w:r>
    </w:p>
    <w:p>
      <w:pPr>
        <w:pStyle w:val="ListParagraph"/>
        <w:numPr>
          <w:ilvl w:val="0"/>
          <w:numId w:val="4"/>
        </w:numPr>
        <w:spacing w:lineRule="auto" w:line="276" w:before="0" w:after="200"/>
        <w:contextualSpacing/>
        <w:jc w:val="both"/>
        <w:rPr>
          <w:b/>
          <w:b/>
          <w:color w:val="auto"/>
          <w:szCs w:val="28"/>
        </w:rPr>
      </w:pPr>
      <w:r>
        <w:rPr>
          <w:szCs w:val="28"/>
        </w:rPr>
        <w:t>1</w:t>
      </w:r>
      <w:r>
        <w:rPr>
          <w:szCs w:val="28"/>
        </w:rPr>
        <w:t>0</w:t>
      </w:r>
      <w:r>
        <w:rPr>
          <w:szCs w:val="28"/>
        </w:rPr>
        <w:t xml:space="preserve"> пользователей ЛВС</w:t>
      </w:r>
      <w:r>
        <w:rPr>
          <w:szCs w:val="28"/>
          <w:lang w:val="en-US"/>
        </w:rPr>
        <w:t>;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jc w:val="both"/>
        <w:rPr>
          <w:szCs w:val="28"/>
        </w:rPr>
      </w:pPr>
      <w:r>
        <w:rPr>
          <w:szCs w:val="28"/>
          <w:lang w:val="en-US"/>
        </w:rPr>
        <w:t xml:space="preserve">1 </w:t>
      </w:r>
      <w:r>
        <w:rPr>
          <w:szCs w:val="28"/>
        </w:rPr>
        <w:t>коммутатора (маршрутизатор)</w:t>
      </w:r>
      <w:r>
        <w:rPr>
          <w:szCs w:val="28"/>
          <w:lang w:val="en-US"/>
        </w:rPr>
        <w:t>;</w:t>
      </w:r>
    </w:p>
    <w:p>
      <w:pPr>
        <w:pStyle w:val="ListParagraph"/>
        <w:numPr>
          <w:ilvl w:val="0"/>
          <w:numId w:val="1"/>
        </w:numPr>
        <w:spacing w:lineRule="auto" w:line="276" w:before="0" w:after="200"/>
        <w:contextualSpacing/>
        <w:jc w:val="both"/>
        <w:rPr>
          <w:szCs w:val="28"/>
        </w:rPr>
      </w:pPr>
      <w:r>
        <w:rPr>
          <w:szCs w:val="28"/>
        </w:rPr>
        <w:t>6 принтеров</w:t>
      </w:r>
      <w:r>
        <w:rPr>
          <w:szCs w:val="28"/>
          <w:lang w:val="en-US"/>
        </w:rPr>
        <w:t>.</w:t>
      </w:r>
    </w:p>
    <w:p>
      <w:pPr>
        <w:pStyle w:val="Normal"/>
        <w:spacing w:lineRule="auto" w:line="276"/>
        <w:ind w:firstLine="709"/>
        <w:jc w:val="left"/>
        <w:rPr>
          <w:rFonts w:eastAsia="Calibri" w:cs="Times New Roman"/>
          <w:color w:val="000000"/>
          <w:szCs w:val="24"/>
          <w:shd w:fill="FFFFFF" w:val="clear"/>
        </w:rPr>
      </w:pPr>
      <w:r>
        <w:rPr>
          <w:rFonts w:eastAsia="Calibri" w:cs="Times New Roman"/>
          <w:color w:val="000000"/>
          <w:szCs w:val="24"/>
          <w:shd w:fill="FFFFFF" w:val="clear"/>
        </w:rPr>
        <w:t xml:space="preserve"> </w:t>
      </w:r>
      <w:r>
        <w:rPr>
          <w:rFonts w:eastAsia="Calibri" w:cs="Times New Roman"/>
          <w:color w:val="000000"/>
          <w:szCs w:val="24"/>
          <w:shd w:fill="FFFFFF" w:val="clear"/>
        </w:rPr>
        <w:t>Пользователи ЛВС используют стационарные ПК с системными блоками, имеющими следующие характеристиками:</w:t>
      </w:r>
    </w:p>
    <w:p>
      <w:pPr>
        <w:pStyle w:val="Normal"/>
        <w:spacing w:lineRule="auto" w:line="276"/>
        <w:ind w:firstLine="709"/>
        <w:jc w:val="left"/>
        <w:rPr>
          <w:rFonts w:eastAsia="Calibri" w:cs="Times New Roman"/>
          <w:color w:val="000000"/>
          <w:szCs w:val="24"/>
          <w:shd w:fill="FFFFFF" w:val="clear"/>
        </w:rPr>
      </w:pPr>
      <w:r>
        <w:rPr>
          <w:rFonts w:eastAsia="Calibri" w:cs="Times New Roman"/>
          <w:color w:val="000000"/>
          <w:szCs w:val="24"/>
          <w:shd w:fill="FFFFFF" w:val="clear"/>
        </w:rPr>
      </w:r>
    </w:p>
    <w:tbl>
      <w:tblPr>
        <w:tblStyle w:val="a4"/>
        <w:tblW w:w="1019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78"/>
        <w:gridCol w:w="2535"/>
        <w:gridCol w:w="2949"/>
        <w:gridCol w:w="2933"/>
      </w:tblGrid>
      <w:tr>
        <w:trPr/>
        <w:tc>
          <w:tcPr>
            <w:tcW w:w="1778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  <w:t>Должность пользователя</w:t>
            </w:r>
          </w:p>
        </w:tc>
        <w:tc>
          <w:tcPr>
            <w:tcW w:w="2535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  <w:t>Наименование системного блока  ПК</w:t>
            </w:r>
          </w:p>
        </w:tc>
        <w:tc>
          <w:tcPr>
            <w:tcW w:w="5882" w:type="dxa"/>
            <w:gridSpan w:val="2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  <w:t>Характеристики</w:t>
            </w:r>
          </w:p>
        </w:tc>
      </w:tr>
      <w:tr>
        <w:trPr>
          <w:trHeight w:val="104" w:hRule="atLeast"/>
        </w:trPr>
        <w:tc>
          <w:tcPr>
            <w:tcW w:w="1778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  <w:t>Бухгалтер/врач</w:t>
            </w:r>
          </w:p>
        </w:tc>
        <w:tc>
          <w:tcPr>
            <w:tcW w:w="2535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  <w:t>Компьютер</w:t>
            </w: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en-US" w:eastAsia="en-US" w:bidi="ar-SA"/>
              </w:rPr>
              <w:t xml:space="preserve"> HP Desktop Pro</w:t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</w:r>
          </w:p>
        </w:tc>
        <w:tc>
          <w:tcPr>
            <w:tcW w:w="294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  <w:t>Процессор</w:t>
            </w:r>
          </w:p>
        </w:tc>
        <w:tc>
          <w:tcPr>
            <w:tcW w:w="2933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auto"/>
                <w:kern w:val="0"/>
                <w:szCs w:val="24"/>
                <w:lang w:val="en-US" w:eastAsia="en-US" w:bidi="ar-SA"/>
              </w:rPr>
              <w:t>Intel Core i3-6200</w:t>
            </w:r>
          </w:p>
        </w:tc>
      </w:tr>
      <w:tr>
        <w:trPr>
          <w:trHeight w:val="104" w:hRule="atLeast"/>
        </w:trPr>
        <w:tc>
          <w:tcPr>
            <w:tcW w:w="1778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</w:r>
          </w:p>
        </w:tc>
        <w:tc>
          <w:tcPr>
            <w:tcW w:w="2535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</w:r>
          </w:p>
        </w:tc>
        <w:tc>
          <w:tcPr>
            <w:tcW w:w="294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  <w:t>Оперативная память</w:t>
            </w:r>
          </w:p>
        </w:tc>
        <w:tc>
          <w:tcPr>
            <w:tcW w:w="2933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cs="Times New Roman"/>
                <w:kern w:val="0"/>
                <w:szCs w:val="28"/>
                <w:lang w:val="en-US" w:eastAsia="en-US" w:bidi="ar-SA"/>
              </w:rPr>
              <w:t>4 GB DDR4 RAM</w:t>
            </w:r>
          </w:p>
        </w:tc>
      </w:tr>
      <w:tr>
        <w:trPr>
          <w:trHeight w:val="104" w:hRule="atLeast"/>
        </w:trPr>
        <w:tc>
          <w:tcPr>
            <w:tcW w:w="1778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</w:r>
          </w:p>
        </w:tc>
        <w:tc>
          <w:tcPr>
            <w:tcW w:w="2535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</w:r>
          </w:p>
        </w:tc>
        <w:tc>
          <w:tcPr>
            <w:tcW w:w="294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  <w:t>Видеокарта</w:t>
            </w:r>
          </w:p>
        </w:tc>
        <w:tc>
          <w:tcPr>
            <w:tcW w:w="2933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auto"/>
                <w:kern w:val="0"/>
                <w:szCs w:val="24"/>
                <w:lang w:val="en-US" w:eastAsia="en-US" w:bidi="ar-SA"/>
              </w:rPr>
              <w:t>Nvidia GeForce GTX 650</w:t>
            </w:r>
          </w:p>
        </w:tc>
      </w:tr>
      <w:tr>
        <w:trPr>
          <w:trHeight w:val="104" w:hRule="atLeast"/>
        </w:trPr>
        <w:tc>
          <w:tcPr>
            <w:tcW w:w="1778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</w:r>
          </w:p>
        </w:tc>
        <w:tc>
          <w:tcPr>
            <w:tcW w:w="2535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</w:r>
          </w:p>
        </w:tc>
        <w:tc>
          <w:tcPr>
            <w:tcW w:w="294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  <w:t>Жесткий диск</w:t>
            </w:r>
          </w:p>
        </w:tc>
        <w:tc>
          <w:tcPr>
            <w:tcW w:w="2933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cs="Times New Roman"/>
                <w:kern w:val="0"/>
                <w:szCs w:val="28"/>
                <w:lang w:val="en-US" w:eastAsia="en-US" w:bidi="ar-SA"/>
              </w:rPr>
              <w:t>240 GB SSD</w:t>
            </w:r>
          </w:p>
        </w:tc>
      </w:tr>
      <w:tr>
        <w:trPr>
          <w:trHeight w:val="104" w:hRule="atLeast"/>
        </w:trPr>
        <w:tc>
          <w:tcPr>
            <w:tcW w:w="1778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</w:r>
          </w:p>
        </w:tc>
        <w:tc>
          <w:tcPr>
            <w:tcW w:w="2535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</w:r>
          </w:p>
        </w:tc>
        <w:tc>
          <w:tcPr>
            <w:tcW w:w="294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  <w:t>Блок питания</w:t>
            </w:r>
          </w:p>
        </w:tc>
        <w:tc>
          <w:tcPr>
            <w:tcW w:w="2933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cs="Times New Roman"/>
                <w:kern w:val="0"/>
                <w:szCs w:val="28"/>
                <w:lang w:val="en-US" w:eastAsia="en-US" w:bidi="ar-SA"/>
              </w:rPr>
              <w:t>450</w:t>
            </w:r>
            <w:r>
              <w:rPr>
                <w:rFonts w:cs="Times New Roman"/>
                <w:kern w:val="0"/>
                <w:szCs w:val="28"/>
                <w:lang w:val="ru-RU" w:eastAsia="en-US" w:bidi="ar-SA"/>
              </w:rPr>
              <w:t xml:space="preserve"> Вт</w:t>
            </w:r>
          </w:p>
        </w:tc>
      </w:tr>
      <w:tr>
        <w:trPr>
          <w:trHeight w:val="104" w:hRule="atLeast"/>
        </w:trPr>
        <w:tc>
          <w:tcPr>
            <w:tcW w:w="1778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  <w:t>Системный администратор</w:t>
            </w:r>
          </w:p>
        </w:tc>
        <w:tc>
          <w:tcPr>
            <w:tcW w:w="2535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  <w:t>Компьютер</w:t>
            </w: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en-US" w:eastAsia="en-US" w:bidi="ar-SA"/>
              </w:rPr>
              <w:t xml:space="preserve"> HP Desktop Pro</w:t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</w:r>
          </w:p>
        </w:tc>
        <w:tc>
          <w:tcPr>
            <w:tcW w:w="294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  <w:t>Процессор</w:t>
            </w:r>
          </w:p>
        </w:tc>
        <w:tc>
          <w:tcPr>
            <w:tcW w:w="2933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cs="Times New Roman"/>
                <w:kern w:val="0"/>
                <w:szCs w:val="28"/>
                <w:lang w:val="en-US" w:eastAsia="en-US" w:bidi="ar-SA"/>
              </w:rPr>
              <w:t>Intel Core i5-6500</w:t>
            </w:r>
          </w:p>
        </w:tc>
      </w:tr>
      <w:tr>
        <w:trPr>
          <w:trHeight w:val="104" w:hRule="atLeast"/>
        </w:trPr>
        <w:tc>
          <w:tcPr>
            <w:tcW w:w="1778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</w:r>
          </w:p>
        </w:tc>
        <w:tc>
          <w:tcPr>
            <w:tcW w:w="2535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</w:r>
          </w:p>
        </w:tc>
        <w:tc>
          <w:tcPr>
            <w:tcW w:w="294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  <w:t>Оперативная память</w:t>
            </w:r>
          </w:p>
        </w:tc>
        <w:tc>
          <w:tcPr>
            <w:tcW w:w="2933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cs="Times New Roman"/>
                <w:kern w:val="0"/>
                <w:szCs w:val="28"/>
                <w:lang w:val="en-US" w:eastAsia="en-US" w:bidi="ar-SA"/>
              </w:rPr>
              <w:t>8 GB DDR4 RAM</w:t>
            </w:r>
          </w:p>
        </w:tc>
      </w:tr>
      <w:tr>
        <w:trPr>
          <w:trHeight w:val="104" w:hRule="atLeast"/>
        </w:trPr>
        <w:tc>
          <w:tcPr>
            <w:tcW w:w="1778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</w:r>
          </w:p>
        </w:tc>
        <w:tc>
          <w:tcPr>
            <w:tcW w:w="2535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</w:r>
          </w:p>
        </w:tc>
        <w:tc>
          <w:tcPr>
            <w:tcW w:w="294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  <w:t>Видеокарта</w:t>
            </w:r>
          </w:p>
        </w:tc>
        <w:tc>
          <w:tcPr>
            <w:tcW w:w="2933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cs="Times New Roman"/>
                <w:kern w:val="0"/>
                <w:szCs w:val="28"/>
                <w:lang w:val="en-US" w:eastAsia="en-US" w:bidi="ar-SA"/>
              </w:rPr>
              <w:t>Nvidia GeForce 1050</w:t>
            </w:r>
          </w:p>
        </w:tc>
      </w:tr>
      <w:tr>
        <w:trPr>
          <w:trHeight w:val="104" w:hRule="atLeast"/>
        </w:trPr>
        <w:tc>
          <w:tcPr>
            <w:tcW w:w="1778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</w:r>
          </w:p>
        </w:tc>
        <w:tc>
          <w:tcPr>
            <w:tcW w:w="2535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</w:r>
          </w:p>
        </w:tc>
        <w:tc>
          <w:tcPr>
            <w:tcW w:w="294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  <w:t>Жесткий диск</w:t>
            </w:r>
          </w:p>
        </w:tc>
        <w:tc>
          <w:tcPr>
            <w:tcW w:w="2933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cs="Times New Roman"/>
                <w:kern w:val="0"/>
                <w:szCs w:val="28"/>
                <w:lang w:val="en-US" w:eastAsia="en-US" w:bidi="ar-SA"/>
              </w:rPr>
              <w:t>450 GB SSD</w:t>
            </w:r>
          </w:p>
        </w:tc>
      </w:tr>
      <w:tr>
        <w:trPr>
          <w:trHeight w:val="104" w:hRule="atLeast"/>
        </w:trPr>
        <w:tc>
          <w:tcPr>
            <w:tcW w:w="1778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</w:r>
          </w:p>
        </w:tc>
        <w:tc>
          <w:tcPr>
            <w:tcW w:w="2535" w:type="dxa"/>
            <w:vMerge w:val="continue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</w:r>
          </w:p>
        </w:tc>
        <w:tc>
          <w:tcPr>
            <w:tcW w:w="294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  <w:t>Блок питания</w:t>
            </w:r>
          </w:p>
        </w:tc>
        <w:tc>
          <w:tcPr>
            <w:tcW w:w="2933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color w:val="auto"/>
                <w:kern w:val="0"/>
                <w:lang w:val="ru-RU" w:eastAsia="en-US" w:bidi="ar-SA"/>
              </w:rPr>
              <w:t>600 Вт</w:t>
            </w:r>
          </w:p>
        </w:tc>
      </w:tr>
      <w:tr>
        <w:trPr>
          <w:trHeight w:val="104" w:hRule="atLeast"/>
        </w:trPr>
        <w:tc>
          <w:tcPr>
            <w:tcW w:w="1778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ascii="Times New Roman" w:hAnsi="Times New Roman" w:eastAsia="Calibri" w:cs="Times New Roman"/>
                <w:color w:val="auto"/>
                <w:kern w:val="0"/>
                <w:sz w:val="24"/>
                <w:szCs w:val="24"/>
                <w:shd w:fill="FFFFFF" w:val="clear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shd w:fill="FFFFFF" w:val="clear"/>
                <w:lang w:val="ru-RU" w:eastAsia="en-US" w:bidi="ar-SA"/>
              </w:rPr>
              <w:t>Заведующий филиалом</w:t>
            </w:r>
          </w:p>
        </w:tc>
        <w:tc>
          <w:tcPr>
            <w:tcW w:w="2535" w:type="dxa"/>
            <w:vMerge w:val="restart"/>
            <w:tcBorders/>
            <w:vAlign w:val="center"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  <w:t>Компьютер</w:t>
            </w: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en-US" w:eastAsia="en-US" w:bidi="ar-SA"/>
              </w:rPr>
              <w:t xml:space="preserve"> HP Desktop Pro</w:t>
            </w:r>
          </w:p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</w:r>
          </w:p>
        </w:tc>
        <w:tc>
          <w:tcPr>
            <w:tcW w:w="294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  <w:t>Процессор</w:t>
            </w:r>
          </w:p>
        </w:tc>
        <w:tc>
          <w:tcPr>
            <w:tcW w:w="2933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cs="Times New Roman"/>
                <w:kern w:val="0"/>
                <w:szCs w:val="28"/>
                <w:lang w:val="en-US" w:eastAsia="en-US" w:bidi="ar-SA"/>
              </w:rPr>
              <w:t>Intel Core i5-6500k</w:t>
            </w:r>
          </w:p>
        </w:tc>
      </w:tr>
      <w:tr>
        <w:trPr>
          <w:trHeight w:val="104" w:hRule="atLeast"/>
        </w:trPr>
        <w:tc>
          <w:tcPr>
            <w:tcW w:w="1778" w:type="dxa"/>
            <w:vMerge w:val="continue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</w:r>
          </w:p>
        </w:tc>
        <w:tc>
          <w:tcPr>
            <w:tcW w:w="2535" w:type="dxa"/>
            <w:vMerge w:val="continue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</w:r>
          </w:p>
        </w:tc>
        <w:tc>
          <w:tcPr>
            <w:tcW w:w="294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  <w:t>Оперативная память</w:t>
            </w:r>
          </w:p>
        </w:tc>
        <w:tc>
          <w:tcPr>
            <w:tcW w:w="2933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cs="Times New Roman"/>
                <w:kern w:val="0"/>
                <w:szCs w:val="28"/>
                <w:lang w:val="en-US" w:eastAsia="en-US" w:bidi="ar-SA"/>
              </w:rPr>
              <w:t>16 GB DDR4 RAM</w:t>
            </w:r>
          </w:p>
        </w:tc>
      </w:tr>
      <w:tr>
        <w:trPr>
          <w:trHeight w:val="104" w:hRule="atLeast"/>
        </w:trPr>
        <w:tc>
          <w:tcPr>
            <w:tcW w:w="1778" w:type="dxa"/>
            <w:vMerge w:val="continue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</w:r>
          </w:p>
        </w:tc>
        <w:tc>
          <w:tcPr>
            <w:tcW w:w="2535" w:type="dxa"/>
            <w:vMerge w:val="continue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</w:r>
          </w:p>
        </w:tc>
        <w:tc>
          <w:tcPr>
            <w:tcW w:w="294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  <w:t>Видеокарта</w:t>
            </w:r>
          </w:p>
        </w:tc>
        <w:tc>
          <w:tcPr>
            <w:tcW w:w="2933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cs="Times New Roman"/>
                <w:kern w:val="0"/>
                <w:szCs w:val="28"/>
                <w:lang w:val="en-US" w:eastAsia="en-US" w:bidi="ar-SA"/>
              </w:rPr>
              <w:t xml:space="preserve">Nvidia GeForce </w:t>
            </w:r>
            <w:r>
              <w:rPr>
                <w:rFonts w:cs="Times New Roman"/>
                <w:kern w:val="0"/>
                <w:szCs w:val="28"/>
                <w:lang w:val="ru-RU" w:eastAsia="en-US" w:bidi="ar-SA"/>
              </w:rPr>
              <w:t>1</w:t>
            </w:r>
            <w:r>
              <w:rPr>
                <w:rFonts w:cs="Times New Roman"/>
                <w:kern w:val="0"/>
                <w:szCs w:val="28"/>
                <w:lang w:val="en-US" w:eastAsia="en-US" w:bidi="ar-SA"/>
              </w:rPr>
              <w:t>060</w:t>
            </w:r>
          </w:p>
        </w:tc>
      </w:tr>
      <w:tr>
        <w:trPr>
          <w:trHeight w:val="104" w:hRule="atLeast"/>
        </w:trPr>
        <w:tc>
          <w:tcPr>
            <w:tcW w:w="1778" w:type="dxa"/>
            <w:vMerge w:val="continue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</w:r>
          </w:p>
        </w:tc>
        <w:tc>
          <w:tcPr>
            <w:tcW w:w="2535" w:type="dxa"/>
            <w:vMerge w:val="continue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</w:r>
          </w:p>
        </w:tc>
        <w:tc>
          <w:tcPr>
            <w:tcW w:w="294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  <w:t>Жесткий диск</w:t>
            </w:r>
          </w:p>
        </w:tc>
        <w:tc>
          <w:tcPr>
            <w:tcW w:w="2933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cs="Times New Roman"/>
                <w:kern w:val="0"/>
                <w:szCs w:val="28"/>
                <w:lang w:val="en-US" w:eastAsia="en-US" w:bidi="ar-SA"/>
              </w:rPr>
              <w:t>450 GB SSD</w:t>
            </w:r>
          </w:p>
        </w:tc>
      </w:tr>
      <w:tr>
        <w:trPr>
          <w:trHeight w:val="104" w:hRule="atLeast"/>
        </w:trPr>
        <w:tc>
          <w:tcPr>
            <w:tcW w:w="1778" w:type="dxa"/>
            <w:vMerge w:val="continue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</w:r>
          </w:p>
        </w:tc>
        <w:tc>
          <w:tcPr>
            <w:tcW w:w="2535" w:type="dxa"/>
            <w:vMerge w:val="continue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</w:r>
          </w:p>
        </w:tc>
        <w:tc>
          <w:tcPr>
            <w:tcW w:w="2949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eastAsia="Calibri" w:cs="Times New Roman"/>
                <w:color w:val="000000"/>
                <w:kern w:val="0"/>
                <w:szCs w:val="24"/>
                <w:shd w:fill="FFFFFF" w:val="clear"/>
                <w:lang w:val="ru-RU" w:eastAsia="en-US" w:bidi="ar-SA"/>
              </w:rPr>
              <w:t>Блок питания</w:t>
            </w:r>
          </w:p>
        </w:tc>
        <w:tc>
          <w:tcPr>
            <w:tcW w:w="2933" w:type="dxa"/>
            <w:tcBorders/>
          </w:tcPr>
          <w:p>
            <w:pPr>
              <w:pStyle w:val="Normal"/>
              <w:widowControl/>
              <w:spacing w:lineRule="auto" w:line="276" w:before="0" w:after="0"/>
              <w:jc w:val="center"/>
              <w:rPr>
                <w:rFonts w:eastAsia="Calibri" w:cs="Times New Roman"/>
                <w:color w:val="auto"/>
                <w:szCs w:val="24"/>
                <w:shd w:fill="FFFFFF" w:val="clear"/>
              </w:rPr>
            </w:pPr>
            <w:r>
              <w:rPr>
                <w:rFonts w:cs="Times New Roman"/>
                <w:kern w:val="0"/>
                <w:szCs w:val="28"/>
                <w:lang w:val="en-US" w:eastAsia="en-US" w:bidi="ar-SA"/>
              </w:rPr>
              <w:t xml:space="preserve">750 </w:t>
            </w:r>
            <w:r>
              <w:rPr>
                <w:rFonts w:cs="Times New Roman"/>
                <w:kern w:val="0"/>
                <w:szCs w:val="28"/>
                <w:lang w:val="ru-RU" w:eastAsia="en-US" w:bidi="ar-SA"/>
              </w:rPr>
              <w:t>Вт</w:t>
            </w:r>
          </w:p>
        </w:tc>
      </w:tr>
    </w:tbl>
    <w:p>
      <w:pPr>
        <w:pStyle w:val="Normal"/>
        <w:spacing w:lineRule="auto" w:line="276"/>
        <w:ind w:firstLine="709"/>
        <w:jc w:val="left"/>
        <w:rPr>
          <w:rFonts w:eastAsia="Calibri" w:cs="Times New Roman"/>
          <w:color w:val="000000"/>
          <w:szCs w:val="24"/>
          <w:shd w:fill="FFFFFF" w:val="clear"/>
          <w:lang w:val="en-US"/>
        </w:rPr>
      </w:pPr>
      <w:r>
        <w:rPr>
          <w:rFonts w:eastAsia="Calibri" w:cs="Times New Roman"/>
          <w:color w:val="000000"/>
          <w:szCs w:val="24"/>
          <w:shd w:fill="FFFFFF" w:val="clear"/>
          <w:lang w:val="en-US"/>
        </w:rPr>
      </w:r>
    </w:p>
    <w:p>
      <w:pPr>
        <w:pStyle w:val="Normal"/>
        <w:spacing w:lineRule="auto" w:line="276"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Также пользователи имеют:</w:t>
      </w:r>
    </w:p>
    <w:p>
      <w:pPr>
        <w:pStyle w:val="Normal"/>
        <w:spacing w:lineRule="auto" w:line="276"/>
        <w:jc w:val="left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rPr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10</w:t>
      </w:r>
      <w:r>
        <w:rPr>
          <w:sz w:val="28"/>
          <w:szCs w:val="28"/>
        </w:rPr>
        <w:t xml:space="preserve"> мониторов с соотношением сторон 16:9 (BenQ 2470);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rPr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10</w:t>
      </w:r>
      <w:r>
        <w:rPr>
          <w:sz w:val="28"/>
          <w:szCs w:val="28"/>
        </w:rPr>
        <w:t xml:space="preserve"> клавиатур (</w:t>
      </w:r>
      <w:r>
        <w:rPr>
          <w:sz w:val="28"/>
          <w:szCs w:val="28"/>
          <w:lang w:val="en-US"/>
        </w:rPr>
        <w:t>Logitech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200)</w:t>
      </w:r>
      <w:r>
        <w:rPr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rPr>
          <w:color w:val="auto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 w:themeColor="text1"/>
          <w:sz w:val="28"/>
          <w:szCs w:val="28"/>
          <w:lang w:eastAsia="ru-RU"/>
        </w:rPr>
        <w:t>10</w:t>
      </w:r>
      <w:r>
        <w:rPr>
          <w:sz w:val="28"/>
          <w:szCs w:val="28"/>
        </w:rPr>
        <w:t xml:space="preserve"> компьютерных мышек (Ritmix ROM-111);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1 маршрутизатор </w:t>
      </w:r>
      <w:r>
        <w:rPr>
          <w:sz w:val="28"/>
          <w:szCs w:val="28"/>
          <w:lang w:val="en-US"/>
        </w:rPr>
        <w:t>Juniper SRX 100</w:t>
      </w:r>
      <w:r>
        <w:rPr>
          <w:sz w:val="28"/>
          <w:szCs w:val="28"/>
        </w:rPr>
        <w:t>;</w:t>
      </w:r>
    </w:p>
    <w:p>
      <w:pPr>
        <w:pStyle w:val="ListParagraph"/>
        <w:numPr>
          <w:ilvl w:val="0"/>
          <w:numId w:val="2"/>
        </w:numPr>
        <w:spacing w:lineRule="auto" w:line="276" w:before="0" w:after="20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6 принтеров </w:t>
      </w:r>
      <w:r>
        <w:rPr>
          <w:sz w:val="28"/>
          <w:szCs w:val="28"/>
          <w:lang w:val="en-US"/>
        </w:rPr>
        <w:t>Kyocera FS-1370DN</w:t>
      </w:r>
      <w:r>
        <w:rPr>
          <w:sz w:val="28"/>
          <w:szCs w:val="28"/>
        </w:rPr>
        <w:t>.</w:t>
      </w:r>
    </w:p>
    <w:p>
      <w:pPr>
        <w:pStyle w:val="Normal"/>
        <w:spacing w:before="0" w:after="160"/>
        <w:jc w:val="left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946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04" w:hanging="360"/>
      </w:pPr>
      <w:rPr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764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082f5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D83B1-7EDD-486D-839D-B6AA67ACB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LibreOffice/7.0.3.1$Windows_X86_64 LibreOffice_project/d7547858d014d4cf69878db179d326fc3483e082</Application>
  <Pages>2</Pages>
  <Words>167</Words>
  <Characters>1012</Characters>
  <CharactersWithSpaces>1121</CharactersWithSpaces>
  <Paragraphs>53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2020-05-12T16:25:00Z</dcterms:created>
  <dc:creator/>
  <dc:description/>
  <dc:language>ru-RU</dc:language>
  <cp:lastModifiedBy/>
  <dcterms:modified xsi:type="dcterms:W3CDTF">2021-05-14T00:56:08Z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