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97" w:rsidRDefault="00483697" w:rsidP="00483697">
      <w:pPr>
        <w:pStyle w:val="1"/>
        <w:spacing w:line="360" w:lineRule="auto"/>
        <w:rPr>
          <w:highlight w:val="yellow"/>
        </w:rPr>
      </w:pPr>
      <w:bookmarkStart w:id="0" w:name="_Toc44065007"/>
      <w:bookmarkStart w:id="1" w:name="_Toc64913665"/>
      <w:bookmarkStart w:id="2" w:name="_Toc64914465"/>
      <w:bookmarkStart w:id="3" w:name="_Toc64971852"/>
      <w:bookmarkStart w:id="4" w:name="_Toc64972954"/>
      <w:bookmarkStart w:id="5" w:name="_Toc64973036"/>
      <w:bookmarkStart w:id="6" w:name="_Toc65253646"/>
      <w:r w:rsidRPr="004811DE">
        <w:t>Руководство оператора</w:t>
      </w:r>
      <w:bookmarkEnd w:id="0"/>
      <w:bookmarkEnd w:id="1"/>
      <w:bookmarkEnd w:id="2"/>
      <w:bookmarkEnd w:id="3"/>
      <w:bookmarkEnd w:id="4"/>
      <w:bookmarkEnd w:id="5"/>
      <w:bookmarkEnd w:id="6"/>
      <w:r w:rsidRPr="004811DE">
        <w:t xml:space="preserve"> </w:t>
      </w:r>
    </w:p>
    <w:p w:rsidR="00483697" w:rsidRPr="00EB4728" w:rsidRDefault="00483697" w:rsidP="004836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B4728">
        <w:rPr>
          <w:rFonts w:ascii="Times New Roman" w:hAnsi="Times New Roman"/>
          <w:b/>
          <w:color w:val="000000" w:themeColor="text1"/>
          <w:sz w:val="28"/>
          <w:szCs w:val="28"/>
        </w:rPr>
        <w:t>Назначение программы</w:t>
      </w:r>
    </w:p>
    <w:p w:rsidR="00483697" w:rsidRPr="00A72D88" w:rsidRDefault="00483697" w:rsidP="00483697">
      <w:pPr>
        <w:shd w:val="clear" w:color="auto" w:fill="FFFFFF"/>
        <w:spacing w:before="100" w:beforeAutospacing="1"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F1A77">
        <w:rPr>
          <w:rFonts w:ascii="Times New Roman" w:hAnsi="Times New Roman"/>
          <w:sz w:val="28"/>
          <w:szCs w:val="28"/>
        </w:rPr>
        <w:t>Программное обеспечение для автотехцентра используется для мониторинга и управления организации, входящим в автомобильную сферу.</w:t>
      </w:r>
    </w:p>
    <w:p w:rsidR="00483697" w:rsidRPr="00EB4728" w:rsidRDefault="00483697" w:rsidP="004836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B4728">
        <w:rPr>
          <w:rFonts w:ascii="Times New Roman" w:hAnsi="Times New Roman"/>
          <w:b/>
          <w:color w:val="000000" w:themeColor="text1"/>
          <w:sz w:val="28"/>
          <w:szCs w:val="28"/>
        </w:rPr>
        <w:t>Условия выполнения программы</w:t>
      </w:r>
    </w:p>
    <w:p w:rsidR="00483697" w:rsidRPr="0025385F" w:rsidRDefault="00483697" w:rsidP="004836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Наличие</w:t>
      </w:r>
      <w:r w:rsidRPr="0025385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ПК</w:t>
      </w:r>
    </w:p>
    <w:p w:rsidR="00483697" w:rsidRPr="0025385F" w:rsidRDefault="00483697" w:rsidP="004836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Наличие</w:t>
      </w:r>
      <w:r w:rsidRPr="0025385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Microsoft</w:t>
      </w:r>
      <w:r w:rsidRPr="0025385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Visual</w:t>
      </w:r>
      <w:r w:rsidRPr="0025385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Studio</w:t>
      </w:r>
    </w:p>
    <w:p w:rsidR="00483697" w:rsidRPr="0025385F" w:rsidRDefault="00483697" w:rsidP="004836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Знание языка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25385F">
        <w:rPr>
          <w:rFonts w:ascii="Times New Roman" w:hAnsi="Times New Roman"/>
          <w:color w:val="000000" w:themeColor="text1"/>
          <w:sz w:val="28"/>
          <w:szCs w:val="28"/>
        </w:rPr>
        <w:t>#</w:t>
      </w:r>
    </w:p>
    <w:p w:rsidR="00483697" w:rsidRPr="0025385F" w:rsidRDefault="00483697" w:rsidP="004836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 w:themeColor="text1"/>
          <w:sz w:val="28"/>
          <w:szCs w:val="28"/>
        </w:rPr>
      </w:pPr>
    </w:p>
    <w:p w:rsidR="00483697" w:rsidRPr="00EB4728" w:rsidRDefault="00483697" w:rsidP="00483697">
      <w:pPr>
        <w:shd w:val="clear" w:color="auto" w:fill="FFFFFF"/>
        <w:spacing w:after="0" w:line="240" w:lineRule="auto"/>
        <w:ind w:left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B4728">
        <w:rPr>
          <w:rFonts w:ascii="Times New Roman" w:hAnsi="Times New Roman"/>
          <w:b/>
          <w:color w:val="000000" w:themeColor="text1"/>
          <w:sz w:val="28"/>
          <w:szCs w:val="28"/>
        </w:rPr>
        <w:t>Выполнение программы</w:t>
      </w:r>
    </w:p>
    <w:p w:rsidR="00483697" w:rsidRDefault="00483697" w:rsidP="00483697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Открывается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Visual</w:t>
      </w:r>
      <w:r w:rsidRPr="0025385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Studio</w:t>
      </w:r>
      <w:r w:rsidRPr="0025385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открывается программа, мы запускаем программу, нам выходит окно </w:t>
      </w:r>
      <w:r>
        <w:rPr>
          <w:rFonts w:ascii="Times New Roman" w:hAnsi="Times New Roman"/>
          <w:color w:val="000000" w:themeColor="text1"/>
          <w:sz w:val="28"/>
          <w:szCs w:val="28"/>
        </w:rPr>
        <w:t>загрузки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83697" w:rsidRDefault="00483697" w:rsidP="00483697">
      <w:pPr>
        <w:keepNext/>
        <w:shd w:val="clear" w:color="auto" w:fill="FFFFFF"/>
        <w:spacing w:after="0" w:line="360" w:lineRule="auto"/>
        <w:ind w:left="720" w:hanging="862"/>
        <w:jc w:val="center"/>
      </w:pPr>
      <w:r w:rsidRPr="00104C59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5EF0A8E6" wp14:editId="518C59FE">
            <wp:extent cx="3533775" cy="1926354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91" cy="19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22" w:rsidRDefault="00483697" w:rsidP="00786D2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4C87">
        <w:rPr>
          <w:rFonts w:ascii="Times New Roman" w:hAnsi="Times New Roman"/>
          <w:sz w:val="28"/>
          <w:szCs w:val="28"/>
        </w:rPr>
        <w:t xml:space="preserve">Рис </w:t>
      </w:r>
      <w:r>
        <w:rPr>
          <w:rFonts w:ascii="Times New Roman" w:hAnsi="Times New Roman"/>
          <w:sz w:val="28"/>
          <w:szCs w:val="28"/>
        </w:rPr>
        <w:t>1</w:t>
      </w:r>
      <w:r w:rsidRPr="00AF4C87">
        <w:rPr>
          <w:rFonts w:ascii="Times New Roman" w:hAnsi="Times New Roman"/>
          <w:sz w:val="28"/>
          <w:szCs w:val="28"/>
        </w:rPr>
        <w:t xml:space="preserve">. Окно </w:t>
      </w:r>
      <w:r>
        <w:rPr>
          <w:rFonts w:ascii="Times New Roman" w:hAnsi="Times New Roman"/>
          <w:sz w:val="28"/>
          <w:szCs w:val="28"/>
        </w:rPr>
        <w:t>загрузки</w:t>
      </w:r>
    </w:p>
    <w:p w:rsidR="00483697" w:rsidRPr="00786D22" w:rsidRDefault="00483697" w:rsidP="00786D22">
      <w:pPr>
        <w:pStyle w:val="a3"/>
        <w:ind w:firstLine="708"/>
        <w:rPr>
          <w:rFonts w:ascii="Times New Roman" w:hAnsi="Times New Roman"/>
          <w:b w:val="0"/>
          <w:sz w:val="28"/>
          <w:szCs w:val="28"/>
        </w:rPr>
      </w:pPr>
      <w:r w:rsidRPr="00786D22">
        <w:rPr>
          <w:rFonts w:ascii="Times New Roman" w:hAnsi="Times New Roman"/>
          <w:b w:val="0"/>
          <w:color w:val="000000" w:themeColor="text1"/>
          <w:sz w:val="28"/>
          <w:szCs w:val="28"/>
        </w:rPr>
        <w:t>После этого,</w:t>
      </w:r>
      <w:r w:rsidRPr="00786D2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нам открывается главное меню программы, в котором мы выбираем то, что нам нужно.</w:t>
      </w:r>
    </w:p>
    <w:p w:rsidR="00483697" w:rsidRDefault="00483697" w:rsidP="00483697">
      <w:pPr>
        <w:keepNext/>
        <w:shd w:val="clear" w:color="auto" w:fill="FFFFFF"/>
        <w:spacing w:after="0" w:line="360" w:lineRule="auto"/>
        <w:ind w:left="720" w:hanging="862"/>
        <w:jc w:val="center"/>
      </w:pPr>
      <w:r w:rsidRPr="00370ACC">
        <w:rPr>
          <w:noProof/>
        </w:rPr>
        <w:lastRenderedPageBreak/>
        <w:drawing>
          <wp:inline distT="0" distB="0" distL="0" distR="0" wp14:anchorId="3807A81C" wp14:editId="18C8FAC3">
            <wp:extent cx="3933825" cy="2251396"/>
            <wp:effectExtent l="0" t="0" r="0" b="0"/>
            <wp:docPr id="8" name="Рисунок 10" descr="https://sun9-31.userapi.com/impg/xcRw3t4XFV5414Or9U-Y1djH2L8pcFA1QcKCqQ/i1NEOBLRok0.jpg?size=804x460&amp;quality=96&amp;sign=d4c53cdd249a6474ceef2c38226cf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sun9-31.userapi.com/impg/xcRw3t4XFV5414Or9U-Y1djH2L8pcFA1QcKCqQ/i1NEOBLRok0.jpg?size=804x460&amp;quality=96&amp;sign=d4c53cdd249a6474ceef2c38226cf40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20" cy="22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97" w:rsidRPr="00AF4C87" w:rsidRDefault="00483697" w:rsidP="0048369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4C87">
        <w:rPr>
          <w:rFonts w:ascii="Times New Roman" w:hAnsi="Times New Roman"/>
          <w:sz w:val="28"/>
          <w:szCs w:val="28"/>
        </w:rPr>
        <w:t xml:space="preserve">Рис </w:t>
      </w:r>
      <w:r>
        <w:rPr>
          <w:rFonts w:ascii="Times New Roman" w:hAnsi="Times New Roman"/>
          <w:sz w:val="28"/>
          <w:szCs w:val="28"/>
        </w:rPr>
        <w:t>2</w:t>
      </w:r>
      <w:r w:rsidRPr="00AF4C87">
        <w:rPr>
          <w:rFonts w:ascii="Times New Roman" w:hAnsi="Times New Roman"/>
          <w:sz w:val="28"/>
          <w:szCs w:val="28"/>
        </w:rPr>
        <w:t>. Главное меню</w:t>
      </w:r>
    </w:p>
    <w:p w:rsidR="00483697" w:rsidRPr="0025385F" w:rsidRDefault="00483697" w:rsidP="00483697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Чтобы завершить работу, достаточно </w:t>
      </w:r>
      <w:r>
        <w:rPr>
          <w:rFonts w:ascii="Times New Roman" w:hAnsi="Times New Roman"/>
          <w:color w:val="000000" w:themeColor="text1"/>
          <w:sz w:val="28"/>
          <w:szCs w:val="28"/>
        </w:rPr>
        <w:t>нажать на кнопку выход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83697" w:rsidRPr="00EB4728" w:rsidRDefault="00483697" w:rsidP="00483697">
      <w:pPr>
        <w:shd w:val="clear" w:color="auto" w:fill="FFFFFF"/>
        <w:spacing w:after="0" w:line="240" w:lineRule="auto"/>
        <w:ind w:left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B4728">
        <w:rPr>
          <w:rFonts w:ascii="Times New Roman" w:hAnsi="Times New Roman"/>
          <w:b/>
          <w:color w:val="000000" w:themeColor="text1"/>
          <w:sz w:val="28"/>
          <w:szCs w:val="28"/>
        </w:rPr>
        <w:t>Сообщения оператору</w:t>
      </w:r>
    </w:p>
    <w:p w:rsidR="00483697" w:rsidRDefault="00483697" w:rsidP="00483697">
      <w:pPr>
        <w:pStyle w:val="2"/>
        <w:spacing w:before="0" w:after="0" w:line="360" w:lineRule="auto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ab/>
      </w:r>
      <w:r w:rsidR="00786D22">
        <w:rPr>
          <w:rFonts w:ascii="Times New Roman" w:hAnsi="Times New Roman"/>
          <w:b w:val="0"/>
          <w:i w:val="0"/>
        </w:rPr>
        <w:t>Если в</w:t>
      </w:r>
      <w:r>
        <w:rPr>
          <w:rFonts w:ascii="Times New Roman" w:hAnsi="Times New Roman"/>
          <w:b w:val="0"/>
          <w:i w:val="0"/>
        </w:rPr>
        <w:t xml:space="preserve"> окне «Калькулятор»</w:t>
      </w:r>
      <w:r w:rsidR="00786D22">
        <w:rPr>
          <w:rFonts w:ascii="Times New Roman" w:hAnsi="Times New Roman"/>
          <w:b w:val="0"/>
          <w:i w:val="0"/>
        </w:rPr>
        <w:t xml:space="preserve"> ввести букву, то программа выдаст ошибку.</w:t>
      </w:r>
    </w:p>
    <w:p w:rsidR="00786D22" w:rsidRDefault="00786D22" w:rsidP="00786D22">
      <w:pPr>
        <w:jc w:val="center"/>
      </w:pPr>
      <w:r>
        <w:rPr>
          <w:noProof/>
        </w:rPr>
        <w:drawing>
          <wp:inline distT="0" distB="0" distL="0" distR="0" wp14:anchorId="6846A0B0" wp14:editId="311A5A72">
            <wp:extent cx="3019425" cy="2047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02" cy="20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2" w:rsidRDefault="00786D22" w:rsidP="00786D2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4C87">
        <w:rPr>
          <w:rFonts w:ascii="Times New Roman" w:hAnsi="Times New Roman"/>
          <w:sz w:val="28"/>
          <w:szCs w:val="28"/>
        </w:rPr>
        <w:t xml:space="preserve">Рис </w:t>
      </w:r>
      <w:r>
        <w:rPr>
          <w:rFonts w:ascii="Times New Roman" w:hAnsi="Times New Roman"/>
          <w:sz w:val="28"/>
          <w:szCs w:val="28"/>
        </w:rPr>
        <w:t>2</w:t>
      </w:r>
      <w:r w:rsidRPr="00AF4C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Калькулятор</w:t>
      </w:r>
    </w:p>
    <w:p w:rsidR="00786D22" w:rsidRDefault="00786D22" w:rsidP="00786D22">
      <w:pPr>
        <w:ind w:left="567"/>
      </w:pPr>
      <w:r>
        <w:rPr>
          <w:noProof/>
        </w:rPr>
        <w:drawing>
          <wp:inline distT="0" distB="0" distL="0" distR="0" wp14:anchorId="278A4FDF" wp14:editId="44DEE9E4">
            <wp:extent cx="5238750" cy="1580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402" cy="16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2" w:rsidRDefault="00786D22" w:rsidP="00786D22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7" w:name="_Toc44065009"/>
      <w:bookmarkStart w:id="8" w:name="_Toc64913667"/>
      <w:r w:rsidRPr="00AF4C87">
        <w:rPr>
          <w:rFonts w:ascii="Times New Roman" w:hAnsi="Times New Roman"/>
          <w:sz w:val="28"/>
          <w:szCs w:val="28"/>
        </w:rPr>
        <w:t xml:space="preserve">Рис </w:t>
      </w:r>
      <w:r>
        <w:rPr>
          <w:rFonts w:ascii="Times New Roman" w:hAnsi="Times New Roman"/>
          <w:sz w:val="28"/>
          <w:szCs w:val="28"/>
        </w:rPr>
        <w:t>3</w:t>
      </w:r>
      <w:r w:rsidRPr="00AF4C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Ошибка</w:t>
      </w:r>
    </w:p>
    <w:p w:rsidR="00483697" w:rsidRPr="00EB4728" w:rsidRDefault="00483697" w:rsidP="00483697">
      <w:pPr>
        <w:spacing w:after="0" w:line="360" w:lineRule="auto"/>
        <w:ind w:left="720"/>
        <w:rPr>
          <w:rFonts w:ascii="Times New Roman" w:hAnsi="Times New Roman"/>
          <w:b/>
          <w:sz w:val="28"/>
          <w:szCs w:val="28"/>
        </w:rPr>
      </w:pPr>
      <w:r w:rsidRPr="00EB4728">
        <w:rPr>
          <w:rFonts w:ascii="Times New Roman" w:hAnsi="Times New Roman"/>
          <w:b/>
          <w:sz w:val="28"/>
          <w:szCs w:val="28"/>
        </w:rPr>
        <w:t>Требования к персоналу (пользователю)</w:t>
      </w:r>
      <w:bookmarkEnd w:id="7"/>
      <w:bookmarkEnd w:id="8"/>
    </w:p>
    <w:p w:rsidR="00396B6C" w:rsidRDefault="00483697" w:rsidP="00786D22">
      <w:pPr>
        <w:spacing w:after="0" w:line="360" w:lineRule="auto"/>
        <w:jc w:val="both"/>
      </w:pPr>
      <w:r w:rsidRPr="00EF1A77">
        <w:rPr>
          <w:rFonts w:ascii="Times New Roman" w:hAnsi="Times New Roman"/>
          <w:sz w:val="28"/>
          <w:szCs w:val="28"/>
        </w:rPr>
        <w:tab/>
        <w:t>Конечный пользователь программы (оператор) должен обладать практическими навыками работы с графическим пользовательским интерфейсом программы.</w:t>
      </w:r>
      <w:bookmarkStart w:id="9" w:name="_GoBack"/>
      <w:bookmarkEnd w:id="9"/>
    </w:p>
    <w:sectPr w:rsidR="0039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95E"/>
    <w:multiLevelType w:val="hybridMultilevel"/>
    <w:tmpl w:val="C024D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F"/>
    <w:rsid w:val="00396B6C"/>
    <w:rsid w:val="00483697"/>
    <w:rsid w:val="00786D22"/>
    <w:rsid w:val="00D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4855"/>
  <w15:chartTrackingRefBased/>
  <w15:docId w15:val="{54DA1423-98CE-43D1-B583-D0262C6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69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97"/>
    <w:pPr>
      <w:keepNext/>
      <w:keepLines/>
      <w:spacing w:after="0" w:line="276" w:lineRule="auto"/>
      <w:ind w:left="-283"/>
      <w:jc w:val="center"/>
      <w:outlineLvl w:val="0"/>
    </w:pPr>
    <w:rPr>
      <w:rFonts w:ascii="Times New Roman" w:hAnsi="Times New Roman"/>
      <w:b/>
      <w:bCs/>
      <w:color w:val="00000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8369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697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3697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836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2021-05-10T07:56:00Z</dcterms:created>
  <dcterms:modified xsi:type="dcterms:W3CDTF">2021-05-10T08:12:00Z</dcterms:modified>
</cp:coreProperties>
</file>