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85D" w:rsidRDefault="006370AB">
      <w:pPr>
        <w:pStyle w:val="Standard"/>
      </w:pPr>
      <w:r>
        <w:rPr>
          <w:rFonts w:ascii="Bookman Old Style" w:hAnsi="Bookman Old Style"/>
          <w:b/>
          <w:i/>
          <w:noProof/>
          <w:sz w:val="32"/>
        </w:rPr>
        <w:drawing>
          <wp:inline distT="0" distB="0" distL="0" distR="0">
            <wp:extent cx="6657344" cy="1550666"/>
            <wp:effectExtent l="0" t="0" r="0" b="0"/>
            <wp:docPr id="1" name="Рисунок 9" descr="для документов шапк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 l="13287" r="4048"/>
                    <a:stretch>
                      <a:fillRect/>
                    </a:stretch>
                  </pic:blipFill>
                  <pic:spPr>
                    <a:xfrm>
                      <a:off x="0" y="0"/>
                      <a:ext cx="6657344" cy="15506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5285D" w:rsidRDefault="006370AB">
      <w:pPr>
        <w:pStyle w:val="10"/>
        <w:jc w:val="center"/>
      </w:pPr>
      <w:r>
        <w:tab/>
      </w:r>
      <w:r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</w:pPr>
    </w:p>
    <w:p w:rsidR="00A5285D" w:rsidRDefault="006370AB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ОТЧЕТ</w:t>
      </w:r>
    </w:p>
    <w:p w:rsidR="00A5285D" w:rsidRDefault="006370AB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По учебной практике УП.01.01 Разработка программных модулей</w:t>
      </w:r>
    </w:p>
    <w:p w:rsidR="00A5285D" w:rsidRDefault="006370AB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программного обеспечения для компьютерных систем</w:t>
      </w:r>
    </w:p>
    <w:p w:rsidR="00A5285D" w:rsidRDefault="006370AB">
      <w:pPr>
        <w:pStyle w:val="Standard"/>
        <w:tabs>
          <w:tab w:val="left" w:pos="1755"/>
        </w:tabs>
        <w:spacing w:line="360" w:lineRule="auto"/>
        <w:jc w:val="center"/>
      </w:pPr>
      <w:r>
        <w:rPr>
          <w:sz w:val="28"/>
        </w:rPr>
        <w:t>специальность 09.02.03 Программирование в компьютерных системах</w:t>
      </w:r>
    </w:p>
    <w:p w:rsidR="00A5285D" w:rsidRDefault="00A5285D">
      <w:pPr>
        <w:pStyle w:val="Standard"/>
        <w:tabs>
          <w:tab w:val="left" w:pos="1755"/>
        </w:tabs>
        <w:jc w:val="center"/>
        <w:rPr>
          <w:sz w:val="28"/>
        </w:rPr>
      </w:pPr>
    </w:p>
    <w:p w:rsidR="00A5285D" w:rsidRDefault="00A5285D">
      <w:pPr>
        <w:pStyle w:val="Standard"/>
        <w:tabs>
          <w:tab w:val="left" w:pos="1755"/>
        </w:tabs>
        <w:jc w:val="center"/>
        <w:rPr>
          <w:sz w:val="28"/>
        </w:rPr>
      </w:pPr>
    </w:p>
    <w:p w:rsidR="00A5285D" w:rsidRDefault="00A5285D">
      <w:pPr>
        <w:pStyle w:val="Standard"/>
        <w:tabs>
          <w:tab w:val="left" w:pos="1755"/>
        </w:tabs>
        <w:rPr>
          <w:sz w:val="28"/>
        </w:rPr>
      </w:pPr>
    </w:p>
    <w:p w:rsidR="00A5285D" w:rsidRDefault="00A5285D">
      <w:pPr>
        <w:pStyle w:val="Standard"/>
        <w:tabs>
          <w:tab w:val="left" w:pos="1755"/>
        </w:tabs>
        <w:jc w:val="center"/>
        <w:rPr>
          <w:sz w:val="28"/>
        </w:rPr>
      </w:pPr>
    </w:p>
    <w:p w:rsidR="00A5285D" w:rsidRDefault="006370AB">
      <w:pPr>
        <w:pStyle w:val="Standard"/>
        <w:tabs>
          <w:tab w:val="left" w:pos="6717"/>
        </w:tabs>
        <w:ind w:left="4962"/>
      </w:pPr>
      <w:r>
        <w:rPr>
          <w:sz w:val="28"/>
        </w:rPr>
        <w:t>Выполнили студент:</w:t>
      </w:r>
    </w:p>
    <w:p w:rsidR="00A5285D" w:rsidRDefault="006370AB">
      <w:pPr>
        <w:pStyle w:val="Standard"/>
        <w:tabs>
          <w:tab w:val="left" w:pos="1755"/>
        </w:tabs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Батраков Д. С.</w:t>
      </w:r>
    </w:p>
    <w:p w:rsidR="00A5285D" w:rsidRDefault="006370AB">
      <w:pPr>
        <w:pStyle w:val="Standard"/>
        <w:tabs>
          <w:tab w:val="left" w:pos="6717"/>
        </w:tabs>
        <w:ind w:left="4962"/>
        <w:rPr>
          <w:sz w:val="28"/>
        </w:rPr>
      </w:pPr>
      <w:r>
        <w:rPr>
          <w:sz w:val="28"/>
        </w:rPr>
        <w:t>______________________(подпись)</w:t>
      </w: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6370AB">
      <w:pPr>
        <w:pStyle w:val="Standard"/>
        <w:tabs>
          <w:tab w:val="left" w:pos="6717"/>
        </w:tabs>
        <w:ind w:left="4962"/>
      </w:pPr>
      <w:r>
        <w:rPr>
          <w:sz w:val="28"/>
        </w:rPr>
        <w:t>Гусятинер Л. Б.</w:t>
      </w:r>
    </w:p>
    <w:p w:rsidR="00A5285D" w:rsidRDefault="006370AB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______________________(подпись)</w:t>
      </w: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6370AB">
      <w:pPr>
        <w:pStyle w:val="Standard"/>
        <w:tabs>
          <w:tab w:val="left" w:pos="6717"/>
        </w:tabs>
        <w:ind w:left="4962"/>
      </w:pPr>
      <w:r>
        <w:rPr>
          <w:sz w:val="28"/>
        </w:rPr>
        <w:t>______________________(оценка)</w:t>
      </w:r>
    </w:p>
    <w:p w:rsidR="00A5285D" w:rsidRDefault="00A5285D">
      <w:pPr>
        <w:pStyle w:val="Standard"/>
        <w:tabs>
          <w:tab w:val="left" w:pos="6717"/>
        </w:tabs>
        <w:rPr>
          <w:sz w:val="28"/>
        </w:rPr>
      </w:pPr>
    </w:p>
    <w:p w:rsidR="00A5285D" w:rsidRDefault="006370AB">
      <w:pPr>
        <w:pStyle w:val="Standard"/>
        <w:tabs>
          <w:tab w:val="left" w:pos="6717"/>
        </w:tabs>
        <w:ind w:left="4962"/>
      </w:pPr>
      <w:r>
        <w:rPr>
          <w:sz w:val="28"/>
        </w:rPr>
        <w:br/>
      </w: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ind w:left="4962"/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rPr>
          <w:sz w:val="28"/>
        </w:rPr>
      </w:pPr>
    </w:p>
    <w:p w:rsidR="00A5285D" w:rsidRDefault="00A5285D">
      <w:pPr>
        <w:pStyle w:val="Standard"/>
        <w:tabs>
          <w:tab w:val="left" w:pos="6717"/>
        </w:tabs>
        <w:rPr>
          <w:sz w:val="28"/>
        </w:rPr>
      </w:pPr>
    </w:p>
    <w:p w:rsidR="00A5285D" w:rsidRDefault="006370AB">
      <w:pPr>
        <w:pStyle w:val="Standard"/>
        <w:tabs>
          <w:tab w:val="left" w:pos="1755"/>
        </w:tabs>
        <w:jc w:val="center"/>
      </w:pPr>
      <w:r>
        <w:rPr>
          <w:sz w:val="28"/>
        </w:rPr>
        <w:t>Королев, 2020</w:t>
      </w:r>
    </w:p>
    <w:p w:rsidR="00A5285D" w:rsidRDefault="00A5285D">
      <w:pPr>
        <w:pStyle w:val="Standard"/>
        <w:tabs>
          <w:tab w:val="left" w:pos="1755"/>
        </w:tabs>
        <w:jc w:val="center"/>
      </w:pPr>
    </w:p>
    <w:p w:rsidR="00A5285D" w:rsidRDefault="006370AB">
      <w:pPr>
        <w:pStyle w:val="Standard"/>
        <w:pageBreakBefore/>
        <w:tabs>
          <w:tab w:val="left" w:pos="1755"/>
        </w:tabs>
        <w:jc w:val="center"/>
      </w:pPr>
      <w:r>
        <w:rPr>
          <w:sz w:val="28"/>
          <w:szCs w:val="28"/>
        </w:rPr>
        <w:lastRenderedPageBreak/>
        <w:t>Содержание отчёта</w:t>
      </w:r>
    </w:p>
    <w:p w:rsidR="00A5285D" w:rsidRDefault="00A5285D">
      <w:pPr>
        <w:pStyle w:val="Standard"/>
        <w:tabs>
          <w:tab w:val="left" w:pos="1755"/>
        </w:tabs>
        <w:jc w:val="center"/>
        <w:rPr>
          <w:sz w:val="28"/>
          <w:szCs w:val="28"/>
        </w:rPr>
      </w:pPr>
    </w:p>
    <w:p w:rsidR="00A5285D" w:rsidRDefault="006370AB">
      <w:pPr>
        <w:pStyle w:val="14"/>
        <w:tabs>
          <w:tab w:val="right" w:leader="dot" w:pos="9628"/>
        </w:tabs>
      </w:pPr>
      <w:r>
        <w:rPr>
          <w:rFonts w:ascii="Times New Roman" w:eastAsia="Times New Roman" w:hAnsi="Times New Roman" w:cs="Times New Roman"/>
          <w:szCs w:val="24"/>
          <w:lang w:eastAsia="ru-RU"/>
        </w:rPr>
        <w:fldChar w:fldCharType="begin"/>
      </w:r>
      <w:r>
        <w:instrText xml:space="preserve"> TOC \o "1-3" \h </w:instrText>
      </w:r>
      <w:r>
        <w:rPr>
          <w:rFonts w:ascii="Times New Roman" w:eastAsia="Times New Roman" w:hAnsi="Times New Roman" w:cs="Times New Roman"/>
          <w:szCs w:val="24"/>
          <w:lang w:eastAsia="ru-RU"/>
        </w:rPr>
        <w:fldChar w:fldCharType="separate"/>
      </w:r>
      <w:hyperlink r:id="rId8" w:history="1">
        <w:r>
          <w:rPr>
            <w:rStyle w:val="af2"/>
            <w:rFonts w:ascii="Times New Roman" w:hAnsi="Times New Roman" w:cs="Times New Roman"/>
            <w:b/>
          </w:rPr>
          <w:t>Раздел 1. Техника решения задач с использованием структурного программирования.</w:t>
        </w:r>
        <w:r>
          <w:tab/>
          <w:t>3</w:t>
        </w:r>
      </w:hyperlink>
    </w:p>
    <w:p w:rsidR="00A5285D" w:rsidRDefault="006370AB">
      <w:pPr>
        <w:pStyle w:val="21"/>
        <w:tabs>
          <w:tab w:val="right" w:leader="dot" w:pos="880"/>
          <w:tab w:val="right" w:leader="dot" w:pos="9628"/>
        </w:tabs>
      </w:pPr>
      <w:hyperlink r:id="rId9" w:history="1">
        <w:r>
          <w:rPr>
            <w:rStyle w:val="af2"/>
          </w:rPr>
          <w:t>1.1</w:t>
        </w:r>
        <w:r>
          <w:tab/>
        </w:r>
        <w:r>
          <w:rPr>
            <w:rStyle w:val="af2"/>
          </w:rPr>
          <w:t>Установк</w:t>
        </w:r>
        <w:bookmarkStart w:id="0" w:name="_Hlt58839078"/>
        <w:bookmarkStart w:id="1" w:name="_Hlt58839079"/>
        <w:r>
          <w:rPr>
            <w:rStyle w:val="af2"/>
          </w:rPr>
          <w:t>а</w:t>
        </w:r>
        <w:bookmarkEnd w:id="0"/>
        <w:bookmarkEnd w:id="1"/>
        <w:r>
          <w:rPr>
            <w:rStyle w:val="af2"/>
          </w:rPr>
          <w:t xml:space="preserve"> интерпретатора </w:t>
        </w:r>
        <w:r>
          <w:rPr>
            <w:rStyle w:val="af2"/>
            <w:lang w:val="en-US"/>
          </w:rPr>
          <w:t>Python</w:t>
        </w:r>
        <w:r>
          <w:rPr>
            <w:rStyle w:val="af2"/>
          </w:rPr>
          <w:t xml:space="preserve"> 3 и настройка окружения</w:t>
        </w:r>
        <w:r>
          <w:tab/>
          <w:t>3</w:t>
        </w:r>
      </w:hyperlink>
    </w:p>
    <w:p w:rsidR="00A5285D" w:rsidRDefault="006370AB">
      <w:pPr>
        <w:pStyle w:val="21"/>
        <w:tabs>
          <w:tab w:val="right" w:leader="dot" w:pos="880"/>
          <w:tab w:val="right" w:leader="dot" w:pos="9628"/>
        </w:tabs>
      </w:pPr>
      <w:hyperlink r:id="rId10" w:history="1">
        <w:r>
          <w:rPr>
            <w:rStyle w:val="af2"/>
          </w:rPr>
          <w:t>1.2</w:t>
        </w:r>
        <w:r>
          <w:tab/>
        </w:r>
        <w:r>
          <w:rPr>
            <w:rStyle w:val="af2"/>
          </w:rPr>
          <w:t>Техника р</w:t>
        </w:r>
        <w:bookmarkStart w:id="2" w:name="_Hlt58839081"/>
        <w:r>
          <w:rPr>
            <w:rStyle w:val="af2"/>
          </w:rPr>
          <w:t>а</w:t>
        </w:r>
        <w:bookmarkEnd w:id="2"/>
        <w:r>
          <w:rPr>
            <w:rStyle w:val="af2"/>
          </w:rPr>
          <w:t xml:space="preserve">боты в командной строке и среде </w:t>
        </w:r>
        <w:r>
          <w:rPr>
            <w:rStyle w:val="af2"/>
            <w:lang w:val="en-US"/>
          </w:rPr>
          <w:t>IDLE</w:t>
        </w:r>
        <w:r>
          <w:tab/>
          <w:t>6</w:t>
        </w:r>
      </w:hyperlink>
    </w:p>
    <w:p w:rsidR="00A5285D" w:rsidRDefault="006370AB">
      <w:pPr>
        <w:pStyle w:val="Contents2"/>
        <w:tabs>
          <w:tab w:val="right" w:leader="dot" w:pos="1120"/>
          <w:tab w:val="right" w:leader="dot" w:pos="9868"/>
        </w:tabs>
      </w:pPr>
      <w:r>
        <w:fldChar w:fldCharType="end"/>
      </w:r>
      <w:r>
        <w:rPr>
          <w:bCs/>
          <w:sz w:val="28"/>
          <w:szCs w:val="28"/>
        </w:rPr>
        <w:t xml:space="preserve"> </w:t>
      </w: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</w:pPr>
    </w:p>
    <w:p w:rsidR="00A5285D" w:rsidRDefault="00A5285D">
      <w:pPr>
        <w:pStyle w:val="Standard"/>
        <w:tabs>
          <w:tab w:val="left" w:pos="1755"/>
        </w:tabs>
        <w:rPr>
          <w:sz w:val="28"/>
          <w:szCs w:val="28"/>
        </w:rPr>
      </w:pPr>
    </w:p>
    <w:p w:rsidR="00A5285D" w:rsidRDefault="00A5285D">
      <w:pPr>
        <w:pStyle w:val="Standard"/>
        <w:tabs>
          <w:tab w:val="left" w:pos="1755"/>
        </w:tabs>
        <w:rPr>
          <w:sz w:val="28"/>
          <w:szCs w:val="28"/>
        </w:rPr>
      </w:pPr>
    </w:p>
    <w:p w:rsidR="00A5285D" w:rsidRDefault="00A5285D">
      <w:pPr>
        <w:pStyle w:val="Standard"/>
        <w:spacing w:after="160" w:line="251" w:lineRule="auto"/>
        <w:rPr>
          <w:rFonts w:eastAsia="F"/>
          <w:b/>
          <w:sz w:val="28"/>
          <w:szCs w:val="28"/>
          <w:lang w:eastAsia="en-US"/>
        </w:rPr>
      </w:pPr>
    </w:p>
    <w:p w:rsidR="00A5285D" w:rsidRDefault="006370AB">
      <w:pPr>
        <w:pStyle w:val="1"/>
        <w:pageBreakBefore/>
        <w:jc w:val="center"/>
      </w:pPr>
      <w:bookmarkStart w:id="3" w:name="_Toc58679712"/>
      <w:bookmarkStart w:id="4" w:name="_Toc44425580"/>
      <w:bookmarkStart w:id="5" w:name="_Toc58839074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1. Техника решения задач с использованием структурного программирования.</w:t>
      </w:r>
      <w:bookmarkEnd w:id="3"/>
      <w:bookmarkEnd w:id="4"/>
      <w:bookmarkEnd w:id="5"/>
    </w:p>
    <w:p w:rsidR="00A5285D" w:rsidRDefault="006370AB">
      <w:pPr>
        <w:pStyle w:val="2"/>
        <w:numPr>
          <w:ilvl w:val="1"/>
          <w:numId w:val="4"/>
        </w:numPr>
        <w:spacing w:line="360" w:lineRule="auto"/>
        <w:jc w:val="center"/>
      </w:pPr>
      <w:bookmarkStart w:id="6" w:name="_Toc58679713"/>
      <w:bookmarkStart w:id="7" w:name="_Toc44425581"/>
      <w:bookmarkStart w:id="8" w:name="_Toc444255812"/>
      <w:bookmarkStart w:id="9" w:name="_Toc444255811"/>
      <w:bookmarkStart w:id="10" w:name="_Toc58839075"/>
      <w:r>
        <w:t xml:space="preserve">Установка интерпретатора </w:t>
      </w:r>
      <w:r>
        <w:rPr>
          <w:lang w:val="en-US"/>
        </w:rPr>
        <w:t>Python</w:t>
      </w:r>
      <w:r>
        <w:t xml:space="preserve"> 3 и настройка окружения</w:t>
      </w:r>
      <w:bookmarkEnd w:id="6"/>
      <w:bookmarkEnd w:id="7"/>
      <w:bookmarkEnd w:id="8"/>
      <w:bookmarkEnd w:id="9"/>
      <w:bookmarkEnd w:id="10"/>
    </w:p>
    <w:p w:rsidR="00A5285D" w:rsidRDefault="00A5285D">
      <w:pPr>
        <w:pStyle w:val="Standard"/>
      </w:pPr>
    </w:p>
    <w:p w:rsidR="00A5285D" w:rsidRDefault="006370AB">
      <w:pPr>
        <w:pStyle w:val="Standard"/>
        <w:spacing w:line="360" w:lineRule="auto"/>
        <w:ind w:firstLine="708"/>
        <w:jc w:val="both"/>
      </w:pPr>
      <w:r>
        <w:rPr>
          <w:sz w:val="28"/>
          <w:szCs w:val="28"/>
          <w:lang w:eastAsia="en-US"/>
        </w:rPr>
        <w:t xml:space="preserve">Для установки </w:t>
      </w:r>
      <w:r>
        <w:rPr>
          <w:sz w:val="28"/>
          <w:szCs w:val="28"/>
          <w:lang w:eastAsia="en-US"/>
        </w:rPr>
        <w:t>интерпретатора Python на компьютер, вам нужно скачать дистрибутив. Загрузить его последнюю версию можно с официального сайта, перейдя по ссылке  https://www.python.org/downloads/</w:t>
      </w:r>
    </w:p>
    <w:p w:rsidR="00A5285D" w:rsidRDefault="006370AB">
      <w:pPr>
        <w:pStyle w:val="Standard"/>
        <w:keepNext/>
        <w:spacing w:line="360" w:lineRule="auto"/>
      </w:pPr>
      <w:bookmarkStart w:id="11" w:name="_GoBack"/>
      <w:r>
        <w:rPr>
          <w:noProof/>
        </w:rPr>
        <w:drawing>
          <wp:inline distT="0" distB="0" distL="0" distR="0">
            <wp:extent cx="5954572" cy="2465222"/>
            <wp:effectExtent l="0" t="0" r="8255" b="0"/>
            <wp:docPr id="2" name="Рисунок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5838" cy="24698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bookmarkEnd w:id="11"/>
    </w:p>
    <w:p w:rsidR="00A5285D" w:rsidRDefault="006370AB">
      <w:pPr>
        <w:pStyle w:val="a4"/>
        <w:spacing w:after="0" w:line="360" w:lineRule="auto"/>
        <w:jc w:val="center"/>
      </w:pPr>
      <w:r>
        <w:rPr>
          <w:b w:val="0"/>
          <w:color w:val="auto"/>
          <w:sz w:val="28"/>
          <w:szCs w:val="28"/>
        </w:rPr>
        <w:t xml:space="preserve">Рисунок 1. Официальный сайт </w:t>
      </w:r>
      <w:r>
        <w:rPr>
          <w:b w:val="0"/>
          <w:color w:val="auto"/>
          <w:sz w:val="28"/>
          <w:szCs w:val="28"/>
          <w:lang w:eastAsia="en-US"/>
        </w:rPr>
        <w:t>Python</w:t>
      </w:r>
    </w:p>
    <w:p w:rsidR="00A5285D" w:rsidRDefault="006370AB">
      <w:pPr>
        <w:pStyle w:val="Standard"/>
        <w:shd w:val="clear" w:color="auto" w:fill="FFFFFF"/>
        <w:spacing w:line="360" w:lineRule="auto"/>
      </w:pPr>
      <w:r>
        <w:rPr>
          <w:sz w:val="28"/>
          <w:szCs w:val="28"/>
        </w:rPr>
        <w:t xml:space="preserve">Порядок установки на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>:</w:t>
      </w:r>
    </w:p>
    <w:p w:rsidR="00A5285D" w:rsidRDefault="006370AB">
      <w:pPr>
        <w:pStyle w:val="Standard"/>
        <w:shd w:val="clear" w:color="auto" w:fill="FFFFFF"/>
        <w:spacing w:line="360" w:lineRule="auto"/>
      </w:pPr>
      <w:r>
        <w:rPr>
          <w:sz w:val="28"/>
          <w:szCs w:val="28"/>
        </w:rPr>
        <w:t>1. Запусти</w:t>
      </w:r>
      <w:r>
        <w:rPr>
          <w:sz w:val="28"/>
          <w:szCs w:val="28"/>
        </w:rPr>
        <w:t>ть скачанный установочный файл.</w:t>
      </w:r>
    </w:p>
    <w:p w:rsidR="00A5285D" w:rsidRDefault="006370AB">
      <w:pPr>
        <w:pStyle w:val="Standard"/>
        <w:shd w:val="clear" w:color="auto" w:fill="FFFFFF"/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424811</wp:posOffset>
            </wp:positionH>
            <wp:positionV relativeFrom="paragraph">
              <wp:posOffset>411480</wp:posOffset>
            </wp:positionV>
            <wp:extent cx="5048887" cy="3091184"/>
            <wp:effectExtent l="0" t="0" r="0" b="0"/>
            <wp:wrapTopAndBottom/>
            <wp:docPr id="3" name="Рисунок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887" cy="309118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2. Выбрать способ установки.</w:t>
      </w:r>
      <w:r>
        <w:t xml:space="preserve"> </w:t>
      </w:r>
    </w:p>
    <w:p w:rsidR="00A5285D" w:rsidRDefault="006370AB">
      <w:pPr>
        <w:pStyle w:val="a4"/>
        <w:spacing w:after="0" w:line="360" w:lineRule="auto"/>
        <w:jc w:val="center"/>
      </w:pPr>
      <w:r>
        <w:rPr>
          <w:b w:val="0"/>
          <w:color w:val="auto"/>
          <w:sz w:val="28"/>
          <w:szCs w:val="28"/>
        </w:rPr>
        <w:t xml:space="preserve">Рисунок 2. Установщик </w:t>
      </w:r>
      <w:r>
        <w:rPr>
          <w:b w:val="0"/>
          <w:color w:val="auto"/>
          <w:sz w:val="28"/>
          <w:szCs w:val="28"/>
          <w:lang w:val="en-US"/>
        </w:rPr>
        <w:t>Python</w:t>
      </w:r>
    </w:p>
    <w:p w:rsidR="00A5285D" w:rsidRDefault="006370AB">
      <w:pPr>
        <w:pStyle w:val="Standard"/>
        <w:shd w:val="clear" w:color="auto" w:fill="FFFFFF"/>
        <w:spacing w:line="360" w:lineRule="auto"/>
        <w:jc w:val="both"/>
      </w:pPr>
      <w:r>
        <w:rPr>
          <w:sz w:val="28"/>
          <w:szCs w:val="28"/>
        </w:rPr>
        <w:lastRenderedPageBreak/>
        <w:t>3. Отметить необходимые опции установки (доступно при выборе Customize installation)</w:t>
      </w:r>
    </w:p>
    <w:p w:rsidR="00A5285D" w:rsidRDefault="006370AB">
      <w:pPr>
        <w:pStyle w:val="Standard"/>
        <w:keepNext/>
        <w:shd w:val="clear" w:color="auto" w:fill="FFFFFF"/>
        <w:spacing w:after="300"/>
        <w:jc w:val="center"/>
      </w:pPr>
      <w:r>
        <w:rPr>
          <w:noProof/>
        </w:rPr>
        <w:drawing>
          <wp:inline distT="0" distB="0" distL="0" distR="0">
            <wp:extent cx="4698004" cy="2887199"/>
            <wp:effectExtent l="0" t="0" r="7346" b="8401"/>
            <wp:docPr id="4" name="Рисунок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8004" cy="28871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5285D" w:rsidRDefault="006370AB">
      <w:pPr>
        <w:pStyle w:val="Standard"/>
        <w:keepNext/>
        <w:shd w:val="clear" w:color="auto" w:fill="FFFFFF"/>
        <w:spacing w:after="300"/>
        <w:jc w:val="center"/>
      </w:pPr>
      <w:r>
        <w:rPr>
          <w:sz w:val="28"/>
          <w:szCs w:val="28"/>
        </w:rPr>
        <w:t>Рисунок 3. Опции установки</w:t>
      </w:r>
    </w:p>
    <w:p w:rsidR="00A5285D" w:rsidRDefault="006370AB">
      <w:pPr>
        <w:pStyle w:val="Standard"/>
        <w:shd w:val="clear" w:color="auto" w:fill="FFFFFF"/>
        <w:spacing w:line="360" w:lineRule="auto"/>
        <w:ind w:firstLine="540"/>
        <w:jc w:val="both"/>
      </w:pPr>
      <w:r>
        <w:rPr>
          <w:sz w:val="28"/>
          <w:szCs w:val="28"/>
        </w:rPr>
        <w:t>На этом шаге нам предлагается отметить дополнения,</w:t>
      </w:r>
      <w:r>
        <w:rPr>
          <w:sz w:val="28"/>
          <w:szCs w:val="28"/>
        </w:rPr>
        <w:t xml:space="preserve"> устанавливаемые вместе с интерпретатором Python. Выбираю:</w:t>
      </w:r>
    </w:p>
    <w:p w:rsidR="00A5285D" w:rsidRDefault="006370AB">
      <w:pPr>
        <w:pStyle w:val="Standard"/>
        <w:numPr>
          <w:ilvl w:val="0"/>
          <w:numId w:val="6"/>
        </w:numPr>
        <w:shd w:val="clear" w:color="auto" w:fill="FFFFFF"/>
        <w:spacing w:line="360" w:lineRule="auto"/>
        <w:ind w:left="540" w:firstLine="0"/>
        <w:jc w:val="both"/>
      </w:pPr>
      <w:r>
        <w:rPr>
          <w:sz w:val="28"/>
          <w:szCs w:val="28"/>
        </w:rPr>
        <w:t>Documentation – установка документаций.</w:t>
      </w:r>
    </w:p>
    <w:p w:rsidR="00A5285D" w:rsidRDefault="006370AB">
      <w:pPr>
        <w:pStyle w:val="Standard"/>
        <w:numPr>
          <w:ilvl w:val="0"/>
          <w:numId w:val="2"/>
        </w:numPr>
        <w:shd w:val="clear" w:color="auto" w:fill="FFFFFF"/>
        <w:spacing w:line="360" w:lineRule="auto"/>
        <w:ind w:left="540" w:firstLine="0"/>
        <w:jc w:val="both"/>
      </w:pPr>
      <w:r>
        <w:rPr>
          <w:sz w:val="28"/>
          <w:szCs w:val="28"/>
        </w:rPr>
        <w:t>pip – установка пакетного менеджера.</w:t>
      </w:r>
    </w:p>
    <w:p w:rsidR="00A5285D" w:rsidRDefault="006370AB">
      <w:pPr>
        <w:pStyle w:val="Standard"/>
        <w:numPr>
          <w:ilvl w:val="0"/>
          <w:numId w:val="2"/>
        </w:numPr>
        <w:shd w:val="clear" w:color="auto" w:fill="FFFFFF"/>
        <w:spacing w:line="360" w:lineRule="auto"/>
        <w:ind w:left="540" w:firstLine="0"/>
        <w:jc w:val="both"/>
      </w:pPr>
      <w:r>
        <w:rPr>
          <w:sz w:val="28"/>
          <w:szCs w:val="28"/>
        </w:rPr>
        <w:t>tcl/tk and IDLE – установка интегрированной среды разработки и библиотеки.</w:t>
      </w:r>
    </w:p>
    <w:p w:rsidR="00A5285D" w:rsidRDefault="006370AB">
      <w:pPr>
        <w:pStyle w:val="Standard"/>
        <w:shd w:val="clear" w:color="auto" w:fill="FFFFFF"/>
        <w:spacing w:line="360" w:lineRule="auto"/>
        <w:jc w:val="both"/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624946</wp:posOffset>
            </wp:positionH>
            <wp:positionV relativeFrom="paragraph">
              <wp:posOffset>295086</wp:posOffset>
            </wp:positionV>
            <wp:extent cx="4817745" cy="2962271"/>
            <wp:effectExtent l="0" t="0" r="1905" b="0"/>
            <wp:wrapTopAndBottom/>
            <wp:docPr id="5" name="Рисунок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296227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 xml:space="preserve">4. Выбираем место установки (доступно при </w:t>
      </w:r>
      <w:r>
        <w:rPr>
          <w:sz w:val="28"/>
          <w:szCs w:val="28"/>
        </w:rPr>
        <w:t>выборе Customize installation)</w:t>
      </w:r>
      <w:r>
        <w:t xml:space="preserve"> </w:t>
      </w:r>
    </w:p>
    <w:p w:rsidR="00A5285D" w:rsidRDefault="006370AB">
      <w:pPr>
        <w:pStyle w:val="a4"/>
        <w:spacing w:after="0" w:line="360" w:lineRule="auto"/>
        <w:jc w:val="center"/>
      </w:pPr>
      <w:r>
        <w:rPr>
          <w:b w:val="0"/>
          <w:color w:val="auto"/>
          <w:sz w:val="28"/>
          <w:szCs w:val="28"/>
        </w:rPr>
        <w:t>Рисунок 4. Продвинутые опции установки</w:t>
      </w:r>
    </w:p>
    <w:p w:rsidR="00A5285D" w:rsidRDefault="006370AB">
      <w:pPr>
        <w:pStyle w:val="Standard"/>
        <w:shd w:val="clear" w:color="auto" w:fill="FFFFFF"/>
        <w:spacing w:line="360" w:lineRule="auto"/>
      </w:pPr>
      <w:r>
        <w:rPr>
          <w:sz w:val="28"/>
          <w:szCs w:val="28"/>
        </w:rPr>
        <w:lastRenderedPageBreak/>
        <w:t>5. После успешной установки:</w:t>
      </w:r>
    </w:p>
    <w:p w:rsidR="00A5285D" w:rsidRDefault="006370AB">
      <w:pPr>
        <w:pStyle w:val="Standard"/>
        <w:keepNext/>
        <w:shd w:val="clear" w:color="auto" w:fill="FFFFFF"/>
        <w:spacing w:after="300"/>
        <w:jc w:val="center"/>
      </w:pPr>
      <w:r>
        <w:rPr>
          <w:noProof/>
        </w:rPr>
        <w:drawing>
          <wp:inline distT="0" distB="0" distL="0" distR="0">
            <wp:extent cx="5084338" cy="3156216"/>
            <wp:effectExtent l="0" t="0" r="2012" b="6084"/>
            <wp:docPr id="6" name="Рисунок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4338" cy="315621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5285D" w:rsidRDefault="006370AB">
      <w:pPr>
        <w:pStyle w:val="a4"/>
        <w:spacing w:after="0" w:line="360" w:lineRule="auto"/>
        <w:jc w:val="center"/>
      </w:pPr>
      <w:r>
        <w:rPr>
          <w:b w:val="0"/>
          <w:color w:val="auto"/>
          <w:sz w:val="28"/>
          <w:szCs w:val="28"/>
        </w:rPr>
        <w:t>Рисунок 5. Сообщение об установке</w:t>
      </w:r>
    </w:p>
    <w:p w:rsidR="00A5285D" w:rsidRDefault="006370AB">
      <w:pPr>
        <w:pStyle w:val="2"/>
        <w:pageBreakBefore/>
        <w:numPr>
          <w:ilvl w:val="1"/>
          <w:numId w:val="3"/>
        </w:numPr>
        <w:jc w:val="center"/>
      </w:pPr>
      <w:bookmarkStart w:id="12" w:name="_Toc58679714"/>
      <w:bookmarkStart w:id="13" w:name="_Toc44425582"/>
      <w:bookmarkStart w:id="14" w:name="_Toc58839076"/>
      <w:r>
        <w:lastRenderedPageBreak/>
        <w:t xml:space="preserve">Техника работы в командной строке и среде </w:t>
      </w:r>
      <w:r>
        <w:rPr>
          <w:lang w:val="en-US"/>
        </w:rPr>
        <w:t>IDLE</w:t>
      </w:r>
      <w:bookmarkEnd w:id="12"/>
      <w:bookmarkEnd w:id="13"/>
      <w:bookmarkEnd w:id="14"/>
    </w:p>
    <w:p w:rsidR="00A5285D" w:rsidRDefault="00A5285D">
      <w:pPr>
        <w:pStyle w:val="Standard"/>
        <w:tabs>
          <w:tab w:val="left" w:pos="1755"/>
        </w:tabs>
        <w:spacing w:line="360" w:lineRule="auto"/>
        <w:rPr>
          <w:sz w:val="28"/>
          <w:szCs w:val="28"/>
        </w:rPr>
      </w:pPr>
    </w:p>
    <w:p w:rsidR="00A5285D" w:rsidRDefault="006370AB">
      <w:pPr>
        <w:pStyle w:val="a9"/>
        <w:shd w:val="clear" w:color="auto" w:fill="FFFFFF"/>
        <w:spacing w:line="360" w:lineRule="auto"/>
        <w:jc w:val="both"/>
      </w:pPr>
      <w:r>
        <w:rPr>
          <w:sz w:val="28"/>
          <w:szCs w:val="28"/>
        </w:rPr>
        <w:t>Выполняя (запуская) команду “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” в вашем терминале, вы получаете </w:t>
      </w:r>
      <w:r>
        <w:rPr>
          <w:sz w:val="28"/>
          <w:szCs w:val="28"/>
        </w:rPr>
        <w:t>интерактивную оболочку Python.</w:t>
      </w:r>
    </w:p>
    <w:p w:rsidR="00A5285D" w:rsidRDefault="006370AB">
      <w:pPr>
        <w:pStyle w:val="a9"/>
        <w:keepNext/>
        <w:shd w:val="clear" w:color="auto" w:fill="FFFFFF"/>
        <w:spacing w:line="360" w:lineRule="auto"/>
        <w:jc w:val="center"/>
      </w:pPr>
      <w:r>
        <w:rPr>
          <w:noProof/>
        </w:rPr>
        <w:drawing>
          <wp:inline distT="0" distB="0" distL="0" distR="0">
            <wp:extent cx="6120134" cy="1223640"/>
            <wp:effectExtent l="0" t="0" r="0" b="0"/>
            <wp:docPr id="7" name="Рисунок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4" cy="12236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A5285D" w:rsidRDefault="006370AB">
      <w:pPr>
        <w:pStyle w:val="a4"/>
        <w:spacing w:after="0" w:line="360" w:lineRule="auto"/>
        <w:jc w:val="center"/>
      </w:pPr>
      <w:r>
        <w:rPr>
          <w:b w:val="0"/>
          <w:color w:val="auto"/>
          <w:sz w:val="28"/>
          <w:szCs w:val="28"/>
        </w:rPr>
        <w:t xml:space="preserve">Рисунок 6.  Интерактивная оболочка </w:t>
      </w:r>
      <w:r>
        <w:rPr>
          <w:b w:val="0"/>
          <w:color w:val="auto"/>
          <w:sz w:val="28"/>
          <w:szCs w:val="28"/>
          <w:lang w:val="en-US"/>
        </w:rPr>
        <w:t>Python</w:t>
      </w:r>
    </w:p>
    <w:p w:rsidR="00A5285D" w:rsidRDefault="006370AB">
      <w:pPr>
        <w:pStyle w:val="a9"/>
        <w:shd w:val="clear" w:color="auto" w:fill="FFFFFF"/>
        <w:spacing w:line="360" w:lineRule="auto"/>
        <w:jc w:val="both"/>
      </w:pPr>
      <w:r>
        <w:rPr>
          <w:sz w:val="28"/>
          <w:szCs w:val="28"/>
        </w:rPr>
        <w:t xml:space="preserve">Существует несколько способов закрыть оболочку Python: &gt;&gt;&gt; </w:t>
      </w:r>
      <w:r>
        <w:rPr>
          <w:rStyle w:val="HTML0"/>
          <w:rFonts w:eastAsia="F"/>
          <w:sz w:val="22"/>
          <w:szCs w:val="28"/>
        </w:rPr>
        <w:t>exit()</w:t>
      </w:r>
      <w:r>
        <w:rPr>
          <w:sz w:val="28"/>
          <w:szCs w:val="28"/>
        </w:rPr>
        <w:t xml:space="preserve">или же &gt;&gt;&gt; </w:t>
      </w:r>
      <w:r>
        <w:rPr>
          <w:rStyle w:val="HTML0"/>
          <w:rFonts w:eastAsia="F"/>
          <w:sz w:val="22"/>
          <w:szCs w:val="28"/>
        </w:rPr>
        <w:t>quit()</w:t>
      </w:r>
    </w:p>
    <w:p w:rsidR="00A5285D" w:rsidRDefault="006370AB">
      <w:pPr>
        <w:pStyle w:val="a9"/>
        <w:spacing w:line="360" w:lineRule="auto"/>
        <w:jc w:val="both"/>
      </w:pPr>
      <w:r>
        <w:rPr>
          <w:sz w:val="28"/>
          <w:szCs w:val="28"/>
        </w:rPr>
        <w:t>Теперь напишите в интерактивной оболочке следующий код:</w:t>
      </w:r>
    </w:p>
    <w:p w:rsidR="00A5285D" w:rsidRDefault="006370AB">
      <w:pPr>
        <w:pStyle w:val="HTML"/>
        <w:spacing w:line="360" w:lineRule="auto"/>
        <w:jc w:val="both"/>
      </w:pPr>
      <w:r>
        <w:rPr>
          <w:rStyle w:val="HTML0"/>
          <w:rFonts w:eastAsia="Courier New"/>
          <w:sz w:val="22"/>
          <w:szCs w:val="28"/>
        </w:rPr>
        <w:t xml:space="preserve">&gt;&gt;&gt; </w:t>
      </w:r>
      <w:r>
        <w:rPr>
          <w:rStyle w:val="HTML0"/>
          <w:rFonts w:eastAsia="Courier New"/>
          <w:sz w:val="22"/>
          <w:szCs w:val="28"/>
          <w:lang w:val="en-US"/>
        </w:rPr>
        <w:t>print</w:t>
      </w:r>
      <w:r>
        <w:rPr>
          <w:rStyle w:val="HTML0"/>
          <w:rFonts w:eastAsia="Courier New"/>
          <w:sz w:val="22"/>
          <w:szCs w:val="28"/>
        </w:rPr>
        <w:t>("</w:t>
      </w:r>
      <w:r>
        <w:rPr>
          <w:rStyle w:val="HTML0"/>
          <w:rFonts w:eastAsia="Courier New"/>
          <w:sz w:val="22"/>
          <w:szCs w:val="28"/>
          <w:lang w:val="en-US"/>
        </w:rPr>
        <w:t>Hello</w:t>
      </w:r>
      <w:r>
        <w:rPr>
          <w:rStyle w:val="HTML0"/>
          <w:rFonts w:eastAsia="Courier New"/>
          <w:sz w:val="22"/>
          <w:szCs w:val="28"/>
        </w:rPr>
        <w:t xml:space="preserve">, </w:t>
      </w:r>
      <w:r>
        <w:rPr>
          <w:rStyle w:val="HTML0"/>
          <w:rFonts w:eastAsia="Courier New"/>
          <w:sz w:val="22"/>
          <w:szCs w:val="28"/>
          <w:lang w:val="en-US"/>
        </w:rPr>
        <w:t>World</w:t>
      </w:r>
      <w:r>
        <w:rPr>
          <w:rStyle w:val="HTML0"/>
          <w:rFonts w:eastAsia="Courier New"/>
          <w:sz w:val="22"/>
          <w:szCs w:val="28"/>
        </w:rPr>
        <w:t>")</w:t>
      </w:r>
    </w:p>
    <w:p w:rsidR="00A5285D" w:rsidRDefault="006370AB">
      <w:pPr>
        <w:pStyle w:val="a9"/>
        <w:spacing w:line="360" w:lineRule="auto"/>
        <w:jc w:val="both"/>
      </w:pPr>
      <w:r>
        <w:rPr>
          <w:sz w:val="28"/>
          <w:szCs w:val="28"/>
        </w:rPr>
        <w:t>Нажмите</w:t>
      </w:r>
      <w:r>
        <w:rPr>
          <w:sz w:val="28"/>
          <w:szCs w:val="28"/>
          <w:lang w:val="en-US"/>
        </w:rPr>
        <w:t> </w:t>
      </w:r>
      <w:r>
        <w:rPr>
          <w:b/>
          <w:sz w:val="28"/>
          <w:szCs w:val="28"/>
          <w:lang w:val="en-US"/>
        </w:rPr>
        <w:t>Enter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>
        <w:rPr>
          <w:sz w:val="28"/>
          <w:szCs w:val="28"/>
        </w:rPr>
        <w:t xml:space="preserve"> вашей клавиатуре.</w:t>
      </w:r>
    </w:p>
    <w:p w:rsidR="00A5285D" w:rsidRPr="00BC31E2" w:rsidRDefault="006370AB">
      <w:pPr>
        <w:pStyle w:val="HTML"/>
        <w:spacing w:line="360" w:lineRule="auto"/>
        <w:jc w:val="both"/>
        <w:rPr>
          <w:lang w:val="en-US"/>
        </w:rPr>
      </w:pPr>
      <w:r>
        <w:rPr>
          <w:rStyle w:val="HTML0"/>
          <w:rFonts w:eastAsia="Courier New"/>
          <w:sz w:val="22"/>
          <w:szCs w:val="28"/>
          <w:lang w:val="en-US"/>
        </w:rPr>
        <w:t>&gt;&gt;&gt; print("Hello, World")</w:t>
      </w:r>
    </w:p>
    <w:p w:rsidR="00A5285D" w:rsidRPr="00BC31E2" w:rsidRDefault="006370AB">
      <w:pPr>
        <w:pStyle w:val="HTML"/>
        <w:spacing w:line="360" w:lineRule="auto"/>
        <w:jc w:val="both"/>
        <w:rPr>
          <w:lang w:val="en-US"/>
        </w:rPr>
      </w:pPr>
      <w:r>
        <w:rPr>
          <w:rStyle w:val="HTML0"/>
          <w:rFonts w:eastAsia="Courier New"/>
          <w:sz w:val="22"/>
          <w:szCs w:val="28"/>
          <w:lang w:val="en-US"/>
        </w:rPr>
        <w:t>Hello, World</w:t>
      </w:r>
    </w:p>
    <w:p w:rsidR="00A5285D" w:rsidRDefault="006370AB">
      <w:pPr>
        <w:pStyle w:val="a9"/>
        <w:shd w:val="clear" w:color="auto" w:fill="FFFFFF"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6383298" cy="811319"/>
            <wp:effectExtent l="0" t="0" r="0" b="7831"/>
            <wp:docPr id="8" name="Рисунок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83298" cy="81131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Рисунок</w:t>
      </w:r>
      <w:r>
        <w:rPr>
          <w:sz w:val="28"/>
          <w:szCs w:val="28"/>
          <w:lang w:val="en-US"/>
        </w:rPr>
        <w:t xml:space="preserve"> 7. </w:t>
      </w:r>
      <w:r>
        <w:rPr>
          <w:sz w:val="28"/>
          <w:szCs w:val="28"/>
        </w:rPr>
        <w:t>Первая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программа</w:t>
      </w:r>
    </w:p>
    <w:p w:rsidR="00A5285D" w:rsidRDefault="00A5285D">
      <w:pPr>
        <w:pStyle w:val="Standard"/>
        <w:spacing w:after="160" w:line="360" w:lineRule="auto"/>
        <w:jc w:val="center"/>
      </w:pPr>
    </w:p>
    <w:sectPr w:rsidR="00A5285D">
      <w:footerReference w:type="default" r:id="rId18"/>
      <w:pgSz w:w="11906" w:h="16838"/>
      <w:pgMar w:top="720" w:right="1134" w:bottom="720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70AB" w:rsidRDefault="006370AB">
      <w:r>
        <w:separator/>
      </w:r>
    </w:p>
  </w:endnote>
  <w:endnote w:type="continuationSeparator" w:id="0">
    <w:p w:rsidR="006370AB" w:rsidRDefault="00637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charset w:val="00"/>
    <w:family w:val="auto"/>
    <w:pitch w:val="variable"/>
  </w:font>
  <w:font w:name="Liberation Sans">
    <w:charset w:val="00"/>
    <w:family w:val="swiss"/>
    <w:pitch w:val="variable"/>
  </w:font>
  <w:font w:name="Lohit Devanagari"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5CBF" w:rsidRDefault="006370AB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 w:rsidR="003B4A5F">
      <w:rPr>
        <w:noProof/>
      </w:rPr>
      <w:t>3</w:t>
    </w:r>
    <w:r>
      <w:fldChar w:fldCharType="end"/>
    </w:r>
  </w:p>
  <w:p w:rsidR="00825CBF" w:rsidRDefault="006370A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70AB" w:rsidRDefault="006370AB">
      <w:r>
        <w:rPr>
          <w:color w:val="000000"/>
        </w:rPr>
        <w:separator/>
      </w:r>
    </w:p>
  </w:footnote>
  <w:footnote w:type="continuationSeparator" w:id="0">
    <w:p w:rsidR="006370AB" w:rsidRDefault="006370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039A8"/>
    <w:multiLevelType w:val="multilevel"/>
    <w:tmpl w:val="2E54D762"/>
    <w:styleLink w:val="WWNum1"/>
    <w:lvl w:ilvl="0">
      <w:numFmt w:val="bullet"/>
      <w:lvlText w:val=""/>
      <w:lvlJc w:val="left"/>
      <w:pPr>
        <w:ind w:left="720" w:hanging="360"/>
      </w:pPr>
      <w:rPr>
        <w:rFonts w:ascii="Wingdings" w:hAnsi="Wingdings" w:cs="Wingdings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 w:cs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 w:cs="Wingdings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 w:cs="Wingdings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 w:cs="Wingdings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 w:cs="Wingdings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1C257BC7"/>
    <w:multiLevelType w:val="multilevel"/>
    <w:tmpl w:val="AEDCAB08"/>
    <w:styleLink w:val="WWNum3"/>
    <w:lvl w:ilvl="0">
      <w:start w:val="1"/>
      <w:numFmt w:val="decimal"/>
      <w:lvlText w:val="%1"/>
      <w:lvlJc w:val="left"/>
      <w:pPr>
        <w:ind w:left="492" w:hanging="492"/>
      </w:pPr>
    </w:lvl>
    <w:lvl w:ilvl="1">
      <w:start w:val="1"/>
      <w:numFmt w:val="decimal"/>
      <w:lvlText w:val="%1.%2"/>
      <w:lvlJc w:val="left"/>
      <w:pPr>
        <w:ind w:left="492" w:hanging="49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1C3F6007"/>
    <w:multiLevelType w:val="multilevel"/>
    <w:tmpl w:val="8FA40632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35EE245B"/>
    <w:multiLevelType w:val="multilevel"/>
    <w:tmpl w:val="058C0744"/>
    <w:styleLink w:val="WWNum2"/>
    <w:lvl w:ilvl="0">
      <w:start w:val="1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720" w:hanging="720"/>
      </w:pPr>
      <w:rPr>
        <w:color w:val="auto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4" w15:restartNumberingAfterBreak="0">
    <w:nsid w:val="6C332148"/>
    <w:multiLevelType w:val="multilevel"/>
    <w:tmpl w:val="01C41300"/>
    <w:styleLink w:val="WWNum4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A5285D"/>
    <w:rsid w:val="003B4A5F"/>
    <w:rsid w:val="006370AB"/>
    <w:rsid w:val="00A5285D"/>
    <w:rsid w:val="00BC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7859362-7223-4570-B870-6F7A24E7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F"/>
        <w:sz w:val="24"/>
        <w:szCs w:val="22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Standard"/>
    <w:next w:val="Standard"/>
    <w:pPr>
      <w:keepNext/>
      <w:keepLines/>
      <w:spacing w:before="240" w:line="251" w:lineRule="auto"/>
      <w:outlineLvl w:val="0"/>
    </w:pPr>
    <w:rPr>
      <w:rFonts w:ascii="Calibri Light" w:eastAsia="F" w:hAnsi="Calibri Light" w:cs="F"/>
      <w:color w:val="2E74B5"/>
      <w:sz w:val="32"/>
      <w:szCs w:val="32"/>
      <w:lang w:eastAsia="en-US"/>
    </w:rPr>
  </w:style>
  <w:style w:type="paragraph" w:styleId="2">
    <w:name w:val="heading 2"/>
    <w:basedOn w:val="Standard"/>
    <w:next w:val="Standard"/>
    <w:pPr>
      <w:outlineLvl w:val="1"/>
    </w:pPr>
    <w:rPr>
      <w:rFonts w:eastAsia="Noto Sans CJK SC"/>
      <w:sz w:val="28"/>
    </w:rPr>
  </w:style>
  <w:style w:type="paragraph" w:styleId="4">
    <w:name w:val="heading 4"/>
    <w:basedOn w:val="Standard"/>
    <w:next w:val="Standard"/>
    <w:pPr>
      <w:keepNext/>
      <w:keepLines/>
      <w:spacing w:before="200"/>
      <w:outlineLvl w:val="3"/>
    </w:pPr>
    <w:rPr>
      <w:rFonts w:ascii="Calibri Light" w:eastAsia="F" w:hAnsi="Calibri Light" w:cs="F"/>
      <w:b/>
      <w:bCs/>
      <w:i/>
      <w:iCs/>
      <w:color w:val="5B9BD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  <w:rPr>
      <w:rFonts w:ascii="Courier New" w:eastAsia="Noto Sans CJK SC" w:hAnsi="Courier New" w:cs="Lohit Devanagari"/>
      <w:kern w:val="3"/>
      <w:sz w:val="22"/>
      <w:lang w:eastAsia="zh-CN" w:bidi="hi-IN"/>
    </w:rPr>
  </w:style>
  <w:style w:type="paragraph" w:styleId="a3">
    <w:name w:val="List"/>
    <w:basedOn w:val="Textbody"/>
  </w:style>
  <w:style w:type="paragraph" w:styleId="a4">
    <w:name w:val="caption"/>
    <w:basedOn w:val="Standard"/>
    <w:next w:val="Standard"/>
    <w:pPr>
      <w:spacing w:after="200"/>
    </w:pPr>
    <w:rPr>
      <w:b/>
      <w:bCs/>
      <w:color w:val="5B9BD5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</w:style>
  <w:style w:type="paragraph" w:styleId="a5">
    <w:name w:val="footer"/>
    <w:basedOn w:val="Standard"/>
    <w:pPr>
      <w:tabs>
        <w:tab w:val="center" w:pos="4677"/>
        <w:tab w:val="right" w:pos="9355"/>
      </w:tabs>
    </w:pPr>
    <w:rPr>
      <w:rFonts w:ascii="Calibri" w:eastAsia="Calibri" w:hAnsi="Calibri" w:cs="F"/>
      <w:sz w:val="22"/>
      <w:szCs w:val="22"/>
      <w:lang w:eastAsia="en-US"/>
    </w:rPr>
  </w:style>
  <w:style w:type="paragraph" w:styleId="a6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a7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1"/>
    <w:next w:val="Standard"/>
    <w:pPr>
      <w:spacing w:before="480" w:line="276" w:lineRule="auto"/>
    </w:pPr>
    <w:rPr>
      <w:b/>
      <w:bCs/>
      <w:sz w:val="28"/>
      <w:szCs w:val="28"/>
      <w:lang w:eastAsia="ru-RU"/>
    </w:rPr>
  </w:style>
  <w:style w:type="paragraph" w:customStyle="1" w:styleId="Contents2">
    <w:name w:val="Contents 2"/>
    <w:basedOn w:val="a"/>
    <w:next w:val="a"/>
    <w:autoRedefine/>
    <w:pPr>
      <w:spacing w:after="100"/>
      <w:ind w:left="240"/>
    </w:pPr>
  </w:style>
  <w:style w:type="paragraph" w:customStyle="1" w:styleId="Contents1">
    <w:name w:val="Contents 1"/>
    <w:basedOn w:val="a"/>
    <w:next w:val="a"/>
    <w:autoRedefine/>
    <w:pPr>
      <w:spacing w:after="100"/>
    </w:pPr>
  </w:style>
  <w:style w:type="paragraph" w:styleId="a8">
    <w:name w:val="header"/>
    <w:basedOn w:val="Standard"/>
    <w:pPr>
      <w:tabs>
        <w:tab w:val="center" w:pos="4677"/>
        <w:tab w:val="right" w:pos="9355"/>
      </w:tabs>
    </w:pPr>
  </w:style>
  <w:style w:type="paragraph" w:styleId="a9">
    <w:name w:val="Normal (Web)"/>
    <w:basedOn w:val="Standard"/>
    <w:pPr>
      <w:spacing w:before="280" w:after="280"/>
    </w:pPr>
  </w:style>
  <w:style w:type="paragraph" w:styleId="HTML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customStyle="1" w:styleId="10">
    <w:name w:val="Обычный1"/>
    <w:pPr>
      <w:suppressAutoHyphens/>
    </w:pPr>
    <w:rPr>
      <w:rFonts w:ascii="Courier New" w:eastAsia="Noto Sans CJK SC" w:hAnsi="Courier New" w:cs="Lohit Devanagari"/>
      <w:kern w:val="3"/>
      <w:szCs w:val="24"/>
      <w:lang w:eastAsia="zh-CN" w:bidi="hi-IN"/>
    </w:rPr>
  </w:style>
  <w:style w:type="paragraph" w:customStyle="1" w:styleId="aa">
    <w:name w:val="Обычный алг"/>
    <w:basedOn w:val="Standard"/>
    <w:rPr>
      <w:color w:val="111111"/>
      <w:kern w:val="3"/>
      <w:sz w:val="28"/>
      <w:szCs w:val="28"/>
      <w:lang w:eastAsia="zh-CN" w:bidi="hi-IN"/>
    </w:rPr>
  </w:style>
  <w:style w:type="paragraph" w:styleId="ab">
    <w:name w:val="List Paragraph"/>
    <w:basedOn w:val="Standard"/>
    <w:pPr>
      <w:ind w:left="720"/>
    </w:pPr>
  </w:style>
  <w:style w:type="character" w:customStyle="1" w:styleId="11">
    <w:name w:val="Заголовок 1 Знак"/>
    <w:basedOn w:val="a0"/>
    <w:rPr>
      <w:rFonts w:ascii="Calibri Light" w:eastAsia="F" w:hAnsi="Calibri Light" w:cs="F"/>
      <w:color w:val="2E74B5"/>
      <w:sz w:val="32"/>
      <w:szCs w:val="32"/>
    </w:rPr>
  </w:style>
  <w:style w:type="character" w:customStyle="1" w:styleId="20">
    <w:name w:val="Заголовок 2 Знак"/>
    <w:basedOn w:val="a0"/>
    <w:rPr>
      <w:rFonts w:ascii="Times New Roman" w:eastAsia="Noto Sans CJK SC" w:hAnsi="Times New Roman" w:cs="Times New Roman"/>
      <w:sz w:val="28"/>
      <w:szCs w:val="24"/>
      <w:lang w:eastAsia="ru-RU"/>
    </w:rPr>
  </w:style>
  <w:style w:type="character" w:customStyle="1" w:styleId="ac">
    <w:name w:val="Нижний колонтитул Знак"/>
    <w:basedOn w:val="a0"/>
  </w:style>
  <w:style w:type="character" w:customStyle="1" w:styleId="ad">
    <w:name w:val="Текст выноски Знак"/>
    <w:basedOn w:val="a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ae">
    <w:name w:val="Верхний колонтитул Знак"/>
    <w:basedOn w:val="a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Emphasis"/>
    <w:basedOn w:val="a0"/>
    <w:rPr>
      <w:i/>
      <w:iCs/>
    </w:rPr>
  </w:style>
  <w:style w:type="character" w:styleId="af0">
    <w:name w:val="Strong"/>
    <w:basedOn w:val="a0"/>
    <w:rPr>
      <w:b/>
      <w:bCs/>
    </w:rPr>
  </w:style>
  <w:style w:type="character" w:customStyle="1" w:styleId="40">
    <w:name w:val="Заголовок 4 Знак"/>
    <w:basedOn w:val="a0"/>
    <w:rPr>
      <w:rFonts w:ascii="Calibri Light" w:eastAsia="F" w:hAnsi="Calibri Light" w:cs="F"/>
      <w:b/>
      <w:bCs/>
      <w:i/>
      <w:iCs/>
      <w:color w:val="5B9BD5"/>
      <w:sz w:val="24"/>
      <w:szCs w:val="24"/>
      <w:lang w:eastAsia="ru-RU"/>
    </w:rPr>
  </w:style>
  <w:style w:type="character" w:styleId="HTML0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Основной шрифт абзаца1"/>
  </w:style>
  <w:style w:type="character" w:customStyle="1" w:styleId="13">
    <w:name w:val="Строгий1"/>
    <w:basedOn w:val="a0"/>
  </w:style>
  <w:style w:type="character" w:customStyle="1" w:styleId="b">
    <w:name w:val="b"/>
    <w:basedOn w:val="a0"/>
  </w:style>
  <w:style w:type="character" w:customStyle="1" w:styleId="hljs-keyword">
    <w:name w:val="hljs-keyword"/>
  </w:style>
  <w:style w:type="character" w:customStyle="1" w:styleId="af1">
    <w:name w:val="Основной текст Знак"/>
    <w:basedOn w:val="a0"/>
    <w:rPr>
      <w:rFonts w:ascii="Courier New" w:eastAsia="Noto Sans CJK SC" w:hAnsi="Courier New" w:cs="Lohit Devanagari"/>
      <w:kern w:val="3"/>
      <w:szCs w:val="24"/>
      <w:lang w:eastAsia="zh-CN" w:bidi="hi-IN"/>
    </w:rPr>
  </w:style>
  <w:style w:type="character" w:customStyle="1" w:styleId="field">
    <w:name w:val="field"/>
  </w:style>
  <w:style w:type="character" w:customStyle="1" w:styleId="IndexLink">
    <w:name w:val="Index Link"/>
  </w:style>
  <w:style w:type="character" w:customStyle="1" w:styleId="ListLabel1">
    <w:name w:val="ListLabel 1"/>
    <w:rPr>
      <w:rFonts w:cs="Wingdings"/>
    </w:rPr>
  </w:style>
  <w:style w:type="character" w:customStyle="1" w:styleId="ListLabel2">
    <w:name w:val="ListLabel 2"/>
    <w:rPr>
      <w:rFonts w:cs="Wingdings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rFonts w:cs="Wingdings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Wingdings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color w:val="auto"/>
      <w:sz w:val="28"/>
    </w:rPr>
  </w:style>
  <w:style w:type="character" w:styleId="af2">
    <w:name w:val="Hyperlink"/>
    <w:basedOn w:val="a0"/>
    <w:rPr>
      <w:color w:val="0563C1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paragraph" w:styleId="14">
    <w:name w:val="toc 1"/>
    <w:basedOn w:val="a"/>
    <w:next w:val="a"/>
    <w:autoRedefine/>
    <w:pPr>
      <w:spacing w:after="100"/>
    </w:pPr>
  </w:style>
  <w:style w:type="paragraph" w:styleId="21">
    <w:name w:val="toc 2"/>
    <w:basedOn w:val="a"/>
    <w:next w:val="a"/>
    <w:autoRedefine/>
    <w:pPr>
      <w:spacing w:after="100"/>
      <w:ind w:left="240"/>
    </w:pPr>
  </w:style>
  <w:style w:type="numbering" w:customStyle="1" w:styleId="NoList">
    <w:name w:val="No List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Toc58839074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#_Toc5883907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#_Toc58839075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p1-17</dc:creator>
  <cp:lastModifiedBy>Учетная запись Майкрософт</cp:lastModifiedBy>
  <cp:revision>2</cp:revision>
  <dcterms:created xsi:type="dcterms:W3CDTF">2020-12-14T11:41:00Z</dcterms:created>
  <dcterms:modified xsi:type="dcterms:W3CDTF">2020-12-14T11:41:00Z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