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29" w:after="0"/>
        <w:ind w:left="14" w:hanging="0"/>
        <w:jc w:val="center"/>
        <w:rPr>
          <w:color w:val="555555"/>
          <w:spacing w:val="-1"/>
          <w:sz w:val="23"/>
          <w:szCs w:val="23"/>
        </w:rPr>
      </w:pPr>
      <w:bookmarkStart w:id="0" w:name="_GoBack"/>
      <w:bookmarkEnd w:id="0"/>
      <w:r>
        <w:rPr/>
        <w:drawing>
          <wp:inline distT="0" distB="0" distL="0" distR="0">
            <wp:extent cx="6477000" cy="1028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29" w:after="0"/>
        <w:ind w:left="14" w:hanging="0"/>
        <w:jc w:val="center"/>
        <w:rPr/>
      </w:pPr>
      <w:r>
        <w:rPr>
          <w:b/>
          <w:color w:val="5F497A" w:themeColor="accent4" w:themeShade="bf"/>
          <w:sz w:val="28"/>
          <w:szCs w:val="28"/>
        </w:rPr>
        <w:t>КОЛЛЕДЖ  КОСМИЧЕСКОГО  МАШИНОСТРОЕНИЯ  И  ТЕХНОЛОГИЙ</w:t>
      </w:r>
    </w:p>
    <w:p>
      <w:pPr>
        <w:pStyle w:val="Normal"/>
        <w:spacing w:before="0" w:after="154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061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773"/>
        <w:gridCol w:w="5242"/>
        <w:gridCol w:w="2046"/>
      </w:tblGrid>
      <w:tr>
        <w:trPr>
          <w:trHeight w:val="2296" w:hRule="atLeast"/>
        </w:trPr>
        <w:tc>
          <w:tcPr>
            <w:tcW w:w="2773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РАССМОТРЕНО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цикловой комиссией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«___»</w:t>
            </w:r>
            <w:r>
              <w:rPr>
                <w:lang w:val="ru-RU"/>
              </w:rPr>
              <w:t>__________202</w:t>
            </w:r>
            <w:r>
              <w:rPr>
                <w:lang w:val="ru-RU"/>
              </w:rPr>
              <w:t>1</w:t>
            </w:r>
            <w:r>
              <w:rPr/>
              <w:t xml:space="preserve"> года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_____________________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exact" w:line="413"/>
              <w:ind w:left="610" w:right="571" w:hanging="0"/>
              <w:jc w:val="center"/>
              <w:rPr>
                <w:color w:val="555555"/>
                <w:sz w:val="27"/>
                <w:szCs w:val="27"/>
              </w:rPr>
            </w:pPr>
            <w:r>
              <w:rPr>
                <w:color w:val="555555"/>
                <w:spacing w:val="-1"/>
                <w:sz w:val="27"/>
                <w:szCs w:val="27"/>
              </w:rPr>
              <w:t xml:space="preserve">ЭКЗАМЕНАЦИОННЫЙ БИЛЕТ                </w:t>
            </w:r>
            <w:r>
              <w:rPr>
                <w:color w:val="555555"/>
                <w:sz w:val="27"/>
                <w:szCs w:val="27"/>
              </w:rPr>
              <w:t>№_</w:t>
            </w:r>
            <w:r>
              <w:rPr>
                <w:color w:val="555555"/>
                <w:sz w:val="27"/>
                <w:szCs w:val="27"/>
                <w:lang w:val="en-US"/>
              </w:rPr>
              <w:t>3</w:t>
            </w:r>
            <w:r>
              <w:rPr>
                <w:color w:val="555555"/>
                <w:sz w:val="27"/>
                <w:szCs w:val="27"/>
              </w:rPr>
              <w:t>_</w:t>
            </w:r>
          </w:p>
          <w:p>
            <w:pPr>
              <w:pStyle w:val="Normal"/>
              <w:widowControl w:val="false"/>
              <w:shd w:val="clear" w:color="auto" w:fill="FFFFFF"/>
              <w:ind w:left="14" w:hanging="0"/>
              <w:rPr/>
            </w:pPr>
            <w:r>
              <w:rPr>
                <w:color w:val="000000"/>
                <w:spacing w:val="-2"/>
                <w:sz w:val="23"/>
                <w:szCs w:val="23"/>
              </w:rPr>
              <w:t>по модулю _ПМ.01 «Разработка программных модулей  программного обеспечения для компьютерных систем»</w:t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>
                <w:color w:val="555555"/>
                <w:spacing w:val="-8"/>
                <w:sz w:val="23"/>
                <w:szCs w:val="23"/>
              </w:rPr>
            </w:pPr>
            <w:r>
              <w:rPr>
                <w:color w:val="555555"/>
                <w:spacing w:val="-8"/>
                <w:sz w:val="23"/>
                <w:szCs w:val="23"/>
              </w:rPr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>
                <w:b/>
                <w:b/>
                <w:color w:val="555555"/>
                <w:spacing w:val="-8"/>
                <w:sz w:val="23"/>
                <w:szCs w:val="23"/>
                <w:u w:val="single"/>
              </w:rPr>
            </w:pPr>
            <w:r>
              <w:rPr>
                <w:color w:val="555555"/>
                <w:spacing w:val="-8"/>
                <w:sz w:val="23"/>
                <w:szCs w:val="23"/>
              </w:rPr>
              <w:t xml:space="preserve">специальность </w:t>
            </w:r>
            <w:r>
              <w:rPr>
                <w:b/>
                <w:color w:val="555555"/>
                <w:spacing w:val="-8"/>
                <w:sz w:val="23"/>
                <w:szCs w:val="23"/>
                <w:u w:val="single"/>
              </w:rPr>
              <w:t>_____09.02.03____</w:t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>
                <w:color w:val="555555"/>
                <w:spacing w:val="-6"/>
                <w:sz w:val="22"/>
                <w:szCs w:val="22"/>
              </w:rPr>
              <w:t>курс __3___     групп</w:t>
            </w:r>
            <w:r>
              <w:rPr>
                <w:color w:val="555555"/>
                <w:spacing w:val="-6"/>
                <w:sz w:val="22"/>
                <w:szCs w:val="22"/>
              </w:rPr>
              <w:t>а</w:t>
            </w:r>
            <w:r>
              <w:rPr>
                <w:color w:val="555555"/>
                <w:spacing w:val="-6"/>
                <w:sz w:val="22"/>
                <w:szCs w:val="22"/>
              </w:rPr>
              <w:t xml:space="preserve">   __П</w:t>
            </w:r>
            <w:r>
              <w:rPr>
                <w:color w:val="555555"/>
                <w:spacing w:val="-6"/>
                <w:sz w:val="22"/>
                <w:szCs w:val="22"/>
              </w:rPr>
              <w:t>2</w:t>
            </w:r>
            <w:r>
              <w:rPr>
                <w:color w:val="555555"/>
                <w:spacing w:val="-6"/>
                <w:sz w:val="22"/>
                <w:szCs w:val="22"/>
              </w:rPr>
              <w:t>-1</w:t>
            </w:r>
            <w:r>
              <w:rPr>
                <w:color w:val="555555"/>
                <w:spacing w:val="-6"/>
                <w:sz w:val="22"/>
                <w:szCs w:val="22"/>
              </w:rPr>
              <w:t>8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ind w:left="166" w:hanging="0"/>
              <w:jc w:val="center"/>
              <w:rPr>
                <w:color w:val="555555"/>
                <w:spacing w:val="-4"/>
                <w:sz w:val="19"/>
                <w:szCs w:val="19"/>
              </w:rPr>
            </w:pPr>
            <w:r>
              <w:rPr>
                <w:color w:val="555555"/>
                <w:spacing w:val="-4"/>
                <w:sz w:val="19"/>
                <w:szCs w:val="19"/>
              </w:rPr>
              <w:t>УТВЕРЖДЕНО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19"/>
                <w:szCs w:val="19"/>
              </w:rPr>
            </w:pPr>
            <w:r>
              <w:rPr>
                <w:color w:val="555555"/>
                <w:spacing w:val="-4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exact" w:line="216"/>
              <w:ind w:left="254" w:hanging="0"/>
              <w:jc w:val="center"/>
              <w:rPr>
                <w:color w:val="555555"/>
                <w:spacing w:val="-2"/>
                <w:sz w:val="19"/>
                <w:szCs w:val="19"/>
              </w:rPr>
            </w:pPr>
            <w:r>
              <w:rPr>
                <w:color w:val="555555"/>
                <w:spacing w:val="-2"/>
                <w:sz w:val="19"/>
                <w:szCs w:val="19"/>
              </w:rPr>
              <w:t>Зам. директора</w:t>
            </w:r>
          </w:p>
          <w:p>
            <w:pPr>
              <w:pStyle w:val="Normal"/>
              <w:widowControl w:val="false"/>
              <w:shd w:val="clear" w:color="auto" w:fill="FFFFFF"/>
              <w:spacing w:lineRule="exact" w:line="216"/>
              <w:ind w:left="254" w:hanging="0"/>
              <w:jc w:val="center"/>
              <w:rPr/>
            </w:pPr>
            <w:r>
              <w:rPr>
                <w:color w:val="555555"/>
                <w:spacing w:val="-4"/>
                <w:sz w:val="19"/>
                <w:szCs w:val="19"/>
              </w:rPr>
              <w:t>по учебной работе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  <w:t xml:space="preserve">________   </w:t>
            </w:r>
            <w:r>
              <w:rPr>
                <w:color w:val="555555"/>
                <w:spacing w:val="3"/>
                <w:sz w:val="19"/>
                <w:szCs w:val="19"/>
                <w:lang w:val="ru-RU"/>
              </w:rPr>
              <w:t>202</w:t>
            </w:r>
            <w:r>
              <w:rPr>
                <w:color w:val="555555"/>
                <w:spacing w:val="3"/>
                <w:sz w:val="19"/>
                <w:szCs w:val="19"/>
                <w:lang w:val="ru-RU"/>
              </w:rPr>
              <w:t>1</w:t>
            </w:r>
            <w:r>
              <w:rPr>
                <w:color w:val="555555"/>
                <w:spacing w:val="3"/>
                <w:sz w:val="19"/>
                <w:szCs w:val="19"/>
              </w:rPr>
              <w:t xml:space="preserve">  г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  <w:t>___________________</w:t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</w:r>
          </w:p>
        </w:tc>
      </w:tr>
      <w:tr>
        <w:trPr>
          <w:trHeight w:val="4455" w:hRule="atLeast"/>
        </w:trPr>
        <w:tc>
          <w:tcPr>
            <w:tcW w:w="10061" w:type="dxa"/>
            <w:gridSpan w:val="3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текстовому описанию задачи построить диаграмму прецедентов. </w:t>
            </w:r>
            <w:r>
              <w:rPr>
                <w:b/>
                <w:color w:val="000000"/>
                <w:sz w:val="26"/>
                <w:szCs w:val="26"/>
              </w:rPr>
              <w:t>ПК 1.6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описанию и диаграмме прецедентов построить диаграмму классов. </w:t>
            </w:r>
            <w:r>
              <w:rPr>
                <w:b/>
                <w:color w:val="000000"/>
                <w:sz w:val="26"/>
                <w:szCs w:val="26"/>
              </w:rPr>
              <w:t>ПК 1.1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Разработать определения классов по диаграмме.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Разработать проект с классами для выполнения задания.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Показать отладку одного из модулей при разработке. </w:t>
            </w:r>
            <w:r>
              <w:rPr>
                <w:b/>
                <w:color w:val="000000"/>
                <w:sz w:val="26"/>
                <w:szCs w:val="26"/>
              </w:rPr>
              <w:t>ПК 1.3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Подготовить тестовые наборы и провести тестирование одного из модулей. </w:t>
            </w:r>
            <w:r>
              <w:rPr>
                <w:b/>
                <w:color w:val="000000"/>
                <w:sz w:val="26"/>
                <w:szCs w:val="26"/>
              </w:rPr>
              <w:t>ПК 1.4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Определить значение временной сложности O для одного из методов. Указать значение O для оптимального кода. </w:t>
            </w:r>
            <w:r>
              <w:rPr>
                <w:b/>
                <w:color w:val="000000"/>
                <w:sz w:val="26"/>
                <w:szCs w:val="26"/>
              </w:rPr>
              <w:t>ПК 1.5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Задание для разработки. Библиотека.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Читатели библиотеки получают книги разных авторов, жанров. В читательском билете указывается дата выдачи.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Таблицы: Книги (код книги, название, автор, жанр, год издания), Читатели (код читателя, фамилия, имя, отчество, № читательского билета), выдача (код читателя, код книги, дата выдачи). 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Определить: 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наиболее читаемого автора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выдачу книг по датам.</w:t>
            </w:r>
          </w:p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>Преподаватели: _________________</w:t>
            </w:r>
            <w:r>
              <w:rPr>
                <w:color w:val="555555"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555555"/>
                <w:spacing w:val="-4"/>
                <w:sz w:val="24"/>
                <w:szCs w:val="24"/>
              </w:rPr>
              <w:t>Л. Б. Гусятинер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4"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 xml:space="preserve">                             </w:t>
            </w:r>
            <w:r>
              <w:rPr>
                <w:color w:val="555555"/>
                <w:spacing w:val="-5"/>
                <w:sz w:val="24"/>
                <w:szCs w:val="24"/>
              </w:rPr>
              <w:t>________________</w:t>
            </w:r>
            <w:r>
              <w:rPr>
                <w:color w:val="555555"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555555"/>
                <w:spacing w:val="-4"/>
                <w:sz w:val="24"/>
                <w:szCs w:val="24"/>
              </w:rPr>
              <w:t>В. Н. Попов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4"/>
                <w:sz w:val="24"/>
                <w:szCs w:val="24"/>
              </w:rPr>
            </w:r>
          </w:p>
        </w:tc>
      </w:tr>
    </w:tbl>
    <w:p>
      <w:pPr>
        <w:pStyle w:val="Normal"/>
        <w:widowControl/>
        <w:rPr/>
      </w:pPr>
      <w:r>
        <w:rPr/>
      </w:r>
    </w:p>
    <w:sectPr>
      <w:type w:val="nextPage"/>
      <w:pgSz w:w="11906" w:h="16838"/>
      <w:pgMar w:left="851" w:right="851" w:header="0" w:top="567" w:footer="0" w:bottom="56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269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semiHidden/>
    <w:qFormat/>
    <w:rsid w:val="005623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semiHidden/>
    <w:unhideWhenUsed/>
    <w:qFormat/>
    <w:rsid w:val="005623d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c5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ac16ef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LibreOffice/7.0.3.1$Windows_x86 LibreOffice_project/d7547858d014d4cf69878db179d326fc3483e082</Application>
  <Pages>1</Pages>
  <Words>181</Words>
  <Characters>1206</Characters>
  <CharactersWithSpaces>1413</CharactersWithSpaces>
  <Paragraphs>30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2015-11-28T15:14:00Z</dcterms:created>
  <dc:creator>user5</dc:creator>
  <dc:description/>
  <dc:language>ru-RU</dc:language>
  <cp:lastModifiedBy/>
  <cp:lastPrinted>2015-11-02T14:51:00Z</cp:lastPrinted>
  <dcterms:modified xsi:type="dcterms:W3CDTF">2021-06-30T13:32:40Z</dcterms:modified>
  <cp:revision>28</cp:revision>
  <dc:subject/>
  <dc:title>КОРОЛЕВСКИЙ КОЛЛЕДЖ КОСМИЧЕСКОГО МАШИНОСТРОЕНИЯ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