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34" w:rsidRPr="00CF3334" w:rsidRDefault="00CF3334" w:rsidP="00CF3334">
      <w:pPr>
        <w:shd w:val="clear" w:color="auto" w:fill="FFFFFF"/>
        <w:spacing w:line="72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F3334">
        <w:rPr>
          <w:rFonts w:ascii="Arial" w:eastAsia="Times New Roman" w:hAnsi="Arial" w:cs="Arial"/>
          <w:b/>
          <w:bCs/>
          <w:color w:val="000000"/>
          <w:sz w:val="29"/>
          <w:szCs w:val="29"/>
        </w:rPr>
        <w:t>Перечисляемый тип</w:t>
      </w:r>
    </w:p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 w:rsidRPr="00CF3334">
        <w:rPr>
          <w:rFonts w:ascii="inherit" w:eastAsia="Times New Roman" w:hAnsi="inherit" w:cs="Arial"/>
          <w:i/>
          <w:iCs/>
          <w:color w:val="111111"/>
          <w:sz w:val="63"/>
          <w:szCs w:val="63"/>
          <w:bdr w:val="none" w:sz="0" w:space="0" w:color="auto" w:frame="1"/>
        </w:rPr>
        <w:t>В</w:t>
      </w:r>
      <w:r w:rsidRPr="00CF3334">
        <w:rPr>
          <w:rFonts w:ascii="Arial" w:eastAsia="Times New Roman" w:hAnsi="Arial" w:cs="Arial"/>
          <w:color w:val="111111"/>
          <w:sz w:val="21"/>
          <w:szCs w:val="21"/>
        </w:rPr>
        <w:t>си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выделен отдельный тип перечисление (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enum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>), задающий набор всех возможных целочисленных значений переменной этого типа. Синтаксис перечисления</w:t>
      </w:r>
    </w:p>
    <w:p w:rsidR="00CF3334" w:rsidRPr="00CF3334" w:rsidRDefault="006275A8" w:rsidP="00CF3334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5" w:history="1">
        <w:r w:rsidR="00CF3334" w:rsidRPr="00CF333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CF3334" w:rsidRPr="00CF3334" w:rsidTr="00CF3334">
        <w:tc>
          <w:tcPr>
            <w:tcW w:w="14580" w:type="dxa"/>
            <w:vAlign w:val="center"/>
            <w:hideMark/>
          </w:tcPr>
          <w:p w:rsidR="00CF3334" w:rsidRPr="006275A8" w:rsidRDefault="00CF3334" w:rsidP="00CF3334">
            <w:pPr>
              <w:rPr>
                <w:rFonts w:eastAsia="Times New Roman" w:cs="Times New Roman"/>
                <w:b/>
              </w:rPr>
            </w:pPr>
            <w:proofErr w:type="spellStart"/>
            <w:proofErr w:type="gramStart"/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enum</w:t>
            </w:r>
            <w:proofErr w:type="spellEnd"/>
            <w:r w:rsidRPr="006275A8">
              <w:rPr>
                <w:rFonts w:eastAsia="Times New Roman" w:cs="Times New Roman"/>
                <w:b/>
              </w:rPr>
              <w:t xml:space="preserve"> </w:t>
            </w:r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&lt;имя&gt; {</w:t>
            </w:r>
            <w:proofErr w:type="gramEnd"/>
          </w:p>
          <w:p w:rsidR="00CF3334" w:rsidRPr="006275A8" w:rsidRDefault="00CF3334" w:rsidP="00CF3334">
            <w:pPr>
              <w:rPr>
                <w:rFonts w:eastAsia="Times New Roman" w:cs="Times New Roman"/>
                <w:b/>
              </w:rPr>
            </w:pPr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&lt;имя поля 1&gt;,</w:t>
            </w:r>
          </w:p>
          <w:p w:rsidR="00CF3334" w:rsidRPr="006275A8" w:rsidRDefault="00CF3334" w:rsidP="00CF3334">
            <w:pPr>
              <w:rPr>
                <w:rFonts w:eastAsia="Times New Roman" w:cs="Times New Roman"/>
                <w:b/>
              </w:rPr>
            </w:pPr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&lt;имя поля 2&gt;,</w:t>
            </w:r>
          </w:p>
          <w:p w:rsidR="00CF3334" w:rsidRPr="006275A8" w:rsidRDefault="00CF3334" w:rsidP="00CF3334">
            <w:pPr>
              <w:rPr>
                <w:rFonts w:eastAsia="Times New Roman" w:cs="Times New Roman"/>
                <w:b/>
              </w:rPr>
            </w:pPr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...</w:t>
            </w:r>
          </w:p>
          <w:p w:rsidR="00CF3334" w:rsidRPr="006275A8" w:rsidRDefault="00CF3334" w:rsidP="00CF3334">
            <w:pPr>
              <w:rPr>
                <w:rFonts w:eastAsia="Times New Roman" w:cs="Times New Roman"/>
                <w:b/>
              </w:rPr>
            </w:pPr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&lt;имя поля N&gt;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proofErr w:type="gramStart"/>
            <w:r w:rsidRPr="006275A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};  //здесь стоит ;!</w:t>
            </w:r>
            <w:proofErr w:type="gramEnd"/>
          </w:p>
        </w:tc>
      </w:tr>
    </w:tbl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>Например</w:t>
      </w:r>
    </w:p>
    <w:p w:rsidR="00CF3334" w:rsidRPr="00CF3334" w:rsidRDefault="006275A8" w:rsidP="00CF3334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6" w:history="1">
        <w:r w:rsidR="00CF3334" w:rsidRPr="00CF333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980"/>
      </w:tblGrid>
      <w:tr w:rsidR="00CF3334" w:rsidRPr="00CF3334" w:rsidTr="00CF3334">
        <w:tc>
          <w:tcPr>
            <w:tcW w:w="0" w:type="auto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16</w:t>
            </w:r>
          </w:p>
        </w:tc>
        <w:tc>
          <w:tcPr>
            <w:tcW w:w="13980" w:type="dxa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&lt;conio.h&gt;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Gender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MALE,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FEMALE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Gender a, b;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a = MALE;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b = FEMALE;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printf("a = %d\n", a);</w:t>
            </w:r>
            <w:bookmarkStart w:id="0" w:name="_GoBack"/>
            <w:bookmarkEnd w:id="0"/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printf("b = %d\n", b);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proofErr w:type="spellEnd"/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В этой программе объявлено перечисление с именем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Gender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. Переменная типа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enum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Gender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может принимать теперь только два значения – это MALE</w:t>
      </w:r>
      <w:proofErr w:type="gramStart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И</w:t>
      </w:r>
      <w:proofErr w:type="gram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FEMALE.</w:t>
      </w:r>
    </w:p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>По умолчанию, первое поле структуры принимает численное значение 0, следующее 1, следующее 2 и т.д. Можно задать нулевое значение явно:</w:t>
      </w:r>
    </w:p>
    <w:p w:rsidR="00CF3334" w:rsidRPr="00CF3334" w:rsidRDefault="006275A8" w:rsidP="00CF3334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7" w:history="1">
        <w:r w:rsidR="00CF3334" w:rsidRPr="00CF333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980"/>
      </w:tblGrid>
      <w:tr w:rsidR="00CF3334" w:rsidRPr="00CF3334" w:rsidTr="00CF3334">
        <w:tc>
          <w:tcPr>
            <w:tcW w:w="0" w:type="auto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lastRenderedPageBreak/>
              <w:t>21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25</w:t>
            </w:r>
          </w:p>
        </w:tc>
        <w:tc>
          <w:tcPr>
            <w:tcW w:w="13980" w:type="dxa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#include &lt;conio.h&gt;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Token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SYMBOL,         //0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NUMBER,         //1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EXPRESSION = 0, //0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OPERATOR,       //1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UNDEFINED       //2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Token a, b, c, d, e;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a = SYMBOL;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b = NUMBER;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 = EXPRESSION;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d = OPERATOR;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 = UNDEFINED;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printf("a = %d\n", a);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printf("b = %d\n", b);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printf("c = %d\n", c);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printf("d = %d\n", d);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printf("e = %d\n", e);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getch</w:t>
            </w:r>
            <w:proofErr w:type="spellEnd"/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lastRenderedPageBreak/>
        <w:t>Будут выведены значения 0 1 0 1 2. То есть, значение SYMBOL равно значению EXPRESSION, а NUMBER равно OPERATOR. Если мы изменим программу и напишем</w:t>
      </w:r>
    </w:p>
    <w:p w:rsidR="00CF3334" w:rsidRPr="00CF3334" w:rsidRDefault="006275A8" w:rsidP="00CF3334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8" w:history="1">
        <w:r w:rsidR="00CF3334" w:rsidRPr="00CF333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980"/>
      </w:tblGrid>
      <w:tr w:rsidR="00CF3334" w:rsidRPr="00CF3334" w:rsidTr="00CF3334">
        <w:tc>
          <w:tcPr>
            <w:tcW w:w="0" w:type="auto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10</w:t>
            </w:r>
          </w:p>
        </w:tc>
        <w:tc>
          <w:tcPr>
            <w:tcW w:w="13980" w:type="dxa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Token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SYMBOL,             //0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NUMBER,             //1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EXPRESSION = 10,    //10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OPERATOR,           //11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    UNDEFINED           //12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>То SYMBOL будет равно значению 0, NUMBER равно 1, EXPRESSION равно 10, OPERATOR равно 11, UNDEFINED равно 12.</w:t>
      </w:r>
    </w:p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Принято писать имена полей перечисления, как и константы, заглавными буквами. Так как поля перечисления целого типа, то они могут быть использованы в операторе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switch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>.</w:t>
      </w:r>
    </w:p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Заметьте, что мы не можем присвоить переменной типа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Token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просто численное значение. Переменная является сущностью типа </w:t>
      </w:r>
      <w:proofErr w:type="spellStart"/>
      <w:r w:rsidRPr="00CF3334">
        <w:rPr>
          <w:rFonts w:ascii="Arial" w:eastAsia="Times New Roman" w:hAnsi="Arial" w:cs="Arial"/>
          <w:color w:val="111111"/>
          <w:sz w:val="21"/>
          <w:szCs w:val="21"/>
        </w:rPr>
        <w:t>Token</w:t>
      </w:r>
      <w:proofErr w:type="spellEnd"/>
      <w:r w:rsidRPr="00CF3334">
        <w:rPr>
          <w:rFonts w:ascii="Arial" w:eastAsia="Times New Roman" w:hAnsi="Arial" w:cs="Arial"/>
          <w:color w:val="111111"/>
          <w:sz w:val="21"/>
          <w:szCs w:val="21"/>
        </w:rPr>
        <w:t xml:space="preserve"> и принимает только значения полей перечисления. Тем не менее, переменной числу можно присвоить значение поля перечисления.</w:t>
      </w:r>
    </w:p>
    <w:p w:rsidR="00CF3334" w:rsidRPr="00CF3334" w:rsidRDefault="00CF3334" w:rsidP="00CF3334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</w:rPr>
      </w:pPr>
      <w:r w:rsidRPr="00CF3334">
        <w:rPr>
          <w:rFonts w:ascii="Arial" w:eastAsia="Times New Roman" w:hAnsi="Arial" w:cs="Arial"/>
          <w:color w:val="111111"/>
          <w:sz w:val="21"/>
          <w:szCs w:val="21"/>
        </w:rPr>
        <w:t>Обычно перечисления используются в качестве набора именованных констант. Часто поступают следующим образом - создают массив строк, ассоциированных с полями перечисления. Например</w:t>
      </w:r>
    </w:p>
    <w:p w:rsidR="00CF3334" w:rsidRPr="00CF3334" w:rsidRDefault="006275A8" w:rsidP="00CF3334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9" w:history="1">
        <w:r w:rsidR="00CF3334" w:rsidRPr="00CF333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980"/>
      </w:tblGrid>
      <w:tr w:rsidR="00CF3334" w:rsidRPr="00CF3334" w:rsidTr="00CF3334">
        <w:tc>
          <w:tcPr>
            <w:tcW w:w="0" w:type="auto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13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14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15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16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17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18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19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20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21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22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eastAsia="Times New Roman" w:cs="Times New Roman"/>
              </w:rPr>
              <w:t>23</w:t>
            </w:r>
          </w:p>
        </w:tc>
        <w:tc>
          <w:tcPr>
            <w:tcW w:w="13980" w:type="dxa"/>
            <w:vAlign w:val="center"/>
            <w:hideMark/>
          </w:tcPr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&lt;conio.h&gt;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&lt;stdlib.h&gt;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char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*ErrorNames[] =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"Index Out Of Bounds",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"Stack Overflow",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"Stack Underflow",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"Out of Memory"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enum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Errors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INDEX_OUT_OF_BOUNDS = 1,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STACK_OVERFLOW,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STACK_UNDERFLOW,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OUT_OF_MEMORY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eastAsia="Times New Roman" w:cs="Times New Roman"/>
                <w:lang w:val="en-US"/>
              </w:rPr>
              <w:t> 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CF3334">
              <w:rPr>
                <w:rFonts w:eastAsia="Times New Roman" w:cs="Times New Roman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 {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ошибка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случилась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printf(ErrorNames[INDEX_OUT_OF_BOUNDS-1]);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  <w:lang w:val="en-US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exit(INDEX_OUT_OF_BOUNDS);</w:t>
            </w:r>
          </w:p>
          <w:p w:rsidR="00CF3334" w:rsidRPr="00CF3334" w:rsidRDefault="00CF3334" w:rsidP="00CF3334">
            <w:pPr>
              <w:rPr>
                <w:rFonts w:eastAsia="Times New Roman" w:cs="Times New Roman"/>
              </w:rPr>
            </w:pPr>
            <w:r w:rsidRPr="00CF33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110CE" w:rsidRDefault="00C110CE"/>
    <w:sectPr w:rsidR="00C110CE" w:rsidSect="006275A8">
      <w:pgSz w:w="11907" w:h="16839" w:code="9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34"/>
    <w:rsid w:val="001B13F9"/>
    <w:rsid w:val="003B31DF"/>
    <w:rsid w:val="006275A8"/>
    <w:rsid w:val="00873B46"/>
    <w:rsid w:val="00950133"/>
    <w:rsid w:val="00C110CE"/>
    <w:rsid w:val="00CF3334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1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0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7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6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.info/c/enu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c.info/c/enum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c.info/c/enum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c.info/c/enu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c.info/c/enu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Рябушенко Елена Владимировна</cp:lastModifiedBy>
  <cp:revision>2</cp:revision>
  <dcterms:created xsi:type="dcterms:W3CDTF">2020-01-21T20:51:00Z</dcterms:created>
  <dcterms:modified xsi:type="dcterms:W3CDTF">2020-01-22T09:46:00Z</dcterms:modified>
</cp:coreProperties>
</file>