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EC" w:rsidRPr="00433E8A" w:rsidRDefault="009570EC" w:rsidP="009570EC">
      <w:pPr>
        <w:shd w:val="clear" w:color="auto" w:fill="FFFFFF"/>
        <w:rPr>
          <w:rFonts w:ascii="yandex-sans" w:hAnsi="yandex-sans"/>
          <w:b/>
          <w:color w:val="000000"/>
          <w:sz w:val="22"/>
          <w:szCs w:val="22"/>
        </w:rPr>
      </w:pPr>
      <w:r w:rsidRPr="00433E8A">
        <w:rPr>
          <w:rFonts w:ascii="yandex-sans" w:hAnsi="yandex-sans"/>
          <w:b/>
          <w:color w:val="000000"/>
          <w:sz w:val="22"/>
          <w:szCs w:val="22"/>
        </w:rPr>
        <w:t>Контрольные вопросы: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1) Укажите отличительные особенности в принципах работы концентратора и комму-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spellStart"/>
      <w:proofErr w:type="gramStart"/>
      <w:r>
        <w:rPr>
          <w:rFonts w:ascii="yandex-sans" w:hAnsi="yandex-sans"/>
          <w:color w:val="000000"/>
          <w:sz w:val="22"/>
          <w:szCs w:val="22"/>
        </w:rPr>
        <w:t>татора</w:t>
      </w:r>
      <w:proofErr w:type="spellEnd"/>
      <w:proofErr w:type="gramEnd"/>
      <w:r>
        <w:rPr>
          <w:rFonts w:ascii="yandex-sans" w:hAnsi="yandex-sans"/>
          <w:color w:val="000000"/>
          <w:sz w:val="22"/>
          <w:szCs w:val="22"/>
        </w:rPr>
        <w:t>? Приведите приме</w:t>
      </w:r>
      <w:r>
        <w:rPr>
          <w:rFonts w:ascii="yandex-sans" w:hAnsi="yandex-sans"/>
          <w:color w:val="000000"/>
          <w:sz w:val="22"/>
          <w:szCs w:val="22"/>
        </w:rPr>
        <w:t>р, основываясь на схеме проекта.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 xml:space="preserve">2) Каким из </w:t>
      </w:r>
      <w:r>
        <w:rPr>
          <w:rFonts w:ascii="yandex-sans" w:hAnsi="yandex-sans"/>
          <w:color w:val="000000"/>
          <w:sz w:val="22"/>
          <w:szCs w:val="22"/>
        </w:rPr>
        <w:t>указанны</w:t>
      </w:r>
      <w:r>
        <w:rPr>
          <w:rFonts w:ascii="yandex-sans" w:hAnsi="yandex-sans" w:hint="eastAsia"/>
          <w:color w:val="000000"/>
          <w:sz w:val="22"/>
          <w:szCs w:val="22"/>
        </w:rPr>
        <w:t>х</w:t>
      </w:r>
      <w:r>
        <w:rPr>
          <w:rFonts w:ascii="yandex-sans" w:hAnsi="yandex-sans"/>
          <w:color w:val="000000"/>
          <w:sz w:val="22"/>
          <w:szCs w:val="22"/>
        </w:rPr>
        <w:t xml:space="preserve"> в проекте устройств необходимо наличие физических адресов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(MAC)?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3) Перечислите режимы коммутации?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4) Приведите разновидности коммутаторов?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5) Объясните, в чем заключается преимущество агрегирования коммутаторов?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6) Что представляет собой логическое объединение коммутаторов в стек?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7) Укажите методы физического подключения для управления современными комму-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spellStart"/>
      <w:proofErr w:type="gramStart"/>
      <w:r>
        <w:rPr>
          <w:rFonts w:ascii="yandex-sans" w:hAnsi="yandex-sans"/>
          <w:color w:val="000000"/>
          <w:sz w:val="22"/>
          <w:szCs w:val="22"/>
        </w:rPr>
        <w:t>таторами</w:t>
      </w:r>
      <w:proofErr w:type="spellEnd"/>
      <w:proofErr w:type="gramEnd"/>
      <w:r>
        <w:rPr>
          <w:rFonts w:ascii="yandex-sans" w:hAnsi="yandex-sans"/>
          <w:color w:val="000000"/>
          <w:sz w:val="22"/>
          <w:szCs w:val="22"/>
        </w:rPr>
        <w:t>? Перечислите основные сетевые протоколы управления активным обору-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spellStart"/>
      <w:proofErr w:type="gramStart"/>
      <w:r>
        <w:rPr>
          <w:rFonts w:ascii="yandex-sans" w:hAnsi="yandex-sans"/>
          <w:color w:val="000000"/>
          <w:sz w:val="22"/>
          <w:szCs w:val="22"/>
        </w:rPr>
        <w:t>дованием</w:t>
      </w:r>
      <w:proofErr w:type="spellEnd"/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компьютерных сетей передачи данных?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8) Выделите отличительные особенности ассиметричной и симметричной коммутации?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9) Вычислите пропускную способность внутренней шины коммутации, если коммутатор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gramStart"/>
      <w:r>
        <w:rPr>
          <w:rFonts w:ascii="yandex-sans" w:hAnsi="yandex-sans"/>
          <w:color w:val="000000"/>
          <w:sz w:val="22"/>
          <w:szCs w:val="22"/>
        </w:rPr>
        <w:t>работает</w:t>
      </w:r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в неблокирующем режиме и имеет 8 </w:t>
      </w:r>
      <w:proofErr w:type="spellStart"/>
      <w:r>
        <w:rPr>
          <w:rFonts w:ascii="yandex-sans" w:hAnsi="yandex-sans"/>
          <w:color w:val="000000"/>
          <w:sz w:val="22"/>
          <w:szCs w:val="22"/>
        </w:rPr>
        <w:t>FastEthernet</w:t>
      </w:r>
      <w:proofErr w:type="spellEnd"/>
      <w:r>
        <w:rPr>
          <w:rFonts w:ascii="yandex-sans" w:hAnsi="yandex-sans"/>
          <w:color w:val="000000"/>
          <w:sz w:val="22"/>
          <w:szCs w:val="22"/>
        </w:rPr>
        <w:t>-портов?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10) Дайте определение понятию «</w:t>
      </w:r>
      <w:proofErr w:type="spellStart"/>
      <w:r>
        <w:rPr>
          <w:rFonts w:ascii="yandex-sans" w:hAnsi="yandex-sans"/>
          <w:color w:val="000000"/>
          <w:sz w:val="22"/>
          <w:szCs w:val="22"/>
        </w:rPr>
        <w:t>транк</w:t>
      </w:r>
      <w:proofErr w:type="spellEnd"/>
      <w:r>
        <w:rPr>
          <w:rFonts w:ascii="yandex-sans" w:hAnsi="yandex-sans"/>
          <w:color w:val="000000"/>
          <w:sz w:val="22"/>
          <w:szCs w:val="22"/>
        </w:rPr>
        <w:t>» и изобразите подключение, описывающее дан-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spellStart"/>
      <w:proofErr w:type="gramStart"/>
      <w:r>
        <w:rPr>
          <w:rFonts w:ascii="yandex-sans" w:hAnsi="yandex-sans"/>
          <w:color w:val="000000"/>
          <w:sz w:val="22"/>
          <w:szCs w:val="22"/>
        </w:rPr>
        <w:t>ный</w:t>
      </w:r>
      <w:proofErr w:type="spellEnd"/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термин?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11) Укажите отличительные черты функционирования сетевых мостов и коммутаторов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gramStart"/>
      <w:r>
        <w:rPr>
          <w:rFonts w:ascii="yandex-sans" w:hAnsi="yandex-sans"/>
          <w:color w:val="000000"/>
          <w:sz w:val="22"/>
          <w:szCs w:val="22"/>
        </w:rPr>
        <w:t>компьютерных</w:t>
      </w:r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сетей передачи данных?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 xml:space="preserve">12) Объясните структуру объединения удаленных сетевых узлов, основанную на </w:t>
      </w:r>
      <w:proofErr w:type="spellStart"/>
      <w:r>
        <w:rPr>
          <w:rFonts w:ascii="yandex-sans" w:hAnsi="yandex-sans"/>
          <w:color w:val="000000"/>
          <w:sz w:val="22"/>
          <w:szCs w:val="22"/>
        </w:rPr>
        <w:t>прин</w:t>
      </w:r>
      <w:proofErr w:type="spellEnd"/>
      <w:r>
        <w:rPr>
          <w:rFonts w:ascii="yandex-sans" w:hAnsi="yandex-sans"/>
          <w:color w:val="000000"/>
          <w:sz w:val="22"/>
          <w:szCs w:val="22"/>
        </w:rPr>
        <w:t>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spellStart"/>
      <w:proofErr w:type="gramStart"/>
      <w:r>
        <w:rPr>
          <w:rFonts w:ascii="yandex-sans" w:hAnsi="yandex-sans"/>
          <w:color w:val="000000"/>
          <w:sz w:val="22"/>
          <w:szCs w:val="22"/>
        </w:rPr>
        <w:t>ципе</w:t>
      </w:r>
      <w:proofErr w:type="spellEnd"/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</w:t>
      </w:r>
      <w:proofErr w:type="spellStart"/>
      <w:r>
        <w:rPr>
          <w:rFonts w:ascii="yandex-sans" w:hAnsi="yandex-sans"/>
          <w:color w:val="000000"/>
          <w:sz w:val="22"/>
          <w:szCs w:val="22"/>
        </w:rPr>
        <w:t>микросегментации</w:t>
      </w:r>
      <w:proofErr w:type="spellEnd"/>
      <w:r>
        <w:rPr>
          <w:rFonts w:ascii="yandex-sans" w:hAnsi="yandex-sans"/>
          <w:color w:val="000000"/>
          <w:sz w:val="22"/>
          <w:szCs w:val="22"/>
        </w:rPr>
        <w:t xml:space="preserve"> подключений в компьютерных сетях передачи данных?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r>
        <w:rPr>
          <w:rFonts w:ascii="yandex-sans" w:hAnsi="yandex-sans"/>
          <w:color w:val="000000"/>
          <w:sz w:val="22"/>
          <w:szCs w:val="22"/>
        </w:rPr>
        <w:t>13) Опишите основные отличия между способами доступа к разделяемой среде пере-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gramStart"/>
      <w:r>
        <w:rPr>
          <w:rFonts w:ascii="yandex-sans" w:hAnsi="yandex-sans"/>
          <w:color w:val="000000"/>
          <w:sz w:val="22"/>
          <w:szCs w:val="22"/>
        </w:rPr>
        <w:t>дачи</w:t>
      </w:r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данных по принципу CSMA/CD и CSMA/CA? Укажите основные реализации</w:t>
      </w:r>
    </w:p>
    <w:p w:rsidR="009570EC" w:rsidRDefault="009570EC" w:rsidP="009570EC">
      <w:pPr>
        <w:shd w:val="clear" w:color="auto" w:fill="FFFFFF"/>
        <w:rPr>
          <w:rFonts w:ascii="yandex-sans" w:hAnsi="yandex-sans"/>
          <w:color w:val="000000"/>
          <w:sz w:val="22"/>
          <w:szCs w:val="22"/>
        </w:rPr>
      </w:pPr>
      <w:proofErr w:type="gramStart"/>
      <w:r>
        <w:rPr>
          <w:rFonts w:ascii="yandex-sans" w:hAnsi="yandex-sans"/>
          <w:color w:val="000000"/>
          <w:sz w:val="22"/>
          <w:szCs w:val="22"/>
        </w:rPr>
        <w:t>компьютерных</w:t>
      </w:r>
      <w:proofErr w:type="gramEnd"/>
      <w:r>
        <w:rPr>
          <w:rFonts w:ascii="yandex-sans" w:hAnsi="yandex-sans"/>
          <w:color w:val="000000"/>
          <w:sz w:val="22"/>
          <w:szCs w:val="22"/>
        </w:rPr>
        <w:t xml:space="preserve"> сетей, использующие указанные методы доступа?</w:t>
      </w:r>
    </w:p>
    <w:p w:rsidR="009A0C6A" w:rsidRDefault="00260EFA"/>
    <w:p w:rsidR="009570EC" w:rsidRDefault="009570EC" w:rsidP="009570EC">
      <w:pPr>
        <w:pStyle w:val="a3"/>
        <w:numPr>
          <w:ilvl w:val="0"/>
          <w:numId w:val="2"/>
        </w:numPr>
      </w:pPr>
      <w:r w:rsidRPr="009570EC">
        <w:t>Концентратор работает на физическом (первом) уровне сетевой модели OSI, ретранслируя входящий сигнал с одного из портов в сигнал на все остальные (подключённые) порты.</w:t>
      </w:r>
    </w:p>
    <w:p w:rsidR="009570EC" w:rsidRPr="009570EC" w:rsidRDefault="009570EC" w:rsidP="009570EC">
      <w:pPr>
        <w:pStyle w:val="a3"/>
        <w:ind w:left="1080"/>
      </w:pPr>
    </w:p>
    <w:p w:rsidR="009570EC" w:rsidRPr="009570EC" w:rsidRDefault="009570EC" w:rsidP="009570EC">
      <w:pPr>
        <w:pStyle w:val="a4"/>
        <w:shd w:val="clear" w:color="auto" w:fill="FFFFFF"/>
        <w:spacing w:before="0" w:beforeAutospacing="0" w:after="200" w:afterAutospacing="0"/>
        <w:ind w:left="1080"/>
        <w:textAlignment w:val="baseline"/>
      </w:pPr>
      <w:r w:rsidRPr="009570EC">
        <w:t>Сетевой концентратор — это центральная точка подключения устройств в локальной сети (LAN). Однако в сети на основе концентратора действует ограничение на пропускную способность для пользователей. Чем больше устройств подключается к сетевому концентратору, тем медленнее данные будут достигать места назначения. У коммутаторов нет ограничений, которые характерны для сетевых концентраторов, или каких-либо других ограничений.</w:t>
      </w:r>
    </w:p>
    <w:p w:rsidR="009570EC" w:rsidRDefault="009570EC" w:rsidP="009570EC">
      <w:pPr>
        <w:pStyle w:val="a4"/>
        <w:shd w:val="clear" w:color="auto" w:fill="FFFFFF"/>
        <w:spacing w:before="0" w:beforeAutospacing="0" w:after="0" w:afterAutospacing="0"/>
        <w:ind w:left="1080"/>
        <w:textAlignment w:val="baseline"/>
      </w:pPr>
      <w:r w:rsidRPr="009570EC">
        <w:t>В крупных сетях может использоваться несколько коммутаторов, которые объединяют разные группы компьютерных систем. Как правило, эти коммутаторы подключены к маршрутизатору, который предоставляет подключенным устройствам доступ к Интернету.</w:t>
      </w:r>
    </w:p>
    <w:p w:rsidR="009570EC" w:rsidRDefault="009570EC" w:rsidP="009570EC">
      <w:pPr>
        <w:pStyle w:val="a4"/>
        <w:shd w:val="clear" w:color="auto" w:fill="FFFFFF"/>
        <w:spacing w:before="0" w:beforeAutospacing="0" w:after="0" w:afterAutospacing="0"/>
        <w:ind w:left="1080"/>
        <w:textAlignment w:val="baseline"/>
      </w:pPr>
    </w:p>
    <w:p w:rsidR="009570EC" w:rsidRPr="009570EC" w:rsidRDefault="009570EC" w:rsidP="009570EC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1E1E1E"/>
          <w:sz w:val="27"/>
          <w:szCs w:val="23"/>
        </w:rPr>
      </w:pPr>
      <w:r w:rsidRPr="009570EC">
        <w:rPr>
          <w:rFonts w:ascii="Helvetica" w:hAnsi="Helvetica"/>
          <w:color w:val="1E1E1E"/>
          <w:sz w:val="27"/>
          <w:szCs w:val="23"/>
        </w:rPr>
        <w:t xml:space="preserve">Сетевого коммутатора </w:t>
      </w:r>
      <w:proofErr w:type="spellStart"/>
      <w:r w:rsidRPr="009570EC">
        <w:rPr>
          <w:rFonts w:ascii="Helvetica" w:hAnsi="Helvetica"/>
          <w:color w:val="1E1E1E"/>
          <w:sz w:val="27"/>
          <w:szCs w:val="23"/>
        </w:rPr>
        <w:t>Ethernet</w:t>
      </w:r>
      <w:proofErr w:type="spellEnd"/>
    </w:p>
    <w:p w:rsidR="009570EC" w:rsidRDefault="009570EC" w:rsidP="009570EC">
      <w:pPr>
        <w:pStyle w:val="a4"/>
        <w:shd w:val="clear" w:color="auto" w:fill="FFFFFF"/>
        <w:spacing w:before="0" w:beforeAutospacing="0" w:after="150" w:afterAutospacing="0"/>
        <w:ind w:left="1080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lastRenderedPageBreak/>
        <w:t>MAC адрес или физический адрес используется для уникальной идентификации устройств в локальной сети. Он записывается на заводе-производителе в постоянную (энергонезависимую) память устройства, например сетевой карты или маршрутизатора.</w:t>
      </w:r>
    </w:p>
    <w:p w:rsidR="009570EC" w:rsidRDefault="009570EC" w:rsidP="009570EC">
      <w:pPr>
        <w:pStyle w:val="a4"/>
        <w:shd w:val="clear" w:color="auto" w:fill="FFFFFF"/>
        <w:spacing w:before="0" w:beforeAutospacing="0" w:after="150" w:afterAutospacing="0"/>
        <w:ind w:left="1080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Аббревиатура МАС происходит от английского </w:t>
      </w:r>
      <w:proofErr w:type="spellStart"/>
      <w:r>
        <w:rPr>
          <w:rFonts w:ascii="Helvetica" w:hAnsi="Helvetica"/>
          <w:color w:val="1E1E1E"/>
          <w:sz w:val="23"/>
          <w:szCs w:val="23"/>
        </w:rPr>
        <w:t>Media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Access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Control</w:t>
      </w:r>
      <w:proofErr w:type="spellEnd"/>
      <w:r>
        <w:rPr>
          <w:rFonts w:ascii="Helvetica" w:hAnsi="Helvetica"/>
          <w:color w:val="1E1E1E"/>
          <w:sz w:val="23"/>
          <w:szCs w:val="23"/>
        </w:rPr>
        <w:t>, что можно перевести как Средство контроля доступа.</w:t>
      </w:r>
    </w:p>
    <w:p w:rsidR="009570EC" w:rsidRDefault="009570EC" w:rsidP="009570EC">
      <w:pPr>
        <w:pStyle w:val="a4"/>
        <w:numPr>
          <w:ilvl w:val="0"/>
          <w:numId w:val="2"/>
        </w:numPr>
        <w:shd w:val="clear" w:color="auto" w:fill="FFFFFF"/>
        <w:textAlignment w:val="baseline"/>
      </w:pPr>
      <w:r>
        <w:t>Режимы коммутации</w:t>
      </w:r>
    </w:p>
    <w:p w:rsidR="009570EC" w:rsidRDefault="009570EC" w:rsidP="005F72E3">
      <w:pPr>
        <w:pStyle w:val="a4"/>
        <w:shd w:val="clear" w:color="auto" w:fill="FFFFFF"/>
        <w:ind w:left="1080"/>
        <w:textAlignment w:val="baseline"/>
      </w:pPr>
      <w:r>
        <w:t xml:space="preserve">Коммутаторы могут работать в одном из 3-х режимов: </w:t>
      </w:r>
      <w:r w:rsidR="005F72E3">
        <w:br/>
      </w:r>
      <w:r>
        <w:t>С промежуточным хранением (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). Коммутатор принимает кадр, затем проверяет на наличие ошибок. Если кадр не содержит ошибок, то коммутатор пересылает его получателю.</w:t>
      </w:r>
      <w:r w:rsidR="005F72E3">
        <w:br/>
      </w:r>
      <w:r>
        <w:t>Сквозной (</w:t>
      </w:r>
      <w:proofErr w:type="spellStart"/>
      <w:r>
        <w:t>Cut-through</w:t>
      </w:r>
      <w:proofErr w:type="spellEnd"/>
      <w:r>
        <w:t>). Коммутатор считывает МАС адрес получателя и сразу пересылает его получателю. Проверка на ошибки в данном режиме отсутствует.</w:t>
      </w:r>
      <w:r w:rsidR="005F72E3">
        <w:br/>
      </w:r>
      <w:proofErr w:type="spellStart"/>
      <w:r>
        <w:t>Бесфрагментный</w:t>
      </w:r>
      <w:proofErr w:type="spellEnd"/>
      <w:r>
        <w:t xml:space="preserve"> (</w:t>
      </w:r>
      <w:proofErr w:type="spellStart"/>
      <w:r>
        <w:t>Fragment-free</w:t>
      </w:r>
      <w:proofErr w:type="spellEnd"/>
      <w:r>
        <w:t>). Принимаются первые 64 байта, которые анализируются на наличие ошибок и коллизий, а затем кадр пересыла</w:t>
      </w:r>
      <w:r>
        <w:t>ется п</w:t>
      </w:r>
      <w:r>
        <w:t>олучателю.</w:t>
      </w:r>
      <w:r w:rsidR="005F72E3">
        <w:br/>
      </w:r>
      <w:r>
        <w:t>В целом процесс коммутации происходит довольно быстро.</w:t>
      </w:r>
    </w:p>
    <w:p w:rsidR="005F72E3" w:rsidRDefault="005F72E3" w:rsidP="005F72E3">
      <w:pPr>
        <w:pStyle w:val="a4"/>
        <w:numPr>
          <w:ilvl w:val="0"/>
          <w:numId w:val="2"/>
        </w:numPr>
        <w:shd w:val="clear" w:color="auto" w:fill="FFFFFF"/>
        <w:textAlignment w:val="baseline"/>
      </w:pPr>
      <w:r>
        <w:t>Сетевые коммутаторы можно разделить на управляемые и неуправляемые.</w:t>
      </w:r>
    </w:p>
    <w:p w:rsidR="005F72E3" w:rsidRDefault="005F72E3" w:rsidP="005F72E3">
      <w:pPr>
        <w:pStyle w:val="a4"/>
        <w:shd w:val="clear" w:color="auto" w:fill="FFFFFF"/>
        <w:ind w:left="1080"/>
        <w:textAlignment w:val="baseline"/>
      </w:pPr>
      <w:r>
        <w:t>Наиболее простые свитчи не имеют узла настройки и управления, используются для создания небольших сетей.</w:t>
      </w:r>
      <w:r>
        <w:br/>
      </w:r>
      <w:r w:rsidRPr="005F72E3">
        <w:t xml:space="preserve">Управляемые свитчи позволяют производить настройку коммутации с помощью </w:t>
      </w:r>
      <w:proofErr w:type="spellStart"/>
      <w:r w:rsidRPr="005F72E3">
        <w:t>Web</w:t>
      </w:r>
      <w:proofErr w:type="spellEnd"/>
      <w:r w:rsidRPr="005F72E3">
        <w:t>-интерфейса на канальном и сетевом уровне OSI.</w:t>
      </w:r>
    </w:p>
    <w:p w:rsidR="005F72E3" w:rsidRDefault="005F72E3" w:rsidP="005F72E3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eastAsia="Microsoft YaHei"/>
          <w:szCs w:val="23"/>
        </w:rPr>
      </w:pPr>
      <w:r w:rsidRPr="005F72E3">
        <w:rPr>
          <w:rStyle w:val="a5"/>
          <w:rFonts w:eastAsia="Microsoft YaHei"/>
          <w:szCs w:val="23"/>
        </w:rPr>
        <w:t>Агрегирование каналов</w:t>
      </w:r>
      <w:r w:rsidRPr="005F72E3">
        <w:rPr>
          <w:rFonts w:eastAsia="Microsoft YaHei"/>
          <w:szCs w:val="23"/>
        </w:rPr>
        <w:t> 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</w:t>
      </w:r>
      <w:r w:rsidRPr="005F72E3">
        <w:rPr>
          <w:rFonts w:eastAsia="Microsoft YaHei"/>
          <w:szCs w:val="23"/>
        </w:rPr>
        <w:br/>
      </w:r>
      <w:r w:rsidRPr="005F72E3">
        <w:rPr>
          <w:rFonts w:eastAsia="Microsoft YaHei"/>
          <w:szCs w:val="23"/>
        </w:rPr>
        <w:t>Агрегирование каналов может быть настроено между двумя коммутаторами, коммутатором и маршрутизатором, между коммутатором и хостом.</w:t>
      </w:r>
    </w:p>
    <w:p w:rsidR="005F72E3" w:rsidRPr="005F72E3" w:rsidRDefault="005F72E3" w:rsidP="005F72E3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  <w:r w:rsidRPr="005F72E3">
        <w:rPr>
          <w:rFonts w:eastAsia="Microsoft YaHei"/>
          <w:szCs w:val="23"/>
        </w:rPr>
        <w:t>Агрегирование канал</w:t>
      </w:r>
      <w:r>
        <w:rPr>
          <w:rFonts w:eastAsia="Microsoft YaHei"/>
          <w:szCs w:val="23"/>
        </w:rPr>
        <w:t>ов позволяет решить две задачи:</w:t>
      </w:r>
    </w:p>
    <w:p w:rsidR="005F72E3" w:rsidRPr="005F72E3" w:rsidRDefault="005F72E3" w:rsidP="005F72E3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  <w:r w:rsidRPr="005F72E3">
        <w:rPr>
          <w:rFonts w:eastAsia="Microsoft YaHei"/>
          <w:szCs w:val="23"/>
        </w:rPr>
        <w:t>Повысить</w:t>
      </w:r>
      <w:r w:rsidRPr="005F72E3">
        <w:rPr>
          <w:rFonts w:eastAsia="Microsoft YaHei"/>
          <w:szCs w:val="23"/>
        </w:rPr>
        <w:t xml:space="preserve"> пропускную способность канала</w:t>
      </w:r>
    </w:p>
    <w:p w:rsidR="005F72E3" w:rsidRDefault="005F72E3" w:rsidP="005F72E3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  <w:r w:rsidRPr="005F72E3">
        <w:rPr>
          <w:rFonts w:eastAsia="Microsoft YaHei"/>
          <w:szCs w:val="23"/>
        </w:rPr>
        <w:t>Обеспечить</w:t>
      </w:r>
      <w:r w:rsidRPr="005F72E3">
        <w:rPr>
          <w:rFonts w:eastAsia="Microsoft YaHei"/>
          <w:szCs w:val="23"/>
        </w:rPr>
        <w:t xml:space="preserve"> резерв на случай выхода из строя одного из каналов</w:t>
      </w:r>
    </w:p>
    <w:p w:rsidR="005F72E3" w:rsidRDefault="005F72E3" w:rsidP="005F72E3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</w:p>
    <w:p w:rsidR="005F72E3" w:rsidRDefault="005F72E3" w:rsidP="005F72E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Microsoft YaHei"/>
          <w:szCs w:val="23"/>
        </w:rPr>
      </w:pPr>
      <w:r w:rsidRPr="005F72E3">
        <w:rPr>
          <w:rFonts w:eastAsia="Microsoft YaHei"/>
          <w:szCs w:val="23"/>
        </w:rPr>
        <w:t>Стек или соединение сетевых коммутаторов в стек — это соединение двух или более управляемых коммутаторов, предназначенное для увеличения числа портов, при этом полученная группа идентифицируется остальными сетевыми устройствами как один логический коммутатор — имеет один IP-адрес, один MAC-адрес.</w:t>
      </w:r>
    </w:p>
    <w:p w:rsidR="005F72E3" w:rsidRDefault="005F72E3" w:rsidP="005F72E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Microsoft YaHei"/>
          <w:szCs w:val="23"/>
        </w:rPr>
      </w:pPr>
      <w:r w:rsidRPr="005F72E3">
        <w:rPr>
          <w:rFonts w:eastAsia="Microsoft YaHei"/>
          <w:szCs w:val="23"/>
        </w:rPr>
        <w:t xml:space="preserve">Управление коммутаторами может осуществляться посредством </w:t>
      </w:r>
      <w:proofErr w:type="spellStart"/>
      <w:r w:rsidRPr="005F72E3">
        <w:rPr>
          <w:rFonts w:eastAsia="Microsoft YaHei"/>
          <w:szCs w:val="23"/>
        </w:rPr>
        <w:t>Web</w:t>
      </w:r>
      <w:proofErr w:type="spellEnd"/>
      <w:r w:rsidRPr="005F72E3">
        <w:rPr>
          <w:rFonts w:eastAsia="Microsoft YaHei"/>
          <w:szCs w:val="23"/>
        </w:rPr>
        <w:t xml:space="preserve">-интерфейса, командной строки (CLI), протокола SNMP, </w:t>
      </w:r>
      <w:proofErr w:type="spellStart"/>
      <w:r w:rsidRPr="005F72E3">
        <w:rPr>
          <w:rFonts w:eastAsia="Microsoft YaHei"/>
          <w:szCs w:val="23"/>
        </w:rPr>
        <w:t>Telnet</w:t>
      </w:r>
      <w:proofErr w:type="spellEnd"/>
      <w:r w:rsidRPr="005F72E3">
        <w:rPr>
          <w:rFonts w:eastAsia="Microsoft YaHei"/>
          <w:szCs w:val="23"/>
        </w:rPr>
        <w:t xml:space="preserve"> и т.д.</w:t>
      </w:r>
      <w:r w:rsidR="001935D7" w:rsidRPr="001935D7">
        <w:rPr>
          <w:rFonts w:eastAsia="Microsoft YaHei"/>
          <w:szCs w:val="23"/>
        </w:rPr>
        <w:t xml:space="preserve"> </w:t>
      </w:r>
      <w:r w:rsidR="001935D7">
        <w:rPr>
          <w:rFonts w:eastAsia="Microsoft YaHei"/>
          <w:szCs w:val="23"/>
          <w:lang w:val="en-US"/>
        </w:rPr>
        <w:t>RJ</w:t>
      </w:r>
      <w:r w:rsidR="001935D7" w:rsidRPr="001935D7">
        <w:rPr>
          <w:rFonts w:eastAsia="Microsoft YaHei"/>
          <w:szCs w:val="23"/>
        </w:rPr>
        <w:t xml:space="preserve"> – 45 (</w:t>
      </w:r>
      <w:r w:rsidR="001935D7">
        <w:rPr>
          <w:rFonts w:eastAsia="Microsoft YaHei"/>
          <w:szCs w:val="23"/>
          <w:lang w:val="en-US"/>
        </w:rPr>
        <w:t>Ethernet</w:t>
      </w:r>
      <w:r w:rsidR="001935D7" w:rsidRPr="001935D7">
        <w:rPr>
          <w:rFonts w:eastAsia="Microsoft YaHei"/>
          <w:szCs w:val="23"/>
        </w:rPr>
        <w:t xml:space="preserve">) </w:t>
      </w:r>
    </w:p>
    <w:p w:rsidR="001935D7" w:rsidRPr="001935D7" w:rsidRDefault="001935D7" w:rsidP="001935D7">
      <w:pPr>
        <w:pStyle w:val="a4"/>
        <w:shd w:val="clear" w:color="auto" w:fill="FFFFFF"/>
        <w:ind w:left="1080"/>
        <w:rPr>
          <w:rFonts w:eastAsia="Microsoft YaHei"/>
          <w:szCs w:val="23"/>
        </w:rPr>
      </w:pPr>
      <w:r w:rsidRPr="001935D7">
        <w:rPr>
          <w:rFonts w:eastAsia="Microsoft YaHei"/>
          <w:szCs w:val="23"/>
        </w:rPr>
        <w:t xml:space="preserve">Протокол - это совокупность правил, в соответствии с которыми происходит </w:t>
      </w:r>
      <w:r>
        <w:rPr>
          <w:rFonts w:eastAsia="Microsoft YaHei"/>
          <w:szCs w:val="23"/>
        </w:rPr>
        <w:t>передача информации через сеть.</w:t>
      </w:r>
    </w:p>
    <w:p w:rsidR="001935D7" w:rsidRPr="001935D7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  <w:r w:rsidRPr="001935D7">
        <w:rPr>
          <w:rFonts w:eastAsia="Microsoft YaHei"/>
          <w:szCs w:val="23"/>
        </w:rPr>
        <w:t>Основные протоколы используемые в работе Интернет:</w:t>
      </w:r>
    </w:p>
    <w:p w:rsidR="001935D7" w:rsidRPr="001935D7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  <w:lang w:val="en-US"/>
        </w:rPr>
      </w:pPr>
      <w:r w:rsidRPr="001935D7">
        <w:rPr>
          <w:rFonts w:eastAsia="Microsoft YaHei"/>
          <w:szCs w:val="23"/>
          <w:lang w:val="en-US"/>
        </w:rPr>
        <w:t>TCP/IP.</w:t>
      </w:r>
    </w:p>
    <w:p w:rsidR="001935D7" w:rsidRPr="001935D7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  <w:lang w:val="en-US"/>
        </w:rPr>
      </w:pPr>
      <w:r w:rsidRPr="001935D7">
        <w:rPr>
          <w:rFonts w:eastAsia="Microsoft YaHei"/>
          <w:szCs w:val="23"/>
          <w:lang w:val="en-US"/>
        </w:rPr>
        <w:t>SMTP.</w:t>
      </w:r>
    </w:p>
    <w:p w:rsidR="001935D7" w:rsidRPr="001935D7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  <w:lang w:val="en-US"/>
        </w:rPr>
      </w:pPr>
      <w:r w:rsidRPr="001935D7">
        <w:rPr>
          <w:rFonts w:eastAsia="Microsoft YaHei"/>
          <w:szCs w:val="23"/>
          <w:lang w:val="en-US"/>
        </w:rPr>
        <w:lastRenderedPageBreak/>
        <w:t>FTP.</w:t>
      </w:r>
    </w:p>
    <w:p w:rsidR="005F72E3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  <w:r>
        <w:rPr>
          <w:rFonts w:eastAsia="Microsoft YaHei"/>
          <w:szCs w:val="23"/>
        </w:rPr>
        <w:t>HTTP.</w:t>
      </w:r>
    </w:p>
    <w:p w:rsidR="001935D7" w:rsidRDefault="001935D7" w:rsidP="001935D7">
      <w:pPr>
        <w:pStyle w:val="a4"/>
        <w:shd w:val="clear" w:color="auto" w:fill="FFFFFF"/>
        <w:spacing w:before="0" w:beforeAutospacing="0" w:after="0" w:afterAutospacing="0"/>
        <w:ind w:left="1080"/>
        <w:rPr>
          <w:rFonts w:eastAsia="Microsoft YaHei"/>
          <w:szCs w:val="23"/>
        </w:rPr>
      </w:pPr>
    </w:p>
    <w:p w:rsidR="001935D7" w:rsidRPr="001935D7" w:rsidRDefault="001935D7" w:rsidP="001935D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="Microsoft YaHei"/>
          <w:szCs w:val="23"/>
        </w:rPr>
      </w:pPr>
      <w:r w:rsidRPr="001935D7">
        <w:rPr>
          <w:rFonts w:eastAsia="Microsoft YaHei"/>
          <w:szCs w:val="23"/>
        </w:rPr>
        <w:t>Свойство симметрии при коммутации позволяет дать характеристику коммутатора с точки зрения ширины полосы пропускания для каждого его порта. Симметричный коммутатор обеспечивает коммутируемые соединения между портами с одинаковой шириной полосы пропускания, например, когда все порты имеют ширину пропускания 10 Мб/с или 100 Мб/с.</w:t>
      </w:r>
    </w:p>
    <w:p w:rsidR="005F72E3" w:rsidRDefault="001935D7" w:rsidP="005F72E3">
      <w:pPr>
        <w:pStyle w:val="a4"/>
        <w:shd w:val="clear" w:color="auto" w:fill="FFFFFF"/>
        <w:ind w:left="1080"/>
        <w:textAlignment w:val="baseline"/>
      </w:pPr>
      <w:r w:rsidRPr="001935D7">
        <w:t>Асимметричный коммутатор обеспечивает коммутируемые соединения между портами с различной шириной полосы пропускания, например, в случаях комбинации портов с шириной полосы пропускания 10 Мб/с и 100 Мб/с или 100 Мб/с и 1000 Мб/с.</w:t>
      </w:r>
    </w:p>
    <w:p w:rsidR="001935D7" w:rsidRPr="001935D7" w:rsidRDefault="001935D7" w:rsidP="001935D7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lang w:val="en-US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Ethernet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1 Гбит/с</w:t>
      </w:r>
    </w:p>
    <w:p w:rsidR="00260EFA" w:rsidRDefault="001935D7" w:rsidP="00260EFA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lang w:val="en-US"/>
        </w:rPr>
      </w:pPr>
      <w:r w:rsidRPr="001935D7">
        <w:rPr>
          <w:lang w:val="en-US"/>
        </w:rPr>
        <w:t>Trunk</w:t>
      </w:r>
      <w:r w:rsidRPr="001935D7">
        <w:t xml:space="preserve"> </w:t>
      </w:r>
      <w:r w:rsidRPr="001935D7">
        <w:rPr>
          <w:lang w:val="en-US"/>
        </w:rPr>
        <w:t>port</w:t>
      </w:r>
      <w:r w:rsidRPr="001935D7">
        <w:t xml:space="preserve"> или магистральный порт — порт, передающий тегированный трафик. </w:t>
      </w:r>
      <w:proofErr w:type="spellStart"/>
      <w:r w:rsidRPr="001935D7">
        <w:rPr>
          <w:lang w:val="en-US"/>
        </w:rPr>
        <w:t>Как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правило</w:t>
      </w:r>
      <w:proofErr w:type="spellEnd"/>
      <w:r w:rsidRPr="001935D7">
        <w:rPr>
          <w:lang w:val="en-US"/>
        </w:rPr>
        <w:t xml:space="preserve">, </w:t>
      </w:r>
      <w:proofErr w:type="spellStart"/>
      <w:r w:rsidRPr="001935D7">
        <w:rPr>
          <w:lang w:val="en-US"/>
        </w:rPr>
        <w:t>этот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порт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поднимается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между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сетевыми</w:t>
      </w:r>
      <w:proofErr w:type="spellEnd"/>
      <w:r w:rsidRPr="001935D7">
        <w:rPr>
          <w:lang w:val="en-US"/>
        </w:rPr>
        <w:t xml:space="preserve"> </w:t>
      </w:r>
      <w:proofErr w:type="spellStart"/>
      <w:r w:rsidRPr="001935D7">
        <w:rPr>
          <w:lang w:val="en-US"/>
        </w:rPr>
        <w:t>устройствами</w:t>
      </w:r>
      <w:proofErr w:type="spellEnd"/>
    </w:p>
    <w:p w:rsidR="00260EFA" w:rsidRPr="00260EFA" w:rsidRDefault="00260EFA" w:rsidP="00260EFA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lang w:val="en-US"/>
        </w:rPr>
      </w:pPr>
      <w:bookmarkStart w:id="0" w:name="_GoBack"/>
      <w:bookmarkEnd w:id="0"/>
    </w:p>
    <w:p w:rsidR="009570EC" w:rsidRPr="009570EC" w:rsidRDefault="009570EC" w:rsidP="009570EC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</w:pPr>
    </w:p>
    <w:p w:rsidR="009570EC" w:rsidRDefault="009570EC" w:rsidP="009570EC">
      <w:pPr>
        <w:pStyle w:val="a3"/>
        <w:ind w:left="1080"/>
      </w:pPr>
    </w:p>
    <w:sectPr w:rsidR="00957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447FC"/>
    <w:multiLevelType w:val="hybridMultilevel"/>
    <w:tmpl w:val="EBD4E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828F8"/>
    <w:multiLevelType w:val="hybridMultilevel"/>
    <w:tmpl w:val="142415F8"/>
    <w:lvl w:ilvl="0" w:tplc="F6920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5C"/>
    <w:rsid w:val="001935D7"/>
    <w:rsid w:val="00260EFA"/>
    <w:rsid w:val="002A357B"/>
    <w:rsid w:val="005F72E3"/>
    <w:rsid w:val="009570EC"/>
    <w:rsid w:val="00B7465C"/>
    <w:rsid w:val="00FC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38F8C-DCA8-438B-8BDF-CD4C24DB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70E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5F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2021-02-01T11:46:00Z</dcterms:created>
  <dcterms:modified xsi:type="dcterms:W3CDTF">2021-02-01T12:24:00Z</dcterms:modified>
</cp:coreProperties>
</file>