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2F" w:rsidRPr="00284E2F" w:rsidRDefault="00284E2F" w:rsidP="00AE47CB">
      <w:pPr>
        <w:pStyle w:val="1"/>
        <w:rPr>
          <w:b w:val="0"/>
          <w:sz w:val="24"/>
          <w:szCs w:val="24"/>
        </w:rPr>
      </w:pPr>
      <w:r w:rsidRPr="00284E2F">
        <w:t>Краткая технико-экономическая характеристика объекта практики.</w:t>
      </w:r>
    </w:p>
    <w:p w:rsidR="007F720F" w:rsidRDefault="00AE47CB" w:rsidP="006509A9">
      <w:pPr>
        <w:spacing w:line="24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Практика будет проходить в МГОТУ ККМТ. Это учреждение является составной частью Технологического университета.</w:t>
      </w:r>
    </w:p>
    <w:p w:rsid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</w:p>
    <w:p w:rsidR="00FC000A" w:rsidRDefault="00FC000A" w:rsidP="006509A9">
      <w:pPr>
        <w:spacing w:line="240" w:lineRule="auto"/>
        <w:ind w:firstLine="709"/>
        <w:rPr>
          <w:rFonts w:cs="Times New Roman"/>
          <w:szCs w:val="21"/>
          <w:shd w:val="clear" w:color="auto" w:fill="FFFFFF"/>
        </w:rPr>
      </w:pPr>
      <w:r>
        <w:rPr>
          <w:rFonts w:cs="Times New Roman"/>
          <w:szCs w:val="24"/>
        </w:rPr>
        <w:t xml:space="preserve">Учреждение основано в 1947 году как </w:t>
      </w:r>
      <w:r w:rsidRPr="00FC000A">
        <w:rPr>
          <w:rFonts w:cs="Times New Roman"/>
          <w:szCs w:val="24"/>
        </w:rPr>
        <w:t>Калининградский механический техникум по приказу министра вооружения СССР и инициативе Генерального конструктора ракетно-космической техники С. П. Королёва.</w:t>
      </w:r>
      <w:r w:rsidR="005328D8" w:rsidRPr="005328D8">
        <w:rPr>
          <w:rFonts w:cs="Times New Roman"/>
          <w:szCs w:val="21"/>
          <w:shd w:val="clear" w:color="auto" w:fill="FFFFFF"/>
        </w:rPr>
        <w:t xml:space="preserve"> </w:t>
      </w:r>
      <w:r w:rsidR="005328D8">
        <w:rPr>
          <w:rFonts w:cs="Times New Roman"/>
          <w:szCs w:val="21"/>
          <w:shd w:val="clear" w:color="auto" w:fill="FFFFFF"/>
        </w:rPr>
        <w:t>Основной задачей на тот момент времени была подготовка специалистов среднего звена для предприятий ракетно-космического комплекса</w:t>
      </w:r>
      <w:r w:rsidR="00E66AA1">
        <w:rPr>
          <w:rFonts w:cs="Times New Roman"/>
          <w:szCs w:val="21"/>
          <w:shd w:val="clear" w:color="auto" w:fill="FFFFFF"/>
        </w:rPr>
        <w:t xml:space="preserve"> страны</w:t>
      </w:r>
      <w:r w:rsidR="005328D8">
        <w:rPr>
          <w:rFonts w:cs="Times New Roman"/>
          <w:szCs w:val="21"/>
          <w:shd w:val="clear" w:color="auto" w:fill="FFFFFF"/>
        </w:rPr>
        <w:t>.</w:t>
      </w:r>
    </w:p>
    <w:p w:rsidR="006509A9" w:rsidRDefault="006509A9" w:rsidP="006509A9">
      <w:pPr>
        <w:spacing w:line="240" w:lineRule="auto"/>
        <w:ind w:firstLine="709"/>
        <w:rPr>
          <w:rFonts w:cs="Times New Roman"/>
          <w:szCs w:val="21"/>
          <w:shd w:val="clear" w:color="auto" w:fill="FFFFFF"/>
        </w:rPr>
      </w:pPr>
    </w:p>
    <w:p w:rsidR="004C3B72" w:rsidRDefault="004C3B72" w:rsidP="006509A9">
      <w:pPr>
        <w:spacing w:line="240" w:lineRule="auto"/>
        <w:ind w:firstLine="709"/>
        <w:rPr>
          <w:rFonts w:cs="Times New Roman"/>
          <w:szCs w:val="21"/>
          <w:shd w:val="clear" w:color="auto" w:fill="FFFFFF"/>
        </w:rPr>
      </w:pPr>
      <w:r>
        <w:rPr>
          <w:rFonts w:cs="Times New Roman"/>
          <w:szCs w:val="21"/>
          <w:shd w:val="clear" w:color="auto" w:fill="FFFFFF"/>
        </w:rPr>
        <w:t>На сегодняшний день основная деятельность ККМТ расширилась. Колледж подготавливает специалистов самых разных направлений, начиная от инженерного</w:t>
      </w:r>
      <w:r w:rsidR="00096FE9">
        <w:rPr>
          <w:rFonts w:cs="Times New Roman"/>
          <w:szCs w:val="21"/>
          <w:shd w:val="clear" w:color="auto" w:fill="FFFFFF"/>
        </w:rPr>
        <w:t>,</w:t>
      </w:r>
      <w:r>
        <w:rPr>
          <w:rFonts w:cs="Times New Roman"/>
          <w:szCs w:val="21"/>
          <w:shd w:val="clear" w:color="auto" w:fill="FFFFFF"/>
        </w:rPr>
        <w:t xml:space="preserve"> информационного и заканчивая юридическим.</w:t>
      </w:r>
      <w:r w:rsidR="00096FE9">
        <w:rPr>
          <w:rFonts w:cs="Times New Roman"/>
          <w:szCs w:val="21"/>
          <w:shd w:val="clear" w:color="auto" w:fill="FFFFFF"/>
        </w:rPr>
        <w:t xml:space="preserve"> Также ведётся </w:t>
      </w:r>
      <w:r w:rsidR="00096FE9" w:rsidRPr="00096FE9">
        <w:rPr>
          <w:rFonts w:cs="Times New Roman"/>
          <w:szCs w:val="21"/>
          <w:shd w:val="clear" w:color="auto" w:fill="FFFFFF"/>
        </w:rPr>
        <w:t xml:space="preserve">повышенного уровня профессионального образования для учреждений, предприятий, организаций и удовлетворение потребностей жителей в </w:t>
      </w:r>
      <w:r w:rsidR="00096FE9">
        <w:rPr>
          <w:rFonts w:cs="Times New Roman"/>
          <w:szCs w:val="21"/>
          <w:shd w:val="clear" w:color="auto" w:fill="FFFFFF"/>
        </w:rPr>
        <w:t>повышении</w:t>
      </w:r>
      <w:r w:rsidR="00096FE9" w:rsidRPr="00096FE9">
        <w:rPr>
          <w:rFonts w:cs="Times New Roman"/>
          <w:szCs w:val="21"/>
          <w:shd w:val="clear" w:color="auto" w:fill="FFFFFF"/>
        </w:rPr>
        <w:t xml:space="preserve"> образования.</w:t>
      </w:r>
    </w:p>
    <w:p w:rsidR="006509A9" w:rsidRDefault="006509A9" w:rsidP="006509A9">
      <w:pPr>
        <w:spacing w:line="240" w:lineRule="auto"/>
        <w:ind w:firstLine="709"/>
        <w:rPr>
          <w:rFonts w:cs="Times New Roman"/>
          <w:szCs w:val="21"/>
          <w:shd w:val="clear" w:color="auto" w:fill="FFFFFF"/>
        </w:rPr>
      </w:pPr>
    </w:p>
    <w:p w:rsidR="006509A9" w:rsidRPr="006509A9" w:rsidRDefault="006509A9" w:rsidP="001950A1">
      <w:pPr>
        <w:ind w:firstLine="709"/>
        <w:rPr>
          <w:rFonts w:cs="Times New Roman"/>
          <w:b/>
          <w:szCs w:val="24"/>
        </w:rPr>
      </w:pPr>
      <w:r w:rsidRPr="006509A9">
        <w:rPr>
          <w:rFonts w:cs="Times New Roman"/>
          <w:b/>
          <w:szCs w:val="24"/>
        </w:rPr>
        <w:t>Основными задачами являются: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создание условий для подготовки квалифицированных рабочих и специалистов с профессионально-техническим и средним специальным образованиями;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удовлетворение потребностей личности в интеллектуальном, культурном и нравственном развитии;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создание условий для физического совершенствования обучающихся, овладения ценностями и навыками здорового образа жизни;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обеспечение социальной защиты обучающихся и установленных законодательством социальных гарантий;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формирование нравственной, эстетической и экологической культуры;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подготовка к самостоятельной жизни и труду;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создание условий для социализации и саморазвития личности обучающегося;</w:t>
      </w:r>
    </w:p>
    <w:p w:rsid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организация экспериментальной работы преподавателей, мастеров производственного обучения и учащихся.</w:t>
      </w:r>
    </w:p>
    <w:p w:rsidR="00761863" w:rsidRPr="006509A9" w:rsidRDefault="00761863" w:rsidP="00761863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509A9" w:rsidRPr="006509A9" w:rsidRDefault="006509A9" w:rsidP="001950A1">
      <w:pPr>
        <w:ind w:firstLine="709"/>
        <w:rPr>
          <w:rFonts w:cs="Times New Roman"/>
          <w:b/>
          <w:szCs w:val="24"/>
        </w:rPr>
      </w:pPr>
      <w:r w:rsidRPr="006509A9">
        <w:rPr>
          <w:rFonts w:cs="Times New Roman"/>
          <w:b/>
          <w:szCs w:val="24"/>
        </w:rPr>
        <w:lastRenderedPageBreak/>
        <w:t>Цели деятельности: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6509A9" w:rsidRP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формирование разносторонне развитой, нравственно зрелой, творческой личности обучающегося;</w:t>
      </w:r>
    </w:p>
    <w:p w:rsidR="006509A9" w:rsidRDefault="006509A9" w:rsidP="006509A9">
      <w:pPr>
        <w:spacing w:line="240" w:lineRule="auto"/>
        <w:ind w:firstLine="709"/>
        <w:rPr>
          <w:rFonts w:cs="Times New Roman"/>
          <w:szCs w:val="24"/>
        </w:rPr>
      </w:pPr>
      <w:r w:rsidRPr="006509A9">
        <w:rPr>
          <w:rFonts w:cs="Times New Roman"/>
          <w:szCs w:val="24"/>
        </w:rPr>
        <w:t>•</w:t>
      </w:r>
      <w:r w:rsidRPr="006509A9">
        <w:rPr>
          <w:rFonts w:cs="Times New Roman"/>
          <w:szCs w:val="24"/>
        </w:rPr>
        <w:tab/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6509A9" w:rsidRPr="007A7673" w:rsidRDefault="006509A9" w:rsidP="006509A9">
      <w:pPr>
        <w:pStyle w:val="a4"/>
        <w:ind w:firstLine="709"/>
        <w:jc w:val="both"/>
        <w:rPr>
          <w:sz w:val="28"/>
          <w:szCs w:val="28"/>
        </w:rPr>
      </w:pPr>
      <w:r w:rsidRPr="007A7673">
        <w:rPr>
          <w:sz w:val="28"/>
          <w:szCs w:val="28"/>
        </w:rPr>
        <w:t>Структура и штат ККМТ, а также изменения к ним утверждаются 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6509A9" w:rsidRPr="007A7673" w:rsidRDefault="006509A9" w:rsidP="009F577F">
      <w:pPr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ККМТ имеет следующее структурное деление: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отделения по специальностям;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предметные и цикловые комиссии;</w:t>
      </w:r>
    </w:p>
    <w:p w:rsidR="006509A9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другие учебные подразделения (лаборатории, мастерские, кабинеты), обеспечивающие образовательный процесс.</w:t>
      </w:r>
    </w:p>
    <w:p w:rsidR="009F577F" w:rsidRPr="007A7673" w:rsidRDefault="009F577F" w:rsidP="006509A9">
      <w:pPr>
        <w:spacing w:line="240" w:lineRule="auto"/>
        <w:ind w:firstLine="851"/>
        <w:rPr>
          <w:rFonts w:cs="Times New Roman"/>
          <w:szCs w:val="28"/>
        </w:rPr>
      </w:pPr>
    </w:p>
    <w:p w:rsidR="00350E95" w:rsidRPr="007A7673" w:rsidRDefault="006509A9" w:rsidP="00744592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Непосредственное управление деятельностью ККМТ осуществляет 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профессионального образования.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Полномочия директора ККМТ определяются настоящим Положением, трудовым договором и должностной инструкцией, и другими локальными актами «Технологического университета».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Заместители директора ККМТ: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заместитель директора по учебной работе;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заместитель директора по учебно-методической работе;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заместитель директора по учебно-производственной работе;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заместитель директора по учебно-воспитательной работе;</w:t>
      </w:r>
    </w:p>
    <w:p w:rsidR="006509A9" w:rsidRPr="007A7673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— заместитель директора по научно-методической работе.</w:t>
      </w:r>
    </w:p>
    <w:p w:rsidR="006509A9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 w:rsidRPr="007A7673">
        <w:rPr>
          <w:rFonts w:cs="Times New Roman"/>
          <w:szCs w:val="28"/>
        </w:rPr>
        <w:t>Координацию деятельности ККМТ осуществляет первый проректор и проректор по учебно-методической работе.</w:t>
      </w:r>
    </w:p>
    <w:p w:rsidR="006509A9" w:rsidRDefault="006509A9" w:rsidP="006509A9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студентов, которые</w:t>
      </w:r>
      <w:r w:rsidRPr="00A86E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данный момент проходят обучение в ККМТ составляет около 3000 человек.</w:t>
      </w:r>
    </w:p>
    <w:p w:rsidR="00692553" w:rsidRDefault="006509A9" w:rsidP="006509A9">
      <w:pPr>
        <w:spacing w:line="240" w:lineRule="auto"/>
        <w:ind w:firstLine="851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szCs w:val="28"/>
        </w:rPr>
        <w:t xml:space="preserve">Количество преподавателей, которые работают в ККМТ на данный момент: </w:t>
      </w:r>
      <w:r w:rsidRPr="009C12C4">
        <w:rPr>
          <w:rFonts w:cs="Times New Roman"/>
          <w:color w:val="000000"/>
          <w:szCs w:val="20"/>
          <w:shd w:val="clear" w:color="auto" w:fill="FFFFFF"/>
        </w:rPr>
        <w:t>119</w:t>
      </w:r>
      <w:r>
        <w:rPr>
          <w:rFonts w:cs="Times New Roman"/>
          <w:color w:val="000000"/>
          <w:szCs w:val="20"/>
          <w:shd w:val="clear" w:color="auto" w:fill="FFFFFF"/>
        </w:rPr>
        <w:t xml:space="preserve"> человек.</w:t>
      </w:r>
    </w:p>
    <w:p w:rsidR="006509A9" w:rsidRPr="00692553" w:rsidRDefault="00692553" w:rsidP="0069255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509A9" w:rsidRDefault="003443D7" w:rsidP="006509A9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Структура колледжа приложена в файле «Структура колледжа.</w:t>
      </w:r>
      <w:proofErr w:type="spellStart"/>
      <w:r>
        <w:rPr>
          <w:rFonts w:cs="Times New Roman"/>
          <w:szCs w:val="24"/>
          <w:lang w:val="en-US"/>
        </w:rPr>
        <w:t>png</w:t>
      </w:r>
      <w:proofErr w:type="spellEnd"/>
      <w:r>
        <w:rPr>
          <w:rFonts w:cs="Times New Roman"/>
          <w:szCs w:val="24"/>
        </w:rPr>
        <w:t>»</w:t>
      </w:r>
    </w:p>
    <w:p w:rsidR="00692553" w:rsidRPr="00692553" w:rsidRDefault="00692553" w:rsidP="006509A9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Информация взята с сайт</w:t>
      </w:r>
      <w:bookmarkStart w:id="0" w:name="_GoBack"/>
      <w:bookmarkEnd w:id="0"/>
      <w:r>
        <w:rPr>
          <w:rFonts w:cs="Times New Roman"/>
          <w:szCs w:val="24"/>
        </w:rPr>
        <w:t xml:space="preserve">а </w:t>
      </w:r>
      <w:r w:rsidRPr="00692553">
        <w:rPr>
          <w:rFonts w:cs="Times New Roman"/>
          <w:szCs w:val="24"/>
        </w:rPr>
        <w:t>https://unitech-mo.ru/obrazovanie/school-divisions/college-space-engineering-technology/specialty-kmt/</w:t>
      </w:r>
    </w:p>
    <w:sectPr w:rsidR="00692553" w:rsidRPr="0069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0266C"/>
    <w:multiLevelType w:val="hybridMultilevel"/>
    <w:tmpl w:val="1EBA2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A"/>
    <w:rsid w:val="00040053"/>
    <w:rsid w:val="000676DD"/>
    <w:rsid w:val="00074B7F"/>
    <w:rsid w:val="00096FE9"/>
    <w:rsid w:val="000D202A"/>
    <w:rsid w:val="0011155C"/>
    <w:rsid w:val="001950A1"/>
    <w:rsid w:val="00250372"/>
    <w:rsid w:val="00284E2F"/>
    <w:rsid w:val="002B426E"/>
    <w:rsid w:val="00300D22"/>
    <w:rsid w:val="003443D7"/>
    <w:rsid w:val="00350E95"/>
    <w:rsid w:val="004C3B72"/>
    <w:rsid w:val="005328D8"/>
    <w:rsid w:val="005973AE"/>
    <w:rsid w:val="006509A9"/>
    <w:rsid w:val="00692553"/>
    <w:rsid w:val="006A64CC"/>
    <w:rsid w:val="00744592"/>
    <w:rsid w:val="00761863"/>
    <w:rsid w:val="007F720F"/>
    <w:rsid w:val="00820140"/>
    <w:rsid w:val="00824034"/>
    <w:rsid w:val="00836143"/>
    <w:rsid w:val="008F5260"/>
    <w:rsid w:val="009F577F"/>
    <w:rsid w:val="00AE47CB"/>
    <w:rsid w:val="00AE7BC0"/>
    <w:rsid w:val="00B00BD7"/>
    <w:rsid w:val="00BA1146"/>
    <w:rsid w:val="00BB6404"/>
    <w:rsid w:val="00CE7FA0"/>
    <w:rsid w:val="00D1579B"/>
    <w:rsid w:val="00E66AA1"/>
    <w:rsid w:val="00F840B4"/>
    <w:rsid w:val="00F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0965C-A690-4789-9D46-3BBDD8F5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0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26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8361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6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dnqmqq">
    <w:name w:val="sc-dnqmqq"/>
    <w:basedOn w:val="a0"/>
    <w:rsid w:val="00836143"/>
  </w:style>
  <w:style w:type="character" w:customStyle="1" w:styleId="10">
    <w:name w:val="Заголовок 1 Знак"/>
    <w:basedOn w:val="a0"/>
    <w:link w:val="1"/>
    <w:uiPriority w:val="9"/>
    <w:rsid w:val="002B426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Normal (Web)"/>
    <w:basedOn w:val="a"/>
    <w:uiPriority w:val="99"/>
    <w:unhideWhenUsed/>
    <w:rsid w:val="006509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Alexander</cp:lastModifiedBy>
  <cp:revision>28</cp:revision>
  <dcterms:created xsi:type="dcterms:W3CDTF">2020-04-30T14:42:00Z</dcterms:created>
  <dcterms:modified xsi:type="dcterms:W3CDTF">2020-05-19T10:03:00Z</dcterms:modified>
</cp:coreProperties>
</file>