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344014" w:rsidP="00344014">
      <w:pPr>
        <w:spacing w:line="360" w:lineRule="auto"/>
        <w:ind w:firstLine="709"/>
      </w:pPr>
      <w:r>
        <w:t xml:space="preserve">Отдел </w:t>
      </w:r>
      <w:r w:rsidR="000E624A">
        <w:t>фирмы «</w:t>
      </w:r>
      <w:proofErr w:type="spellStart"/>
      <w:r w:rsidR="000E624A">
        <w:t>Неонка</w:t>
      </w:r>
      <w:proofErr w:type="spellEnd"/>
      <w:r w:rsidR="000E624A">
        <w:t xml:space="preserve">» </w:t>
      </w:r>
      <w:r w:rsidR="0086381C">
        <w:t>гарантируется</w:t>
      </w:r>
      <w:r w:rsidR="000E624A">
        <w:t xml:space="preserve"> </w:t>
      </w:r>
      <w:r w:rsidR="0086381C">
        <w:t>наиболее передовыми</w:t>
      </w:r>
      <w:r>
        <w:t xml:space="preserve"> </w:t>
      </w:r>
      <w:r w:rsidR="000E624A">
        <w:t>технологи</w:t>
      </w:r>
      <w:r w:rsidR="0086381C">
        <w:t>ям</w:t>
      </w:r>
      <w:r w:rsidR="000E624A">
        <w:t xml:space="preserve">и в сфере производства мебели из необычных материалов, которую она и продает. Кассир консультирует </w:t>
      </w:r>
      <w:r w:rsidR="0086381C">
        <w:t>клиентов по поводу мебели, например, диван</w:t>
      </w:r>
      <w:r w:rsidR="00AE45FB">
        <w:t>. Показано на слайде</w:t>
      </w:r>
      <w:r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344014">
      <w:pPr>
        <w:spacing w:line="360" w:lineRule="auto"/>
        <w:ind w:firstLine="709"/>
      </w:pPr>
      <w:r>
        <w:t xml:space="preserve">На данный момент времени Отдел ПО занимается </w:t>
      </w:r>
      <w:r w:rsidR="000D431A">
        <w:t>решением таких задач, как внедрение новых программных и аппаратных решений в учебный процесс, поддержку работоспособности этих решений и</w:t>
      </w:r>
      <w:r w:rsidR="00DA65AF">
        <w:t xml:space="preserve"> проводит</w:t>
      </w:r>
      <w:r w:rsidR="000D431A">
        <w:t xml:space="preserve"> консультации по их внедрению. 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</w:t>
      </w:r>
      <w:r w:rsidR="0086381C">
        <w:t>организации</w:t>
      </w:r>
      <w:r w:rsidR="00FB7F96">
        <w:t>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 xml:space="preserve">На 5 слайде показана математическая модель </w:t>
      </w:r>
      <w:r w:rsidR="009A775B">
        <w:t>программы рабочего места кассира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 xml:space="preserve">В таблице, показанной на 6 слайде, </w:t>
      </w:r>
      <w:bookmarkStart w:id="0" w:name="_GoBack"/>
      <w:r>
        <w:t>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  <w:bookmarkEnd w:id="0"/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86381C" w:rsidP="00EF263C">
      <w:pPr>
        <w:spacing w:line="360" w:lineRule="auto"/>
        <w:ind w:firstLine="709"/>
      </w:pPr>
      <w:r>
        <w:t>Этот</w:t>
      </w:r>
      <w:r w:rsidR="000560EB">
        <w:t xml:space="preserve"> слайд </w:t>
      </w:r>
      <w:r>
        <w:t xml:space="preserve">демонстрирует </w:t>
      </w:r>
      <w:r w:rsidR="000560EB">
        <w:rPr>
          <w:lang w:val="en-US"/>
        </w:rPr>
        <w:t>Use</w:t>
      </w:r>
      <w:r w:rsidR="000560EB" w:rsidRPr="000560EB">
        <w:t>-</w:t>
      </w:r>
      <w:r w:rsidR="000560EB">
        <w:rPr>
          <w:lang w:val="en-US"/>
        </w:rPr>
        <w:t>Case</w:t>
      </w:r>
      <w:r w:rsidR="000560EB" w:rsidRPr="000560EB">
        <w:t xml:space="preserve"> </w:t>
      </w:r>
      <w:r w:rsidR="000560EB">
        <w:t>диаграмм</w:t>
      </w:r>
      <w:r w:rsidR="006F70C6">
        <w:t>ы</w:t>
      </w:r>
      <w:r w:rsidR="000560EB">
        <w:t xml:space="preserve">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lastRenderedPageBreak/>
        <w:t>9-й слайд</w:t>
      </w:r>
    </w:p>
    <w:p w:rsidR="00B6103A" w:rsidRPr="00344014" w:rsidRDefault="00B6103A" w:rsidP="00344014">
      <w:pPr>
        <w:spacing w:line="360" w:lineRule="auto"/>
        <w:ind w:firstLine="709"/>
      </w:pPr>
      <w:r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0E624A"/>
    <w:rsid w:val="001E5685"/>
    <w:rsid w:val="002C324C"/>
    <w:rsid w:val="002F72A8"/>
    <w:rsid w:val="00326736"/>
    <w:rsid w:val="00344014"/>
    <w:rsid w:val="006F70C6"/>
    <w:rsid w:val="007C774F"/>
    <w:rsid w:val="007D226F"/>
    <w:rsid w:val="007F7AE1"/>
    <w:rsid w:val="0086381C"/>
    <w:rsid w:val="00945BDA"/>
    <w:rsid w:val="009A775B"/>
    <w:rsid w:val="009C6BCC"/>
    <w:rsid w:val="009F2336"/>
    <w:rsid w:val="00A46260"/>
    <w:rsid w:val="00A93C76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DADDC-21CE-4B54-A6CA-D6A5F6D0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</cp:revision>
  <dcterms:created xsi:type="dcterms:W3CDTF">2020-05-20T07:14:00Z</dcterms:created>
  <dcterms:modified xsi:type="dcterms:W3CDTF">2020-05-21T16:58:00Z</dcterms:modified>
</cp:coreProperties>
</file>