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B2D" w:rsidRPr="00935B2D" w:rsidRDefault="00935B2D" w:rsidP="00935B2D">
      <w:pPr>
        <w:spacing w:line="240" w:lineRule="auto"/>
        <w:jc w:val="center"/>
        <w:textAlignment w:val="baseline"/>
        <w:outlineLvl w:val="3"/>
        <w:rPr>
          <w:rFonts w:ascii="Times New Roman" w:eastAsia="Times New Roman" w:hAnsi="Times New Roman" w:cs="Times New Roman"/>
          <w:b/>
          <w:bCs/>
          <w:color w:val="000000"/>
          <w:sz w:val="28"/>
          <w:szCs w:val="28"/>
          <w:lang w:eastAsia="ru-RU"/>
        </w:rPr>
      </w:pPr>
      <w:r w:rsidRPr="00935B2D">
        <w:rPr>
          <w:rFonts w:ascii="Times New Roman" w:eastAsia="Times New Roman" w:hAnsi="Times New Roman" w:cs="Times New Roman"/>
          <w:b/>
          <w:bCs/>
          <w:color w:val="000000"/>
          <w:sz w:val="28"/>
          <w:szCs w:val="28"/>
          <w:lang w:eastAsia="ru-RU"/>
        </w:rPr>
        <w:t>Множества</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Наиболее </w:t>
      </w:r>
      <w:hyperlink r:id="rId5" w:tgtFrame="_blank" w:history="1">
        <w:r w:rsidRPr="00935B2D">
          <w:rPr>
            <w:rFonts w:ascii="Times New Roman" w:eastAsia="Times New Roman" w:hAnsi="Times New Roman" w:cs="Times New Roman"/>
            <w:sz w:val="24"/>
            <w:szCs w:val="24"/>
            <w:bdr w:val="none" w:sz="0" w:space="0" w:color="auto" w:frame="1"/>
            <w:lang w:eastAsia="ru-RU"/>
          </w:rPr>
          <w:t>простая структура данных </w:t>
        </w:r>
      </w:hyperlink>
      <w:r w:rsidRPr="00935B2D">
        <w:rPr>
          <w:rFonts w:ascii="Times New Roman" w:eastAsia="Times New Roman" w:hAnsi="Times New Roman" w:cs="Times New Roman"/>
          <w:sz w:val="24"/>
          <w:szCs w:val="24"/>
          <w:lang w:eastAsia="ru-RU"/>
        </w:rPr>
        <w:t>, используемая в математике, имеет место в случае, когда между отдельными изолированными данными отсутствуют какие-либо взаимосвязи. Совокупность таких данных представляет собой</w:t>
      </w:r>
      <w:r w:rsidRPr="00935B2D">
        <w:rPr>
          <w:rFonts w:ascii="Times New Roman" w:eastAsia="Times New Roman" w:hAnsi="Times New Roman" w:cs="Times New Roman"/>
          <w:bCs/>
          <w:iCs/>
          <w:sz w:val="24"/>
          <w:szCs w:val="24"/>
          <w:bdr w:val="none" w:sz="0" w:space="0" w:color="auto" w:frame="1"/>
          <w:lang w:eastAsia="ru-RU"/>
        </w:rPr>
        <w:t> </w:t>
      </w:r>
      <w:hyperlink r:id="rId6" w:tgtFrame="_blank" w:history="1">
        <w:r w:rsidRPr="00935B2D">
          <w:rPr>
            <w:rFonts w:ascii="Times New Roman" w:eastAsia="Times New Roman" w:hAnsi="Times New Roman" w:cs="Times New Roman"/>
            <w:bCs/>
            <w:iCs/>
            <w:sz w:val="24"/>
            <w:szCs w:val="24"/>
            <w:bdr w:val="none" w:sz="0" w:space="0" w:color="auto" w:frame="1"/>
            <w:lang w:eastAsia="ru-RU"/>
          </w:rPr>
          <w:t>множество </w:t>
        </w:r>
      </w:hyperlink>
      <w:r w:rsidRPr="00935B2D">
        <w:rPr>
          <w:rFonts w:ascii="Times New Roman" w:eastAsia="Times New Roman" w:hAnsi="Times New Roman" w:cs="Times New Roman"/>
          <w:sz w:val="24"/>
          <w:szCs w:val="24"/>
          <w:lang w:eastAsia="ru-RU"/>
        </w:rPr>
        <w:t xml:space="preserve">. Понятие множества является неопределяемым понятием. Множество не обладает внутренней структурой. Множество можно представить </w:t>
      </w:r>
      <w:r w:rsidR="00D65374" w:rsidRPr="00935B2D">
        <w:rPr>
          <w:rFonts w:ascii="Times New Roman" w:eastAsia="Times New Roman" w:hAnsi="Times New Roman" w:cs="Times New Roman"/>
          <w:sz w:val="24"/>
          <w:szCs w:val="24"/>
          <w:lang w:eastAsia="ru-RU"/>
        </w:rPr>
        <w:t>себе,</w:t>
      </w:r>
      <w:r w:rsidRPr="00935B2D">
        <w:rPr>
          <w:rFonts w:ascii="Times New Roman" w:eastAsia="Times New Roman" w:hAnsi="Times New Roman" w:cs="Times New Roman"/>
          <w:sz w:val="24"/>
          <w:szCs w:val="24"/>
          <w:lang w:eastAsia="ru-RU"/>
        </w:rPr>
        <w:t xml:space="preserve"> как совокупность элементов, обладающих некоторым общим свойством. Для того чтобы некоторую совокупность элементов можно было назвать множеством, необходимо, чтобы выполнялись следующие условия:</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Должно существовать правило, позволяющее определить, принадлежит ли указанный элемент данной совокупности.</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Должно существовать правило, позволяющее отличать элементы друг от друга. (Это, в частности, означает, что множество не может содержать двух </w:t>
      </w:r>
      <w:r w:rsidRPr="00935B2D">
        <w:rPr>
          <w:rFonts w:ascii="Times New Roman" w:eastAsia="Times New Roman" w:hAnsi="Times New Roman" w:cs="Times New Roman"/>
          <w:iCs/>
          <w:sz w:val="24"/>
          <w:szCs w:val="24"/>
          <w:bdr w:val="none" w:sz="0" w:space="0" w:color="auto" w:frame="1"/>
          <w:lang w:eastAsia="ru-RU"/>
        </w:rPr>
        <w:t>одинаковых</w:t>
      </w:r>
      <w:r w:rsidRPr="00935B2D">
        <w:rPr>
          <w:rFonts w:ascii="Times New Roman" w:eastAsia="Times New Roman" w:hAnsi="Times New Roman" w:cs="Times New Roman"/>
          <w:sz w:val="24"/>
          <w:szCs w:val="24"/>
          <w:lang w:eastAsia="ru-RU"/>
        </w:rPr>
        <w:t> элементов).</w:t>
      </w:r>
    </w:p>
    <w:p w:rsidR="00935B2D" w:rsidRPr="00935B2D" w:rsidRDefault="00D65374"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margin">
              <wp:posOffset>3974286</wp:posOffset>
            </wp:positionH>
            <wp:positionV relativeFrom="page">
              <wp:posOffset>3639257</wp:posOffset>
            </wp:positionV>
            <wp:extent cx="362585" cy="198120"/>
            <wp:effectExtent l="0" t="0" r="0" b="0"/>
            <wp:wrapNone/>
            <wp:docPr id="34" name="Рисунок 34"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ножества, отношения, таблица фактов в реляционных базах данны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 cy="198120"/>
                    </a:xfrm>
                    <a:prstGeom prst="rect">
                      <a:avLst/>
                    </a:prstGeom>
                    <a:noFill/>
                    <a:ln>
                      <a:noFill/>
                    </a:ln>
                  </pic:spPr>
                </pic:pic>
              </a:graphicData>
            </a:graphic>
            <wp14:sizeRelV relativeFrom="margin">
              <wp14:pctHeight>0</wp14:pctHeight>
            </wp14:sizeRelV>
          </wp:anchor>
        </w:drawing>
      </w:r>
      <w:r w:rsidR="00935B2D" w:rsidRPr="00935B2D">
        <w:rPr>
          <w:rFonts w:ascii="Times New Roman" w:eastAsia="Times New Roman" w:hAnsi="Times New Roman" w:cs="Times New Roman"/>
          <w:sz w:val="24"/>
          <w:szCs w:val="24"/>
          <w:lang w:eastAsia="ru-RU"/>
        </w:rPr>
        <w:t>Множества обычно обозначаются заглавными латинскими буквами. Если элемент </w:t>
      </w:r>
      <w:r w:rsidR="00935B2D" w:rsidRPr="00935B2D">
        <w:rPr>
          <w:rFonts w:ascii="Times New Roman" w:eastAsia="Times New Roman" w:hAnsi="Times New Roman" w:cs="Times New Roman"/>
          <w:noProof/>
          <w:sz w:val="24"/>
          <w:szCs w:val="24"/>
          <w:lang w:eastAsia="ru-RU"/>
        </w:rPr>
        <w:drawing>
          <wp:inline distT="0" distB="0" distL="0" distR="0">
            <wp:extent cx="120650" cy="137795"/>
            <wp:effectExtent l="0" t="0" r="0" b="0"/>
            <wp:docPr id="36" name="Рисунок 36"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жества, отношения, таблица фактов в реляционных базах данны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37795"/>
                    </a:xfrm>
                    <a:prstGeom prst="rect">
                      <a:avLst/>
                    </a:prstGeom>
                    <a:noFill/>
                    <a:ln>
                      <a:noFill/>
                    </a:ln>
                  </pic:spPr>
                </pic:pic>
              </a:graphicData>
            </a:graphic>
          </wp:inline>
        </w:drawing>
      </w:r>
      <w:r w:rsidR="00935B2D" w:rsidRPr="00935B2D">
        <w:rPr>
          <w:rFonts w:ascii="Times New Roman" w:eastAsia="Times New Roman" w:hAnsi="Times New Roman" w:cs="Times New Roman"/>
          <w:sz w:val="24"/>
          <w:szCs w:val="24"/>
          <w:lang w:eastAsia="ru-RU"/>
        </w:rPr>
        <w:t> принадлежит множеству </w:t>
      </w:r>
      <w:r w:rsidR="00935B2D"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35" name="Рисунок 35"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ножества, отношения, таблица фактов в реляционных базах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00935B2D" w:rsidRPr="00935B2D">
        <w:rPr>
          <w:rFonts w:ascii="Times New Roman" w:eastAsia="Times New Roman" w:hAnsi="Times New Roman" w:cs="Times New Roman"/>
          <w:sz w:val="24"/>
          <w:szCs w:val="24"/>
          <w:lang w:eastAsia="ru-RU"/>
        </w:rPr>
        <w:t>, то это обозначается:</w:t>
      </w:r>
    </w:p>
    <w:p w:rsidR="00D65374" w:rsidRPr="00935B2D" w:rsidRDefault="00935B2D" w:rsidP="00D65374">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noProof/>
          <w:sz w:val="24"/>
          <w:szCs w:val="24"/>
          <w:lang w:eastAsia="ru-RU"/>
        </w:rPr>
        <w:drawing>
          <wp:anchor distT="0" distB="0" distL="114300" distR="114300" simplePos="0" relativeHeight="251659264" behindDoc="1" locked="0" layoutInCell="1" allowOverlap="1">
            <wp:simplePos x="0" y="0"/>
            <wp:positionH relativeFrom="column">
              <wp:posOffset>4379427</wp:posOffset>
            </wp:positionH>
            <wp:positionV relativeFrom="page">
              <wp:posOffset>4130076</wp:posOffset>
            </wp:positionV>
            <wp:extent cx="431165" cy="163830"/>
            <wp:effectExtent l="0" t="0" r="6985" b="7620"/>
            <wp:wrapNone/>
            <wp:docPr id="29" name="Рисунок 29"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ножества, отношения, таблица фактов в реляционных базах данны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65" cy="163830"/>
                    </a:xfrm>
                    <a:prstGeom prst="rect">
                      <a:avLst/>
                    </a:prstGeom>
                    <a:noFill/>
                    <a:ln>
                      <a:noFill/>
                    </a:ln>
                  </pic:spPr>
                </pic:pic>
              </a:graphicData>
            </a:graphic>
          </wp:anchor>
        </w:drawing>
      </w:r>
      <w:r w:rsidRPr="00935B2D">
        <w:rPr>
          <w:rFonts w:ascii="Times New Roman" w:eastAsia="Times New Roman" w:hAnsi="Times New Roman" w:cs="Times New Roman"/>
          <w:sz w:val="24"/>
          <w:szCs w:val="24"/>
          <w:lang w:eastAsia="ru-RU"/>
        </w:rPr>
        <w:t>Если каждый элемент множества </w:t>
      </w:r>
      <w:r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33" name="Рисунок 33"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ножества, отношения, таблица фактов в реляционных базах данны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935B2D">
        <w:rPr>
          <w:rFonts w:ascii="Times New Roman" w:eastAsia="Times New Roman" w:hAnsi="Times New Roman" w:cs="Times New Roman"/>
          <w:sz w:val="24"/>
          <w:szCs w:val="24"/>
          <w:lang w:eastAsia="ru-RU"/>
        </w:rPr>
        <w:t> является также и элементом множества </w:t>
      </w:r>
      <w:r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32" name="Рисунок 32"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ножества, отношения, таблица фактов в реляционных базах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935B2D">
        <w:rPr>
          <w:rFonts w:ascii="Times New Roman" w:eastAsia="Times New Roman" w:hAnsi="Times New Roman" w:cs="Times New Roman"/>
          <w:sz w:val="24"/>
          <w:szCs w:val="24"/>
          <w:lang w:eastAsia="ru-RU"/>
        </w:rPr>
        <w:t>, то говорят, что множество </w:t>
      </w:r>
      <w:r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31" name="Рисунок 31"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ножества, отношения, таблица фактов в реляционных базах данны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935B2D">
        <w:rPr>
          <w:rFonts w:ascii="Times New Roman" w:eastAsia="Times New Roman" w:hAnsi="Times New Roman" w:cs="Times New Roman"/>
          <w:sz w:val="24"/>
          <w:szCs w:val="24"/>
          <w:lang w:eastAsia="ru-RU"/>
        </w:rPr>
        <w:t xml:space="preserve"> является </w:t>
      </w:r>
      <w:r w:rsidRPr="00935B2D">
        <w:rPr>
          <w:rFonts w:ascii="Times New Roman" w:eastAsia="Times New Roman" w:hAnsi="Times New Roman" w:cs="Times New Roman"/>
          <w:bCs/>
          <w:iCs/>
          <w:sz w:val="24"/>
          <w:szCs w:val="24"/>
          <w:bdr w:val="none" w:sz="0" w:space="0" w:color="auto" w:frame="1"/>
          <w:lang w:eastAsia="ru-RU"/>
        </w:rPr>
        <w:t>подмножеством</w:t>
      </w:r>
      <w:r w:rsidRPr="00935B2D">
        <w:rPr>
          <w:rFonts w:ascii="Times New Roman" w:eastAsia="Times New Roman" w:hAnsi="Times New Roman" w:cs="Times New Roman"/>
          <w:sz w:val="24"/>
          <w:szCs w:val="24"/>
          <w:lang w:eastAsia="ru-RU"/>
        </w:rPr>
        <w:t> множества </w:t>
      </w:r>
      <w:r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30" name="Рисунок 30"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ножества, отношения, таблица фактов в реляционных базах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935B2D">
        <w:rPr>
          <w:rFonts w:ascii="Times New Roman" w:eastAsia="Times New Roman" w:hAnsi="Times New Roman" w:cs="Times New Roman"/>
          <w:sz w:val="24"/>
          <w:szCs w:val="24"/>
          <w:lang w:eastAsia="ru-RU"/>
        </w:rPr>
        <w:t>:</w:t>
      </w:r>
    </w:p>
    <w:p w:rsidR="00D65374" w:rsidRPr="00935B2D" w:rsidRDefault="00D65374" w:rsidP="00D65374">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noProof/>
          <w:sz w:val="24"/>
          <w:szCs w:val="24"/>
          <w:lang w:eastAsia="ru-RU"/>
        </w:rPr>
        <w:drawing>
          <wp:anchor distT="0" distB="0" distL="114300" distR="114300" simplePos="0" relativeHeight="251660288" behindDoc="1" locked="0" layoutInCell="1" allowOverlap="1">
            <wp:simplePos x="0" y="0"/>
            <wp:positionH relativeFrom="column">
              <wp:posOffset>5664990</wp:posOffset>
            </wp:positionH>
            <wp:positionV relativeFrom="page">
              <wp:posOffset>4475660</wp:posOffset>
            </wp:positionV>
            <wp:extent cx="396875" cy="163830"/>
            <wp:effectExtent l="0" t="0" r="3175" b="7620"/>
            <wp:wrapNone/>
            <wp:docPr id="26" name="Рисунок 26"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ножества, отношения, таблица фактов в реляционных базах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875" cy="163830"/>
                    </a:xfrm>
                    <a:prstGeom prst="rect">
                      <a:avLst/>
                    </a:prstGeom>
                    <a:noFill/>
                    <a:ln>
                      <a:noFill/>
                    </a:ln>
                  </pic:spPr>
                </pic:pic>
              </a:graphicData>
            </a:graphic>
          </wp:anchor>
        </w:drawing>
      </w:r>
      <w:r w:rsidR="00935B2D" w:rsidRPr="00935B2D">
        <w:rPr>
          <w:rFonts w:ascii="Times New Roman" w:eastAsia="Times New Roman" w:hAnsi="Times New Roman" w:cs="Times New Roman"/>
          <w:sz w:val="24"/>
          <w:szCs w:val="24"/>
          <w:lang w:eastAsia="ru-RU"/>
        </w:rPr>
        <w:t>Подмножество </w:t>
      </w:r>
      <w:r w:rsidR="00935B2D"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28" name="Рисунок 28"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ножества, отношения, таблица фактов в реляционных базах данны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00935B2D" w:rsidRPr="00935B2D">
        <w:rPr>
          <w:rFonts w:ascii="Times New Roman" w:eastAsia="Times New Roman" w:hAnsi="Times New Roman" w:cs="Times New Roman"/>
          <w:sz w:val="24"/>
          <w:szCs w:val="24"/>
          <w:lang w:eastAsia="ru-RU"/>
        </w:rPr>
        <w:t> множества </w:t>
      </w:r>
      <w:r w:rsidR="00935B2D" w:rsidRPr="00935B2D">
        <w:rPr>
          <w:rFonts w:ascii="Times New Roman" w:eastAsia="Times New Roman" w:hAnsi="Times New Roman" w:cs="Times New Roman"/>
          <w:noProof/>
          <w:sz w:val="24"/>
          <w:szCs w:val="24"/>
          <w:lang w:eastAsia="ru-RU"/>
        </w:rPr>
        <w:drawing>
          <wp:inline distT="0" distB="0" distL="0" distR="0">
            <wp:extent cx="146685" cy="163830"/>
            <wp:effectExtent l="0" t="0" r="5715" b="7620"/>
            <wp:docPr id="27" name="Рисунок 27"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ножества, отношения, таблица фактов в реляционных базах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00935B2D" w:rsidRPr="00935B2D">
        <w:rPr>
          <w:rFonts w:ascii="Times New Roman" w:eastAsia="Times New Roman" w:hAnsi="Times New Roman" w:cs="Times New Roman"/>
          <w:sz w:val="24"/>
          <w:szCs w:val="24"/>
          <w:lang w:eastAsia="ru-RU"/>
        </w:rPr>
        <w:t> называется </w:t>
      </w:r>
      <w:r w:rsidR="00935B2D" w:rsidRPr="00935B2D">
        <w:rPr>
          <w:rFonts w:ascii="Times New Roman" w:eastAsia="Times New Roman" w:hAnsi="Times New Roman" w:cs="Times New Roman"/>
          <w:bCs/>
          <w:iCs/>
          <w:sz w:val="24"/>
          <w:szCs w:val="24"/>
          <w:bdr w:val="none" w:sz="0" w:space="0" w:color="auto" w:frame="1"/>
          <w:lang w:eastAsia="ru-RU"/>
        </w:rPr>
        <w:t>собственным подмножеством</w:t>
      </w:r>
      <w:r w:rsidR="00935B2D" w:rsidRPr="00935B2D">
        <w:rPr>
          <w:rFonts w:ascii="Times New Roman" w:eastAsia="Times New Roman" w:hAnsi="Times New Roman" w:cs="Times New Roman"/>
          <w:sz w:val="24"/>
          <w:szCs w:val="24"/>
          <w:lang w:eastAsia="ru-RU"/>
        </w:rPr>
        <w:t>, если</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Используя понятие множества можно построить более сложные и содержательные объекты.</w:t>
      </w:r>
    </w:p>
    <w:p w:rsidR="00935B2D" w:rsidRPr="00935B2D" w:rsidRDefault="00935B2D" w:rsidP="00935B2D">
      <w:pPr>
        <w:spacing w:line="240" w:lineRule="auto"/>
        <w:jc w:val="center"/>
        <w:textAlignment w:val="baseline"/>
        <w:outlineLvl w:val="3"/>
        <w:rPr>
          <w:rFonts w:ascii="Times New Roman" w:eastAsia="Times New Roman" w:hAnsi="Times New Roman" w:cs="Times New Roman"/>
          <w:b/>
          <w:bCs/>
          <w:sz w:val="28"/>
          <w:szCs w:val="24"/>
          <w:lang w:eastAsia="ru-RU"/>
        </w:rPr>
      </w:pPr>
      <w:r w:rsidRPr="00935B2D">
        <w:rPr>
          <w:rFonts w:ascii="Times New Roman" w:eastAsia="Times New Roman" w:hAnsi="Times New Roman" w:cs="Times New Roman"/>
          <w:b/>
          <w:bCs/>
          <w:sz w:val="28"/>
          <w:szCs w:val="24"/>
          <w:lang w:eastAsia="ru-RU"/>
        </w:rPr>
        <w:t>Операции над множествами</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Основными операциями над множествами являются </w:t>
      </w:r>
      <w:r w:rsidRPr="00935B2D">
        <w:rPr>
          <w:rFonts w:ascii="Times New Roman" w:eastAsia="Times New Roman" w:hAnsi="Times New Roman" w:cs="Times New Roman"/>
          <w:bCs/>
          <w:iCs/>
          <w:sz w:val="24"/>
          <w:szCs w:val="24"/>
          <w:bdr w:val="none" w:sz="0" w:space="0" w:color="auto" w:frame="1"/>
          <w:lang w:eastAsia="ru-RU"/>
        </w:rPr>
        <w:t>объединение</w:t>
      </w:r>
      <w:r w:rsidRPr="00935B2D">
        <w:rPr>
          <w:rFonts w:ascii="Times New Roman" w:eastAsia="Times New Roman" w:hAnsi="Times New Roman" w:cs="Times New Roman"/>
          <w:sz w:val="24"/>
          <w:szCs w:val="24"/>
          <w:lang w:eastAsia="ru-RU"/>
        </w:rPr>
        <w:t>, </w:t>
      </w:r>
      <w:r w:rsidRPr="00935B2D">
        <w:rPr>
          <w:rFonts w:ascii="Times New Roman" w:eastAsia="Times New Roman" w:hAnsi="Times New Roman" w:cs="Times New Roman"/>
          <w:bCs/>
          <w:iCs/>
          <w:sz w:val="24"/>
          <w:szCs w:val="24"/>
          <w:bdr w:val="none" w:sz="0" w:space="0" w:color="auto" w:frame="1"/>
          <w:lang w:eastAsia="ru-RU"/>
        </w:rPr>
        <w:t>пересечение</w:t>
      </w:r>
      <w:r w:rsidRPr="00935B2D">
        <w:rPr>
          <w:rFonts w:ascii="Times New Roman" w:eastAsia="Times New Roman" w:hAnsi="Times New Roman" w:cs="Times New Roman"/>
          <w:sz w:val="24"/>
          <w:szCs w:val="24"/>
          <w:lang w:eastAsia="ru-RU"/>
        </w:rPr>
        <w:t> и </w:t>
      </w:r>
      <w:r w:rsidRPr="00935B2D">
        <w:rPr>
          <w:rFonts w:ascii="Times New Roman" w:eastAsia="Times New Roman" w:hAnsi="Times New Roman" w:cs="Times New Roman"/>
          <w:bCs/>
          <w:iCs/>
          <w:sz w:val="24"/>
          <w:szCs w:val="24"/>
          <w:bdr w:val="none" w:sz="0" w:space="0" w:color="auto" w:frame="1"/>
          <w:lang w:eastAsia="ru-RU"/>
        </w:rPr>
        <w:t>разность</w:t>
      </w:r>
      <w:r w:rsidRPr="00935B2D">
        <w:rPr>
          <w:rFonts w:ascii="Times New Roman" w:eastAsia="Times New Roman" w:hAnsi="Times New Roman" w:cs="Times New Roman"/>
          <w:sz w:val="24"/>
          <w:szCs w:val="24"/>
          <w:lang w:eastAsia="ru-RU"/>
        </w:rPr>
        <w:t>.</w:t>
      </w:r>
    </w:p>
    <w:p w:rsidR="00935B2D" w:rsidRDefault="00935B2D" w:rsidP="00935B2D">
      <w:pPr>
        <w:pStyle w:val="a6"/>
        <w:numPr>
          <w:ilvl w:val="0"/>
          <w:numId w:val="2"/>
        </w:numPr>
        <w:spacing w:line="240" w:lineRule="auto"/>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iCs/>
          <w:sz w:val="24"/>
          <w:szCs w:val="24"/>
          <w:bdr w:val="none" w:sz="0" w:space="0" w:color="auto" w:frame="1"/>
          <w:lang w:eastAsia="ru-RU"/>
        </w:rPr>
        <w:t>Определение 1</w:t>
      </w:r>
      <w:r w:rsidRPr="00935B2D">
        <w:rPr>
          <w:rFonts w:ascii="Times New Roman" w:eastAsia="Times New Roman" w:hAnsi="Times New Roman" w:cs="Times New Roman"/>
          <w:sz w:val="24"/>
          <w:szCs w:val="24"/>
          <w:lang w:eastAsia="ru-RU"/>
        </w:rPr>
        <w:t>. </w:t>
      </w:r>
      <w:r w:rsidRPr="00935B2D">
        <w:rPr>
          <w:rFonts w:ascii="Times New Roman" w:eastAsia="Times New Roman" w:hAnsi="Times New Roman" w:cs="Times New Roman"/>
          <w:bCs/>
          <w:iCs/>
          <w:sz w:val="24"/>
          <w:szCs w:val="24"/>
          <w:bdr w:val="none" w:sz="0" w:space="0" w:color="auto" w:frame="1"/>
          <w:lang w:eastAsia="ru-RU"/>
        </w:rPr>
        <w:t>Объединением </w:t>
      </w:r>
      <w:r w:rsidRPr="00935B2D">
        <w:rPr>
          <w:rFonts w:ascii="Times New Roman" w:eastAsia="Times New Roman" w:hAnsi="Times New Roman" w:cs="Times New Roman"/>
          <w:sz w:val="24"/>
          <w:szCs w:val="24"/>
          <w:lang w:eastAsia="ru-RU"/>
        </w:rPr>
        <w:t>двух множеств называется новое множество</w:t>
      </w:r>
    </w:p>
    <w:p w:rsidR="00935B2D" w:rsidRPr="00935B2D" w:rsidRDefault="00935B2D" w:rsidP="00935B2D">
      <w:pPr>
        <w:pStyle w:val="a6"/>
        <w:spacing w:line="240" w:lineRule="auto"/>
        <w:jc w:val="both"/>
        <w:textAlignment w:val="baseline"/>
        <w:rPr>
          <w:rFonts w:ascii="Times New Roman" w:eastAsia="Times New Roman" w:hAnsi="Times New Roman" w:cs="Times New Roman"/>
          <w:sz w:val="24"/>
          <w:szCs w:val="24"/>
          <w:lang w:eastAsia="ru-RU"/>
        </w:rPr>
      </w:pPr>
      <w:r w:rsidRPr="00935B2D">
        <w:rPr>
          <w:noProof/>
          <w:sz w:val="24"/>
          <w:szCs w:val="24"/>
          <w:lang w:eastAsia="ru-RU"/>
        </w:rPr>
        <w:drawing>
          <wp:anchor distT="0" distB="0" distL="114300" distR="114300" simplePos="0" relativeHeight="251661312" behindDoc="1" locked="0" layoutInCell="1" allowOverlap="1">
            <wp:simplePos x="0" y="0"/>
            <wp:positionH relativeFrom="column">
              <wp:posOffset>462975</wp:posOffset>
            </wp:positionH>
            <wp:positionV relativeFrom="page">
              <wp:posOffset>6157955</wp:posOffset>
            </wp:positionV>
            <wp:extent cx="1768475" cy="198120"/>
            <wp:effectExtent l="0" t="0" r="3175" b="0"/>
            <wp:wrapNone/>
            <wp:docPr id="25" name="Рисунок 25"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Множества, отношения, таблица фактов в реляционных базах данны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8475" cy="198120"/>
                    </a:xfrm>
                    <a:prstGeom prst="rect">
                      <a:avLst/>
                    </a:prstGeom>
                    <a:noFill/>
                    <a:ln>
                      <a:noFill/>
                    </a:ln>
                  </pic:spPr>
                </pic:pic>
              </a:graphicData>
            </a:graphic>
          </wp:anchor>
        </w:drawing>
      </w:r>
    </w:p>
    <w:p w:rsidR="00935B2D" w:rsidRDefault="00935B2D" w:rsidP="00935B2D">
      <w:pPr>
        <w:pStyle w:val="a6"/>
        <w:numPr>
          <w:ilvl w:val="0"/>
          <w:numId w:val="2"/>
        </w:numPr>
        <w:spacing w:line="240" w:lineRule="auto"/>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iCs/>
          <w:sz w:val="24"/>
          <w:szCs w:val="24"/>
          <w:bdr w:val="none" w:sz="0" w:space="0" w:color="auto" w:frame="1"/>
          <w:lang w:eastAsia="ru-RU"/>
        </w:rPr>
        <w:t>Определение 2</w:t>
      </w:r>
      <w:r w:rsidRPr="00935B2D">
        <w:rPr>
          <w:rFonts w:ascii="Times New Roman" w:eastAsia="Times New Roman" w:hAnsi="Times New Roman" w:cs="Times New Roman"/>
          <w:sz w:val="24"/>
          <w:szCs w:val="24"/>
          <w:lang w:eastAsia="ru-RU"/>
        </w:rPr>
        <w:t>. </w:t>
      </w:r>
      <w:r w:rsidRPr="00935B2D">
        <w:rPr>
          <w:rFonts w:ascii="Times New Roman" w:eastAsia="Times New Roman" w:hAnsi="Times New Roman" w:cs="Times New Roman"/>
          <w:bCs/>
          <w:iCs/>
          <w:sz w:val="24"/>
          <w:szCs w:val="24"/>
          <w:bdr w:val="none" w:sz="0" w:space="0" w:color="auto" w:frame="1"/>
          <w:lang w:eastAsia="ru-RU"/>
        </w:rPr>
        <w:t>Пересечением </w:t>
      </w:r>
      <w:r w:rsidRPr="00935B2D">
        <w:rPr>
          <w:rFonts w:ascii="Times New Roman" w:eastAsia="Times New Roman" w:hAnsi="Times New Roman" w:cs="Times New Roman"/>
          <w:sz w:val="24"/>
          <w:szCs w:val="24"/>
          <w:lang w:eastAsia="ru-RU"/>
        </w:rPr>
        <w:t>двух множеств называется новое множество</w:t>
      </w:r>
    </w:p>
    <w:p w:rsidR="00935B2D" w:rsidRPr="00935B2D" w:rsidRDefault="00935B2D" w:rsidP="00935B2D">
      <w:pPr>
        <w:pStyle w:val="a6"/>
        <w:rPr>
          <w:rFonts w:ascii="Times New Roman" w:eastAsia="Times New Roman" w:hAnsi="Times New Roman" w:cs="Times New Roman"/>
          <w:sz w:val="24"/>
          <w:szCs w:val="24"/>
          <w:lang w:eastAsia="ru-RU"/>
        </w:rPr>
      </w:pPr>
      <w:r w:rsidRPr="00935B2D">
        <w:rPr>
          <w:noProof/>
          <w:sz w:val="24"/>
          <w:szCs w:val="24"/>
          <w:lang w:eastAsia="ru-RU"/>
        </w:rPr>
        <w:drawing>
          <wp:anchor distT="0" distB="0" distL="114300" distR="114300" simplePos="0" relativeHeight="251662336" behindDoc="1" locked="0" layoutInCell="1" allowOverlap="1">
            <wp:simplePos x="0" y="0"/>
            <wp:positionH relativeFrom="column">
              <wp:posOffset>480695</wp:posOffset>
            </wp:positionH>
            <wp:positionV relativeFrom="page">
              <wp:posOffset>6494660</wp:posOffset>
            </wp:positionV>
            <wp:extent cx="1621790" cy="198120"/>
            <wp:effectExtent l="0" t="0" r="0" b="0"/>
            <wp:wrapNone/>
            <wp:docPr id="24" name="Рисунок 24"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ножества, отношения, таблица фактов в реляционных базах данны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790" cy="198120"/>
                    </a:xfrm>
                    <a:prstGeom prst="rect">
                      <a:avLst/>
                    </a:prstGeom>
                    <a:noFill/>
                    <a:ln>
                      <a:noFill/>
                    </a:ln>
                  </pic:spPr>
                </pic:pic>
              </a:graphicData>
            </a:graphic>
          </wp:anchor>
        </w:drawing>
      </w:r>
    </w:p>
    <w:p w:rsidR="00935B2D" w:rsidRPr="00935B2D" w:rsidRDefault="00935B2D" w:rsidP="00935B2D">
      <w:pPr>
        <w:pStyle w:val="a6"/>
        <w:numPr>
          <w:ilvl w:val="0"/>
          <w:numId w:val="2"/>
        </w:numPr>
        <w:spacing w:line="240" w:lineRule="auto"/>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iCs/>
          <w:sz w:val="24"/>
          <w:szCs w:val="24"/>
          <w:bdr w:val="none" w:sz="0" w:space="0" w:color="auto" w:frame="1"/>
          <w:lang w:eastAsia="ru-RU"/>
        </w:rPr>
        <w:t>Определение 3</w:t>
      </w:r>
      <w:r w:rsidRPr="00935B2D">
        <w:rPr>
          <w:rFonts w:ascii="Times New Roman" w:eastAsia="Times New Roman" w:hAnsi="Times New Roman" w:cs="Times New Roman"/>
          <w:sz w:val="24"/>
          <w:szCs w:val="24"/>
          <w:lang w:eastAsia="ru-RU"/>
        </w:rPr>
        <w:t>. </w:t>
      </w:r>
      <w:r w:rsidRPr="00935B2D">
        <w:rPr>
          <w:rFonts w:ascii="Times New Roman" w:eastAsia="Times New Roman" w:hAnsi="Times New Roman" w:cs="Times New Roman"/>
          <w:bCs/>
          <w:iCs/>
          <w:sz w:val="24"/>
          <w:szCs w:val="24"/>
          <w:bdr w:val="none" w:sz="0" w:space="0" w:color="auto" w:frame="1"/>
          <w:lang w:eastAsia="ru-RU"/>
        </w:rPr>
        <w:t>Разностью </w:t>
      </w:r>
      <w:r w:rsidRPr="00935B2D">
        <w:rPr>
          <w:rFonts w:ascii="Times New Roman" w:eastAsia="Times New Roman" w:hAnsi="Times New Roman" w:cs="Times New Roman"/>
          <w:sz w:val="24"/>
          <w:szCs w:val="24"/>
          <w:lang w:eastAsia="ru-RU"/>
        </w:rPr>
        <w:t>двух множеств называется новое множество</w:t>
      </w:r>
    </w:p>
    <w:p w:rsidR="00935B2D" w:rsidRPr="00935B2D" w:rsidRDefault="00935B2D" w:rsidP="00935B2D">
      <w:pPr>
        <w:pStyle w:val="a6"/>
        <w:spacing w:line="240" w:lineRule="auto"/>
        <w:jc w:val="both"/>
        <w:textAlignment w:val="baseline"/>
        <w:rPr>
          <w:rFonts w:ascii="Times New Roman" w:eastAsia="Times New Roman" w:hAnsi="Times New Roman" w:cs="Times New Roman"/>
          <w:sz w:val="24"/>
          <w:szCs w:val="24"/>
          <w:lang w:eastAsia="ru-RU"/>
        </w:rPr>
      </w:pPr>
      <w:r w:rsidRPr="00935B2D">
        <w:rPr>
          <w:noProof/>
          <w:sz w:val="24"/>
          <w:szCs w:val="24"/>
          <w:lang w:eastAsia="ru-RU"/>
        </w:rPr>
        <w:drawing>
          <wp:inline distT="0" distB="0" distL="0" distR="0">
            <wp:extent cx="1595755" cy="198120"/>
            <wp:effectExtent l="0" t="0" r="4445" b="0"/>
            <wp:docPr id="23" name="Рисунок 23"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Множества, отношения, таблица фактов в реляционных базах данны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5755" cy="198120"/>
                    </a:xfrm>
                    <a:prstGeom prst="rect">
                      <a:avLst/>
                    </a:prstGeom>
                    <a:noFill/>
                    <a:ln>
                      <a:noFill/>
                    </a:ln>
                  </pic:spPr>
                </pic:pic>
              </a:graphicData>
            </a:graphic>
          </wp:inline>
        </w:drawing>
      </w:r>
    </w:p>
    <w:p w:rsidR="00935B2D" w:rsidRPr="00935B2D" w:rsidRDefault="00935B2D">
      <w:pPr>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br w:type="page"/>
      </w:r>
    </w:p>
    <w:p w:rsidR="00935B2D" w:rsidRPr="00935B2D" w:rsidRDefault="00935B2D" w:rsidP="00935B2D">
      <w:pPr>
        <w:spacing w:line="240" w:lineRule="auto"/>
        <w:jc w:val="center"/>
        <w:textAlignment w:val="baseline"/>
        <w:outlineLvl w:val="3"/>
        <w:rPr>
          <w:rFonts w:ascii="Times New Roman" w:eastAsia="Times New Roman" w:hAnsi="Times New Roman" w:cs="Times New Roman"/>
          <w:b/>
          <w:bCs/>
          <w:sz w:val="28"/>
          <w:szCs w:val="24"/>
          <w:lang w:eastAsia="ru-RU"/>
        </w:rPr>
      </w:pPr>
      <w:r w:rsidRPr="00935B2D">
        <w:rPr>
          <w:rFonts w:ascii="Times New Roman" w:eastAsia="Times New Roman" w:hAnsi="Times New Roman" w:cs="Times New Roman"/>
          <w:b/>
          <w:bCs/>
          <w:sz w:val="28"/>
          <w:szCs w:val="24"/>
          <w:lang w:eastAsia="ru-RU"/>
        </w:rPr>
        <w:lastRenderedPageBreak/>
        <w:t>Декартово произведение множеств</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Одним из способов конструирования новых объектов из уже имеющихся множеств является </w:t>
      </w:r>
      <w:r w:rsidRPr="00935B2D">
        <w:rPr>
          <w:rFonts w:ascii="Times New Roman" w:eastAsia="Times New Roman" w:hAnsi="Times New Roman" w:cs="Times New Roman"/>
          <w:bCs/>
          <w:iCs/>
          <w:sz w:val="24"/>
          <w:szCs w:val="24"/>
          <w:bdr w:val="none" w:sz="0" w:space="0" w:color="auto" w:frame="1"/>
          <w:lang w:eastAsia="ru-RU"/>
        </w:rPr>
        <w:t>декартово произведение множеств</w:t>
      </w:r>
      <w:r w:rsidRPr="00935B2D">
        <w:rPr>
          <w:rFonts w:ascii="Times New Roman" w:eastAsia="Times New Roman" w:hAnsi="Times New Roman" w:cs="Times New Roman"/>
          <w:sz w:val="24"/>
          <w:szCs w:val="24"/>
          <w:lang w:eastAsia="ru-RU"/>
        </w:rPr>
        <w:t>.</w:t>
      </w:r>
    </w:p>
    <w:p w:rsidR="00935B2D" w:rsidRPr="00935B2D" w:rsidRDefault="00935B2D" w:rsidP="00935B2D">
      <w:pPr>
        <w:pStyle w:val="a3"/>
        <w:spacing w:before="0" w:beforeAutospacing="0" w:after="0" w:afterAutospacing="0"/>
        <w:ind w:firstLine="708"/>
        <w:jc w:val="both"/>
        <w:textAlignment w:val="baseline"/>
      </w:pPr>
      <w:r w:rsidRPr="00935B2D">
        <w:t>Пусть </w:t>
      </w:r>
      <w:r w:rsidRPr="00935B2D">
        <w:rPr>
          <w:noProof/>
        </w:rPr>
        <w:drawing>
          <wp:inline distT="0" distB="0" distL="0" distR="0">
            <wp:extent cx="146685" cy="163830"/>
            <wp:effectExtent l="0" t="0" r="5715" b="7620"/>
            <wp:docPr id="19" name="Рисунок 19"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Множества, отношения, таблица фактов в реляционных базах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935B2D">
        <w:t> и </w:t>
      </w:r>
      <w:r w:rsidRPr="00935B2D">
        <w:rPr>
          <w:noProof/>
        </w:rPr>
        <w:drawing>
          <wp:inline distT="0" distB="0" distL="0" distR="0">
            <wp:extent cx="146685" cy="163830"/>
            <wp:effectExtent l="0" t="0" r="5715" b="7620"/>
            <wp:docPr id="18" name="Рисунок 18"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Множества, отношения, таблица фактов в реляционных базах данны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63830"/>
                    </a:xfrm>
                    <a:prstGeom prst="rect">
                      <a:avLst/>
                    </a:prstGeom>
                    <a:noFill/>
                    <a:ln>
                      <a:noFill/>
                    </a:ln>
                  </pic:spPr>
                </pic:pic>
              </a:graphicData>
            </a:graphic>
          </wp:inline>
        </w:drawing>
      </w:r>
      <w:r w:rsidRPr="00935B2D">
        <w:t> - множества. Выражение вида </w:t>
      </w:r>
      <w:r w:rsidRPr="00935B2D">
        <w:rPr>
          <w:noProof/>
        </w:rPr>
        <w:drawing>
          <wp:inline distT="0" distB="0" distL="0" distR="0">
            <wp:extent cx="353695" cy="198120"/>
            <wp:effectExtent l="0" t="0" r="8255" b="0"/>
            <wp:docPr id="17" name="Рисунок 17"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ножества, отношения, таблица фактов в реляционных базах данны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95" cy="198120"/>
                    </a:xfrm>
                    <a:prstGeom prst="rect">
                      <a:avLst/>
                    </a:prstGeom>
                    <a:noFill/>
                    <a:ln>
                      <a:noFill/>
                    </a:ln>
                  </pic:spPr>
                </pic:pic>
              </a:graphicData>
            </a:graphic>
          </wp:inline>
        </w:drawing>
      </w:r>
      <w:r w:rsidRPr="00935B2D">
        <w:t>, где </w:t>
      </w:r>
      <w:r w:rsidRPr="00935B2D">
        <w:rPr>
          <w:noProof/>
        </w:rPr>
        <w:drawing>
          <wp:inline distT="0" distB="0" distL="0" distR="0">
            <wp:extent cx="362585" cy="172720"/>
            <wp:effectExtent l="0" t="0" r="0" b="0"/>
            <wp:docPr id="16" name="Рисунок 16"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Множества, отношения, таблица фактов в реляционных базах данны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85" cy="172720"/>
                    </a:xfrm>
                    <a:prstGeom prst="rect">
                      <a:avLst/>
                    </a:prstGeom>
                    <a:noFill/>
                    <a:ln>
                      <a:noFill/>
                    </a:ln>
                  </pic:spPr>
                </pic:pic>
              </a:graphicData>
            </a:graphic>
          </wp:inline>
        </w:drawing>
      </w:r>
      <w:r w:rsidRPr="00935B2D">
        <w:t> и </w:t>
      </w:r>
      <w:r w:rsidRPr="00935B2D">
        <w:rPr>
          <w:noProof/>
        </w:rPr>
        <w:drawing>
          <wp:inline distT="0" distB="0" distL="0" distR="0">
            <wp:extent cx="362585" cy="172720"/>
            <wp:effectExtent l="0" t="0" r="0" b="0"/>
            <wp:docPr id="15" name="Рисунок 15"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Множества, отношения, таблица фактов в реляционных базах данны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585" cy="172720"/>
                    </a:xfrm>
                    <a:prstGeom prst="rect">
                      <a:avLst/>
                    </a:prstGeom>
                    <a:noFill/>
                    <a:ln>
                      <a:noFill/>
                    </a:ln>
                  </pic:spPr>
                </pic:pic>
              </a:graphicData>
            </a:graphic>
          </wp:inline>
        </w:drawing>
      </w:r>
      <w:r w:rsidRPr="00935B2D">
        <w:t>, называется </w:t>
      </w:r>
      <w:r w:rsidRPr="00935B2D">
        <w:rPr>
          <w:bCs/>
          <w:iCs/>
          <w:bdr w:val="none" w:sz="0" w:space="0" w:color="auto" w:frame="1"/>
        </w:rPr>
        <w:t>упорядоченной парой</w:t>
      </w:r>
      <w:r w:rsidRPr="00935B2D">
        <w:t>. Равенство вида </w:t>
      </w:r>
      <w:r w:rsidRPr="00935B2D">
        <w:rPr>
          <w:noProof/>
        </w:rPr>
        <w:drawing>
          <wp:inline distT="0" distB="0" distL="0" distR="0">
            <wp:extent cx="819785" cy="198120"/>
            <wp:effectExtent l="0" t="0" r="0" b="0"/>
            <wp:docPr id="14" name="Рисунок 14"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Множества, отношения, таблица фактов в реляционных базах данны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785" cy="198120"/>
                    </a:xfrm>
                    <a:prstGeom prst="rect">
                      <a:avLst/>
                    </a:prstGeom>
                    <a:noFill/>
                    <a:ln>
                      <a:noFill/>
                    </a:ln>
                  </pic:spPr>
                </pic:pic>
              </a:graphicData>
            </a:graphic>
          </wp:inline>
        </w:drawing>
      </w:r>
      <w:r w:rsidRPr="00935B2D">
        <w:t> означает, что </w:t>
      </w:r>
      <w:r w:rsidRPr="00935B2D">
        <w:rPr>
          <w:noProof/>
        </w:rPr>
        <w:drawing>
          <wp:inline distT="0" distB="0" distL="0" distR="0">
            <wp:extent cx="344805" cy="137795"/>
            <wp:effectExtent l="0" t="0" r="0" b="0"/>
            <wp:docPr id="13" name="Рисунок 13"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Множества, отношения, таблица фактов в реляционных базах данны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 cy="137795"/>
                    </a:xfrm>
                    <a:prstGeom prst="rect">
                      <a:avLst/>
                    </a:prstGeom>
                    <a:noFill/>
                    <a:ln>
                      <a:noFill/>
                    </a:ln>
                  </pic:spPr>
                </pic:pic>
              </a:graphicData>
            </a:graphic>
          </wp:inline>
        </w:drawing>
      </w:r>
      <w:r w:rsidRPr="00935B2D">
        <w:t> и </w:t>
      </w:r>
      <w:r w:rsidRPr="00935B2D">
        <w:rPr>
          <w:noProof/>
        </w:rPr>
        <w:drawing>
          <wp:inline distT="0" distB="0" distL="0" distR="0">
            <wp:extent cx="362585" cy="172720"/>
            <wp:effectExtent l="0" t="0" r="0" b="0"/>
            <wp:docPr id="12" name="Рисунок 12"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ножества, отношения, таблица фактов в реляционных базах данных"/>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 cy="172720"/>
                    </a:xfrm>
                    <a:prstGeom prst="rect">
                      <a:avLst/>
                    </a:prstGeom>
                    <a:noFill/>
                    <a:ln>
                      <a:noFill/>
                    </a:ln>
                  </pic:spPr>
                </pic:pic>
              </a:graphicData>
            </a:graphic>
          </wp:inline>
        </w:drawing>
      </w:r>
      <w:r w:rsidRPr="00935B2D">
        <w:t>. В общем случае, можно рассматривать </w:t>
      </w:r>
      <w:r w:rsidRPr="00935B2D">
        <w:rPr>
          <w:bCs/>
          <w:iCs/>
          <w:bdr w:val="none" w:sz="0" w:space="0" w:color="auto" w:frame="1"/>
        </w:rPr>
        <w:t>упорядоченную n-ку</w:t>
      </w:r>
      <w:r w:rsidRPr="00935B2D">
        <w:t> </w:t>
      </w:r>
      <w:r w:rsidRPr="00935B2D">
        <w:rPr>
          <w:noProof/>
        </w:rPr>
        <w:drawing>
          <wp:inline distT="0" distB="0" distL="0" distR="0">
            <wp:extent cx="819785" cy="224155"/>
            <wp:effectExtent l="0" t="0" r="0" b="4445"/>
            <wp:docPr id="11" name="Рисунок 11"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Множества, отношения, таблица фактов в реляционных базах данных"/>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785" cy="224155"/>
                    </a:xfrm>
                    <a:prstGeom prst="rect">
                      <a:avLst/>
                    </a:prstGeom>
                    <a:noFill/>
                    <a:ln>
                      <a:noFill/>
                    </a:ln>
                  </pic:spPr>
                </pic:pic>
              </a:graphicData>
            </a:graphic>
          </wp:inline>
        </w:drawing>
      </w:r>
      <w:r w:rsidRPr="00935B2D">
        <w:t> из элементов </w:t>
      </w:r>
      <w:r w:rsidRPr="00935B2D">
        <w:rPr>
          <w:noProof/>
        </w:rPr>
        <w:drawing>
          <wp:inline distT="0" distB="0" distL="0" distR="0">
            <wp:extent cx="1095375" cy="224155"/>
            <wp:effectExtent l="0" t="0" r="9525" b="4445"/>
            <wp:docPr id="10" name="Рисунок 10" descr="Множества, отношения, таблица фактов в реляционных база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Множества, отношения, таблица фактов в реляционных базах данных"/>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5375" cy="224155"/>
                    </a:xfrm>
                    <a:prstGeom prst="rect">
                      <a:avLst/>
                    </a:prstGeom>
                    <a:noFill/>
                    <a:ln>
                      <a:noFill/>
                    </a:ln>
                  </pic:spPr>
                </pic:pic>
              </a:graphicData>
            </a:graphic>
          </wp:inline>
        </w:drawing>
      </w:r>
      <w:r w:rsidRPr="00935B2D">
        <w:t>. Упорядоченные n-</w:t>
      </w:r>
      <w:proofErr w:type="spellStart"/>
      <w:r w:rsidRPr="00935B2D">
        <w:t>ки</w:t>
      </w:r>
      <w:proofErr w:type="spellEnd"/>
      <w:r w:rsidRPr="00935B2D">
        <w:t xml:space="preserve"> иначе называют </w:t>
      </w:r>
      <w:r w:rsidRPr="00935B2D">
        <w:rPr>
          <w:bCs/>
          <w:iCs/>
          <w:bdr w:val="none" w:sz="0" w:space="0" w:color="auto" w:frame="1"/>
        </w:rPr>
        <w:t>наборы</w:t>
      </w:r>
      <w:r w:rsidRPr="00935B2D">
        <w:t> или </w:t>
      </w:r>
      <w:r w:rsidRPr="00935B2D">
        <w:rPr>
          <w:bCs/>
          <w:iCs/>
          <w:bdr w:val="none" w:sz="0" w:space="0" w:color="auto" w:frame="1"/>
        </w:rPr>
        <w:t>кортежи</w:t>
      </w:r>
      <w:r w:rsidRPr="00935B2D">
        <w:t>.</w:t>
      </w:r>
    </w:p>
    <w:p w:rsidR="00935B2D" w:rsidRPr="00935B2D" w:rsidRDefault="00935B2D" w:rsidP="00D65374">
      <w:pPr>
        <w:pStyle w:val="a3"/>
        <w:spacing w:before="0" w:beforeAutospacing="0" w:after="240" w:afterAutospacing="0"/>
        <w:jc w:val="center"/>
        <w:textAlignment w:val="baseline"/>
        <w:rPr>
          <w:b/>
          <w:color w:val="000000"/>
          <w:sz w:val="28"/>
          <w:szCs w:val="28"/>
        </w:rPr>
      </w:pPr>
      <w:r w:rsidRPr="00935B2D">
        <w:rPr>
          <w:color w:val="000000"/>
          <w:sz w:val="28"/>
          <w:szCs w:val="28"/>
        </w:rPr>
        <w:br/>
      </w:r>
      <w:r>
        <w:rPr>
          <w:b/>
          <w:color w:val="000000"/>
          <w:sz w:val="28"/>
          <w:szCs w:val="28"/>
        </w:rPr>
        <w:t>Таблица фактов</w:t>
      </w:r>
    </w:p>
    <w:p w:rsid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hAnsi="Times New Roman" w:cs="Times New Roman"/>
          <w:sz w:val="24"/>
          <w:szCs w:val="24"/>
        </w:rPr>
        <w:t>С точки зрения реляционных баз данных наиболее предпочтительным является четвертый способ, т.к. он допускает наиболее удобный способ хранения и манипулирования информацией. Действительно, перечисление фактов как текстовая форма хранения информации уместна для литературного произведения, но с трудом поддается алгоритмической обработке. Изображение в виде графа наглядно, и его удобно использовать как конечную форму представления информации для пользователя, но хранить данные в графическом виде неудобно. Матрица взаимоотношений уже больше соответствует требованиям информационной системы. Матрица удобна в обработке и компактно хранится. Но одно небольшое изменение, например, появился еще Вася и влюбился в несчастную Лену, требует перестройки </w:t>
      </w:r>
      <w:r w:rsidRPr="00935B2D">
        <w:rPr>
          <w:rFonts w:ascii="Times New Roman" w:hAnsi="Times New Roman" w:cs="Times New Roman"/>
          <w:iCs/>
          <w:sz w:val="24"/>
          <w:szCs w:val="24"/>
          <w:bdr w:val="none" w:sz="0" w:space="0" w:color="auto" w:frame="1"/>
        </w:rPr>
        <w:t>всей</w:t>
      </w:r>
      <w:r w:rsidRPr="00935B2D">
        <w:rPr>
          <w:rFonts w:ascii="Times New Roman" w:hAnsi="Times New Roman" w:cs="Times New Roman"/>
          <w:sz w:val="24"/>
          <w:szCs w:val="24"/>
        </w:rPr>
        <w:t> матрицы, а именно, добавления </w:t>
      </w:r>
      <w:r w:rsidRPr="00935B2D">
        <w:rPr>
          <w:rFonts w:ascii="Times New Roman" w:hAnsi="Times New Roman" w:cs="Times New Roman"/>
          <w:iCs/>
          <w:sz w:val="24"/>
          <w:szCs w:val="24"/>
          <w:bdr w:val="none" w:sz="0" w:space="0" w:color="auto" w:frame="1"/>
        </w:rPr>
        <w:t>и колонок, и столбцов</w:t>
      </w:r>
      <w:r w:rsidRPr="00935B2D">
        <w:rPr>
          <w:rFonts w:ascii="Times New Roman" w:hAnsi="Times New Roman" w:cs="Times New Roman"/>
          <w:sz w:val="24"/>
          <w:szCs w:val="24"/>
        </w:rPr>
        <w:t>. Таблица фактов свободна от всех этих недостатков - при добавлении новых действующих лиц просто добавляются новые строки.</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Что касается предиката данного отношения, то он имеет следующий вид (дизъюнктивная нормальная форма):</w:t>
      </w:r>
    </w:p>
    <w:p w:rsidR="00935B2D" w:rsidRPr="00935B2D" w:rsidRDefault="00935B2D" w:rsidP="00935B2D">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lang w:eastAsia="ru-RU"/>
        </w:rPr>
        <w:t>R(</w:t>
      </w:r>
      <w:proofErr w:type="spellStart"/>
      <w:proofErr w:type="gramStart"/>
      <w:r w:rsidRPr="00935B2D">
        <w:rPr>
          <w:rFonts w:ascii="Times New Roman" w:eastAsia="Times New Roman" w:hAnsi="Times New Roman" w:cs="Times New Roman"/>
          <w:sz w:val="24"/>
          <w:szCs w:val="24"/>
          <w:lang w:eastAsia="ru-RU"/>
        </w:rPr>
        <w:t>x,y</w:t>
      </w:r>
      <w:proofErr w:type="spellEnd"/>
      <w:proofErr w:type="gramEnd"/>
      <w:r w:rsidRPr="00935B2D">
        <w:rPr>
          <w:rFonts w:ascii="Times New Roman" w:eastAsia="Times New Roman" w:hAnsi="Times New Roman" w:cs="Times New Roman"/>
          <w:sz w:val="24"/>
          <w:szCs w:val="24"/>
          <w:lang w:eastAsia="ru-RU"/>
        </w:rPr>
        <w:t>) = {(x = "Вовочка" AND y = "Вовочка") OR (x = "Петя" AND y = "Маша") OR (x = "Маша" AND y = "Петя") OR (x = "Маша" AND y = "Маша") OR (x = "Лена" AND y = "Петя")}</w:t>
      </w:r>
    </w:p>
    <w:p w:rsidR="00D65374" w:rsidRDefault="00935B2D" w:rsidP="00D65374">
      <w:pPr>
        <w:spacing w:line="240" w:lineRule="auto"/>
        <w:ind w:firstLine="708"/>
        <w:jc w:val="both"/>
        <w:textAlignment w:val="baseline"/>
        <w:rPr>
          <w:rFonts w:ascii="Times New Roman" w:eastAsia="Times New Roman" w:hAnsi="Times New Roman" w:cs="Times New Roman"/>
          <w:sz w:val="24"/>
          <w:szCs w:val="24"/>
          <w:lang w:eastAsia="ru-RU"/>
        </w:rPr>
      </w:pPr>
      <w:r w:rsidRPr="00935B2D">
        <w:rPr>
          <w:rFonts w:ascii="Times New Roman" w:eastAsia="Times New Roman" w:hAnsi="Times New Roman" w:cs="Times New Roman"/>
          <w:sz w:val="24"/>
          <w:szCs w:val="24"/>
          <w:u w:val="single"/>
          <w:bdr w:val="none" w:sz="0" w:space="0" w:color="auto" w:frame="1"/>
          <w:lang w:eastAsia="ru-RU"/>
        </w:rPr>
        <w:t>Замечание.</w:t>
      </w:r>
      <w:r w:rsidRPr="00935B2D">
        <w:rPr>
          <w:rFonts w:ascii="Times New Roman" w:eastAsia="Times New Roman" w:hAnsi="Times New Roman" w:cs="Times New Roman"/>
          <w:sz w:val="24"/>
          <w:szCs w:val="24"/>
          <w:lang w:eastAsia="ru-RU"/>
        </w:rPr>
        <w:t> Приведенное отношение не является ни транзитивным, ни симметричным или антисимметричным, ни рефлексивным, поэтому оно не является ни отношением эквивалентности, ни отношением порядка, ни каким-либо другим разумным отношением.</w:t>
      </w:r>
    </w:p>
    <w:p w:rsidR="00D65374" w:rsidRPr="00D65374" w:rsidRDefault="00D65374" w:rsidP="00D65374">
      <w:pPr>
        <w:spacing w:line="240" w:lineRule="auto"/>
        <w:ind w:firstLine="708"/>
        <w:jc w:val="both"/>
        <w:textAlignment w:val="baseline"/>
        <w:rPr>
          <w:rFonts w:ascii="Times New Roman" w:eastAsia="Times New Roman" w:hAnsi="Times New Roman" w:cs="Times New Roman"/>
          <w:sz w:val="24"/>
          <w:szCs w:val="24"/>
          <w:lang w:eastAsia="ru-RU"/>
        </w:rPr>
      </w:pPr>
    </w:p>
    <w:p w:rsidR="00D65374" w:rsidRDefault="00D65374" w:rsidP="00D65374">
      <w:pPr>
        <w:spacing w:line="240" w:lineRule="auto"/>
        <w:ind w:firstLine="708"/>
        <w:jc w:val="center"/>
        <w:textAlignment w:val="baseline"/>
        <w:rPr>
          <w:rFonts w:ascii="Times New Roman" w:eastAsia="Times New Roman" w:hAnsi="Times New Roman" w:cs="Times New Roman"/>
          <w:b/>
          <w:sz w:val="24"/>
          <w:szCs w:val="24"/>
          <w:lang w:eastAsia="ru-RU"/>
        </w:rPr>
      </w:pPr>
      <w:r w:rsidRPr="00D65374">
        <w:rPr>
          <w:rFonts w:ascii="Times New Roman" w:eastAsia="Times New Roman" w:hAnsi="Times New Roman" w:cs="Times New Roman"/>
          <w:b/>
          <w:sz w:val="28"/>
          <w:szCs w:val="24"/>
          <w:bdr w:val="none" w:sz="0" w:space="0" w:color="auto" w:frame="1"/>
          <w:lang w:eastAsia="ru-RU"/>
        </w:rPr>
        <w:t>Алгебра отношений</w:t>
      </w:r>
    </w:p>
    <w:p w:rsidR="00D65374" w:rsidRPr="00D65374" w:rsidRDefault="00D65374" w:rsidP="00D65374">
      <w:pPr>
        <w:spacing w:line="240" w:lineRule="auto"/>
        <w:ind w:firstLine="708"/>
        <w:jc w:val="both"/>
        <w:textAlignment w:val="baseline"/>
        <w:rPr>
          <w:rFonts w:ascii="Times New Roman" w:eastAsia="Times New Roman" w:hAnsi="Times New Roman" w:cs="Times New Roman"/>
          <w:sz w:val="24"/>
          <w:szCs w:val="24"/>
          <w:lang w:eastAsia="ru-RU"/>
        </w:rPr>
      </w:pPr>
      <w:r w:rsidRPr="00D65374">
        <w:rPr>
          <w:rFonts w:ascii="Times New Roman" w:eastAsia="Times New Roman" w:hAnsi="Times New Roman" w:cs="Times New Roman"/>
          <w:sz w:val="24"/>
          <w:szCs w:val="24"/>
          <w:lang w:eastAsia="ru-RU"/>
        </w:rPr>
        <w:t>В реляционном подходе ответ на конкре</w:t>
      </w:r>
      <w:r>
        <w:rPr>
          <w:rFonts w:ascii="Times New Roman" w:eastAsia="Times New Roman" w:hAnsi="Times New Roman" w:cs="Times New Roman"/>
          <w:sz w:val="24"/>
          <w:szCs w:val="24"/>
          <w:lang w:eastAsia="ru-RU"/>
        </w:rPr>
        <w:t xml:space="preserve">тный запрос к базе данных также </w:t>
      </w:r>
      <w:r w:rsidRPr="00D65374">
        <w:rPr>
          <w:rFonts w:ascii="Times New Roman" w:eastAsia="Times New Roman" w:hAnsi="Times New Roman" w:cs="Times New Roman"/>
          <w:sz w:val="24"/>
          <w:szCs w:val="24"/>
          <w:lang w:eastAsia="ru-RU"/>
        </w:rPr>
        <w:t>представляется в форме отношения. Поэтому в о</w:t>
      </w:r>
      <w:r>
        <w:rPr>
          <w:rFonts w:ascii="Times New Roman" w:eastAsia="Times New Roman" w:hAnsi="Times New Roman" w:cs="Times New Roman"/>
          <w:sz w:val="24"/>
          <w:szCs w:val="24"/>
          <w:lang w:eastAsia="ru-RU"/>
        </w:rPr>
        <w:t xml:space="preserve">снове средств, используемых для </w:t>
      </w:r>
      <w:r w:rsidRPr="00D65374">
        <w:rPr>
          <w:rFonts w:ascii="Times New Roman" w:eastAsia="Times New Roman" w:hAnsi="Times New Roman" w:cs="Times New Roman"/>
          <w:sz w:val="24"/>
          <w:szCs w:val="24"/>
          <w:lang w:eastAsia="ru-RU"/>
        </w:rPr>
        <w:t>формулировки запроса, может лежать алгебра отношений. Ал</w:t>
      </w:r>
      <w:r>
        <w:rPr>
          <w:rFonts w:ascii="Times New Roman" w:eastAsia="Times New Roman" w:hAnsi="Times New Roman" w:cs="Times New Roman"/>
          <w:sz w:val="24"/>
          <w:szCs w:val="24"/>
          <w:lang w:eastAsia="ru-RU"/>
        </w:rPr>
        <w:t xml:space="preserve">гебра отношений как </w:t>
      </w:r>
      <w:r w:rsidRPr="00D65374">
        <w:rPr>
          <w:rFonts w:ascii="Times New Roman" w:eastAsia="Times New Roman" w:hAnsi="Times New Roman" w:cs="Times New Roman"/>
          <w:sz w:val="24"/>
          <w:szCs w:val="24"/>
          <w:lang w:eastAsia="ru-RU"/>
        </w:rPr>
        <w:t>самостоятельная математическая дисциплина был</w:t>
      </w:r>
      <w:r>
        <w:rPr>
          <w:rFonts w:ascii="Times New Roman" w:eastAsia="Times New Roman" w:hAnsi="Times New Roman" w:cs="Times New Roman"/>
          <w:sz w:val="24"/>
          <w:szCs w:val="24"/>
          <w:lang w:eastAsia="ru-RU"/>
        </w:rPr>
        <w:t xml:space="preserve">а развита достаточно давно, но, </w:t>
      </w:r>
      <w:r w:rsidRPr="00D65374">
        <w:rPr>
          <w:rFonts w:ascii="Times New Roman" w:eastAsia="Times New Roman" w:hAnsi="Times New Roman" w:cs="Times New Roman"/>
          <w:sz w:val="24"/>
          <w:szCs w:val="24"/>
          <w:lang w:eastAsia="ru-RU"/>
        </w:rPr>
        <w:t>видимо, Е. Кодд был первым, кто предложил исп</w:t>
      </w:r>
      <w:r>
        <w:rPr>
          <w:rFonts w:ascii="Times New Roman" w:eastAsia="Times New Roman" w:hAnsi="Times New Roman" w:cs="Times New Roman"/>
          <w:sz w:val="24"/>
          <w:szCs w:val="24"/>
          <w:lang w:eastAsia="ru-RU"/>
        </w:rPr>
        <w:t xml:space="preserve">ользовать алгебру отношений для </w:t>
      </w:r>
      <w:r w:rsidRPr="00D65374">
        <w:rPr>
          <w:rFonts w:ascii="Times New Roman" w:eastAsia="Times New Roman" w:hAnsi="Times New Roman" w:cs="Times New Roman"/>
          <w:sz w:val="24"/>
          <w:szCs w:val="24"/>
          <w:lang w:eastAsia="ru-RU"/>
        </w:rPr>
        <w:t>моделирования поисковых процессов в базах данных.</w:t>
      </w:r>
    </w:p>
    <w:p w:rsidR="00D65374" w:rsidRDefault="00D65374" w:rsidP="00D65374">
      <w:pPr>
        <w:spacing w:line="240" w:lineRule="auto"/>
        <w:ind w:firstLine="708"/>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D65374">
        <w:rPr>
          <w:rFonts w:ascii="Times New Roman" w:eastAsia="Times New Roman" w:hAnsi="Times New Roman" w:cs="Times New Roman"/>
          <w:sz w:val="24"/>
          <w:szCs w:val="24"/>
          <w:lang w:eastAsia="ru-RU"/>
        </w:rPr>
        <w:t xml:space="preserve"> Существует много вариантов операций</w:t>
      </w:r>
      <w:r>
        <w:rPr>
          <w:rFonts w:ascii="Times New Roman" w:eastAsia="Times New Roman" w:hAnsi="Times New Roman" w:cs="Times New Roman"/>
          <w:sz w:val="24"/>
          <w:szCs w:val="24"/>
          <w:lang w:eastAsia="ru-RU"/>
        </w:rPr>
        <w:t xml:space="preserve"> для реляционной алгебры, но мы </w:t>
      </w:r>
      <w:r w:rsidRPr="00D65374">
        <w:rPr>
          <w:rFonts w:ascii="Times New Roman" w:eastAsia="Times New Roman" w:hAnsi="Times New Roman" w:cs="Times New Roman"/>
          <w:sz w:val="24"/>
          <w:szCs w:val="24"/>
          <w:lang w:eastAsia="ru-RU"/>
        </w:rPr>
        <w:t>рассмотрим только операции, использованные Коддом (основоположником реляционной</w:t>
      </w:r>
      <w:r>
        <w:rPr>
          <w:rFonts w:ascii="Times New Roman" w:eastAsia="Times New Roman" w:hAnsi="Times New Roman" w:cs="Times New Roman"/>
          <w:sz w:val="24"/>
          <w:szCs w:val="24"/>
          <w:lang w:eastAsia="ru-RU"/>
        </w:rPr>
        <w:t xml:space="preserve"> </w:t>
      </w:r>
      <w:r w:rsidRPr="00D65374">
        <w:rPr>
          <w:rFonts w:ascii="Times New Roman" w:eastAsia="Times New Roman" w:hAnsi="Times New Roman" w:cs="Times New Roman"/>
          <w:sz w:val="24"/>
          <w:szCs w:val="24"/>
          <w:lang w:eastAsia="ru-RU"/>
        </w:rPr>
        <w:t>модели).</w:t>
      </w:r>
    </w:p>
    <w:p w:rsidR="00D65374" w:rsidRDefault="00D65374" w:rsidP="00D65374">
      <w:pPr>
        <w:spacing w:line="240" w:lineRule="auto"/>
        <w:ind w:firstLine="708"/>
        <w:jc w:val="both"/>
        <w:textAlignment w:val="baseline"/>
        <w:rPr>
          <w:rFonts w:ascii="Times New Roman" w:eastAsia="Times New Roman" w:hAnsi="Times New Roman" w:cs="Times New Roman"/>
          <w:sz w:val="24"/>
          <w:szCs w:val="24"/>
          <w:lang w:eastAsia="ru-RU"/>
        </w:rPr>
      </w:pPr>
    </w:p>
    <w:p w:rsidR="00D65374" w:rsidRPr="00D65374" w:rsidRDefault="00D65374" w:rsidP="00D65374">
      <w:pPr>
        <w:spacing w:line="240" w:lineRule="auto"/>
        <w:ind w:firstLine="708"/>
        <w:jc w:val="both"/>
        <w:textAlignment w:val="baseline"/>
        <w:rPr>
          <w:rFonts w:ascii="Times New Roman" w:eastAsia="Times New Roman" w:hAnsi="Times New Roman" w:cs="Times New Roman"/>
          <w:sz w:val="24"/>
          <w:szCs w:val="24"/>
          <w:lang w:eastAsia="ru-RU"/>
        </w:rPr>
      </w:pPr>
    </w:p>
    <w:p w:rsidR="00D65374" w:rsidRDefault="00D65374" w:rsidP="00D65374">
      <w:pPr>
        <w:spacing w:line="240" w:lineRule="auto"/>
        <w:jc w:val="both"/>
        <w:textAlignment w:val="baseline"/>
        <w:rPr>
          <w:rFonts w:ascii="Times New Roman" w:eastAsia="Times New Roman" w:hAnsi="Times New Roman" w:cs="Times New Roman"/>
          <w:sz w:val="24"/>
          <w:szCs w:val="24"/>
          <w:lang w:eastAsia="ru-RU"/>
        </w:rPr>
      </w:pPr>
      <w:r w:rsidRPr="00D65374">
        <w:rPr>
          <w:rFonts w:ascii="Times New Roman" w:eastAsia="Times New Roman" w:hAnsi="Times New Roman" w:cs="Times New Roman"/>
          <w:sz w:val="24"/>
          <w:szCs w:val="24"/>
          <w:lang w:eastAsia="ru-RU"/>
        </w:rPr>
        <w:lastRenderedPageBreak/>
        <w:t>Как известно, алгебра есть множество вида</w:t>
      </w:r>
    </w:p>
    <w:p w:rsidR="00D65374" w:rsidRPr="00D65374" w:rsidRDefault="00D65374" w:rsidP="00D65374">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0"/>
          <w:szCs w:val="20"/>
          <w:lang w:eastAsia="ru-RU"/>
        </w:rPr>
      </w:pPr>
      <w:proofErr w:type="gramStart"/>
      <w:r w:rsidRPr="00D65374">
        <w:rPr>
          <w:rFonts w:ascii="Courier New" w:eastAsia="Times New Roman" w:hAnsi="Courier New" w:cs="Courier New"/>
          <w:color w:val="000000"/>
          <w:sz w:val="20"/>
          <w:szCs w:val="20"/>
          <w:lang w:eastAsia="ru-RU"/>
        </w:rPr>
        <w:t xml:space="preserve">А:   </w:t>
      </w:r>
      <w:proofErr w:type="gramEnd"/>
      <w:r w:rsidRPr="00D65374">
        <w:rPr>
          <w:rFonts w:ascii="Courier New" w:eastAsia="Times New Roman" w:hAnsi="Courier New" w:cs="Courier New"/>
          <w:color w:val="000000"/>
          <w:sz w:val="20"/>
          <w:szCs w:val="20"/>
          <w:lang w:eastAsia="ru-RU"/>
        </w:rPr>
        <w:t xml:space="preserve"> &lt; H, S &gt;          , где</w:t>
      </w:r>
    </w:p>
    <w:p w:rsidR="00D65374" w:rsidRPr="00D65374" w:rsidRDefault="00D65374" w:rsidP="00D65374">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0"/>
          <w:szCs w:val="20"/>
          <w:lang w:eastAsia="ru-RU"/>
        </w:rPr>
      </w:pPr>
      <w:r w:rsidRPr="00D65374">
        <w:rPr>
          <w:rFonts w:ascii="Courier New" w:eastAsia="Times New Roman" w:hAnsi="Courier New" w:cs="Courier New"/>
          <w:color w:val="000000"/>
          <w:sz w:val="20"/>
          <w:szCs w:val="20"/>
          <w:lang w:eastAsia="ru-RU"/>
        </w:rPr>
        <w:t>H     -     носитель (в данном случае - множество отношений);</w:t>
      </w:r>
    </w:p>
    <w:p w:rsidR="00D65374" w:rsidRPr="00D65374" w:rsidRDefault="00D65374" w:rsidP="00D65374">
      <w:pPr>
        <w:pBdr>
          <w:top w:val="single" w:sz="6" w:space="8" w:color="D8D8D8"/>
          <w:left w:val="single" w:sz="6" w:space="15" w:color="D8D8D8"/>
          <w:bottom w:val="single" w:sz="6" w:space="8" w:color="D8D8D8"/>
          <w:right w:val="single" w:sz="6" w:space="15"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0"/>
          <w:szCs w:val="20"/>
          <w:lang w:eastAsia="ru-RU"/>
        </w:rPr>
      </w:pPr>
      <w:r w:rsidRPr="00D65374">
        <w:rPr>
          <w:rFonts w:ascii="Courier New" w:eastAsia="Times New Roman" w:hAnsi="Courier New" w:cs="Courier New"/>
          <w:color w:val="000000"/>
          <w:sz w:val="20"/>
          <w:szCs w:val="20"/>
          <w:lang w:eastAsia="ru-RU"/>
        </w:rPr>
        <w:t>S     -     сигнатура (в данном случае - множество операций над отношениями).</w:t>
      </w:r>
    </w:p>
    <w:p w:rsidR="00935B2D" w:rsidRDefault="00D65374" w:rsidP="00D65374">
      <w:pPr>
        <w:spacing w:line="240" w:lineRule="auto"/>
        <w:jc w:val="both"/>
        <w:textAlignment w:val="baseline"/>
        <w:rPr>
          <w:rFonts w:ascii="Times New Roman" w:eastAsia="Times New Roman" w:hAnsi="Times New Roman" w:cs="Times New Roman"/>
          <w:sz w:val="24"/>
          <w:szCs w:val="24"/>
          <w:lang w:eastAsia="ru-RU"/>
        </w:rPr>
      </w:pPr>
      <w:r w:rsidRPr="00D65374">
        <w:rPr>
          <w:rFonts w:ascii="Times New Roman" w:eastAsia="Times New Roman" w:hAnsi="Times New Roman" w:cs="Times New Roman"/>
          <w:sz w:val="24"/>
          <w:szCs w:val="24"/>
          <w:lang w:eastAsia="ru-RU"/>
        </w:rPr>
        <w:t>Все множество S операций реляционной алгебры разбиты на два подмножества:</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Стандартные теоретико-множественные операции:</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объединение   U             </w:t>
      </w:r>
      <w:proofErr w:type="spellStart"/>
      <w:r>
        <w:rPr>
          <w:color w:val="000000"/>
        </w:rPr>
        <w:t>Rrez</w:t>
      </w:r>
      <w:proofErr w:type="spellEnd"/>
      <w:r>
        <w:rPr>
          <w:color w:val="000000"/>
        </w:rPr>
        <w:t>=R1 U R2,</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пересечение   ∩             </w:t>
      </w:r>
      <w:proofErr w:type="spellStart"/>
      <w:r>
        <w:rPr>
          <w:color w:val="000000"/>
        </w:rPr>
        <w:t>Rrez</w:t>
      </w:r>
      <w:proofErr w:type="spellEnd"/>
      <w:r>
        <w:rPr>
          <w:color w:val="000000"/>
        </w:rPr>
        <w:t>=R1 ∩ R2,</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разность       \            </w:t>
      </w:r>
      <w:proofErr w:type="spellStart"/>
      <w:r>
        <w:rPr>
          <w:color w:val="000000"/>
        </w:rPr>
        <w:t>Rrez</w:t>
      </w:r>
      <w:proofErr w:type="spellEnd"/>
      <w:r>
        <w:rPr>
          <w:color w:val="000000"/>
        </w:rPr>
        <w:t>=R1 \ R2,</w:t>
      </w:r>
    </w:p>
    <w:p w:rsidR="007520EB"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декартово произведение      </w:t>
      </w:r>
      <w:proofErr w:type="spellStart"/>
      <w:r>
        <w:rPr>
          <w:color w:val="000000"/>
        </w:rPr>
        <w:t>Rrez</w:t>
      </w:r>
      <w:proofErr w:type="spellEnd"/>
      <w:r>
        <w:rPr>
          <w:color w:val="000000"/>
        </w:rPr>
        <w:t>= R1 × R2.</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Специальные операции:</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проекция         </w:t>
      </w:r>
      <w:proofErr w:type="spellStart"/>
      <w:r>
        <w:rPr>
          <w:color w:val="000000"/>
        </w:rPr>
        <w:t>Rrez</w:t>
      </w:r>
      <w:proofErr w:type="spellEnd"/>
      <w:r>
        <w:rPr>
          <w:color w:val="000000"/>
        </w:rPr>
        <w:t xml:space="preserve"> (</w:t>
      </w:r>
      <w:proofErr w:type="gramStart"/>
      <w:r>
        <w:rPr>
          <w:color w:val="000000"/>
        </w:rPr>
        <w:t xml:space="preserve">А)   </w:t>
      </w:r>
      <w:proofErr w:type="gramEnd"/>
      <w:r>
        <w:rPr>
          <w:color w:val="000000"/>
        </w:rPr>
        <w:t>= R[A],</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ограничение      </w:t>
      </w:r>
      <w:proofErr w:type="spellStart"/>
      <w:r>
        <w:rPr>
          <w:color w:val="000000"/>
        </w:rPr>
        <w:t>Rrez</w:t>
      </w:r>
      <w:proofErr w:type="spellEnd"/>
      <w:r>
        <w:rPr>
          <w:color w:val="000000"/>
        </w:rPr>
        <w:t xml:space="preserve">       = R1[булевское выражение],</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соединение       </w:t>
      </w:r>
      <w:proofErr w:type="spellStart"/>
      <w:r>
        <w:rPr>
          <w:color w:val="000000"/>
        </w:rPr>
        <w:t>Rrez</w:t>
      </w:r>
      <w:proofErr w:type="spellEnd"/>
      <w:r>
        <w:rPr>
          <w:color w:val="000000"/>
        </w:rPr>
        <w:t xml:space="preserve">       = R1[булевское </w:t>
      </w:r>
      <w:proofErr w:type="gramStart"/>
      <w:r>
        <w:rPr>
          <w:color w:val="000000"/>
        </w:rPr>
        <w:t>выражение]R</w:t>
      </w:r>
      <w:proofErr w:type="gramEnd"/>
      <w:r>
        <w:rPr>
          <w:color w:val="000000"/>
        </w:rPr>
        <w:t>2,</w:t>
      </w:r>
    </w:p>
    <w:p w:rsidR="00D65374" w:rsidRDefault="00D65374" w:rsidP="00D65374">
      <w:pPr>
        <w:pStyle w:val="HTML"/>
        <w:pBdr>
          <w:top w:val="single" w:sz="6" w:space="8" w:color="D8D8D8"/>
          <w:left w:val="single" w:sz="6" w:space="15" w:color="D8D8D8"/>
          <w:bottom w:val="single" w:sz="6" w:space="8" w:color="D8D8D8"/>
          <w:right w:val="single" w:sz="6" w:space="15" w:color="D8D8D8"/>
        </w:pBdr>
        <w:shd w:val="clear" w:color="auto" w:fill="FFFFFF"/>
        <w:jc w:val="both"/>
        <w:textAlignment w:val="baseline"/>
        <w:rPr>
          <w:color w:val="000000"/>
        </w:rPr>
      </w:pPr>
      <w:r>
        <w:rPr>
          <w:color w:val="000000"/>
        </w:rPr>
        <w:t xml:space="preserve">           - деление          </w:t>
      </w:r>
      <w:proofErr w:type="spellStart"/>
      <w:r>
        <w:rPr>
          <w:color w:val="000000"/>
        </w:rPr>
        <w:t>Rrez</w:t>
      </w:r>
      <w:proofErr w:type="spellEnd"/>
      <w:r>
        <w:rPr>
          <w:color w:val="000000"/>
        </w:rPr>
        <w:t xml:space="preserve">       = R1 ÷ R2.</w:t>
      </w:r>
    </w:p>
    <w:p w:rsidR="00D65374" w:rsidRDefault="00D65374" w:rsidP="00D65374">
      <w:pPr>
        <w:spacing w:line="240" w:lineRule="auto"/>
        <w:jc w:val="both"/>
        <w:textAlignment w:val="baseline"/>
        <w:rPr>
          <w:rFonts w:ascii="Times New Roman" w:eastAsia="Times New Roman" w:hAnsi="Times New Roman" w:cs="Times New Roman"/>
          <w:sz w:val="24"/>
          <w:szCs w:val="24"/>
          <w:lang w:eastAsia="ru-RU"/>
        </w:rPr>
      </w:pPr>
      <w:r w:rsidRPr="00D65374">
        <w:rPr>
          <w:rFonts w:ascii="Times New Roman" w:eastAsia="Times New Roman" w:hAnsi="Times New Roman" w:cs="Times New Roman"/>
          <w:sz w:val="24"/>
          <w:szCs w:val="24"/>
          <w:lang w:eastAsia="ru-RU"/>
        </w:rPr>
        <w:t xml:space="preserve">     Операции реляционной алгебры либо унар</w:t>
      </w:r>
      <w:r>
        <w:rPr>
          <w:rFonts w:ascii="Times New Roman" w:eastAsia="Times New Roman" w:hAnsi="Times New Roman" w:cs="Times New Roman"/>
          <w:sz w:val="24"/>
          <w:szCs w:val="24"/>
          <w:lang w:eastAsia="ru-RU"/>
        </w:rPr>
        <w:t xml:space="preserve">ные (т.е. используют в качестве </w:t>
      </w:r>
      <w:r w:rsidRPr="00D65374">
        <w:rPr>
          <w:rFonts w:ascii="Times New Roman" w:eastAsia="Times New Roman" w:hAnsi="Times New Roman" w:cs="Times New Roman"/>
          <w:sz w:val="24"/>
          <w:szCs w:val="24"/>
          <w:lang w:eastAsia="ru-RU"/>
        </w:rPr>
        <w:t>операнда только одно отношение), либо бинарные, когда имеются два операнда.</w:t>
      </w:r>
    </w:p>
    <w:p w:rsidR="007520EB" w:rsidRDefault="007520EB" w:rsidP="007520EB">
      <w:pPr>
        <w:spacing w:line="240" w:lineRule="auto"/>
        <w:jc w:val="center"/>
        <w:textAlignment w:val="baseline"/>
        <w:rPr>
          <w:rFonts w:ascii="Times New Roman" w:eastAsia="Times New Roman" w:hAnsi="Times New Roman" w:cs="Times New Roman"/>
          <w:b/>
          <w:sz w:val="28"/>
          <w:szCs w:val="24"/>
          <w:lang w:eastAsia="ru-RU"/>
        </w:rPr>
      </w:pPr>
      <w:r w:rsidRPr="007520EB">
        <w:rPr>
          <w:rFonts w:ascii="Times New Roman" w:eastAsia="Times New Roman" w:hAnsi="Times New Roman" w:cs="Times New Roman"/>
          <w:b/>
          <w:sz w:val="28"/>
          <w:szCs w:val="24"/>
          <w:lang w:eastAsia="ru-RU"/>
        </w:rPr>
        <w:t>Кортеж</w:t>
      </w:r>
      <w:r>
        <w:rPr>
          <w:rFonts w:ascii="Times New Roman" w:eastAsia="Times New Roman" w:hAnsi="Times New Roman" w:cs="Times New Roman"/>
          <w:b/>
          <w:sz w:val="28"/>
          <w:szCs w:val="24"/>
          <w:lang w:eastAsia="ru-RU"/>
        </w:rPr>
        <w:t>, отношения</w:t>
      </w:r>
    </w:p>
    <w:p w:rsidR="007520EB" w:rsidRPr="007520EB" w:rsidRDefault="007520EB" w:rsidP="007520EB">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ru-RU"/>
        </w:rPr>
      </w:pPr>
      <w:r w:rsidRPr="007520EB">
        <w:rPr>
          <w:rFonts w:ascii="Times New Roman" w:eastAsia="Times New Roman" w:hAnsi="Times New Roman" w:cs="Times New Roman"/>
          <w:color w:val="000000"/>
          <w:sz w:val="24"/>
          <w:szCs w:val="24"/>
          <w:lang w:eastAsia="ru-RU"/>
        </w:rPr>
        <w:t xml:space="preserve">Кортеж, </w:t>
      </w:r>
      <w:r>
        <w:rPr>
          <w:rFonts w:ascii="Times New Roman" w:eastAsia="Times New Roman" w:hAnsi="Times New Roman" w:cs="Times New Roman"/>
          <w:color w:val="000000"/>
          <w:sz w:val="24"/>
          <w:szCs w:val="24"/>
          <w:lang w:eastAsia="ru-RU"/>
        </w:rPr>
        <w:t xml:space="preserve">соответствующий </w:t>
      </w:r>
      <w:r w:rsidRPr="007520EB">
        <w:rPr>
          <w:rFonts w:ascii="Times New Roman" w:eastAsia="Times New Roman" w:hAnsi="Times New Roman" w:cs="Times New Roman"/>
          <w:color w:val="000000"/>
          <w:sz w:val="24"/>
          <w:szCs w:val="24"/>
          <w:lang w:eastAsia="ru-RU"/>
        </w:rPr>
        <w:t>схеме отношения, - это множество пар {имя атрибута, значение}, которое содержит одно вхождение каждого имени атрибута, принадлежащего схеме отношения. "Значение" является допустимым значением домена данного атрибута (или типа данных, если понятие домена не поддерживается). Тем самым, степень или "арность" кортежа, т.е. число элементов в нем, совпадает с "арностью" соответствующей схемы отношения. Попросту говоря, кортеж - это набор именованных значений заданного типа.</w:t>
      </w:r>
    </w:p>
    <w:p w:rsidR="007520EB" w:rsidRPr="007520EB" w:rsidRDefault="007520EB" w:rsidP="007520EB">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ru-RU"/>
        </w:rPr>
      </w:pPr>
      <w:r w:rsidRPr="007520EB">
        <w:rPr>
          <w:rFonts w:ascii="Times New Roman" w:eastAsia="Times New Roman" w:hAnsi="Times New Roman" w:cs="Times New Roman"/>
          <w:color w:val="000000"/>
          <w:sz w:val="24"/>
          <w:szCs w:val="24"/>
          <w:lang w:eastAsia="ru-RU"/>
        </w:rPr>
        <w:t>Отношение - это множество кортежей, соответствующих одной схеме отношения. Иногда, чтобы не путаться, говорят "отношение-схема" и "отношение-экземпляр", иногда схему отношения называют заголовком отношения, а отношение как набор кортежей - телом отношения. На самом деле, понятие схемы отношения ближе всего к понятию структурного типа данных в языках программирования. Было бы вполне логично разрешать отдельно определять схему отношения, а затем одно или несколько отношений с данной схемой.</w:t>
      </w:r>
    </w:p>
    <w:p w:rsidR="007520EB" w:rsidRPr="007520EB" w:rsidRDefault="007520EB" w:rsidP="007520EB">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ru-RU"/>
        </w:rPr>
      </w:pPr>
      <w:r w:rsidRPr="007520EB">
        <w:rPr>
          <w:rFonts w:ascii="Times New Roman" w:eastAsia="Times New Roman" w:hAnsi="Times New Roman" w:cs="Times New Roman"/>
          <w:color w:val="000000"/>
          <w:sz w:val="24"/>
          <w:szCs w:val="24"/>
          <w:lang w:eastAsia="ru-RU"/>
        </w:rPr>
        <w:t>Однако в реляционных базах данных это не принято. Имя схемы отношения в таких базах данных всегда совпадает с именем соответствующего отношения-экземпляра. В классических реляционных базах данных после определения схемы базы данных изменяются только отношения-экземпляры. В них могут появляться новые и удаляться или модифицироваться существующие кортежи. Однако во многих реализациях допускается и изменение схемы базы данных: определение новых и изменение существующих схем отношения. Это принято называть </w:t>
      </w:r>
      <w:r w:rsidRPr="007520EB">
        <w:rPr>
          <w:rFonts w:ascii="Times New Roman" w:eastAsia="Times New Roman" w:hAnsi="Times New Roman" w:cs="Times New Roman"/>
          <w:iCs/>
          <w:color w:val="000000"/>
          <w:sz w:val="24"/>
          <w:szCs w:val="24"/>
          <w:u w:val="single"/>
          <w:lang w:eastAsia="ru-RU"/>
        </w:rPr>
        <w:t>эволюцией схемы базы данных</w:t>
      </w:r>
      <w:r w:rsidRPr="007520EB">
        <w:rPr>
          <w:rFonts w:ascii="Times New Roman" w:eastAsia="Times New Roman" w:hAnsi="Times New Roman" w:cs="Times New Roman"/>
          <w:color w:val="000000"/>
          <w:sz w:val="24"/>
          <w:szCs w:val="24"/>
          <w:u w:val="single"/>
          <w:lang w:eastAsia="ru-RU"/>
        </w:rPr>
        <w:t>.</w:t>
      </w:r>
    </w:p>
    <w:p w:rsidR="007520EB" w:rsidRPr="007520EB" w:rsidRDefault="007520EB" w:rsidP="007520EB">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ru-RU"/>
        </w:rPr>
      </w:pPr>
      <w:r w:rsidRPr="007520EB">
        <w:rPr>
          <w:rFonts w:ascii="Times New Roman" w:eastAsia="Times New Roman" w:hAnsi="Times New Roman" w:cs="Times New Roman"/>
          <w:color w:val="000000"/>
          <w:sz w:val="24"/>
          <w:szCs w:val="24"/>
          <w:lang w:eastAsia="ru-RU"/>
        </w:rPr>
        <w:t>Обычным житейским представлением отношения является таблица, заголовком которой является схема отношения, а строками - кортежи отношения-экземпляра; в этом случае имена атрибутов именуют столбцы этой таблицы. Поэтому иногда говорят "столбец таблицы", имея в виду "атрибут отношения". Когда мы перейдем к рассмотрению практических вопросов организации реляционных баз данных и средств управления, мы будем использовать эту житейскую терминологию. Этой терминологии придерживаются в большинстве коммерческих реляционных СУБД.</w:t>
      </w:r>
    </w:p>
    <w:p w:rsidR="007520EB" w:rsidRPr="007520EB" w:rsidRDefault="007520EB" w:rsidP="007520EB">
      <w:pPr>
        <w:spacing w:line="240" w:lineRule="auto"/>
        <w:jc w:val="both"/>
        <w:textAlignment w:val="baseline"/>
        <w:rPr>
          <w:rFonts w:ascii="Times New Roman" w:eastAsia="Times New Roman" w:hAnsi="Times New Roman" w:cs="Times New Roman"/>
          <w:b/>
          <w:sz w:val="28"/>
          <w:szCs w:val="24"/>
          <w:lang w:eastAsia="ru-RU"/>
        </w:rPr>
      </w:pPr>
    </w:p>
    <w:p w:rsidR="000058D1" w:rsidRDefault="00935B2D" w:rsidP="00935B2D">
      <w:pPr>
        <w:spacing w:line="240" w:lineRule="auto"/>
        <w:ind w:firstLine="708"/>
        <w:jc w:val="center"/>
        <w:textAlignment w:val="baseline"/>
        <w:rPr>
          <w:rFonts w:ascii="Times New Roman" w:eastAsia="Times New Roman" w:hAnsi="Times New Roman" w:cs="Times New Roman"/>
          <w:b/>
          <w:sz w:val="28"/>
          <w:szCs w:val="28"/>
          <w:lang w:eastAsia="ru-RU"/>
        </w:rPr>
      </w:pPr>
      <w:r w:rsidRPr="00935B2D">
        <w:rPr>
          <w:rFonts w:ascii="Times New Roman" w:eastAsia="Times New Roman" w:hAnsi="Times New Roman" w:cs="Times New Roman"/>
          <w:b/>
          <w:sz w:val="28"/>
          <w:szCs w:val="28"/>
          <w:lang w:eastAsia="ru-RU"/>
        </w:rPr>
        <w:t>Список использованной литературы</w:t>
      </w:r>
    </w:p>
    <w:p w:rsidR="00935B2D" w:rsidRPr="00D65374" w:rsidRDefault="007520EB" w:rsidP="00935B2D">
      <w:pPr>
        <w:pStyle w:val="a6"/>
        <w:numPr>
          <w:ilvl w:val="0"/>
          <w:numId w:val="3"/>
        </w:numPr>
        <w:spacing w:line="240" w:lineRule="auto"/>
        <w:jc w:val="both"/>
        <w:textAlignment w:val="baseline"/>
        <w:rPr>
          <w:rFonts w:ascii="Times New Roman" w:eastAsia="Times New Roman" w:hAnsi="Times New Roman" w:cs="Times New Roman"/>
          <w:sz w:val="24"/>
          <w:szCs w:val="24"/>
          <w:lang w:eastAsia="ru-RU"/>
        </w:rPr>
      </w:pPr>
      <w:hyperlink r:id="rId24" w:history="1">
        <w:r w:rsidR="00935B2D" w:rsidRPr="00D65374">
          <w:rPr>
            <w:rFonts w:ascii="Times New Roman" w:eastAsia="Times New Roman" w:hAnsi="Times New Roman" w:cs="Times New Roman"/>
            <w:color w:val="0000FF"/>
            <w:sz w:val="24"/>
            <w:szCs w:val="24"/>
            <w:u w:val="single"/>
            <w:bdr w:val="none" w:sz="0" w:space="0" w:color="auto" w:frame="1"/>
            <w:lang w:eastAsia="ru-RU"/>
          </w:rPr>
          <w:t>https://intellect.icu/mnozhestva-otnosheniya-tablitsa-faktov-v-relyatsionnykh-bazakh-dannykh-4464</w:t>
        </w:r>
      </w:hyperlink>
      <w:r w:rsidR="00D65374">
        <w:rPr>
          <w:rFonts w:ascii="Times New Roman" w:eastAsia="Times New Roman" w:hAnsi="Times New Roman" w:cs="Times New Roman"/>
          <w:sz w:val="24"/>
          <w:szCs w:val="24"/>
          <w:lang w:eastAsia="ru-RU"/>
        </w:rPr>
        <w:t xml:space="preserve"> - Т</w:t>
      </w:r>
      <w:r w:rsidR="00935B2D" w:rsidRPr="00D65374">
        <w:rPr>
          <w:rFonts w:ascii="Times New Roman" w:eastAsia="Times New Roman" w:hAnsi="Times New Roman" w:cs="Times New Roman"/>
          <w:sz w:val="24"/>
          <w:szCs w:val="24"/>
          <w:lang w:eastAsia="ru-RU"/>
        </w:rPr>
        <w:t>еория множества</w:t>
      </w:r>
      <w:r w:rsidRPr="007520EB">
        <w:rPr>
          <w:rFonts w:ascii="Times New Roman" w:eastAsia="Times New Roman" w:hAnsi="Times New Roman" w:cs="Times New Roman"/>
          <w:sz w:val="24"/>
          <w:szCs w:val="24"/>
          <w:lang w:eastAsia="ru-RU"/>
        </w:rPr>
        <w:t>;</w:t>
      </w:r>
    </w:p>
    <w:p w:rsidR="00D65374" w:rsidRPr="007520EB" w:rsidRDefault="007520EB" w:rsidP="00935B2D">
      <w:pPr>
        <w:pStyle w:val="a6"/>
        <w:numPr>
          <w:ilvl w:val="0"/>
          <w:numId w:val="3"/>
        </w:numPr>
        <w:spacing w:line="240" w:lineRule="auto"/>
        <w:jc w:val="both"/>
        <w:textAlignment w:val="baseline"/>
        <w:rPr>
          <w:rFonts w:ascii="Times New Roman" w:eastAsia="Times New Roman" w:hAnsi="Times New Roman" w:cs="Times New Roman"/>
          <w:sz w:val="24"/>
          <w:szCs w:val="24"/>
          <w:lang w:eastAsia="ru-RU"/>
        </w:rPr>
      </w:pPr>
      <w:hyperlink r:id="rId25" w:history="1">
        <w:r w:rsidR="00D65374" w:rsidRPr="00D65374">
          <w:rPr>
            <w:rStyle w:val="a4"/>
            <w:rFonts w:ascii="Times New Roman" w:hAnsi="Times New Roman" w:cs="Times New Roman"/>
            <w:sz w:val="24"/>
            <w:szCs w:val="24"/>
          </w:rPr>
          <w:t>http://window.edu.ru/catalog/pdf2txt/136/25136/7749</w:t>
        </w:r>
      </w:hyperlink>
      <w:r w:rsidR="00D65374">
        <w:rPr>
          <w:rFonts w:ascii="Times New Roman" w:hAnsi="Times New Roman" w:cs="Times New Roman"/>
          <w:sz w:val="24"/>
          <w:szCs w:val="24"/>
        </w:rPr>
        <w:t xml:space="preserve"> - Алгебра отношения</w:t>
      </w:r>
      <w:r w:rsidRPr="007520EB">
        <w:rPr>
          <w:rFonts w:ascii="Times New Roman" w:hAnsi="Times New Roman" w:cs="Times New Roman"/>
          <w:sz w:val="24"/>
          <w:szCs w:val="24"/>
        </w:rPr>
        <w:t>;</w:t>
      </w:r>
    </w:p>
    <w:p w:rsidR="007520EB" w:rsidRPr="007520EB" w:rsidRDefault="007520EB" w:rsidP="00935B2D">
      <w:pPr>
        <w:pStyle w:val="a6"/>
        <w:numPr>
          <w:ilvl w:val="0"/>
          <w:numId w:val="3"/>
        </w:numPr>
        <w:spacing w:line="240" w:lineRule="auto"/>
        <w:jc w:val="both"/>
        <w:textAlignment w:val="baseline"/>
        <w:rPr>
          <w:rFonts w:ascii="Times New Roman" w:eastAsia="Times New Roman" w:hAnsi="Times New Roman" w:cs="Times New Roman"/>
          <w:sz w:val="28"/>
          <w:szCs w:val="24"/>
          <w:lang w:eastAsia="ru-RU"/>
        </w:rPr>
      </w:pPr>
      <w:hyperlink r:id="rId26" w:history="1">
        <w:r w:rsidRPr="007520EB">
          <w:rPr>
            <w:rStyle w:val="a4"/>
            <w:rFonts w:ascii="Times New Roman" w:hAnsi="Times New Roman" w:cs="Times New Roman"/>
            <w:sz w:val="24"/>
          </w:rPr>
          <w:t>http://citforum.ru/database/osbd/glava_16.shtml</w:t>
        </w:r>
      </w:hyperlink>
      <w:r>
        <w:rPr>
          <w:rFonts w:ascii="Times New Roman" w:hAnsi="Times New Roman" w:cs="Times New Roman"/>
          <w:sz w:val="24"/>
        </w:rPr>
        <w:t xml:space="preserve"> - Кортеж, отношен</w:t>
      </w:r>
      <w:bookmarkStart w:id="0" w:name="_GoBack"/>
      <w:bookmarkEnd w:id="0"/>
      <w:r>
        <w:rPr>
          <w:rFonts w:ascii="Times New Roman" w:hAnsi="Times New Roman" w:cs="Times New Roman"/>
          <w:sz w:val="24"/>
        </w:rPr>
        <w:t>ия</w:t>
      </w:r>
      <w:r w:rsidRPr="007520EB">
        <w:rPr>
          <w:rFonts w:ascii="Times New Roman" w:hAnsi="Times New Roman" w:cs="Times New Roman"/>
          <w:sz w:val="24"/>
        </w:rPr>
        <w:t>.</w:t>
      </w:r>
    </w:p>
    <w:sectPr w:rsidR="007520EB" w:rsidRPr="00752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943"/>
    <w:multiLevelType w:val="multilevel"/>
    <w:tmpl w:val="B112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972F9"/>
    <w:multiLevelType w:val="hybridMultilevel"/>
    <w:tmpl w:val="33EC4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CA30557"/>
    <w:multiLevelType w:val="hybridMultilevel"/>
    <w:tmpl w:val="00FE5B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FB"/>
    <w:rsid w:val="000058D1"/>
    <w:rsid w:val="007520EB"/>
    <w:rsid w:val="00935B2D"/>
    <w:rsid w:val="00B344FB"/>
    <w:rsid w:val="00D65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4F0B"/>
  <w15:chartTrackingRefBased/>
  <w15:docId w15:val="{A594F117-8F27-49A8-A93D-90436E0C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35B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35B2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35B2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35B2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35B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35B2D"/>
    <w:rPr>
      <w:color w:val="0000FF"/>
      <w:u w:val="single"/>
    </w:rPr>
  </w:style>
  <w:style w:type="character" w:styleId="a5">
    <w:name w:val="Emphasis"/>
    <w:basedOn w:val="a0"/>
    <w:uiPriority w:val="20"/>
    <w:qFormat/>
    <w:rsid w:val="00935B2D"/>
    <w:rPr>
      <w:i/>
      <w:iCs/>
    </w:rPr>
  </w:style>
  <w:style w:type="paragraph" w:styleId="a6">
    <w:name w:val="List Paragraph"/>
    <w:basedOn w:val="a"/>
    <w:uiPriority w:val="34"/>
    <w:qFormat/>
    <w:rsid w:val="00935B2D"/>
    <w:pPr>
      <w:ind w:left="720"/>
      <w:contextualSpacing/>
    </w:pPr>
  </w:style>
  <w:style w:type="paragraph" w:styleId="a7">
    <w:name w:val="Balloon Text"/>
    <w:basedOn w:val="a"/>
    <w:link w:val="a8"/>
    <w:uiPriority w:val="99"/>
    <w:semiHidden/>
    <w:unhideWhenUsed/>
    <w:rsid w:val="00935B2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35B2D"/>
    <w:rPr>
      <w:rFonts w:ascii="Segoe UI" w:hAnsi="Segoe UI" w:cs="Segoe UI"/>
      <w:sz w:val="18"/>
      <w:szCs w:val="18"/>
    </w:rPr>
  </w:style>
  <w:style w:type="paragraph" w:styleId="HTML">
    <w:name w:val="HTML Preformatted"/>
    <w:basedOn w:val="a"/>
    <w:link w:val="HTML0"/>
    <w:uiPriority w:val="99"/>
    <w:semiHidden/>
    <w:unhideWhenUsed/>
    <w:rsid w:val="00D6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537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21553">
      <w:bodyDiv w:val="1"/>
      <w:marLeft w:val="0"/>
      <w:marRight w:val="0"/>
      <w:marTop w:val="0"/>
      <w:marBottom w:val="0"/>
      <w:divBdr>
        <w:top w:val="none" w:sz="0" w:space="0" w:color="auto"/>
        <w:left w:val="none" w:sz="0" w:space="0" w:color="auto"/>
        <w:bottom w:val="none" w:sz="0" w:space="0" w:color="auto"/>
        <w:right w:val="none" w:sz="0" w:space="0" w:color="auto"/>
      </w:divBdr>
    </w:div>
    <w:div w:id="1043673147">
      <w:bodyDiv w:val="1"/>
      <w:marLeft w:val="0"/>
      <w:marRight w:val="0"/>
      <w:marTop w:val="0"/>
      <w:marBottom w:val="0"/>
      <w:divBdr>
        <w:top w:val="none" w:sz="0" w:space="0" w:color="auto"/>
        <w:left w:val="none" w:sz="0" w:space="0" w:color="auto"/>
        <w:bottom w:val="none" w:sz="0" w:space="0" w:color="auto"/>
        <w:right w:val="none" w:sz="0" w:space="0" w:color="auto"/>
      </w:divBdr>
    </w:div>
    <w:div w:id="1229923581">
      <w:bodyDiv w:val="1"/>
      <w:marLeft w:val="0"/>
      <w:marRight w:val="0"/>
      <w:marTop w:val="0"/>
      <w:marBottom w:val="0"/>
      <w:divBdr>
        <w:top w:val="none" w:sz="0" w:space="0" w:color="auto"/>
        <w:left w:val="none" w:sz="0" w:space="0" w:color="auto"/>
        <w:bottom w:val="none" w:sz="0" w:space="0" w:color="auto"/>
        <w:right w:val="none" w:sz="0" w:space="0" w:color="auto"/>
      </w:divBdr>
    </w:div>
    <w:div w:id="1273051616">
      <w:bodyDiv w:val="1"/>
      <w:marLeft w:val="0"/>
      <w:marRight w:val="0"/>
      <w:marTop w:val="0"/>
      <w:marBottom w:val="0"/>
      <w:divBdr>
        <w:top w:val="none" w:sz="0" w:space="0" w:color="auto"/>
        <w:left w:val="none" w:sz="0" w:space="0" w:color="auto"/>
        <w:bottom w:val="none" w:sz="0" w:space="0" w:color="auto"/>
        <w:right w:val="none" w:sz="0" w:space="0" w:color="auto"/>
      </w:divBdr>
    </w:div>
    <w:div w:id="1433435692">
      <w:bodyDiv w:val="1"/>
      <w:marLeft w:val="0"/>
      <w:marRight w:val="0"/>
      <w:marTop w:val="0"/>
      <w:marBottom w:val="0"/>
      <w:divBdr>
        <w:top w:val="none" w:sz="0" w:space="0" w:color="auto"/>
        <w:left w:val="none" w:sz="0" w:space="0" w:color="auto"/>
        <w:bottom w:val="none" w:sz="0" w:space="0" w:color="auto"/>
        <w:right w:val="none" w:sz="0" w:space="0" w:color="auto"/>
      </w:divBdr>
    </w:div>
    <w:div w:id="1565067801">
      <w:bodyDiv w:val="1"/>
      <w:marLeft w:val="0"/>
      <w:marRight w:val="0"/>
      <w:marTop w:val="0"/>
      <w:marBottom w:val="0"/>
      <w:divBdr>
        <w:top w:val="none" w:sz="0" w:space="0" w:color="auto"/>
        <w:left w:val="none" w:sz="0" w:space="0" w:color="auto"/>
        <w:bottom w:val="none" w:sz="0" w:space="0" w:color="auto"/>
        <w:right w:val="none" w:sz="0" w:space="0" w:color="auto"/>
      </w:divBdr>
    </w:div>
    <w:div w:id="1582376343">
      <w:bodyDiv w:val="1"/>
      <w:marLeft w:val="0"/>
      <w:marRight w:val="0"/>
      <w:marTop w:val="0"/>
      <w:marBottom w:val="0"/>
      <w:divBdr>
        <w:top w:val="none" w:sz="0" w:space="0" w:color="auto"/>
        <w:left w:val="none" w:sz="0" w:space="0" w:color="auto"/>
        <w:bottom w:val="none" w:sz="0" w:space="0" w:color="auto"/>
        <w:right w:val="none" w:sz="0" w:space="0" w:color="auto"/>
      </w:divBdr>
    </w:div>
    <w:div w:id="1843817971">
      <w:bodyDiv w:val="1"/>
      <w:marLeft w:val="0"/>
      <w:marRight w:val="0"/>
      <w:marTop w:val="0"/>
      <w:marBottom w:val="0"/>
      <w:divBdr>
        <w:top w:val="none" w:sz="0" w:space="0" w:color="auto"/>
        <w:left w:val="none" w:sz="0" w:space="0" w:color="auto"/>
        <w:bottom w:val="none" w:sz="0" w:space="0" w:color="auto"/>
        <w:right w:val="none" w:sz="0" w:space="0" w:color="auto"/>
      </w:divBdr>
    </w:div>
    <w:div w:id="187140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citforum.ru/database/osbd/glava_16.s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indow.edu.ru/catalog/pdf2txt/136/25136/774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intellect.icu/mnozhestvo-4599" TargetMode="External"/><Relationship Id="rId11" Type="http://schemas.openxmlformats.org/officeDocument/2006/relationships/image" Target="media/image5.png"/><Relationship Id="rId24" Type="http://schemas.openxmlformats.org/officeDocument/2006/relationships/hyperlink" Target="https://intellect.icu/mnozhestva-otnosheniya-tablitsa-faktov-v-relyatsionnykh-bazakh-dannykh-4464" TargetMode="External"/><Relationship Id="rId5" Type="http://schemas.openxmlformats.org/officeDocument/2006/relationships/hyperlink" Target="https://intellect.icu/prostaya-struktura-dannykh-passivnaya-struktura-dannykh-9142"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1161</Words>
  <Characters>6624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Bakaisa</dc:creator>
  <cp:keywords/>
  <dc:description/>
  <cp:lastModifiedBy>Denis Bakaisa</cp:lastModifiedBy>
  <cp:revision>3</cp:revision>
  <dcterms:created xsi:type="dcterms:W3CDTF">2020-05-17T17:01:00Z</dcterms:created>
  <dcterms:modified xsi:type="dcterms:W3CDTF">2020-05-17T17:29:00Z</dcterms:modified>
</cp:coreProperties>
</file>