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388" w:rsidRPr="00D16388" w:rsidRDefault="00D16388" w:rsidP="00D16388">
      <w:pPr>
        <w:jc w:val="center"/>
        <w:rPr>
          <w:rFonts w:ascii="Times New Roman" w:hAnsi="Times New Roman" w:cs="Times New Roman"/>
          <w:b/>
          <w:sz w:val="28"/>
          <w:szCs w:val="28"/>
        </w:rPr>
      </w:pPr>
      <w:r w:rsidRPr="00D16388">
        <w:rPr>
          <w:rFonts w:ascii="Times New Roman" w:hAnsi="Times New Roman" w:cs="Times New Roman"/>
          <w:b/>
          <w:sz w:val="28"/>
          <w:szCs w:val="28"/>
        </w:rPr>
        <w:t>Методы проектирования и разработки</w:t>
      </w:r>
    </w:p>
    <w:p w:rsidR="00D16388" w:rsidRPr="0076175C"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 xml:space="preserve">При </w:t>
      </w:r>
      <w:r w:rsidR="00956E59">
        <w:rPr>
          <w:rFonts w:ascii="Times New Roman" w:hAnsi="Times New Roman" w:cs="Times New Roman"/>
          <w:sz w:val="24"/>
          <w:szCs w:val="24"/>
        </w:rPr>
        <w:t xml:space="preserve">проектировании и </w:t>
      </w:r>
      <w:r w:rsidR="00BA1444">
        <w:rPr>
          <w:rFonts w:ascii="Times New Roman" w:hAnsi="Times New Roman" w:cs="Times New Roman"/>
          <w:sz w:val="24"/>
          <w:szCs w:val="24"/>
        </w:rPr>
        <w:t>разработке</w:t>
      </w:r>
      <w:r w:rsidRPr="00D16388">
        <w:rPr>
          <w:rFonts w:ascii="Times New Roman" w:hAnsi="Times New Roman" w:cs="Times New Roman"/>
          <w:sz w:val="24"/>
          <w:szCs w:val="24"/>
        </w:rPr>
        <w:t xml:space="preserve"> БД можно </w:t>
      </w:r>
      <w:r w:rsidR="0076175C">
        <w:rPr>
          <w:rFonts w:ascii="Times New Roman" w:hAnsi="Times New Roman" w:cs="Times New Roman"/>
          <w:sz w:val="24"/>
          <w:szCs w:val="24"/>
        </w:rPr>
        <w:t>выделить следующие этапы работы</w:t>
      </w:r>
      <w:r w:rsidR="0076175C" w:rsidRPr="0076175C">
        <w:rPr>
          <w:rFonts w:ascii="Times New Roman" w:hAnsi="Times New Roman" w:cs="Times New Roman"/>
          <w:sz w:val="24"/>
          <w:szCs w:val="24"/>
        </w:rPr>
        <w:t>:</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I этап. Постановка задачи.</w:t>
      </w:r>
      <w:bookmarkStart w:id="0" w:name="_GoBack"/>
      <w:bookmarkEnd w:id="0"/>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На этом этапе формируется задание по созданию БД. В нем подробно описывается состав базы, назначение и цели ее создания, а также перечисляется, какие виды работ предполагается осуществлять в этой базе данных (отбор, дополнение, изменение данных, печать или</w:t>
      </w:r>
      <w:r>
        <w:rPr>
          <w:rFonts w:ascii="Times New Roman" w:hAnsi="Times New Roman" w:cs="Times New Roman"/>
          <w:sz w:val="24"/>
          <w:szCs w:val="24"/>
        </w:rPr>
        <w:t xml:space="preserve"> вывод отчета и </w:t>
      </w:r>
      <w:proofErr w:type="spellStart"/>
      <w:r>
        <w:rPr>
          <w:rFonts w:ascii="Times New Roman" w:hAnsi="Times New Roman" w:cs="Times New Roman"/>
          <w:sz w:val="24"/>
          <w:szCs w:val="24"/>
        </w:rPr>
        <w:t>т</w:t>
      </w:r>
      <w:r w:rsidRPr="00D16388">
        <w:rPr>
          <w:rFonts w:ascii="Times New Roman" w:hAnsi="Times New Roman" w:cs="Times New Roman"/>
          <w:sz w:val="24"/>
          <w:szCs w:val="24"/>
        </w:rPr>
        <w:t>д</w:t>
      </w:r>
      <w:proofErr w:type="spellEnd"/>
      <w:r>
        <w:rPr>
          <w:rFonts w:ascii="Times New Roman" w:hAnsi="Times New Roman" w:cs="Times New Roman"/>
          <w:sz w:val="24"/>
          <w:szCs w:val="24"/>
        </w:rPr>
        <w:t>.</w:t>
      </w:r>
      <w:r w:rsidRPr="00D16388">
        <w:rPr>
          <w:rFonts w:ascii="Times New Roman" w:hAnsi="Times New Roman" w:cs="Times New Roman"/>
          <w:sz w:val="24"/>
          <w:szCs w:val="24"/>
        </w:rPr>
        <w:t>).</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II этап. Анализ объекта.</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На этом этапе рассматривается, из каких объектов может состоять БД, каковы свойства этих объектов. После разбиения БД на отдельные объекты необходимо рассмотреть свойства каждого из этих объектов, или, другими словами, установить, какими параметрами описывается каждый объект. Все эти сведения можно располагать в виде отдельных записей и таблиц. Далее необходимо рассмотреть тип данных каждой отдельной единицы записи. Сведения о типах данных также следует занести в составляемую таблицу.</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 xml:space="preserve">III этап. </w:t>
      </w:r>
      <w:r w:rsidR="00E75E13">
        <w:rPr>
          <w:rFonts w:ascii="Times New Roman" w:hAnsi="Times New Roman" w:cs="Times New Roman"/>
          <w:b/>
          <w:bCs/>
          <w:sz w:val="24"/>
          <w:szCs w:val="24"/>
        </w:rPr>
        <w:t xml:space="preserve">Выбор </w:t>
      </w:r>
      <w:r w:rsidRPr="00D16388">
        <w:rPr>
          <w:rFonts w:ascii="Times New Roman" w:hAnsi="Times New Roman" w:cs="Times New Roman"/>
          <w:b/>
          <w:bCs/>
          <w:sz w:val="24"/>
          <w:szCs w:val="24"/>
        </w:rPr>
        <w:t>модели</w:t>
      </w:r>
      <w:r w:rsidR="00E75E13">
        <w:rPr>
          <w:rFonts w:ascii="Times New Roman" w:hAnsi="Times New Roman" w:cs="Times New Roman"/>
          <w:b/>
          <w:bCs/>
          <w:sz w:val="24"/>
          <w:szCs w:val="24"/>
        </w:rPr>
        <w:t xml:space="preserve"> БД</w:t>
      </w:r>
      <w:r w:rsidRPr="00D16388">
        <w:rPr>
          <w:rFonts w:ascii="Times New Roman" w:hAnsi="Times New Roman" w:cs="Times New Roman"/>
          <w:b/>
          <w:bCs/>
          <w:sz w:val="24"/>
          <w:szCs w:val="24"/>
        </w:rPr>
        <w:t>.</w:t>
      </w:r>
    </w:p>
    <w:p w:rsidR="00D16388" w:rsidRPr="00D16388" w:rsidRDefault="00F8122F" w:rsidP="00D16388">
      <w:pPr>
        <w:rPr>
          <w:rFonts w:ascii="Times New Roman" w:hAnsi="Times New Roman" w:cs="Times New Roman"/>
          <w:sz w:val="24"/>
          <w:szCs w:val="24"/>
        </w:rPr>
      </w:pPr>
      <w:r>
        <w:rPr>
          <w:rFonts w:ascii="Times New Roman" w:hAnsi="Times New Roman" w:cs="Times New Roman"/>
          <w:sz w:val="24"/>
          <w:szCs w:val="24"/>
        </w:rPr>
        <w:t xml:space="preserve">На этом этапе </w:t>
      </w:r>
      <w:r w:rsidR="00D16388" w:rsidRPr="00D16388">
        <w:rPr>
          <w:rFonts w:ascii="Times New Roman" w:hAnsi="Times New Roman" w:cs="Times New Roman"/>
          <w:sz w:val="24"/>
          <w:szCs w:val="24"/>
        </w:rPr>
        <w:t>необходимо выбрать определенную модель БД. Далее рассматриваются достоинства и недостатки каждой модели и сопоставляются с требованиями и задачами создаваемой БД. После такого анализа выбирают ту модель, которая сможет максимально обеспечить реализацию поставленной задачи. После выбора модели необходимо нарисовать ее схему с указанием связей между таблицами или узлами.</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IV этап. Выбор способов представления информации и программного инструментария.</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После создания модели необходимо, в зависимости от выбранного программного продукта, определить форму представления информации.</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В большинстве СУБД данные можно хранить в двух видах:</w:t>
      </w:r>
    </w:p>
    <w:p w:rsidR="00D16388" w:rsidRPr="00D16388" w:rsidRDefault="00D16388" w:rsidP="00D16388">
      <w:pPr>
        <w:numPr>
          <w:ilvl w:val="0"/>
          <w:numId w:val="1"/>
        </w:numPr>
        <w:rPr>
          <w:rFonts w:ascii="Times New Roman" w:hAnsi="Times New Roman" w:cs="Times New Roman"/>
          <w:sz w:val="24"/>
          <w:szCs w:val="24"/>
        </w:rPr>
      </w:pPr>
      <w:r w:rsidRPr="00D16388">
        <w:rPr>
          <w:rFonts w:ascii="Times New Roman" w:hAnsi="Times New Roman" w:cs="Times New Roman"/>
          <w:sz w:val="24"/>
          <w:szCs w:val="24"/>
        </w:rPr>
        <w:t xml:space="preserve">с использованием </w:t>
      </w:r>
      <w:r w:rsidRPr="00E75E13">
        <w:rPr>
          <w:rFonts w:ascii="Times New Roman" w:hAnsi="Times New Roman" w:cs="Times New Roman"/>
          <w:i/>
          <w:sz w:val="24"/>
          <w:szCs w:val="24"/>
        </w:rPr>
        <w:t>форм</w:t>
      </w:r>
      <w:r w:rsidRPr="00D16388">
        <w:rPr>
          <w:rFonts w:ascii="Times New Roman" w:hAnsi="Times New Roman" w:cs="Times New Roman"/>
          <w:sz w:val="24"/>
          <w:szCs w:val="24"/>
        </w:rPr>
        <w:t>;</w:t>
      </w:r>
    </w:p>
    <w:p w:rsidR="00D16388" w:rsidRPr="00D16388" w:rsidRDefault="00D16388" w:rsidP="00D16388">
      <w:pPr>
        <w:numPr>
          <w:ilvl w:val="0"/>
          <w:numId w:val="1"/>
        </w:numPr>
        <w:rPr>
          <w:rFonts w:ascii="Times New Roman" w:hAnsi="Times New Roman" w:cs="Times New Roman"/>
          <w:sz w:val="24"/>
          <w:szCs w:val="24"/>
        </w:rPr>
      </w:pPr>
      <w:r w:rsidRPr="00D16388">
        <w:rPr>
          <w:rFonts w:ascii="Times New Roman" w:hAnsi="Times New Roman" w:cs="Times New Roman"/>
          <w:sz w:val="24"/>
          <w:szCs w:val="24"/>
        </w:rPr>
        <w:t xml:space="preserve">без использования </w:t>
      </w:r>
      <w:r w:rsidRPr="00E75E13">
        <w:rPr>
          <w:rFonts w:ascii="Times New Roman" w:hAnsi="Times New Roman" w:cs="Times New Roman"/>
          <w:i/>
          <w:sz w:val="24"/>
          <w:szCs w:val="24"/>
        </w:rPr>
        <w:t>форм</w:t>
      </w:r>
      <w:r w:rsidRPr="00D16388">
        <w:rPr>
          <w:rFonts w:ascii="Times New Roman" w:hAnsi="Times New Roman" w:cs="Times New Roman"/>
          <w:sz w:val="24"/>
          <w:szCs w:val="24"/>
        </w:rPr>
        <w:t>.</w:t>
      </w:r>
    </w:p>
    <w:p w:rsidR="00D16388" w:rsidRPr="00D16388" w:rsidRDefault="00D16388" w:rsidP="00D16388">
      <w:pPr>
        <w:rPr>
          <w:rFonts w:ascii="Times New Roman" w:hAnsi="Times New Roman" w:cs="Times New Roman"/>
          <w:sz w:val="24"/>
          <w:szCs w:val="24"/>
        </w:rPr>
      </w:pPr>
      <w:r w:rsidRPr="00E75E13">
        <w:rPr>
          <w:rFonts w:ascii="Times New Roman" w:hAnsi="Times New Roman" w:cs="Times New Roman"/>
          <w:bCs/>
          <w:i/>
          <w:sz w:val="24"/>
          <w:szCs w:val="24"/>
        </w:rPr>
        <w:t>Форма</w:t>
      </w:r>
      <w:r w:rsidRPr="00E75E13">
        <w:rPr>
          <w:rFonts w:ascii="Times New Roman" w:hAnsi="Times New Roman" w:cs="Times New Roman"/>
          <w:sz w:val="24"/>
          <w:szCs w:val="24"/>
        </w:rPr>
        <w:t> </w:t>
      </w:r>
      <w:r w:rsidRPr="00D16388">
        <w:rPr>
          <w:rFonts w:ascii="Times New Roman" w:hAnsi="Times New Roman" w:cs="Times New Roman"/>
          <w:sz w:val="24"/>
          <w:szCs w:val="24"/>
        </w:rPr>
        <w:t>– это созданный пользователем графический и</w:t>
      </w:r>
      <w:r w:rsidR="00E75E13">
        <w:rPr>
          <w:rFonts w:ascii="Times New Roman" w:hAnsi="Times New Roman" w:cs="Times New Roman"/>
          <w:sz w:val="24"/>
          <w:szCs w:val="24"/>
        </w:rPr>
        <w:t>нтерфейс для ввода данных в БД</w:t>
      </w:r>
      <w:r w:rsidRPr="00D16388">
        <w:rPr>
          <w:rFonts w:ascii="Times New Roman" w:hAnsi="Times New Roman" w:cs="Times New Roman"/>
          <w:sz w:val="24"/>
          <w:szCs w:val="24"/>
        </w:rPr>
        <w:t>.</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 xml:space="preserve">V этап. </w:t>
      </w:r>
      <w:r w:rsidR="00C91D41">
        <w:rPr>
          <w:rFonts w:ascii="Times New Roman" w:hAnsi="Times New Roman" w:cs="Times New Roman"/>
          <w:b/>
          <w:bCs/>
          <w:sz w:val="24"/>
          <w:szCs w:val="24"/>
        </w:rPr>
        <w:t>Создание</w:t>
      </w:r>
      <w:r w:rsidRPr="00D16388">
        <w:rPr>
          <w:rFonts w:ascii="Times New Roman" w:hAnsi="Times New Roman" w:cs="Times New Roman"/>
          <w:b/>
          <w:bCs/>
          <w:sz w:val="24"/>
          <w:szCs w:val="24"/>
        </w:rPr>
        <w:t xml:space="preserve"> компьютерной модели объекта.</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В процессе создания компьютерной модели можно выделить некоторые стадии, типичные для любой СУБД.</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Стадия 1.</w:t>
      </w:r>
      <w:r w:rsidRPr="00D16388">
        <w:rPr>
          <w:rFonts w:ascii="Times New Roman" w:hAnsi="Times New Roman" w:cs="Times New Roman"/>
          <w:sz w:val="24"/>
          <w:szCs w:val="24"/>
        </w:rPr>
        <w:t xml:space="preserve"> Запуск СУБД, создание </w:t>
      </w:r>
      <w:r w:rsidR="002D3BB3">
        <w:rPr>
          <w:rFonts w:ascii="Times New Roman" w:hAnsi="Times New Roman" w:cs="Times New Roman"/>
          <w:sz w:val="24"/>
          <w:szCs w:val="24"/>
        </w:rPr>
        <w:t>новой</w:t>
      </w:r>
      <w:r w:rsidRPr="00D16388">
        <w:rPr>
          <w:rFonts w:ascii="Times New Roman" w:hAnsi="Times New Roman" w:cs="Times New Roman"/>
          <w:sz w:val="24"/>
          <w:szCs w:val="24"/>
        </w:rPr>
        <w:t xml:space="preserve"> </w:t>
      </w:r>
      <w:r w:rsidR="00FA2F65">
        <w:rPr>
          <w:rFonts w:ascii="Times New Roman" w:hAnsi="Times New Roman" w:cs="Times New Roman"/>
          <w:sz w:val="24"/>
          <w:szCs w:val="24"/>
        </w:rPr>
        <w:t>БД</w:t>
      </w:r>
      <w:r w:rsidRPr="00D16388">
        <w:rPr>
          <w:rFonts w:ascii="Times New Roman" w:hAnsi="Times New Roman" w:cs="Times New Roman"/>
          <w:sz w:val="24"/>
          <w:szCs w:val="24"/>
        </w:rPr>
        <w:t>.</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Стадия 2.</w:t>
      </w:r>
      <w:r w:rsidR="00833748">
        <w:rPr>
          <w:rFonts w:ascii="Times New Roman" w:hAnsi="Times New Roman" w:cs="Times New Roman"/>
          <w:sz w:val="24"/>
          <w:szCs w:val="24"/>
        </w:rPr>
        <w:t xml:space="preserve"> Создание исходных </w:t>
      </w:r>
      <w:r w:rsidRPr="00D16388">
        <w:rPr>
          <w:rFonts w:ascii="Times New Roman" w:hAnsi="Times New Roman" w:cs="Times New Roman"/>
          <w:sz w:val="24"/>
          <w:szCs w:val="24"/>
        </w:rPr>
        <w:t>таблиц.</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lastRenderedPageBreak/>
        <w:t>Создавая исходную таблицу, необходимо указать имя и тип каждого поля. Имена полей не должны повторяться внутри одной таблицы. В процессе работы с БД можно дополнять таблицу новыми полями. Созданную таблицу необходимо сохранить, дав ей имя, уникал</w:t>
      </w:r>
      <w:r w:rsidR="00C700FA">
        <w:rPr>
          <w:rFonts w:ascii="Times New Roman" w:hAnsi="Times New Roman" w:cs="Times New Roman"/>
          <w:sz w:val="24"/>
          <w:szCs w:val="24"/>
        </w:rPr>
        <w:t>ьное в пределах создаваемой БД</w:t>
      </w:r>
      <w:r w:rsidRPr="00D16388">
        <w:rPr>
          <w:rFonts w:ascii="Times New Roman" w:hAnsi="Times New Roman" w:cs="Times New Roman"/>
          <w:sz w:val="24"/>
          <w:szCs w:val="24"/>
        </w:rPr>
        <w:t>.</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При проектировании таблиц, рекомендуется руководствоваться следующими основными принципами:</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1. Информация в таблице не должна дублироваться. Не должно быть повторений и между таблицами. Когда определенная информация хранится только в одной таблице, то и изменять ее придется только в одном месте. Это делает работу более эффективной, а также исключает возможность несовпадения информации в разных таблицах. Например, в одной таблице должны содержаться адреса и телефоны клиентов.</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2. Каждая таблица должна содержать информацию только на одну тему. Сведения на каждую тему обрабатываются намного легче, если они содержатся в независимых друг от друга таблицах. Например, адреса и заказы клиентов лучше хранить в разных таблицах, с тем, чтобы при удалении заказа информация о клиенте осталась в базе данных.</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3. Каждая таблица должна содержать необходимые поля. Каждое поле в таблице должно содержать отдельные сведения по теме таблицы. Например, в таблице с данными о клиенте могут содержаться поля с названием компании, адресом, городом, страной и номером телефона. При разработке полей для каждой таблицы необходимо помнить, что каждое поле должно быть связано с темой таблицы. В таблице должна присутствовать вся необходимая информация. Информацию следует разбивать на наименьшие логические единицы (Например, поля "Имя" и "Фамилия", а не общее поле "Имя").</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 xml:space="preserve">4. </w:t>
      </w:r>
      <w:r w:rsidR="00C700FA">
        <w:rPr>
          <w:rFonts w:ascii="Times New Roman" w:hAnsi="Times New Roman" w:cs="Times New Roman"/>
          <w:sz w:val="24"/>
          <w:szCs w:val="24"/>
        </w:rPr>
        <w:t>БД</w:t>
      </w:r>
      <w:r w:rsidRPr="00D16388">
        <w:rPr>
          <w:rFonts w:ascii="Times New Roman" w:hAnsi="Times New Roman" w:cs="Times New Roman"/>
          <w:sz w:val="24"/>
          <w:szCs w:val="24"/>
        </w:rPr>
        <w:t xml:space="preserve"> должна иметь первичный ключ. Это необходимо для того, чтобы СУБД могла связать данные из разных таблиц, например, данные о клиенте и его заказы.</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Стадия 3.</w:t>
      </w:r>
      <w:r w:rsidRPr="00D16388">
        <w:rPr>
          <w:rFonts w:ascii="Times New Roman" w:hAnsi="Times New Roman" w:cs="Times New Roman"/>
          <w:sz w:val="24"/>
          <w:szCs w:val="24"/>
        </w:rPr>
        <w:t> Создание экранных форм.</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Первоначально необходимо указать таблицу, на базе которой будет создаваться форма. Ее можно создавать при помощи мастера форм, указав, какой вид она должна иметь, или самостоятельно. При создании формы можно указывать не все поля, которые содержит таблица, а только некоторые из них. Имя формы может совпадать с именем таблицы, на базе которой она создана. На основе одной таблицы можно создать несколько форм, которые могут отличаться видом или количеством используемых из данной таблицы полей. После создания форму необходимо сохранить. Созданную форму можно редактировать, изменяя местоположение, размеры и формат полей.</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Стадия 4.</w:t>
      </w:r>
      <w:r w:rsidRPr="00D16388">
        <w:rPr>
          <w:rFonts w:ascii="Times New Roman" w:hAnsi="Times New Roman" w:cs="Times New Roman"/>
          <w:sz w:val="24"/>
          <w:szCs w:val="24"/>
        </w:rPr>
        <w:t> Заполнение БД.</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Процесс заполнения БД может проводиться в двух видах: в виде таблицы и в виде формы. Числовые и текстовые поля можно заполнять в виде таблицы, а поля типа МЕМО и OLE – в виде формы.</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b/>
          <w:bCs/>
          <w:sz w:val="24"/>
          <w:szCs w:val="24"/>
        </w:rPr>
        <w:t>VI этап. Работа с созданной базой данных.</w:t>
      </w:r>
    </w:p>
    <w:p w:rsidR="00D16388" w:rsidRPr="00D16388" w:rsidRDefault="00D16388" w:rsidP="00D16388">
      <w:pPr>
        <w:rPr>
          <w:rFonts w:ascii="Times New Roman" w:hAnsi="Times New Roman" w:cs="Times New Roman"/>
          <w:sz w:val="24"/>
          <w:szCs w:val="24"/>
        </w:rPr>
      </w:pPr>
      <w:r w:rsidRPr="00D16388">
        <w:rPr>
          <w:rFonts w:ascii="Times New Roman" w:hAnsi="Times New Roman" w:cs="Times New Roman"/>
          <w:sz w:val="24"/>
          <w:szCs w:val="24"/>
        </w:rPr>
        <w:t>Работа с БД включает в себя следующие действия:</w:t>
      </w:r>
    </w:p>
    <w:p w:rsidR="00D16388" w:rsidRPr="00D16388" w:rsidRDefault="00D16388" w:rsidP="00D16388">
      <w:pPr>
        <w:numPr>
          <w:ilvl w:val="0"/>
          <w:numId w:val="2"/>
        </w:numPr>
        <w:rPr>
          <w:rFonts w:ascii="Times New Roman" w:hAnsi="Times New Roman" w:cs="Times New Roman"/>
          <w:sz w:val="24"/>
          <w:szCs w:val="24"/>
        </w:rPr>
      </w:pPr>
      <w:r w:rsidRPr="00D16388">
        <w:rPr>
          <w:rFonts w:ascii="Times New Roman" w:hAnsi="Times New Roman" w:cs="Times New Roman"/>
          <w:sz w:val="24"/>
          <w:szCs w:val="24"/>
        </w:rPr>
        <w:lastRenderedPageBreak/>
        <w:t>поиск необходимых сведений;</w:t>
      </w:r>
    </w:p>
    <w:p w:rsidR="00D16388" w:rsidRPr="00D16388" w:rsidRDefault="00D16388" w:rsidP="00D16388">
      <w:pPr>
        <w:numPr>
          <w:ilvl w:val="0"/>
          <w:numId w:val="2"/>
        </w:numPr>
        <w:rPr>
          <w:rFonts w:ascii="Times New Roman" w:hAnsi="Times New Roman" w:cs="Times New Roman"/>
          <w:sz w:val="24"/>
          <w:szCs w:val="24"/>
        </w:rPr>
      </w:pPr>
      <w:r w:rsidRPr="00D16388">
        <w:rPr>
          <w:rFonts w:ascii="Times New Roman" w:hAnsi="Times New Roman" w:cs="Times New Roman"/>
          <w:sz w:val="24"/>
          <w:szCs w:val="24"/>
        </w:rPr>
        <w:t>сортировка данных;</w:t>
      </w:r>
    </w:p>
    <w:p w:rsidR="00D16388" w:rsidRPr="00D16388" w:rsidRDefault="00D16388" w:rsidP="00D16388">
      <w:pPr>
        <w:numPr>
          <w:ilvl w:val="0"/>
          <w:numId w:val="2"/>
        </w:numPr>
        <w:rPr>
          <w:rFonts w:ascii="Times New Roman" w:hAnsi="Times New Roman" w:cs="Times New Roman"/>
          <w:sz w:val="24"/>
          <w:szCs w:val="24"/>
        </w:rPr>
      </w:pPr>
      <w:r w:rsidRPr="00D16388">
        <w:rPr>
          <w:rFonts w:ascii="Times New Roman" w:hAnsi="Times New Roman" w:cs="Times New Roman"/>
          <w:sz w:val="24"/>
          <w:szCs w:val="24"/>
        </w:rPr>
        <w:t>отбор данных;</w:t>
      </w:r>
    </w:p>
    <w:p w:rsidR="00D16388" w:rsidRPr="00D16388" w:rsidRDefault="00D16388" w:rsidP="00D16388">
      <w:pPr>
        <w:numPr>
          <w:ilvl w:val="0"/>
          <w:numId w:val="2"/>
        </w:numPr>
        <w:rPr>
          <w:rFonts w:ascii="Times New Roman" w:hAnsi="Times New Roman" w:cs="Times New Roman"/>
          <w:sz w:val="24"/>
          <w:szCs w:val="24"/>
        </w:rPr>
      </w:pPr>
      <w:r w:rsidRPr="00D16388">
        <w:rPr>
          <w:rFonts w:ascii="Times New Roman" w:hAnsi="Times New Roman" w:cs="Times New Roman"/>
          <w:sz w:val="24"/>
          <w:szCs w:val="24"/>
        </w:rPr>
        <w:t>вывод на печать;</w:t>
      </w:r>
    </w:p>
    <w:p w:rsidR="00D16388" w:rsidRPr="00D16388" w:rsidRDefault="00D16388" w:rsidP="00D16388">
      <w:pPr>
        <w:numPr>
          <w:ilvl w:val="0"/>
          <w:numId w:val="2"/>
        </w:numPr>
        <w:rPr>
          <w:rFonts w:ascii="Times New Roman" w:hAnsi="Times New Roman" w:cs="Times New Roman"/>
          <w:sz w:val="24"/>
          <w:szCs w:val="24"/>
        </w:rPr>
      </w:pPr>
      <w:r w:rsidRPr="00D16388">
        <w:rPr>
          <w:rFonts w:ascii="Times New Roman" w:hAnsi="Times New Roman" w:cs="Times New Roman"/>
          <w:sz w:val="24"/>
          <w:szCs w:val="24"/>
        </w:rPr>
        <w:t>изменение и дополнение данных.</w:t>
      </w:r>
    </w:p>
    <w:p w:rsidR="00E06AC7" w:rsidRPr="00D16388" w:rsidRDefault="00BA1444">
      <w:pPr>
        <w:rPr>
          <w:rFonts w:ascii="Times New Roman" w:hAnsi="Times New Roman" w:cs="Times New Roman"/>
          <w:sz w:val="28"/>
          <w:szCs w:val="28"/>
        </w:rPr>
      </w:pPr>
    </w:p>
    <w:sectPr w:rsidR="00E06AC7" w:rsidRPr="00D163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7289C"/>
    <w:multiLevelType w:val="multilevel"/>
    <w:tmpl w:val="68F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F704F"/>
    <w:multiLevelType w:val="multilevel"/>
    <w:tmpl w:val="9FD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E24"/>
    <w:rsid w:val="002D3BB3"/>
    <w:rsid w:val="00560556"/>
    <w:rsid w:val="006D1E24"/>
    <w:rsid w:val="0076175C"/>
    <w:rsid w:val="00833748"/>
    <w:rsid w:val="00956E59"/>
    <w:rsid w:val="009E70CD"/>
    <w:rsid w:val="00BA1444"/>
    <w:rsid w:val="00C700FA"/>
    <w:rsid w:val="00C91D41"/>
    <w:rsid w:val="00D16388"/>
    <w:rsid w:val="00E44E48"/>
    <w:rsid w:val="00E75E13"/>
    <w:rsid w:val="00F33244"/>
    <w:rsid w:val="00F8122F"/>
    <w:rsid w:val="00FA2F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63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6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922">
      <w:bodyDiv w:val="1"/>
      <w:marLeft w:val="0"/>
      <w:marRight w:val="0"/>
      <w:marTop w:val="0"/>
      <w:marBottom w:val="0"/>
      <w:divBdr>
        <w:top w:val="none" w:sz="0" w:space="0" w:color="auto"/>
        <w:left w:val="none" w:sz="0" w:space="0" w:color="auto"/>
        <w:bottom w:val="none" w:sz="0" w:space="0" w:color="auto"/>
        <w:right w:val="none" w:sz="0" w:space="0" w:color="auto"/>
      </w:divBdr>
    </w:div>
    <w:div w:id="13520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717</Words>
  <Characters>4089</Characters>
  <Application>Microsoft Office Word</Application>
  <DocSecurity>0</DocSecurity>
  <Lines>34</Lines>
  <Paragraphs>9</Paragraphs>
  <ScaleCrop>false</ScaleCrop>
  <Company>SPecialiST RePack</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14</cp:revision>
  <dcterms:created xsi:type="dcterms:W3CDTF">2020-05-17T20:53:00Z</dcterms:created>
  <dcterms:modified xsi:type="dcterms:W3CDTF">2020-05-17T21:12:00Z</dcterms:modified>
</cp:coreProperties>
</file>