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891" w:rsidRPr="00030FC4" w:rsidRDefault="00896891" w:rsidP="00896891">
      <w:pPr>
        <w:rPr>
          <w:rFonts w:hint="eastAsia"/>
          <w:szCs w:val="28"/>
        </w:rPr>
      </w:pPr>
      <w:r>
        <w:rPr>
          <w:noProof/>
          <w:color w:val="000000"/>
          <w:spacing w:val="-6"/>
          <w:szCs w:val="28"/>
          <w:lang w:val="ru-RU" w:eastAsia="ru-RU" w:bidi="ar-SA"/>
        </w:rPr>
        <w:drawing>
          <wp:inline distT="0" distB="0" distL="0" distR="0" wp14:anchorId="2EBF7A93" wp14:editId="02CE1426">
            <wp:extent cx="5934075" cy="866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891" w:rsidRPr="00936B3D" w:rsidRDefault="00896891" w:rsidP="00896891">
      <w:pPr>
        <w:pBdr>
          <w:top w:val="single" w:sz="18" w:space="1" w:color="auto"/>
        </w:pBdr>
        <w:rPr>
          <w:rFonts w:hint="eastAsia"/>
          <w:b/>
          <w:szCs w:val="28"/>
        </w:rPr>
      </w:pPr>
    </w:p>
    <w:p w:rsidR="00896891" w:rsidRDefault="00896891" w:rsidP="00896891">
      <w:pPr>
        <w:spacing w:line="360" w:lineRule="auto"/>
        <w:ind w:right="-143"/>
        <w:jc w:val="center"/>
        <w:rPr>
          <w:rFonts w:hint="eastAsia"/>
          <w:b/>
          <w:sz w:val="48"/>
          <w:szCs w:val="48"/>
        </w:rPr>
      </w:pPr>
    </w:p>
    <w:p w:rsidR="00896891" w:rsidRPr="003221D8" w:rsidRDefault="00896891" w:rsidP="00896891">
      <w:pPr>
        <w:spacing w:line="360" w:lineRule="auto"/>
        <w:ind w:right="-143"/>
        <w:jc w:val="center"/>
        <w:rPr>
          <w:rFonts w:hint="eastAsia"/>
          <w:b/>
          <w:sz w:val="48"/>
          <w:szCs w:val="48"/>
          <w:lang w:val="ru-RU"/>
        </w:rPr>
      </w:pPr>
      <w:r w:rsidRPr="003221D8">
        <w:rPr>
          <w:b/>
          <w:sz w:val="48"/>
          <w:szCs w:val="48"/>
          <w:lang w:val="ru-RU"/>
        </w:rPr>
        <w:t>ОТЧЕТ</w:t>
      </w:r>
    </w:p>
    <w:p w:rsidR="00896891" w:rsidRPr="003221D8" w:rsidRDefault="00896891" w:rsidP="00896891">
      <w:pPr>
        <w:spacing w:line="360" w:lineRule="auto"/>
        <w:ind w:right="-143"/>
        <w:jc w:val="center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 xml:space="preserve">по производственной (преддипломной) практике </w:t>
      </w:r>
    </w:p>
    <w:p w:rsidR="00896891" w:rsidRPr="003221D8" w:rsidRDefault="00896891" w:rsidP="00896891">
      <w:pPr>
        <w:spacing w:line="360" w:lineRule="auto"/>
        <w:ind w:right="-143"/>
        <w:jc w:val="center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>по специальности 09.02.03 «Программирование в компьютерных системах»</w:t>
      </w:r>
    </w:p>
    <w:p w:rsidR="00896891" w:rsidRPr="003221D8" w:rsidRDefault="00896891" w:rsidP="00896891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896891" w:rsidRPr="003221D8" w:rsidRDefault="00896891" w:rsidP="00896891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896891" w:rsidRPr="003221D8" w:rsidRDefault="00896891" w:rsidP="00896891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896891" w:rsidRPr="003221D8" w:rsidRDefault="00896891" w:rsidP="00896891">
      <w:pPr>
        <w:jc w:val="right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>Выполнил студент гр. П2-16</w:t>
      </w:r>
    </w:p>
    <w:p w:rsidR="00896891" w:rsidRPr="003221D8" w:rsidRDefault="00CE0621" w:rsidP="00896891">
      <w:pPr>
        <w:spacing w:line="480" w:lineRule="auto"/>
        <w:jc w:val="right"/>
        <w:rPr>
          <w:rFonts w:hint="eastAsia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Братцев М.А</w:t>
      </w:r>
      <w:r w:rsidR="00896891" w:rsidRPr="003221D8">
        <w:rPr>
          <w:sz w:val="32"/>
          <w:szCs w:val="32"/>
          <w:lang w:val="ru-RU"/>
        </w:rPr>
        <w:t>.</w:t>
      </w:r>
    </w:p>
    <w:p w:rsidR="00896891" w:rsidRPr="003221D8" w:rsidRDefault="00896891" w:rsidP="00896891">
      <w:pPr>
        <w:spacing w:line="480" w:lineRule="auto"/>
        <w:jc w:val="right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>__________ (подпись)</w:t>
      </w:r>
    </w:p>
    <w:p w:rsidR="00896891" w:rsidRPr="003221D8" w:rsidRDefault="00896891" w:rsidP="00896891">
      <w:pPr>
        <w:jc w:val="right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>Принял преподаватель</w:t>
      </w:r>
    </w:p>
    <w:p w:rsidR="00896891" w:rsidRPr="003221D8" w:rsidRDefault="00896891" w:rsidP="00896891">
      <w:pPr>
        <w:spacing w:line="480" w:lineRule="auto"/>
        <w:jc w:val="right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>Гусятинер Л.Б</w:t>
      </w:r>
    </w:p>
    <w:p w:rsidR="00896891" w:rsidRPr="00FF5F42" w:rsidRDefault="00896891" w:rsidP="00896891">
      <w:pPr>
        <w:spacing w:line="480" w:lineRule="auto"/>
        <w:jc w:val="right"/>
        <w:rPr>
          <w:rFonts w:hint="eastAsia"/>
          <w:sz w:val="32"/>
          <w:szCs w:val="32"/>
          <w:lang w:val="ru-RU"/>
        </w:rPr>
      </w:pPr>
      <w:r w:rsidRPr="00FF5F42">
        <w:rPr>
          <w:sz w:val="32"/>
          <w:szCs w:val="32"/>
          <w:lang w:val="ru-RU"/>
        </w:rPr>
        <w:t>__________(подпись)</w:t>
      </w:r>
    </w:p>
    <w:p w:rsidR="00896891" w:rsidRPr="00FF5F42" w:rsidRDefault="00896891" w:rsidP="00896891">
      <w:pPr>
        <w:spacing w:line="480" w:lineRule="auto"/>
        <w:jc w:val="right"/>
        <w:rPr>
          <w:rFonts w:hint="eastAsia"/>
          <w:sz w:val="32"/>
          <w:szCs w:val="32"/>
          <w:lang w:val="ru-RU"/>
        </w:rPr>
      </w:pPr>
      <w:r w:rsidRPr="00FF5F42">
        <w:rPr>
          <w:sz w:val="32"/>
          <w:szCs w:val="32"/>
          <w:lang w:val="ru-RU"/>
        </w:rPr>
        <w:t>___________(оценка)</w:t>
      </w:r>
    </w:p>
    <w:p w:rsidR="00896891" w:rsidRPr="00FF5F42" w:rsidRDefault="00896891" w:rsidP="00896891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896891" w:rsidRPr="00FF5F42" w:rsidRDefault="00896891" w:rsidP="00896891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896891" w:rsidRPr="00FF5F42" w:rsidRDefault="00896891" w:rsidP="00896891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896891" w:rsidRPr="00FF5F42" w:rsidRDefault="00896891" w:rsidP="00896891">
      <w:pPr>
        <w:spacing w:line="480" w:lineRule="auto"/>
        <w:ind w:right="-143"/>
        <w:jc w:val="center"/>
        <w:rPr>
          <w:rFonts w:hint="eastAsia"/>
          <w:sz w:val="32"/>
          <w:szCs w:val="32"/>
          <w:lang w:val="ru-RU"/>
        </w:rPr>
      </w:pPr>
    </w:p>
    <w:p w:rsidR="00896891" w:rsidRPr="007403BE" w:rsidRDefault="00896891" w:rsidP="00896891">
      <w:pPr>
        <w:spacing w:line="480" w:lineRule="auto"/>
        <w:ind w:right="-143"/>
        <w:jc w:val="center"/>
        <w:rPr>
          <w:rFonts w:hint="eastAsia"/>
          <w:sz w:val="32"/>
          <w:szCs w:val="32"/>
        </w:rPr>
      </w:pPr>
      <w:proofErr w:type="spellStart"/>
      <w:r>
        <w:rPr>
          <w:sz w:val="32"/>
          <w:szCs w:val="32"/>
        </w:rPr>
        <w:t>Корол</w:t>
      </w:r>
      <w:proofErr w:type="spellEnd"/>
      <w:r>
        <w:rPr>
          <w:sz w:val="32"/>
          <w:szCs w:val="32"/>
          <w:lang w:val="ru-RU"/>
        </w:rPr>
        <w:t>ё</w:t>
      </w:r>
      <w:r>
        <w:rPr>
          <w:sz w:val="32"/>
          <w:szCs w:val="32"/>
        </w:rPr>
        <w:t>в, 2020</w:t>
      </w:r>
    </w:p>
    <w:sdt>
      <w:sdtPr>
        <w:id w:val="1327087575"/>
        <w:docPartObj>
          <w:docPartGallery w:val="Table of Contents"/>
          <w:docPartUnique/>
        </w:docPartObj>
      </w:sdtPr>
      <w:sdtEndPr/>
      <w:sdtContent>
        <w:p w:rsidR="00896891" w:rsidRPr="00116AC3" w:rsidRDefault="00896891" w:rsidP="00896891">
          <w:pPr>
            <w:pStyle w:val="a4"/>
            <w:jc w:val="center"/>
            <w:rPr>
              <w:rFonts w:ascii="Times New Roman" w:hAnsi="Times New Roman" w:cs="Times New Roman"/>
            </w:rPr>
          </w:pPr>
          <w:proofErr w:type="spellStart"/>
          <w:r w:rsidRPr="00116AC3">
            <w:rPr>
              <w:rFonts w:ascii="Times New Roman" w:hAnsi="Times New Roman" w:cs="Times New Roman"/>
            </w:rPr>
            <w:t>Оглавление</w:t>
          </w:r>
          <w:proofErr w:type="spellEnd"/>
        </w:p>
        <w:p w:rsidR="009661CB" w:rsidRDefault="0089689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r w:rsidRPr="00116AC3">
            <w:rPr>
              <w:rFonts w:ascii="Times New Roman" w:hAnsi="Times New Roman" w:cs="Times New Roman"/>
            </w:rPr>
            <w:fldChar w:fldCharType="begin"/>
          </w:r>
          <w:r w:rsidRPr="00116AC3">
            <w:rPr>
              <w:rFonts w:ascii="Times New Roman" w:hAnsi="Times New Roman" w:cs="Times New Roman"/>
              <w:sz w:val="28"/>
              <w:szCs w:val="28"/>
            </w:rPr>
            <w:instrText>TOC \f \o "1-9" \h</w:instrText>
          </w:r>
          <w:r w:rsidRPr="00116AC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948728" w:history="1">
            <w:r w:rsidR="009661CB" w:rsidRPr="00413B20">
              <w:rPr>
                <w:rStyle w:val="a8"/>
                <w:noProof/>
                <w:lang w:val="ru-RU"/>
              </w:rPr>
              <w:t>Введение</w:t>
            </w:r>
            <w:r w:rsidR="009661CB">
              <w:rPr>
                <w:noProof/>
              </w:rPr>
              <w:tab/>
            </w:r>
            <w:r w:rsidR="009661CB">
              <w:rPr>
                <w:noProof/>
              </w:rPr>
              <w:fldChar w:fldCharType="begin"/>
            </w:r>
            <w:r w:rsidR="009661CB">
              <w:rPr>
                <w:noProof/>
              </w:rPr>
              <w:instrText xml:space="preserve"> PAGEREF _Toc40948728 \h </w:instrText>
            </w:r>
            <w:r w:rsidR="009661CB">
              <w:rPr>
                <w:noProof/>
              </w:rPr>
            </w:r>
            <w:r w:rsidR="009661CB">
              <w:rPr>
                <w:noProof/>
              </w:rPr>
              <w:fldChar w:fldCharType="separate"/>
            </w:r>
            <w:r w:rsidR="009661CB">
              <w:rPr>
                <w:rFonts w:hint="eastAsia"/>
                <w:noProof/>
              </w:rPr>
              <w:t>3</w:t>
            </w:r>
            <w:r w:rsidR="009661CB">
              <w:rPr>
                <w:noProof/>
              </w:rPr>
              <w:fldChar w:fldCharType="end"/>
            </w:r>
          </w:hyperlink>
        </w:p>
        <w:p w:rsidR="009661CB" w:rsidRDefault="00140D5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29" w:history="1">
            <w:r w:rsidR="009661CB" w:rsidRPr="00413B20">
              <w:rPr>
                <w:rStyle w:val="a8"/>
                <w:noProof/>
              </w:rPr>
              <w:t>Глава 1. Характеристика объекта практики</w:t>
            </w:r>
            <w:r w:rsidR="009661CB">
              <w:rPr>
                <w:noProof/>
              </w:rPr>
              <w:tab/>
            </w:r>
            <w:r w:rsidR="009661CB">
              <w:rPr>
                <w:noProof/>
              </w:rPr>
              <w:fldChar w:fldCharType="begin"/>
            </w:r>
            <w:r w:rsidR="009661CB">
              <w:rPr>
                <w:noProof/>
              </w:rPr>
              <w:instrText xml:space="preserve"> PAGEREF _Toc40948729 \h </w:instrText>
            </w:r>
            <w:r w:rsidR="009661CB">
              <w:rPr>
                <w:noProof/>
              </w:rPr>
            </w:r>
            <w:r w:rsidR="009661CB">
              <w:rPr>
                <w:noProof/>
              </w:rPr>
              <w:fldChar w:fldCharType="separate"/>
            </w:r>
            <w:r w:rsidR="009661CB">
              <w:rPr>
                <w:rFonts w:hint="eastAsia"/>
                <w:noProof/>
              </w:rPr>
              <w:t>4</w:t>
            </w:r>
            <w:r w:rsidR="009661CB">
              <w:rPr>
                <w:noProof/>
              </w:rPr>
              <w:fldChar w:fldCharType="end"/>
            </w:r>
          </w:hyperlink>
        </w:p>
        <w:p w:rsidR="009661CB" w:rsidRDefault="00140D5E">
          <w:pPr>
            <w:pStyle w:val="3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30" w:history="1">
            <w:r w:rsidR="009661CB" w:rsidRPr="00413B20">
              <w:rPr>
                <w:rStyle w:val="a8"/>
                <w:noProof/>
                <w:lang w:val="ru-RU"/>
              </w:rPr>
              <w:t>Технико-экономическая характеристика</w:t>
            </w:r>
            <w:r w:rsidR="009661CB">
              <w:rPr>
                <w:noProof/>
              </w:rPr>
              <w:tab/>
            </w:r>
            <w:r w:rsidR="009661CB">
              <w:rPr>
                <w:noProof/>
              </w:rPr>
              <w:fldChar w:fldCharType="begin"/>
            </w:r>
            <w:r w:rsidR="009661CB">
              <w:rPr>
                <w:noProof/>
              </w:rPr>
              <w:instrText xml:space="preserve"> PAGEREF _Toc40948730 \h </w:instrText>
            </w:r>
            <w:r w:rsidR="009661CB">
              <w:rPr>
                <w:noProof/>
              </w:rPr>
            </w:r>
            <w:r w:rsidR="009661CB">
              <w:rPr>
                <w:noProof/>
              </w:rPr>
              <w:fldChar w:fldCharType="separate"/>
            </w:r>
            <w:r w:rsidR="009661CB">
              <w:rPr>
                <w:rFonts w:hint="eastAsia"/>
                <w:noProof/>
              </w:rPr>
              <w:t>4</w:t>
            </w:r>
            <w:r w:rsidR="009661CB">
              <w:rPr>
                <w:noProof/>
              </w:rPr>
              <w:fldChar w:fldCharType="end"/>
            </w:r>
          </w:hyperlink>
        </w:p>
        <w:p w:rsidR="009661CB" w:rsidRDefault="00140D5E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31" w:history="1">
            <w:r w:rsidR="009661CB" w:rsidRPr="00413B20">
              <w:rPr>
                <w:rStyle w:val="a8"/>
                <w:noProof/>
                <w:lang w:val="ru-RU"/>
              </w:rPr>
              <w:t>Аппаратные средства</w:t>
            </w:r>
            <w:r w:rsidR="009661CB">
              <w:rPr>
                <w:noProof/>
              </w:rPr>
              <w:tab/>
            </w:r>
            <w:r w:rsidR="009661CB">
              <w:rPr>
                <w:noProof/>
              </w:rPr>
              <w:fldChar w:fldCharType="begin"/>
            </w:r>
            <w:r w:rsidR="009661CB">
              <w:rPr>
                <w:noProof/>
              </w:rPr>
              <w:instrText xml:space="preserve"> PAGEREF _Toc40948731 \h </w:instrText>
            </w:r>
            <w:r w:rsidR="009661CB">
              <w:rPr>
                <w:noProof/>
              </w:rPr>
            </w:r>
            <w:r w:rsidR="009661CB">
              <w:rPr>
                <w:noProof/>
              </w:rPr>
              <w:fldChar w:fldCharType="separate"/>
            </w:r>
            <w:r w:rsidR="009661CB">
              <w:rPr>
                <w:rFonts w:hint="eastAsia"/>
                <w:noProof/>
              </w:rPr>
              <w:t>4</w:t>
            </w:r>
            <w:r w:rsidR="009661CB">
              <w:rPr>
                <w:noProof/>
              </w:rPr>
              <w:fldChar w:fldCharType="end"/>
            </w:r>
          </w:hyperlink>
        </w:p>
        <w:p w:rsidR="009661CB" w:rsidRDefault="00140D5E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32" w:history="1">
            <w:r w:rsidR="009661CB" w:rsidRPr="00413B20">
              <w:rPr>
                <w:rStyle w:val="a8"/>
                <w:noProof/>
                <w:lang w:val="ru-RU"/>
              </w:rPr>
              <w:t>Программные средства</w:t>
            </w:r>
            <w:r w:rsidR="009661CB">
              <w:rPr>
                <w:noProof/>
              </w:rPr>
              <w:tab/>
            </w:r>
            <w:r w:rsidR="009661CB">
              <w:rPr>
                <w:noProof/>
              </w:rPr>
              <w:fldChar w:fldCharType="begin"/>
            </w:r>
            <w:r w:rsidR="009661CB">
              <w:rPr>
                <w:noProof/>
              </w:rPr>
              <w:instrText xml:space="preserve"> PAGEREF _Toc40948732 \h </w:instrText>
            </w:r>
            <w:r w:rsidR="009661CB">
              <w:rPr>
                <w:noProof/>
              </w:rPr>
            </w:r>
            <w:r w:rsidR="009661CB">
              <w:rPr>
                <w:noProof/>
              </w:rPr>
              <w:fldChar w:fldCharType="separate"/>
            </w:r>
            <w:r w:rsidR="009661CB">
              <w:rPr>
                <w:rFonts w:hint="eastAsia"/>
                <w:noProof/>
              </w:rPr>
              <w:t>4</w:t>
            </w:r>
            <w:r w:rsidR="009661CB">
              <w:rPr>
                <w:noProof/>
              </w:rPr>
              <w:fldChar w:fldCharType="end"/>
            </w:r>
          </w:hyperlink>
        </w:p>
        <w:p w:rsidR="009661CB" w:rsidRDefault="00140D5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33" w:history="1">
            <w:r w:rsidR="009661CB" w:rsidRPr="00413B20">
              <w:rPr>
                <w:rStyle w:val="a8"/>
                <w:noProof/>
                <w:lang w:val="ru-RU"/>
              </w:rPr>
              <w:t>Глава 2. Теоретическая часть</w:t>
            </w:r>
            <w:r w:rsidR="009661CB">
              <w:rPr>
                <w:noProof/>
              </w:rPr>
              <w:tab/>
            </w:r>
            <w:r w:rsidR="009661CB">
              <w:rPr>
                <w:noProof/>
              </w:rPr>
              <w:fldChar w:fldCharType="begin"/>
            </w:r>
            <w:r w:rsidR="009661CB">
              <w:rPr>
                <w:noProof/>
              </w:rPr>
              <w:instrText xml:space="preserve"> PAGEREF _Toc40948733 \h </w:instrText>
            </w:r>
            <w:r w:rsidR="009661CB">
              <w:rPr>
                <w:noProof/>
              </w:rPr>
            </w:r>
            <w:r w:rsidR="009661CB">
              <w:rPr>
                <w:noProof/>
              </w:rPr>
              <w:fldChar w:fldCharType="separate"/>
            </w:r>
            <w:r w:rsidR="009661CB">
              <w:rPr>
                <w:rFonts w:hint="eastAsia"/>
                <w:noProof/>
              </w:rPr>
              <w:t>5</w:t>
            </w:r>
            <w:r w:rsidR="009661CB">
              <w:rPr>
                <w:noProof/>
              </w:rPr>
              <w:fldChar w:fldCharType="end"/>
            </w:r>
          </w:hyperlink>
        </w:p>
        <w:p w:rsidR="009661CB" w:rsidRDefault="00140D5E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34" w:history="1">
            <w:r w:rsidR="009661CB" w:rsidRPr="00413B20">
              <w:rPr>
                <w:rStyle w:val="a8"/>
                <w:noProof/>
                <w:lang w:val="ru-RU"/>
              </w:rPr>
              <w:t>Методы проектирования</w:t>
            </w:r>
            <w:r w:rsidR="009661CB">
              <w:rPr>
                <w:noProof/>
              </w:rPr>
              <w:tab/>
            </w:r>
            <w:r w:rsidR="009661CB">
              <w:rPr>
                <w:noProof/>
              </w:rPr>
              <w:fldChar w:fldCharType="begin"/>
            </w:r>
            <w:r w:rsidR="009661CB">
              <w:rPr>
                <w:noProof/>
              </w:rPr>
              <w:instrText xml:space="preserve"> PAGEREF _Toc40948734 \h </w:instrText>
            </w:r>
            <w:r w:rsidR="009661CB">
              <w:rPr>
                <w:noProof/>
              </w:rPr>
            </w:r>
            <w:r w:rsidR="009661CB">
              <w:rPr>
                <w:noProof/>
              </w:rPr>
              <w:fldChar w:fldCharType="separate"/>
            </w:r>
            <w:r w:rsidR="009661CB">
              <w:rPr>
                <w:rFonts w:hint="eastAsia"/>
                <w:noProof/>
              </w:rPr>
              <w:t>5</w:t>
            </w:r>
            <w:r w:rsidR="009661CB">
              <w:rPr>
                <w:noProof/>
              </w:rPr>
              <w:fldChar w:fldCharType="end"/>
            </w:r>
          </w:hyperlink>
        </w:p>
        <w:p w:rsidR="009661CB" w:rsidRDefault="00140D5E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35" w:history="1">
            <w:r w:rsidR="009661CB" w:rsidRPr="00413B20">
              <w:rPr>
                <w:rStyle w:val="a8"/>
                <w:noProof/>
                <w:lang w:val="ru-RU"/>
              </w:rPr>
              <w:t>Математическая постановка задачи</w:t>
            </w:r>
            <w:r w:rsidR="009661CB">
              <w:rPr>
                <w:noProof/>
              </w:rPr>
              <w:tab/>
            </w:r>
            <w:r w:rsidR="009661CB">
              <w:rPr>
                <w:noProof/>
              </w:rPr>
              <w:fldChar w:fldCharType="begin"/>
            </w:r>
            <w:r w:rsidR="009661CB">
              <w:rPr>
                <w:noProof/>
              </w:rPr>
              <w:instrText xml:space="preserve"> PAGEREF _Toc40948735 \h </w:instrText>
            </w:r>
            <w:r w:rsidR="009661CB">
              <w:rPr>
                <w:noProof/>
              </w:rPr>
            </w:r>
            <w:r w:rsidR="009661CB">
              <w:rPr>
                <w:noProof/>
              </w:rPr>
              <w:fldChar w:fldCharType="separate"/>
            </w:r>
            <w:r w:rsidR="009661CB">
              <w:rPr>
                <w:rFonts w:hint="eastAsia"/>
                <w:noProof/>
              </w:rPr>
              <w:t>5</w:t>
            </w:r>
            <w:r w:rsidR="009661CB">
              <w:rPr>
                <w:noProof/>
              </w:rPr>
              <w:fldChar w:fldCharType="end"/>
            </w:r>
          </w:hyperlink>
        </w:p>
        <w:p w:rsidR="009661CB" w:rsidRDefault="00140D5E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36" w:history="1">
            <w:r w:rsidR="009661CB" w:rsidRPr="00413B20">
              <w:rPr>
                <w:rStyle w:val="a8"/>
                <w:noProof/>
                <w:lang w:val="ru-RU"/>
              </w:rPr>
              <w:t>Программные решения</w:t>
            </w:r>
            <w:r w:rsidR="009661CB">
              <w:rPr>
                <w:noProof/>
              </w:rPr>
              <w:tab/>
            </w:r>
            <w:r w:rsidR="009661CB">
              <w:rPr>
                <w:noProof/>
              </w:rPr>
              <w:fldChar w:fldCharType="begin"/>
            </w:r>
            <w:r w:rsidR="009661CB">
              <w:rPr>
                <w:noProof/>
              </w:rPr>
              <w:instrText xml:space="preserve"> PAGEREF _Toc40948736 \h </w:instrText>
            </w:r>
            <w:r w:rsidR="009661CB">
              <w:rPr>
                <w:noProof/>
              </w:rPr>
            </w:r>
            <w:r w:rsidR="009661CB">
              <w:rPr>
                <w:noProof/>
              </w:rPr>
              <w:fldChar w:fldCharType="separate"/>
            </w:r>
            <w:r w:rsidR="009661CB">
              <w:rPr>
                <w:rFonts w:hint="eastAsia"/>
                <w:noProof/>
              </w:rPr>
              <w:t>5</w:t>
            </w:r>
            <w:r w:rsidR="009661CB">
              <w:rPr>
                <w:noProof/>
              </w:rPr>
              <w:fldChar w:fldCharType="end"/>
            </w:r>
          </w:hyperlink>
        </w:p>
        <w:p w:rsidR="009661CB" w:rsidRDefault="00140D5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37" w:history="1">
            <w:r w:rsidR="009661CB" w:rsidRPr="00413B20">
              <w:rPr>
                <w:rStyle w:val="a8"/>
                <w:noProof/>
                <w:lang w:val="ru-RU"/>
              </w:rPr>
              <w:t>Глава 3. Проектная часть</w:t>
            </w:r>
            <w:r w:rsidR="009661CB">
              <w:rPr>
                <w:noProof/>
              </w:rPr>
              <w:tab/>
            </w:r>
            <w:r w:rsidR="009661CB">
              <w:rPr>
                <w:noProof/>
              </w:rPr>
              <w:fldChar w:fldCharType="begin"/>
            </w:r>
            <w:r w:rsidR="009661CB">
              <w:rPr>
                <w:noProof/>
              </w:rPr>
              <w:instrText xml:space="preserve"> PAGEREF _Toc40948737 \h </w:instrText>
            </w:r>
            <w:r w:rsidR="009661CB">
              <w:rPr>
                <w:noProof/>
              </w:rPr>
            </w:r>
            <w:r w:rsidR="009661CB">
              <w:rPr>
                <w:noProof/>
              </w:rPr>
              <w:fldChar w:fldCharType="separate"/>
            </w:r>
            <w:r w:rsidR="009661CB">
              <w:rPr>
                <w:rFonts w:hint="eastAsia"/>
                <w:noProof/>
              </w:rPr>
              <w:t>6</w:t>
            </w:r>
            <w:r w:rsidR="009661CB">
              <w:rPr>
                <w:noProof/>
              </w:rPr>
              <w:fldChar w:fldCharType="end"/>
            </w:r>
          </w:hyperlink>
        </w:p>
        <w:p w:rsidR="009661CB" w:rsidRDefault="00140D5E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38" w:history="1">
            <w:r w:rsidR="009661CB" w:rsidRPr="00413B20">
              <w:rPr>
                <w:rStyle w:val="a8"/>
                <w:noProof/>
                <w:lang w:val="ru-RU"/>
              </w:rPr>
              <w:t>Технологии обработки данных</w:t>
            </w:r>
            <w:r w:rsidR="009661CB">
              <w:rPr>
                <w:noProof/>
              </w:rPr>
              <w:tab/>
            </w:r>
            <w:r w:rsidR="009661CB">
              <w:rPr>
                <w:noProof/>
              </w:rPr>
              <w:fldChar w:fldCharType="begin"/>
            </w:r>
            <w:r w:rsidR="009661CB">
              <w:rPr>
                <w:noProof/>
              </w:rPr>
              <w:instrText xml:space="preserve"> PAGEREF _Toc40948738 \h </w:instrText>
            </w:r>
            <w:r w:rsidR="009661CB">
              <w:rPr>
                <w:noProof/>
              </w:rPr>
            </w:r>
            <w:r w:rsidR="009661CB">
              <w:rPr>
                <w:noProof/>
              </w:rPr>
              <w:fldChar w:fldCharType="separate"/>
            </w:r>
            <w:r w:rsidR="009661CB">
              <w:rPr>
                <w:rFonts w:hint="eastAsia"/>
                <w:noProof/>
              </w:rPr>
              <w:t>6</w:t>
            </w:r>
            <w:r w:rsidR="009661CB">
              <w:rPr>
                <w:noProof/>
              </w:rPr>
              <w:fldChar w:fldCharType="end"/>
            </w:r>
          </w:hyperlink>
        </w:p>
        <w:p w:rsidR="009661CB" w:rsidRDefault="00140D5E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39" w:history="1">
            <w:r w:rsidR="009661CB" w:rsidRPr="00413B20">
              <w:rPr>
                <w:rStyle w:val="a8"/>
                <w:noProof/>
                <w:lang w:val="ru-RU"/>
              </w:rPr>
              <w:t>Алгоритм решения</w:t>
            </w:r>
            <w:r w:rsidR="009661CB">
              <w:rPr>
                <w:noProof/>
              </w:rPr>
              <w:tab/>
            </w:r>
            <w:r w:rsidR="009661CB">
              <w:rPr>
                <w:noProof/>
              </w:rPr>
              <w:fldChar w:fldCharType="begin"/>
            </w:r>
            <w:r w:rsidR="009661CB">
              <w:rPr>
                <w:noProof/>
              </w:rPr>
              <w:instrText xml:space="preserve"> PAGEREF _Toc40948739 \h </w:instrText>
            </w:r>
            <w:r w:rsidR="009661CB">
              <w:rPr>
                <w:noProof/>
              </w:rPr>
            </w:r>
            <w:r w:rsidR="009661CB">
              <w:rPr>
                <w:noProof/>
              </w:rPr>
              <w:fldChar w:fldCharType="separate"/>
            </w:r>
            <w:r w:rsidR="009661CB">
              <w:rPr>
                <w:rFonts w:hint="eastAsia"/>
                <w:noProof/>
              </w:rPr>
              <w:t>6</w:t>
            </w:r>
            <w:r w:rsidR="009661CB">
              <w:rPr>
                <w:noProof/>
              </w:rPr>
              <w:fldChar w:fldCharType="end"/>
            </w:r>
          </w:hyperlink>
        </w:p>
        <w:p w:rsidR="009661CB" w:rsidRDefault="00140D5E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40" w:history="1">
            <w:r w:rsidR="009661CB" w:rsidRPr="00413B20">
              <w:rPr>
                <w:rStyle w:val="a8"/>
                <w:noProof/>
                <w:lang w:val="ru-RU"/>
              </w:rPr>
              <w:t>Выбор инструментов</w:t>
            </w:r>
            <w:r w:rsidR="009661CB">
              <w:rPr>
                <w:noProof/>
              </w:rPr>
              <w:tab/>
            </w:r>
            <w:r w:rsidR="009661CB">
              <w:rPr>
                <w:noProof/>
              </w:rPr>
              <w:fldChar w:fldCharType="begin"/>
            </w:r>
            <w:r w:rsidR="009661CB">
              <w:rPr>
                <w:noProof/>
              </w:rPr>
              <w:instrText xml:space="preserve"> PAGEREF _Toc40948740 \h </w:instrText>
            </w:r>
            <w:r w:rsidR="009661CB">
              <w:rPr>
                <w:noProof/>
              </w:rPr>
            </w:r>
            <w:r w:rsidR="009661CB">
              <w:rPr>
                <w:noProof/>
              </w:rPr>
              <w:fldChar w:fldCharType="separate"/>
            </w:r>
            <w:r w:rsidR="009661CB">
              <w:rPr>
                <w:rFonts w:hint="eastAsia"/>
                <w:noProof/>
              </w:rPr>
              <w:t>6</w:t>
            </w:r>
            <w:r w:rsidR="009661CB">
              <w:rPr>
                <w:noProof/>
              </w:rPr>
              <w:fldChar w:fldCharType="end"/>
            </w:r>
          </w:hyperlink>
        </w:p>
        <w:p w:rsidR="009661CB" w:rsidRDefault="00140D5E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41" w:history="1">
            <w:r w:rsidR="009661CB" w:rsidRPr="00413B20">
              <w:rPr>
                <w:rStyle w:val="a8"/>
                <w:noProof/>
                <w:lang w:val="ru-RU"/>
              </w:rPr>
              <w:t>Тестирование</w:t>
            </w:r>
            <w:r w:rsidR="009661CB">
              <w:rPr>
                <w:noProof/>
              </w:rPr>
              <w:tab/>
            </w:r>
            <w:r w:rsidR="009661CB">
              <w:rPr>
                <w:noProof/>
              </w:rPr>
              <w:fldChar w:fldCharType="begin"/>
            </w:r>
            <w:r w:rsidR="009661CB">
              <w:rPr>
                <w:noProof/>
              </w:rPr>
              <w:instrText xml:space="preserve"> PAGEREF _Toc40948741 \h </w:instrText>
            </w:r>
            <w:r w:rsidR="009661CB">
              <w:rPr>
                <w:noProof/>
              </w:rPr>
            </w:r>
            <w:r w:rsidR="009661CB">
              <w:rPr>
                <w:noProof/>
              </w:rPr>
              <w:fldChar w:fldCharType="separate"/>
            </w:r>
            <w:r w:rsidR="009661CB">
              <w:rPr>
                <w:rFonts w:hint="eastAsia"/>
                <w:noProof/>
              </w:rPr>
              <w:t>6</w:t>
            </w:r>
            <w:r w:rsidR="009661CB">
              <w:rPr>
                <w:noProof/>
              </w:rPr>
              <w:fldChar w:fldCharType="end"/>
            </w:r>
          </w:hyperlink>
        </w:p>
        <w:p w:rsidR="009661CB" w:rsidRDefault="00140D5E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42" w:history="1">
            <w:r w:rsidR="009661CB" w:rsidRPr="00413B20">
              <w:rPr>
                <w:rStyle w:val="a8"/>
                <w:noProof/>
                <w:lang w:val="ru-RU"/>
              </w:rPr>
              <w:t>Главный модуль программы</w:t>
            </w:r>
            <w:r w:rsidR="009661CB">
              <w:rPr>
                <w:noProof/>
              </w:rPr>
              <w:tab/>
            </w:r>
            <w:r w:rsidR="009661CB">
              <w:rPr>
                <w:noProof/>
              </w:rPr>
              <w:fldChar w:fldCharType="begin"/>
            </w:r>
            <w:r w:rsidR="009661CB">
              <w:rPr>
                <w:noProof/>
              </w:rPr>
              <w:instrText xml:space="preserve"> PAGEREF _Toc40948742 \h </w:instrText>
            </w:r>
            <w:r w:rsidR="009661CB">
              <w:rPr>
                <w:noProof/>
              </w:rPr>
            </w:r>
            <w:r w:rsidR="009661CB">
              <w:rPr>
                <w:noProof/>
              </w:rPr>
              <w:fldChar w:fldCharType="separate"/>
            </w:r>
            <w:r w:rsidR="009661CB">
              <w:rPr>
                <w:rFonts w:hint="eastAsia"/>
                <w:noProof/>
              </w:rPr>
              <w:t>6</w:t>
            </w:r>
            <w:r w:rsidR="009661CB">
              <w:rPr>
                <w:noProof/>
              </w:rPr>
              <w:fldChar w:fldCharType="end"/>
            </w:r>
          </w:hyperlink>
        </w:p>
        <w:p w:rsidR="009661CB" w:rsidRDefault="00140D5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43" w:history="1">
            <w:r w:rsidR="009661CB" w:rsidRPr="00413B20">
              <w:rPr>
                <w:rStyle w:val="a8"/>
                <w:rFonts w:cs="Times New Roman"/>
                <w:noProof/>
                <w:lang w:val="ru-RU"/>
              </w:rPr>
              <w:t>Глава 4. Организационно-экономическая часть</w:t>
            </w:r>
            <w:r w:rsidR="009661CB">
              <w:rPr>
                <w:noProof/>
              </w:rPr>
              <w:tab/>
            </w:r>
            <w:r w:rsidR="009661CB">
              <w:rPr>
                <w:noProof/>
              </w:rPr>
              <w:fldChar w:fldCharType="begin"/>
            </w:r>
            <w:r w:rsidR="009661CB">
              <w:rPr>
                <w:noProof/>
              </w:rPr>
              <w:instrText xml:space="preserve"> PAGEREF _Toc40948743 \h </w:instrText>
            </w:r>
            <w:r w:rsidR="009661CB">
              <w:rPr>
                <w:noProof/>
              </w:rPr>
            </w:r>
            <w:r w:rsidR="009661CB">
              <w:rPr>
                <w:noProof/>
              </w:rPr>
              <w:fldChar w:fldCharType="separate"/>
            </w:r>
            <w:r w:rsidR="009661CB">
              <w:rPr>
                <w:rFonts w:hint="eastAsia"/>
                <w:noProof/>
              </w:rPr>
              <w:t>7</w:t>
            </w:r>
            <w:r w:rsidR="009661CB">
              <w:rPr>
                <w:noProof/>
              </w:rPr>
              <w:fldChar w:fldCharType="end"/>
            </w:r>
          </w:hyperlink>
        </w:p>
        <w:p w:rsidR="009661CB" w:rsidRDefault="00140D5E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44" w:history="1">
            <w:r w:rsidR="009661CB" w:rsidRPr="00413B20">
              <w:rPr>
                <w:rStyle w:val="a8"/>
                <w:noProof/>
                <w:lang w:val="ru-RU"/>
              </w:rPr>
              <w:t>Руководство оператора</w:t>
            </w:r>
            <w:r w:rsidR="009661CB">
              <w:rPr>
                <w:noProof/>
              </w:rPr>
              <w:tab/>
            </w:r>
            <w:r w:rsidR="009661CB">
              <w:rPr>
                <w:noProof/>
              </w:rPr>
              <w:fldChar w:fldCharType="begin"/>
            </w:r>
            <w:r w:rsidR="009661CB">
              <w:rPr>
                <w:noProof/>
              </w:rPr>
              <w:instrText xml:space="preserve"> PAGEREF _Toc40948744 \h </w:instrText>
            </w:r>
            <w:r w:rsidR="009661CB">
              <w:rPr>
                <w:noProof/>
              </w:rPr>
            </w:r>
            <w:r w:rsidR="009661CB">
              <w:rPr>
                <w:noProof/>
              </w:rPr>
              <w:fldChar w:fldCharType="separate"/>
            </w:r>
            <w:r w:rsidR="009661CB">
              <w:rPr>
                <w:rFonts w:hint="eastAsia"/>
                <w:noProof/>
              </w:rPr>
              <w:t>7</w:t>
            </w:r>
            <w:r w:rsidR="009661CB">
              <w:rPr>
                <w:noProof/>
              </w:rPr>
              <w:fldChar w:fldCharType="end"/>
            </w:r>
          </w:hyperlink>
        </w:p>
        <w:p w:rsidR="009661CB" w:rsidRDefault="00140D5E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45" w:history="1">
            <w:r w:rsidR="009661CB" w:rsidRPr="00413B20">
              <w:rPr>
                <w:rStyle w:val="a8"/>
                <w:noProof/>
                <w:lang w:val="ru-RU"/>
              </w:rPr>
              <w:t>Раздел техники безопасности</w:t>
            </w:r>
            <w:r w:rsidR="009661CB">
              <w:rPr>
                <w:noProof/>
              </w:rPr>
              <w:tab/>
            </w:r>
            <w:r w:rsidR="009661CB">
              <w:rPr>
                <w:noProof/>
              </w:rPr>
              <w:fldChar w:fldCharType="begin"/>
            </w:r>
            <w:r w:rsidR="009661CB">
              <w:rPr>
                <w:noProof/>
              </w:rPr>
              <w:instrText xml:space="preserve"> PAGEREF _Toc40948745 \h </w:instrText>
            </w:r>
            <w:r w:rsidR="009661CB">
              <w:rPr>
                <w:noProof/>
              </w:rPr>
            </w:r>
            <w:r w:rsidR="009661CB">
              <w:rPr>
                <w:noProof/>
              </w:rPr>
              <w:fldChar w:fldCharType="separate"/>
            </w:r>
            <w:r w:rsidR="009661CB">
              <w:rPr>
                <w:rFonts w:hint="eastAsia"/>
                <w:noProof/>
              </w:rPr>
              <w:t>7</w:t>
            </w:r>
            <w:r w:rsidR="009661CB">
              <w:rPr>
                <w:noProof/>
              </w:rPr>
              <w:fldChar w:fldCharType="end"/>
            </w:r>
          </w:hyperlink>
        </w:p>
        <w:p w:rsidR="009661CB" w:rsidRDefault="00140D5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46" w:history="1">
            <w:r w:rsidR="009661CB" w:rsidRPr="00413B20">
              <w:rPr>
                <w:rStyle w:val="a8"/>
                <w:noProof/>
                <w:lang w:val="ru-RU"/>
              </w:rPr>
              <w:t>Дневник практики</w:t>
            </w:r>
            <w:r w:rsidR="009661CB">
              <w:rPr>
                <w:noProof/>
              </w:rPr>
              <w:tab/>
            </w:r>
            <w:r w:rsidR="009661CB">
              <w:rPr>
                <w:noProof/>
              </w:rPr>
              <w:fldChar w:fldCharType="begin"/>
            </w:r>
            <w:r w:rsidR="009661CB">
              <w:rPr>
                <w:noProof/>
              </w:rPr>
              <w:instrText xml:space="preserve"> PAGEREF _Toc40948746 \h </w:instrText>
            </w:r>
            <w:r w:rsidR="009661CB">
              <w:rPr>
                <w:noProof/>
              </w:rPr>
            </w:r>
            <w:r w:rsidR="009661CB">
              <w:rPr>
                <w:noProof/>
              </w:rPr>
              <w:fldChar w:fldCharType="separate"/>
            </w:r>
            <w:r w:rsidR="009661CB">
              <w:rPr>
                <w:rFonts w:hint="eastAsia"/>
                <w:noProof/>
              </w:rPr>
              <w:t>8</w:t>
            </w:r>
            <w:r w:rsidR="009661CB">
              <w:rPr>
                <w:noProof/>
              </w:rPr>
              <w:fldChar w:fldCharType="end"/>
            </w:r>
          </w:hyperlink>
        </w:p>
        <w:p w:rsidR="009661CB" w:rsidRDefault="00140D5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47" w:history="1">
            <w:r w:rsidR="009661CB" w:rsidRPr="00413B20">
              <w:rPr>
                <w:rStyle w:val="a8"/>
                <w:noProof/>
              </w:rPr>
              <w:t>Источники</w:t>
            </w:r>
            <w:r w:rsidR="009661CB">
              <w:rPr>
                <w:noProof/>
              </w:rPr>
              <w:tab/>
            </w:r>
            <w:r w:rsidR="009661CB">
              <w:rPr>
                <w:noProof/>
              </w:rPr>
              <w:fldChar w:fldCharType="begin"/>
            </w:r>
            <w:r w:rsidR="009661CB">
              <w:rPr>
                <w:noProof/>
              </w:rPr>
              <w:instrText xml:space="preserve"> PAGEREF _Toc40948747 \h </w:instrText>
            </w:r>
            <w:r w:rsidR="009661CB">
              <w:rPr>
                <w:noProof/>
              </w:rPr>
            </w:r>
            <w:r w:rsidR="009661CB">
              <w:rPr>
                <w:noProof/>
              </w:rPr>
              <w:fldChar w:fldCharType="separate"/>
            </w:r>
            <w:r w:rsidR="009661CB">
              <w:rPr>
                <w:rFonts w:hint="eastAsia"/>
                <w:noProof/>
              </w:rPr>
              <w:t>9</w:t>
            </w:r>
            <w:r w:rsidR="009661CB">
              <w:rPr>
                <w:noProof/>
              </w:rPr>
              <w:fldChar w:fldCharType="end"/>
            </w:r>
          </w:hyperlink>
        </w:p>
        <w:p w:rsidR="00896891" w:rsidRDefault="00896891" w:rsidP="00896891">
          <w:pPr>
            <w:pStyle w:val="11"/>
            <w:rPr>
              <w:rFonts w:hint="eastAsia"/>
            </w:rPr>
          </w:pPr>
          <w:r w:rsidRPr="00116AC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896891" w:rsidRDefault="00896891" w:rsidP="00896891">
      <w:pPr>
        <w:ind w:right="-259"/>
        <w:rPr>
          <w:rFonts w:hint="eastAsia"/>
          <w:sz w:val="20"/>
          <w:szCs w:val="20"/>
        </w:rPr>
      </w:pPr>
    </w:p>
    <w:p w:rsidR="00896891" w:rsidRDefault="00896891" w:rsidP="00896891">
      <w:pPr>
        <w:ind w:right="-259"/>
        <w:jc w:val="center"/>
        <w:rPr>
          <w:rFonts w:hint="eastAsia"/>
          <w:sz w:val="20"/>
          <w:szCs w:val="20"/>
        </w:rPr>
      </w:pPr>
      <w:r>
        <w:br w:type="page"/>
      </w:r>
    </w:p>
    <w:p w:rsidR="00896891" w:rsidRPr="003C5B8D" w:rsidRDefault="00896891" w:rsidP="00896891">
      <w:pPr>
        <w:pStyle w:val="1"/>
        <w:numPr>
          <w:ilvl w:val="0"/>
          <w:numId w:val="0"/>
        </w:numPr>
        <w:spacing w:line="360" w:lineRule="auto"/>
        <w:rPr>
          <w:sz w:val="20"/>
          <w:szCs w:val="20"/>
          <w:lang w:val="ru-RU"/>
        </w:rPr>
      </w:pPr>
      <w:bookmarkStart w:id="0" w:name="_Toc40948728"/>
      <w:r w:rsidRPr="003C5B8D">
        <w:rPr>
          <w:lang w:val="ru-RU"/>
        </w:rPr>
        <w:lastRenderedPageBreak/>
        <w:t>Введение</w:t>
      </w:r>
      <w:bookmarkEnd w:id="0"/>
    </w:p>
    <w:p w:rsidR="00896891" w:rsidRPr="003C5B8D" w:rsidRDefault="00896891" w:rsidP="00896891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4 курсе обучения в ККМТ студентом группы П2-16 была пройдена преддипломная практика.</w:t>
      </w:r>
    </w:p>
    <w:p w:rsidR="00896891" w:rsidRPr="00F11C0D" w:rsidRDefault="00896891" w:rsidP="00896891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получил задание на разработку </w:t>
      </w:r>
      <w:r w:rsidR="00DA22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онлайн игры жанра </w:t>
      </w:r>
      <w:r w:rsidR="00DA225E">
        <w:rPr>
          <w:rFonts w:ascii="Times New Roman" w:eastAsia="Times New Roman" w:hAnsi="Times New Roman" w:cs="Times New Roman"/>
          <w:sz w:val="28"/>
          <w:szCs w:val="28"/>
        </w:rPr>
        <w:t>Top</w:t>
      </w:r>
      <w:r w:rsidR="00DA225E" w:rsidRPr="00DA225E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DA225E">
        <w:rPr>
          <w:rFonts w:ascii="Times New Roman" w:eastAsia="Times New Roman" w:hAnsi="Times New Roman" w:cs="Times New Roman"/>
          <w:sz w:val="28"/>
          <w:szCs w:val="28"/>
        </w:rPr>
        <w:t>Down</w:t>
      </w:r>
      <w:r w:rsidR="00DA225E" w:rsidRPr="00DA22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A225E">
        <w:rPr>
          <w:rFonts w:ascii="Times New Roman" w:eastAsia="Times New Roman" w:hAnsi="Times New Roman" w:cs="Times New Roman"/>
          <w:sz w:val="28"/>
          <w:szCs w:val="28"/>
        </w:rPr>
        <w:t>Shooter</w:t>
      </w:r>
      <w:r w:rsidR="00F11C0D" w:rsidRPr="00F11C0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bookmarkStart w:id="1" w:name="_GoBack"/>
      <w:bookmarkEnd w:id="1"/>
    </w:p>
    <w:p w:rsidR="00896891" w:rsidRPr="003C5B8D" w:rsidRDefault="00896891" w:rsidP="00896891">
      <w:pPr>
        <w:ind w:right="-259"/>
        <w:jc w:val="both"/>
        <w:rPr>
          <w:rFonts w:hint="eastAsia"/>
          <w:sz w:val="20"/>
          <w:szCs w:val="20"/>
          <w:lang w:val="ru-RU"/>
        </w:rPr>
      </w:pPr>
      <w:r w:rsidRPr="003C5B8D">
        <w:rPr>
          <w:lang w:val="ru-RU"/>
        </w:rPr>
        <w:br w:type="page"/>
      </w:r>
    </w:p>
    <w:p w:rsidR="00896891" w:rsidRDefault="00896891" w:rsidP="00896891">
      <w:pPr>
        <w:pStyle w:val="1"/>
        <w:numPr>
          <w:ilvl w:val="0"/>
          <w:numId w:val="0"/>
        </w:numPr>
        <w:spacing w:line="360" w:lineRule="auto"/>
      </w:pPr>
      <w:bookmarkStart w:id="2" w:name="_Toc40948729"/>
      <w:proofErr w:type="spellStart"/>
      <w:proofErr w:type="gramStart"/>
      <w:r>
        <w:lastRenderedPageBreak/>
        <w:t>Глава</w:t>
      </w:r>
      <w:proofErr w:type="spellEnd"/>
      <w:r>
        <w:t xml:space="preserve"> </w:t>
      </w:r>
      <w:r w:rsidRPr="00F154DF">
        <w:t>1.</w:t>
      </w:r>
      <w:proofErr w:type="gramEnd"/>
      <w:r w:rsidRPr="00F154DF">
        <w:t xml:space="preserve"> </w:t>
      </w:r>
      <w:proofErr w:type="spellStart"/>
      <w:r w:rsidRPr="00F154DF">
        <w:t>Характеристика</w:t>
      </w:r>
      <w:proofErr w:type="spellEnd"/>
      <w:r w:rsidRPr="00F154DF">
        <w:t xml:space="preserve"> </w:t>
      </w:r>
      <w:proofErr w:type="spellStart"/>
      <w:r w:rsidRPr="00F154DF">
        <w:t>объекта</w:t>
      </w:r>
      <w:proofErr w:type="spellEnd"/>
      <w:r w:rsidRPr="00F154DF">
        <w:t xml:space="preserve"> </w:t>
      </w:r>
      <w:proofErr w:type="spellStart"/>
      <w:r w:rsidRPr="00F154DF">
        <w:t>практик</w:t>
      </w:r>
      <w:r>
        <w:t>и</w:t>
      </w:r>
      <w:bookmarkEnd w:id="2"/>
      <w:proofErr w:type="spellEnd"/>
    </w:p>
    <w:p w:rsidR="00896891" w:rsidRPr="008B3782" w:rsidRDefault="00896891" w:rsidP="00896891">
      <w:pPr>
        <w:pStyle w:val="3"/>
        <w:numPr>
          <w:ilvl w:val="2"/>
          <w:numId w:val="1"/>
        </w:numPr>
        <w:rPr>
          <w:lang w:val="ru-RU"/>
        </w:rPr>
      </w:pPr>
      <w:bookmarkStart w:id="3" w:name="_Toc40948730"/>
      <w:r w:rsidRPr="008B3782">
        <w:rPr>
          <w:lang w:val="ru-RU"/>
        </w:rPr>
        <w:t>Технико-экономическая характеристика</w:t>
      </w:r>
      <w:bookmarkEnd w:id="3"/>
    </w:p>
    <w:p w:rsidR="00896891" w:rsidRPr="00EC3219" w:rsidRDefault="00896891" w:rsidP="00896891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Технико-экономическая характеристика учреждения в котором была пройдена преддипломная практика приведена в файле «</w:t>
      </w:r>
      <w:r w:rsidR="00684690" w:rsidRPr="00684690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К</w:t>
      </w:r>
      <w:proofErr w:type="gramStart"/>
      <w:r w:rsidR="00684690" w:rsidRPr="00684690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4</w:t>
      </w:r>
      <w:proofErr w:type="gramEnd"/>
      <w:r w:rsidR="00684690" w:rsidRPr="00684690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. Краткая характеристика.docx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896891" w:rsidRPr="003C5B8D" w:rsidRDefault="00896891" w:rsidP="00896891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</w:p>
    <w:p w:rsidR="00896891" w:rsidRPr="008B3782" w:rsidRDefault="00896891" w:rsidP="00896891">
      <w:pPr>
        <w:pStyle w:val="2"/>
        <w:rPr>
          <w:sz w:val="20"/>
          <w:szCs w:val="20"/>
          <w:lang w:val="ru-RU"/>
        </w:rPr>
      </w:pPr>
      <w:bookmarkStart w:id="4" w:name="_Toc40948731"/>
      <w:r w:rsidRPr="008B3782">
        <w:rPr>
          <w:lang w:val="ru-RU"/>
        </w:rPr>
        <w:t>Аппаратные средства</w:t>
      </w:r>
      <w:bookmarkEnd w:id="4"/>
    </w:p>
    <w:p w:rsidR="00896891" w:rsidRPr="003C5B8D" w:rsidRDefault="00896891" w:rsidP="00896891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Характеристики используемых в учреждении аппаратных средств перечислены в файле «</w:t>
      </w:r>
      <w:r w:rsidR="00802DA4" w:rsidRPr="00802DA4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К5. Характеристика аппаратного обеспечения.docx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896891" w:rsidRPr="003C5B8D" w:rsidRDefault="00896891" w:rsidP="00896891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896891" w:rsidRPr="008B3782" w:rsidRDefault="00896891" w:rsidP="00896891">
      <w:pPr>
        <w:pStyle w:val="2"/>
        <w:rPr>
          <w:sz w:val="20"/>
          <w:szCs w:val="20"/>
          <w:lang w:val="ru-RU"/>
        </w:rPr>
      </w:pPr>
      <w:bookmarkStart w:id="5" w:name="_Toc40948732"/>
      <w:r w:rsidRPr="008B3782">
        <w:rPr>
          <w:lang w:val="ru-RU"/>
        </w:rPr>
        <w:t>Программные средства</w:t>
      </w:r>
      <w:bookmarkEnd w:id="5"/>
    </w:p>
    <w:p w:rsidR="00896891" w:rsidRPr="003C5B8D" w:rsidRDefault="00896891" w:rsidP="00896891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Программные средства используемые в учреждении перечислены в файле «</w:t>
      </w:r>
      <w:r w:rsidR="00802DA4" w:rsidRPr="00802DA4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К</w:t>
      </w:r>
      <w:proofErr w:type="gramStart"/>
      <w:r w:rsidR="00802DA4" w:rsidRPr="00802DA4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6</w:t>
      </w:r>
      <w:proofErr w:type="gramEnd"/>
      <w:r w:rsidR="00802DA4" w:rsidRPr="00802DA4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. Программное обеспечение.docx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896891" w:rsidRPr="003C5B8D" w:rsidRDefault="00896891" w:rsidP="00896891">
      <w:pPr>
        <w:ind w:right="-259"/>
        <w:jc w:val="both"/>
        <w:rPr>
          <w:rFonts w:hint="eastAsia"/>
          <w:sz w:val="20"/>
          <w:szCs w:val="20"/>
          <w:lang w:val="ru-RU"/>
        </w:rPr>
      </w:pPr>
    </w:p>
    <w:p w:rsidR="00896891" w:rsidRPr="008B3782" w:rsidRDefault="00896891" w:rsidP="00896891">
      <w:pPr>
        <w:rPr>
          <w:rFonts w:ascii="Times New Roman" w:eastAsia="Microsoft YaHei" w:hAnsi="Times New Roman"/>
          <w:b/>
          <w:bCs/>
          <w:sz w:val="32"/>
          <w:szCs w:val="36"/>
          <w:lang w:val="ru-RU"/>
        </w:rPr>
      </w:pPr>
      <w:r w:rsidRPr="008B3782">
        <w:rPr>
          <w:lang w:val="ru-RU"/>
        </w:rPr>
        <w:br w:type="page"/>
      </w:r>
    </w:p>
    <w:p w:rsidR="00896891" w:rsidRPr="00E845D8" w:rsidRDefault="00896891" w:rsidP="00896891">
      <w:pPr>
        <w:pStyle w:val="1"/>
        <w:numPr>
          <w:ilvl w:val="0"/>
          <w:numId w:val="0"/>
        </w:numPr>
        <w:spacing w:line="360" w:lineRule="auto"/>
        <w:rPr>
          <w:lang w:val="ru-RU"/>
        </w:rPr>
      </w:pPr>
      <w:bookmarkStart w:id="6" w:name="_Toc40948733"/>
      <w:r w:rsidRPr="00E845D8">
        <w:rPr>
          <w:lang w:val="ru-RU"/>
        </w:rPr>
        <w:lastRenderedPageBreak/>
        <w:t>Глава 2. Теоретическая часть</w:t>
      </w:r>
      <w:bookmarkEnd w:id="6"/>
    </w:p>
    <w:p w:rsidR="00896891" w:rsidRPr="00E845D8" w:rsidRDefault="00896891" w:rsidP="00896891">
      <w:pPr>
        <w:pStyle w:val="2"/>
        <w:rPr>
          <w:sz w:val="20"/>
          <w:szCs w:val="20"/>
          <w:lang w:val="ru-RU"/>
        </w:rPr>
      </w:pPr>
      <w:bookmarkStart w:id="7" w:name="_Toc40948734"/>
      <w:r w:rsidRPr="00E845D8">
        <w:rPr>
          <w:lang w:val="ru-RU"/>
        </w:rPr>
        <w:t>Методы проектирования</w:t>
      </w:r>
      <w:bookmarkEnd w:id="7"/>
    </w:p>
    <w:p w:rsidR="00896891" w:rsidRPr="003C5B8D" w:rsidRDefault="00896891" w:rsidP="00896891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 проектирования, использованные во время выполнения поставленного задания, указаны в файле «</w:t>
      </w:r>
      <w:r w:rsidR="0005503B" w:rsidRPr="0005503B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К</w:t>
      </w:r>
      <w:proofErr w:type="gramStart"/>
      <w:r w:rsidR="0005503B" w:rsidRPr="0005503B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7</w:t>
      </w:r>
      <w:proofErr w:type="gramEnd"/>
      <w:r w:rsidR="0005503B" w:rsidRPr="0005503B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. Методы проектирования.docx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896891" w:rsidRPr="003C5B8D" w:rsidRDefault="00896891" w:rsidP="00896891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896891" w:rsidRPr="009E4DF0" w:rsidRDefault="00896891" w:rsidP="00896891">
      <w:pPr>
        <w:pStyle w:val="2"/>
        <w:rPr>
          <w:sz w:val="20"/>
          <w:szCs w:val="20"/>
          <w:lang w:val="ru-RU"/>
        </w:rPr>
      </w:pPr>
      <w:bookmarkStart w:id="8" w:name="_Toc40948735"/>
      <w:r w:rsidRPr="009E4DF0">
        <w:rPr>
          <w:lang w:val="ru-RU"/>
        </w:rPr>
        <w:t>Математическая постановка задачи</w:t>
      </w:r>
      <w:bookmarkEnd w:id="8"/>
    </w:p>
    <w:p w:rsidR="00896891" w:rsidRPr="003C5B8D" w:rsidRDefault="00896891" w:rsidP="00896891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Используемые в проекте математические алгоритмы с описанием, указанием формул, а также примером расчетов указаны в файле «</w:t>
      </w:r>
      <w:r w:rsidR="0005503B" w:rsidRPr="0005503B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 xml:space="preserve">К8. </w:t>
      </w:r>
      <w:r w:rsidR="0005503B">
        <w:rPr>
          <w:rFonts w:ascii="Times New Roman" w:eastAsia="Times New Roman" w:hAnsi="Times New Roman" w:cs="Times New Roman"/>
          <w:sz w:val="28"/>
          <w:szCs w:val="28"/>
          <w:lang w:val="ru-RU"/>
        </w:rPr>
        <w:t>Математическая</w:t>
      </w:r>
      <w:r w:rsidR="0005503B" w:rsidRPr="0005503B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 xml:space="preserve"> постановка задачи.docx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896891" w:rsidRPr="003C5B8D" w:rsidRDefault="00896891" w:rsidP="00896891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896891" w:rsidRPr="009E4DF0" w:rsidRDefault="00896891" w:rsidP="00896891">
      <w:pPr>
        <w:pStyle w:val="2"/>
        <w:rPr>
          <w:sz w:val="20"/>
          <w:szCs w:val="20"/>
          <w:lang w:val="ru-RU"/>
        </w:rPr>
      </w:pPr>
      <w:bookmarkStart w:id="9" w:name="_Toc40948736"/>
      <w:r w:rsidRPr="009E4DF0">
        <w:rPr>
          <w:lang w:val="ru-RU"/>
        </w:rPr>
        <w:t>Программные решения</w:t>
      </w:r>
      <w:bookmarkEnd w:id="9"/>
    </w:p>
    <w:p w:rsidR="00896891" w:rsidRPr="003C5B8D" w:rsidRDefault="00896891" w:rsidP="00896891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Уже готовые и используемые программные решения на которые мы ориентировались во время разработки программы приведены в файле «</w:t>
      </w:r>
      <w:r w:rsidR="0005503B" w:rsidRPr="0005503B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К</w:t>
      </w:r>
      <w:proofErr w:type="gramStart"/>
      <w:r w:rsidR="0005503B" w:rsidRPr="0005503B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9</w:t>
      </w:r>
      <w:proofErr w:type="gramEnd"/>
      <w:r w:rsidR="0005503B" w:rsidRPr="0005503B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. Программное решение.docx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896891" w:rsidRPr="003C5B8D" w:rsidRDefault="00896891" w:rsidP="00896891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896891" w:rsidRPr="00FF4516" w:rsidRDefault="00896891" w:rsidP="00896891">
      <w:pPr>
        <w:rPr>
          <w:rFonts w:ascii="Times New Roman" w:eastAsia="Microsoft YaHei" w:hAnsi="Times New Roman"/>
          <w:b/>
          <w:bCs/>
          <w:sz w:val="32"/>
          <w:szCs w:val="36"/>
          <w:lang w:val="ru-RU"/>
        </w:rPr>
      </w:pPr>
      <w:r w:rsidRPr="00FF4516">
        <w:rPr>
          <w:lang w:val="ru-RU"/>
        </w:rPr>
        <w:br w:type="page"/>
      </w:r>
    </w:p>
    <w:p w:rsidR="00896891" w:rsidRPr="00E845D8" w:rsidRDefault="00896891" w:rsidP="00896891">
      <w:pPr>
        <w:pStyle w:val="1"/>
        <w:numPr>
          <w:ilvl w:val="0"/>
          <w:numId w:val="0"/>
        </w:numPr>
        <w:spacing w:line="360" w:lineRule="auto"/>
        <w:rPr>
          <w:lang w:val="ru-RU"/>
        </w:rPr>
      </w:pPr>
      <w:bookmarkStart w:id="10" w:name="_Toc40948737"/>
      <w:r>
        <w:rPr>
          <w:lang w:val="ru-RU"/>
        </w:rPr>
        <w:lastRenderedPageBreak/>
        <w:t>Глава 3. Проектная часть</w:t>
      </w:r>
      <w:bookmarkEnd w:id="10"/>
    </w:p>
    <w:p w:rsidR="00896891" w:rsidRPr="00FF4516" w:rsidRDefault="00896891" w:rsidP="00896891">
      <w:pPr>
        <w:pStyle w:val="2"/>
        <w:rPr>
          <w:sz w:val="20"/>
          <w:szCs w:val="20"/>
          <w:lang w:val="ru-RU"/>
        </w:rPr>
      </w:pPr>
      <w:bookmarkStart w:id="11" w:name="_Toc40948738"/>
      <w:r>
        <w:rPr>
          <w:lang w:val="ru-RU"/>
        </w:rPr>
        <w:t xml:space="preserve">Технологии </w:t>
      </w:r>
      <w:r w:rsidRPr="00E845D8">
        <w:rPr>
          <w:lang w:val="ru-RU"/>
        </w:rPr>
        <w:t>обработки</w:t>
      </w:r>
      <w:r w:rsidRPr="00FF4516">
        <w:rPr>
          <w:lang w:val="ru-RU"/>
        </w:rPr>
        <w:t xml:space="preserve"> данных</w:t>
      </w:r>
      <w:bookmarkEnd w:id="11"/>
    </w:p>
    <w:p w:rsidR="00896891" w:rsidRDefault="00896891" w:rsidP="00896891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Примеры используемых данных указаны в файле «</w:t>
      </w:r>
      <w:r w:rsidR="00B7605A" w:rsidRPr="00B7605A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 xml:space="preserve">К10. </w:t>
      </w:r>
      <w:proofErr w:type="spellStart"/>
      <w:r w:rsidR="00B7605A" w:rsidRPr="00B7605A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Технолигии</w:t>
      </w:r>
      <w:proofErr w:type="spellEnd"/>
      <w:r w:rsidR="00B7605A" w:rsidRPr="00B7605A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 xml:space="preserve"> обработки данных.docx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896891" w:rsidRDefault="00896891" w:rsidP="00896891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96891" w:rsidRPr="00750D64" w:rsidRDefault="00896891" w:rsidP="00896891">
      <w:pPr>
        <w:pStyle w:val="2"/>
        <w:rPr>
          <w:sz w:val="20"/>
          <w:szCs w:val="20"/>
          <w:lang w:val="ru-RU"/>
        </w:rPr>
      </w:pPr>
      <w:bookmarkStart w:id="12" w:name="_Toc40948739"/>
      <w:r w:rsidRPr="0004373A">
        <w:rPr>
          <w:rStyle w:val="20"/>
          <w:b/>
          <w:lang w:val="ru-RU"/>
        </w:rPr>
        <w:t>Алгоритм</w:t>
      </w:r>
      <w:r w:rsidRPr="00750D64">
        <w:rPr>
          <w:lang w:val="ru-RU"/>
        </w:rPr>
        <w:t xml:space="preserve"> решения</w:t>
      </w:r>
      <w:bookmarkEnd w:id="12"/>
    </w:p>
    <w:p w:rsidR="00896891" w:rsidRDefault="00896891" w:rsidP="00896891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 алгоритма решения приведено в файле «</w:t>
      </w:r>
      <w:r w:rsidR="0004373A" w:rsidRPr="0004373A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К11. Описание алгоритма решения.docx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896891" w:rsidRDefault="00896891" w:rsidP="00896891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96891" w:rsidRPr="00750D64" w:rsidRDefault="00896891" w:rsidP="00896891">
      <w:pPr>
        <w:pStyle w:val="2"/>
        <w:rPr>
          <w:sz w:val="20"/>
          <w:szCs w:val="20"/>
          <w:lang w:val="ru-RU"/>
        </w:rPr>
      </w:pPr>
      <w:bookmarkStart w:id="13" w:name="_Toc40948740"/>
      <w:r w:rsidRPr="0004373A">
        <w:rPr>
          <w:rStyle w:val="20"/>
          <w:b/>
          <w:lang w:val="ru-RU"/>
        </w:rPr>
        <w:t>Выбор</w:t>
      </w:r>
      <w:r w:rsidRPr="00750D64">
        <w:rPr>
          <w:lang w:val="ru-RU"/>
        </w:rPr>
        <w:t xml:space="preserve"> инструментов</w:t>
      </w:r>
      <w:bookmarkEnd w:id="13"/>
    </w:p>
    <w:p w:rsidR="00896891" w:rsidRDefault="00896891" w:rsidP="00896891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Инструменты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выбранные для разработки программы, а также обоснование данного выбора перечислены в файле «</w:t>
      </w:r>
      <w:r w:rsidR="006749C9" w:rsidRPr="006749C9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К12. Выбор инструментария.docx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</w:p>
    <w:p w:rsidR="00896891" w:rsidRDefault="00896891" w:rsidP="00896891">
      <w:pPr>
        <w:spacing w:line="360" w:lineRule="auto"/>
        <w:ind w:right="-25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96891" w:rsidRPr="00750D64" w:rsidRDefault="00896891" w:rsidP="00896891">
      <w:pPr>
        <w:pStyle w:val="2"/>
        <w:rPr>
          <w:sz w:val="20"/>
          <w:szCs w:val="20"/>
          <w:lang w:val="ru-RU"/>
        </w:rPr>
      </w:pPr>
      <w:bookmarkStart w:id="14" w:name="_Toc40948741"/>
      <w:r w:rsidRPr="00750D64">
        <w:rPr>
          <w:lang w:val="ru-RU"/>
        </w:rPr>
        <w:t>Тестирование</w:t>
      </w:r>
      <w:bookmarkEnd w:id="14"/>
    </w:p>
    <w:p w:rsidR="00896891" w:rsidRDefault="00896891" w:rsidP="00896891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Тестовые наборы и ситуации перечислены в файле «</w:t>
      </w:r>
      <w:r w:rsidR="00F31293" w:rsidRPr="00F31293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К13. Тестирование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896891" w:rsidRDefault="00896891" w:rsidP="00896891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96891" w:rsidRPr="00750D64" w:rsidRDefault="00896891" w:rsidP="00896891">
      <w:pPr>
        <w:pStyle w:val="2"/>
        <w:rPr>
          <w:sz w:val="20"/>
          <w:szCs w:val="20"/>
          <w:lang w:val="ru-RU"/>
        </w:rPr>
      </w:pPr>
      <w:bookmarkStart w:id="15" w:name="_Toc40948742"/>
      <w:r w:rsidRPr="00E845D8">
        <w:rPr>
          <w:lang w:val="ru-RU"/>
        </w:rPr>
        <w:t>Главный модуль программы</w:t>
      </w:r>
      <w:bookmarkEnd w:id="15"/>
    </w:p>
    <w:p w:rsidR="00896891" w:rsidRPr="003C5B8D" w:rsidRDefault="00896891" w:rsidP="00896891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Структура главного модуля программы приведена в файле «</w:t>
      </w:r>
      <w:r w:rsidR="00EB76DE" w:rsidRPr="00EB76DE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К14. Главный модуль.docx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</w:p>
    <w:p w:rsidR="00896891" w:rsidRDefault="00896891" w:rsidP="00896891">
      <w:pPr>
        <w:spacing w:line="360" w:lineRule="auto"/>
        <w:rPr>
          <w:rFonts w:hint="eastAsia"/>
          <w:sz w:val="20"/>
          <w:szCs w:val="20"/>
          <w:lang w:val="ru-RU"/>
        </w:rPr>
      </w:pPr>
      <w:r>
        <w:rPr>
          <w:rFonts w:hint="eastAsia"/>
          <w:sz w:val="20"/>
          <w:szCs w:val="20"/>
          <w:lang w:val="ru-RU"/>
        </w:rPr>
        <w:br w:type="page"/>
      </w:r>
    </w:p>
    <w:p w:rsidR="00896891" w:rsidRPr="00E77B3B" w:rsidRDefault="00896891" w:rsidP="00896891">
      <w:pPr>
        <w:pStyle w:val="1"/>
        <w:numPr>
          <w:ilvl w:val="0"/>
          <w:numId w:val="0"/>
        </w:numPr>
        <w:spacing w:line="360" w:lineRule="auto"/>
        <w:rPr>
          <w:rFonts w:cs="Times New Roman"/>
          <w:lang w:val="ru-RU"/>
        </w:rPr>
      </w:pPr>
      <w:bookmarkStart w:id="16" w:name="_Toc40948743"/>
      <w:r w:rsidRPr="00E77B3B">
        <w:rPr>
          <w:rFonts w:cs="Times New Roman"/>
          <w:lang w:val="ru-RU"/>
        </w:rPr>
        <w:lastRenderedPageBreak/>
        <w:t>Глава 4. Организационно-</w:t>
      </w:r>
      <w:r>
        <w:rPr>
          <w:rFonts w:cs="Times New Roman"/>
          <w:lang w:val="ru-RU"/>
        </w:rPr>
        <w:t>экономическая</w:t>
      </w:r>
      <w:r w:rsidRPr="00E77B3B">
        <w:rPr>
          <w:rFonts w:cs="Times New Roman"/>
          <w:lang w:val="ru-RU"/>
        </w:rPr>
        <w:t xml:space="preserve"> часть</w:t>
      </w:r>
      <w:bookmarkEnd w:id="16"/>
    </w:p>
    <w:p w:rsidR="00896891" w:rsidRPr="00606752" w:rsidRDefault="00896891" w:rsidP="00896891">
      <w:pPr>
        <w:pStyle w:val="2"/>
        <w:rPr>
          <w:sz w:val="20"/>
          <w:szCs w:val="20"/>
          <w:lang w:val="ru-RU"/>
        </w:rPr>
      </w:pPr>
      <w:bookmarkStart w:id="17" w:name="_Toc40948744"/>
      <w:r w:rsidRPr="00E77B3B">
        <w:rPr>
          <w:lang w:val="ru-RU"/>
        </w:rPr>
        <w:t>Руководство оператора</w:t>
      </w:r>
      <w:bookmarkEnd w:id="17"/>
    </w:p>
    <w:p w:rsidR="00896891" w:rsidRPr="003C5B8D" w:rsidRDefault="00896891" w:rsidP="00896891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Руководство оператора для разработанного приложения находится в файле «</w:t>
      </w:r>
      <w:r w:rsidR="00F65F7F" w:rsidRPr="00F65F7F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К15. Руководство оператора.docx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896891" w:rsidRPr="003C5B8D" w:rsidRDefault="00896891" w:rsidP="00896891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896891" w:rsidRPr="00606752" w:rsidRDefault="00896891" w:rsidP="00896891">
      <w:pPr>
        <w:pStyle w:val="2"/>
        <w:rPr>
          <w:sz w:val="20"/>
          <w:szCs w:val="20"/>
          <w:lang w:val="ru-RU"/>
        </w:rPr>
      </w:pPr>
      <w:bookmarkStart w:id="18" w:name="_Toc40948745"/>
      <w:r w:rsidRPr="00606752">
        <w:rPr>
          <w:lang w:val="ru-RU"/>
        </w:rPr>
        <w:t>Раздел техники безопасности</w:t>
      </w:r>
      <w:bookmarkEnd w:id="18"/>
    </w:p>
    <w:p w:rsidR="00896891" w:rsidRPr="00AF370E" w:rsidRDefault="00896891" w:rsidP="00896891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 к безопасности в учреждении указаны в файле «</w:t>
      </w:r>
      <w:r w:rsidR="00252E8E" w:rsidRPr="00252E8E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К16. Раздел техники безопасности.docx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896891" w:rsidRPr="003C5B8D" w:rsidRDefault="00896891" w:rsidP="00896891">
      <w:pPr>
        <w:ind w:right="-259"/>
        <w:jc w:val="both"/>
        <w:rPr>
          <w:rFonts w:hint="eastAsia"/>
          <w:sz w:val="20"/>
          <w:szCs w:val="20"/>
          <w:lang w:val="ru-RU"/>
        </w:rPr>
      </w:pPr>
    </w:p>
    <w:p w:rsidR="00896891" w:rsidRPr="003C5B8D" w:rsidRDefault="00896891" w:rsidP="00896891">
      <w:pPr>
        <w:ind w:right="-259"/>
        <w:jc w:val="both"/>
        <w:rPr>
          <w:rFonts w:hint="eastAsia"/>
          <w:sz w:val="20"/>
          <w:szCs w:val="20"/>
          <w:lang w:val="ru-RU"/>
        </w:rPr>
      </w:pPr>
      <w:r w:rsidRPr="003C5B8D">
        <w:rPr>
          <w:lang w:val="ru-RU"/>
        </w:rPr>
        <w:br w:type="page"/>
      </w:r>
    </w:p>
    <w:p w:rsidR="00896891" w:rsidRPr="00292FD5" w:rsidRDefault="00896891" w:rsidP="00896891">
      <w:pPr>
        <w:pStyle w:val="1"/>
        <w:numPr>
          <w:ilvl w:val="0"/>
          <w:numId w:val="0"/>
        </w:numPr>
        <w:rPr>
          <w:b w:val="0"/>
          <w:sz w:val="20"/>
          <w:szCs w:val="20"/>
          <w:lang w:val="ru-RU"/>
        </w:rPr>
      </w:pPr>
      <w:bookmarkStart w:id="19" w:name="_Toc40948746"/>
      <w:r w:rsidRPr="00292FD5">
        <w:rPr>
          <w:b w:val="0"/>
          <w:lang w:val="ru-RU"/>
        </w:rPr>
        <w:lastRenderedPageBreak/>
        <w:t>Дневник практики</w:t>
      </w:r>
      <w:bookmarkEnd w:id="19"/>
    </w:p>
    <w:p w:rsidR="00896891" w:rsidRPr="00292FD5" w:rsidRDefault="00896891" w:rsidP="00896891">
      <w:pPr>
        <w:ind w:right="-259"/>
        <w:jc w:val="both"/>
        <w:rPr>
          <w:rFonts w:hint="eastAsia"/>
          <w:sz w:val="20"/>
          <w:szCs w:val="20"/>
          <w:lang w:val="ru-RU"/>
        </w:rPr>
      </w:pPr>
    </w:p>
    <w:tbl>
      <w:tblPr>
        <w:tblW w:w="99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75"/>
        <w:gridCol w:w="6285"/>
        <w:gridCol w:w="1815"/>
      </w:tblGrid>
      <w:tr w:rsidR="00896891" w:rsidRPr="0093451C" w:rsidTr="007C4B33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93451C">
              <w:rPr>
                <w:rStyle w:val="FontStyle19"/>
                <w:b w:val="0"/>
                <w:sz w:val="28"/>
                <w:szCs w:val="28"/>
              </w:rPr>
              <w:t>Дата</w:t>
            </w:r>
            <w:proofErr w:type="spellEnd"/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93451C">
              <w:rPr>
                <w:rStyle w:val="FontStyle19"/>
                <w:b w:val="0"/>
                <w:sz w:val="28"/>
                <w:szCs w:val="28"/>
              </w:rPr>
              <w:t>Содержание</w:t>
            </w:r>
            <w:proofErr w:type="spellEnd"/>
            <w:r w:rsidRPr="0093451C">
              <w:rPr>
                <w:rStyle w:val="FontStyle19"/>
                <w:b w:val="0"/>
                <w:sz w:val="28"/>
                <w:szCs w:val="28"/>
              </w:rPr>
              <w:t xml:space="preserve"> </w:t>
            </w:r>
            <w:proofErr w:type="spellStart"/>
            <w:r w:rsidRPr="0093451C">
              <w:rPr>
                <w:rStyle w:val="FontStyle19"/>
                <w:b w:val="0"/>
                <w:sz w:val="28"/>
                <w:szCs w:val="28"/>
              </w:rPr>
              <w:t>работ</w:t>
            </w:r>
            <w:proofErr w:type="spellEnd"/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93451C">
              <w:rPr>
                <w:rStyle w:val="FontStyle19"/>
                <w:b w:val="0"/>
                <w:sz w:val="28"/>
                <w:szCs w:val="28"/>
              </w:rPr>
              <w:t>Отметка</w:t>
            </w:r>
            <w:proofErr w:type="spellEnd"/>
            <w:r w:rsidRPr="0093451C">
              <w:rPr>
                <w:rStyle w:val="FontStyle19"/>
                <w:b w:val="0"/>
                <w:sz w:val="28"/>
                <w:szCs w:val="28"/>
              </w:rPr>
              <w:t xml:space="preserve"> о </w:t>
            </w:r>
            <w:proofErr w:type="spellStart"/>
            <w:r w:rsidRPr="0093451C">
              <w:rPr>
                <w:rStyle w:val="FontStyle19"/>
                <w:b w:val="0"/>
                <w:sz w:val="28"/>
                <w:szCs w:val="28"/>
              </w:rPr>
              <w:t>выполнении</w:t>
            </w:r>
            <w:proofErr w:type="spellEnd"/>
          </w:p>
        </w:tc>
      </w:tr>
      <w:tr w:rsidR="00896891" w:rsidRPr="00DA225E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27.04.2020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tabs>
                <w:tab w:val="left" w:pos="540"/>
              </w:tabs>
              <w:rPr>
                <w:rFonts w:eastAsia="Times New Roman"/>
                <w:sz w:val="22"/>
                <w:szCs w:val="22"/>
                <w:lang w:val="ru-RU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  <w:t>Изучение и обсуждение официальных документов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</w:pPr>
          </w:p>
        </w:tc>
      </w:tr>
      <w:tr w:rsidR="00896891" w:rsidRPr="00DA225E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28.04.2020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rPr>
                <w:rFonts w:eastAsia="Times New Roman"/>
                <w:sz w:val="22"/>
                <w:szCs w:val="22"/>
                <w:lang w:val="ru-RU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  <w:t>Проведение инструктажа по технике безопасности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</w:pPr>
          </w:p>
        </w:tc>
      </w:tr>
      <w:tr w:rsidR="00896891" w:rsidRPr="00DA225E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28.04.2020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  <w:lang w:val="ru-RU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  <w:t xml:space="preserve">Выдача заданий на преддипломную практику 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</w:pPr>
          </w:p>
        </w:tc>
      </w:tr>
      <w:tr w:rsidR="00896891" w:rsidRPr="00DA225E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30.04.2020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  <w:lang w:val="ru-RU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  <w:t>Технико-экономическая характеристика объекта практики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12.05.2020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tabs>
                <w:tab w:val="left" w:pos="1050"/>
              </w:tabs>
              <w:rPr>
                <w:rFonts w:eastAsia="Times New Roman"/>
                <w:sz w:val="22"/>
                <w:szCs w:val="22"/>
              </w:rPr>
            </w:pP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Характеристика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аппаратного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обеспечения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предприятия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12.05.2020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tabs>
                <w:tab w:val="left" w:pos="1680"/>
              </w:tabs>
              <w:rPr>
                <w:rFonts w:eastAsia="Times New Roman"/>
                <w:sz w:val="22"/>
                <w:szCs w:val="22"/>
              </w:rPr>
            </w:pP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Характеристика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программного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обеспечения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предприятия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13.05.2020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</w:rPr>
            </w:pP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Методы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проектирования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и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разработки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14.05.2020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</w:rPr>
            </w:pP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Математическая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постановка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задачи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14.05.2020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</w:rPr>
            </w:pP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Программные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решения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15.05.2020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</w:rPr>
            </w:pP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Существующие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технологии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обработки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данных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</w:tr>
      <w:tr w:rsidR="00896891" w:rsidRPr="00DA225E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18.05.2020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  <w:lang w:val="ru-RU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  <w:t>Консультация по описанию алгоритмов и решения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</w:pPr>
          </w:p>
        </w:tc>
      </w:tr>
      <w:tr w:rsidR="00896891" w:rsidRPr="00DA225E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18.05.2020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  <w:lang w:val="ru-RU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  <w:t>Консультация по основанию выбора инструментов, средств и языков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</w:pPr>
          </w:p>
        </w:tc>
      </w:tr>
      <w:tr w:rsidR="00896891" w:rsidRPr="00DA225E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19.05.2020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  <w:lang w:val="ru-RU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  <w:t>Консультация по описанию тестовых сценарию и тестовых наборов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</w:pPr>
          </w:p>
        </w:tc>
      </w:tr>
      <w:tr w:rsidR="00896891" w:rsidRPr="00DA225E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19.05.2020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  <w:lang w:val="ru-RU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  <w:t>Консультация по разработке и описанию структуры главного модуля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</w:pPr>
          </w:p>
        </w:tc>
      </w:tr>
      <w:tr w:rsidR="00896891" w:rsidRPr="00DA225E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20.05.2020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  <w:lang w:val="ru-RU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  <w:t>Консультация по разработке руководства оператора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21.05.2020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</w:rPr>
            </w:pP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Консультация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по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разделу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техники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безопасности</w:t>
            </w:r>
            <w:proofErr w:type="spellEnd"/>
          </w:p>
          <w:p w:rsidR="00896891" w:rsidRPr="0093451C" w:rsidRDefault="00896891" w:rsidP="007C4B33">
            <w:pPr>
              <w:pStyle w:val="Style6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</w:tr>
      <w:tr w:rsidR="00896891" w:rsidRPr="00DA225E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21.05.2020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  <w:lang w:val="ru-RU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  <w:t>Консультация по общему оформлению записки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22.05.2020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</w:rPr>
            </w:pP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Консультация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по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созданию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презентаций</w:t>
            </w:r>
            <w:proofErr w:type="spellEnd"/>
          </w:p>
          <w:p w:rsidR="00896891" w:rsidRPr="0093451C" w:rsidRDefault="00896891" w:rsidP="007C4B33">
            <w:pPr>
              <w:pStyle w:val="Style6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22.05.2020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</w:rPr>
            </w:pP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Сдача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отчётов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по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практике</w:t>
            </w:r>
            <w:proofErr w:type="spellEnd"/>
          </w:p>
          <w:p w:rsidR="00896891" w:rsidRPr="0093451C" w:rsidRDefault="00896891" w:rsidP="007C4B33">
            <w:pPr>
              <w:pStyle w:val="Style6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23.05.2020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</w:rPr>
            </w:pP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Защита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отчётов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по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практике</w:t>
            </w:r>
            <w:proofErr w:type="spellEnd"/>
          </w:p>
          <w:p w:rsidR="00896891" w:rsidRPr="0093451C" w:rsidRDefault="00896891" w:rsidP="007C4B33">
            <w:pPr>
              <w:pStyle w:val="Style6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</w:tr>
    </w:tbl>
    <w:p w:rsidR="00896891" w:rsidRDefault="00896891" w:rsidP="00896891">
      <w:pPr>
        <w:ind w:right="-259"/>
        <w:jc w:val="both"/>
        <w:rPr>
          <w:rFonts w:hint="eastAsia"/>
          <w:sz w:val="20"/>
          <w:szCs w:val="20"/>
        </w:rPr>
      </w:pPr>
      <w:r>
        <w:br w:type="page"/>
      </w:r>
    </w:p>
    <w:p w:rsidR="00896891" w:rsidRDefault="00896891" w:rsidP="00896891">
      <w:pPr>
        <w:pStyle w:val="1"/>
        <w:numPr>
          <w:ilvl w:val="0"/>
          <w:numId w:val="0"/>
        </w:numPr>
        <w:rPr>
          <w:sz w:val="20"/>
          <w:szCs w:val="20"/>
        </w:rPr>
      </w:pPr>
      <w:bookmarkStart w:id="20" w:name="_Toc40948747"/>
      <w:proofErr w:type="spellStart"/>
      <w:r>
        <w:lastRenderedPageBreak/>
        <w:t>Источники</w:t>
      </w:r>
      <w:bookmarkEnd w:id="20"/>
      <w:proofErr w:type="spellEnd"/>
    </w:p>
    <w:p w:rsidR="00896891" w:rsidRPr="003C5B8D" w:rsidRDefault="00896891" w:rsidP="00896891">
      <w:pPr>
        <w:numPr>
          <w:ilvl w:val="0"/>
          <w:numId w:val="2"/>
        </w:numPr>
        <w:jc w:val="both"/>
        <w:rPr>
          <w:rFonts w:hint="eastAsia"/>
          <w:sz w:val="20"/>
          <w:szCs w:val="20"/>
          <w:lang w:val="ru-RU"/>
        </w:rPr>
      </w:pP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Антамошкин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>, О. А. Программная инженерия. Теория и практика [Электронный ресурс]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учебник / О. А. 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Антамошкин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 xml:space="preserve">. - </w:t>
      </w:r>
    </w:p>
    <w:p w:rsidR="00896891" w:rsidRPr="003C5B8D" w:rsidRDefault="00896891" w:rsidP="00896891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 xml:space="preserve">Красноярск: 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Сиб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Федер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 xml:space="preserve">. ун-т, 2012. - 247 с. - </w:t>
      </w:r>
      <w:r>
        <w:rPr>
          <w:rFonts w:ascii="Times New Roman" w:hAnsi="Times New Roman"/>
          <w:sz w:val="28"/>
          <w:szCs w:val="28"/>
        </w:rPr>
        <w:t>ISBN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 978-5-7638-2511-4. - Текст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электронный. - </w:t>
      </w:r>
    </w:p>
    <w:p w:rsidR="00896891" w:rsidRDefault="00896891" w:rsidP="00896891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9">
        <w:r>
          <w:t>https://znanium.com/catalog/document?pid=492527</w:t>
        </w:r>
      </w:hyperlink>
      <w:r>
        <w:t xml:space="preserve"> </w:t>
      </w:r>
    </w:p>
    <w:p w:rsidR="00896891" w:rsidRDefault="00896891" w:rsidP="00896891">
      <w:pPr>
        <w:ind w:left="720"/>
        <w:jc w:val="both"/>
        <w:rPr>
          <w:rFonts w:hint="eastAsia"/>
          <w:sz w:val="20"/>
          <w:szCs w:val="20"/>
        </w:rPr>
      </w:pPr>
    </w:p>
    <w:p w:rsidR="00896891" w:rsidRDefault="00896891" w:rsidP="00896891">
      <w:pPr>
        <w:numPr>
          <w:ilvl w:val="0"/>
          <w:numId w:val="2"/>
        </w:numPr>
        <w:jc w:val="both"/>
        <w:rPr>
          <w:rFonts w:hint="eastAsia"/>
          <w:sz w:val="20"/>
          <w:szCs w:val="20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>Введение в программную инженерию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Учебник / В.А. Антипов, А.А. Бубнов, А.Н. 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Пылькин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 xml:space="preserve">, В.К.   </w:t>
      </w:r>
      <w:proofErr w:type="spellStart"/>
      <w:r>
        <w:rPr>
          <w:rFonts w:ascii="Times New Roman" w:hAnsi="Times New Roman"/>
          <w:sz w:val="28"/>
          <w:szCs w:val="28"/>
        </w:rPr>
        <w:t>Столчнев</w:t>
      </w:r>
      <w:proofErr w:type="spellEnd"/>
      <w:r>
        <w:rPr>
          <w:rFonts w:ascii="Times New Roman" w:hAnsi="Times New Roman"/>
          <w:sz w:val="28"/>
          <w:szCs w:val="28"/>
        </w:rPr>
        <w:t xml:space="preserve">. — </w:t>
      </w:r>
    </w:p>
    <w:p w:rsidR="00896891" w:rsidRPr="003C5B8D" w:rsidRDefault="00896891" w:rsidP="00896891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>Москва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КУРС: ИНФРА-М, 2019. — 336 с. - </w:t>
      </w:r>
      <w:r>
        <w:rPr>
          <w:rFonts w:ascii="Times New Roman" w:hAnsi="Times New Roman"/>
          <w:sz w:val="28"/>
          <w:szCs w:val="28"/>
        </w:rPr>
        <w:t>ISBN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 978-5-16-103172-8. - Текст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электронный. - </w:t>
      </w:r>
    </w:p>
    <w:p w:rsidR="00896891" w:rsidRDefault="00896891" w:rsidP="00896891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10">
        <w:r>
          <w:t>https://znanium.com/catalog/document?pid=1035160</w:t>
        </w:r>
      </w:hyperlink>
      <w:r>
        <w:t xml:space="preserve"> </w:t>
      </w:r>
    </w:p>
    <w:p w:rsidR="00896891" w:rsidRDefault="00896891" w:rsidP="00896891">
      <w:pPr>
        <w:ind w:left="720"/>
        <w:jc w:val="both"/>
        <w:rPr>
          <w:rFonts w:hint="eastAsia"/>
          <w:sz w:val="20"/>
          <w:szCs w:val="20"/>
        </w:rPr>
      </w:pPr>
    </w:p>
    <w:p w:rsidR="00896891" w:rsidRPr="003C5B8D" w:rsidRDefault="00896891" w:rsidP="00896891">
      <w:pPr>
        <w:numPr>
          <w:ilvl w:val="0"/>
          <w:numId w:val="2"/>
        </w:numPr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>Гагарина, Л. Г. Разработка и эксплуатация автоматизированных информационных систем : учеб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.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п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>особие / Л.Г. Гагарина.</w:t>
      </w:r>
      <w:r>
        <w:rPr>
          <w:rFonts w:ascii="Times New Roman" w:hAnsi="Times New Roman"/>
          <w:sz w:val="28"/>
          <w:szCs w:val="28"/>
        </w:rPr>
        <w:t> 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— </w:t>
      </w:r>
    </w:p>
    <w:p w:rsidR="00896891" w:rsidRPr="003C5B8D" w:rsidRDefault="00896891" w:rsidP="00896891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>Москва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ИД «ФОРУМ»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ИНФРА-М, 2019. — 384 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с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. — (Среднее профессиональное образование). - </w:t>
      </w:r>
    </w:p>
    <w:p w:rsidR="00896891" w:rsidRPr="003C5B8D" w:rsidRDefault="00896891" w:rsidP="00896891">
      <w:pPr>
        <w:ind w:left="720"/>
        <w:jc w:val="both"/>
        <w:rPr>
          <w:rFonts w:hint="eastAsia"/>
          <w:sz w:val="20"/>
          <w:szCs w:val="20"/>
          <w:lang w:val="ru-RU"/>
        </w:rPr>
      </w:pPr>
      <w:proofErr w:type="gramStart"/>
      <w:r>
        <w:rPr>
          <w:rFonts w:ascii="Times New Roman" w:hAnsi="Times New Roman"/>
          <w:sz w:val="28"/>
          <w:szCs w:val="28"/>
        </w:rPr>
        <w:t>ISBN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 978-5-16-106202-9.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- Текст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электронный. - </w:t>
      </w:r>
    </w:p>
    <w:p w:rsidR="00896891" w:rsidRPr="003C5B8D" w:rsidRDefault="00896891" w:rsidP="00896891">
      <w:pPr>
        <w:ind w:left="720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hAnsi="Times New Roman"/>
          <w:sz w:val="28"/>
          <w:szCs w:val="28"/>
        </w:rPr>
        <w:t>URL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: </w:t>
      </w:r>
      <w:hyperlink r:id="rId11">
        <w:r>
          <w:t>https</w:t>
        </w:r>
        <w:r w:rsidRPr="003C5B8D">
          <w:rPr>
            <w:lang w:val="ru-RU"/>
          </w:rPr>
          <w:t>://</w:t>
        </w:r>
        <w:proofErr w:type="spellStart"/>
        <w:r>
          <w:t>znanium</w:t>
        </w:r>
        <w:proofErr w:type="spellEnd"/>
        <w:r w:rsidRPr="003C5B8D">
          <w:rPr>
            <w:lang w:val="ru-RU"/>
          </w:rPr>
          <w:t>.</w:t>
        </w:r>
        <w:r>
          <w:t>com</w:t>
        </w:r>
        <w:r w:rsidRPr="003C5B8D">
          <w:rPr>
            <w:lang w:val="ru-RU"/>
          </w:rPr>
          <w:t>/</w:t>
        </w:r>
        <w:r>
          <w:t>catalog</w:t>
        </w:r>
        <w:r w:rsidRPr="003C5B8D">
          <w:rPr>
            <w:lang w:val="ru-RU"/>
          </w:rPr>
          <w:t>/</w:t>
        </w:r>
        <w:r>
          <w:t>document</w:t>
        </w:r>
        <w:r w:rsidRPr="003C5B8D">
          <w:rPr>
            <w:lang w:val="ru-RU"/>
          </w:rPr>
          <w:t>?</w:t>
        </w:r>
        <w:proofErr w:type="spellStart"/>
        <w:r>
          <w:t>pid</w:t>
        </w:r>
        <w:proofErr w:type="spellEnd"/>
        <w:r w:rsidRPr="003C5B8D">
          <w:rPr>
            <w:lang w:val="ru-RU"/>
          </w:rPr>
          <w:t>=1003025</w:t>
        </w:r>
      </w:hyperlink>
      <w:r w:rsidRPr="003C5B8D">
        <w:rPr>
          <w:lang w:val="ru-RU"/>
        </w:rPr>
        <w:t xml:space="preserve"> </w:t>
      </w:r>
    </w:p>
    <w:p w:rsidR="00896891" w:rsidRPr="003C5B8D" w:rsidRDefault="00896891" w:rsidP="00896891">
      <w:pPr>
        <w:ind w:left="720"/>
        <w:jc w:val="both"/>
        <w:rPr>
          <w:rFonts w:hint="eastAsia"/>
          <w:sz w:val="20"/>
          <w:szCs w:val="20"/>
          <w:lang w:val="ru-RU"/>
        </w:rPr>
      </w:pPr>
    </w:p>
    <w:p w:rsidR="00896891" w:rsidRPr="003C5B8D" w:rsidRDefault="00896891" w:rsidP="00896891">
      <w:pPr>
        <w:numPr>
          <w:ilvl w:val="0"/>
          <w:numId w:val="2"/>
        </w:numPr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>Гагарина, Л. Г. Технология разработки программного обеспечения : учеб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.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п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особие / </w:t>
      </w:r>
    </w:p>
    <w:p w:rsidR="00896891" w:rsidRPr="003C5B8D" w:rsidRDefault="00896891" w:rsidP="00896891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 xml:space="preserve">Л.Г. Гагарина, Е.В. 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Кокорева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>, Б.Д. Сидорова-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Виснадул</w:t>
      </w:r>
      <w:proofErr w:type="spellEnd"/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;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под ред. Л.Г. Гагариной. — </w:t>
      </w:r>
    </w:p>
    <w:p w:rsidR="00896891" w:rsidRPr="003C5B8D" w:rsidRDefault="00896891" w:rsidP="00896891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>Москва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ИД «ФОРУМ»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ИНФРА-М, 2019. — 400 с. — (Высшее образование: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Бакалавриат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 xml:space="preserve">). - </w:t>
      </w:r>
      <w:proofErr w:type="gramEnd"/>
    </w:p>
    <w:p w:rsidR="00896891" w:rsidRPr="003C5B8D" w:rsidRDefault="00896891" w:rsidP="00896891">
      <w:pPr>
        <w:ind w:left="720"/>
        <w:jc w:val="both"/>
        <w:rPr>
          <w:rFonts w:hint="eastAsia"/>
          <w:sz w:val="20"/>
          <w:szCs w:val="20"/>
          <w:lang w:val="ru-RU"/>
        </w:rPr>
      </w:pPr>
      <w:proofErr w:type="gramStart"/>
      <w:r>
        <w:rPr>
          <w:rFonts w:ascii="Times New Roman" w:hAnsi="Times New Roman"/>
          <w:sz w:val="28"/>
          <w:szCs w:val="28"/>
        </w:rPr>
        <w:t>ISBN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 978-5-16-104071-3.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- Текст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электронный. - </w:t>
      </w:r>
    </w:p>
    <w:p w:rsidR="00896891" w:rsidRPr="003C5B8D" w:rsidRDefault="00896891" w:rsidP="00896891">
      <w:pPr>
        <w:ind w:left="720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hAnsi="Times New Roman"/>
          <w:sz w:val="28"/>
          <w:szCs w:val="28"/>
        </w:rPr>
        <w:t>URL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: </w:t>
      </w:r>
      <w:hyperlink r:id="rId12">
        <w:r>
          <w:t>https</w:t>
        </w:r>
        <w:r w:rsidRPr="003C5B8D">
          <w:rPr>
            <w:lang w:val="ru-RU"/>
          </w:rPr>
          <w:t>://</w:t>
        </w:r>
        <w:proofErr w:type="spellStart"/>
        <w:r>
          <w:t>znanium</w:t>
        </w:r>
        <w:proofErr w:type="spellEnd"/>
        <w:r w:rsidRPr="003C5B8D">
          <w:rPr>
            <w:lang w:val="ru-RU"/>
          </w:rPr>
          <w:t>.</w:t>
        </w:r>
        <w:r>
          <w:t>com</w:t>
        </w:r>
        <w:r w:rsidRPr="003C5B8D">
          <w:rPr>
            <w:lang w:val="ru-RU"/>
          </w:rPr>
          <w:t>/</w:t>
        </w:r>
        <w:r>
          <w:t>catalog</w:t>
        </w:r>
        <w:r w:rsidRPr="003C5B8D">
          <w:rPr>
            <w:lang w:val="ru-RU"/>
          </w:rPr>
          <w:t>/</w:t>
        </w:r>
        <w:r>
          <w:t>document</w:t>
        </w:r>
        <w:r w:rsidRPr="003C5B8D">
          <w:rPr>
            <w:lang w:val="ru-RU"/>
          </w:rPr>
          <w:t>?</w:t>
        </w:r>
        <w:proofErr w:type="spellStart"/>
        <w:r>
          <w:t>pid</w:t>
        </w:r>
        <w:proofErr w:type="spellEnd"/>
        <w:r w:rsidRPr="003C5B8D">
          <w:rPr>
            <w:lang w:val="ru-RU"/>
          </w:rPr>
          <w:t>=1011120</w:t>
        </w:r>
      </w:hyperlink>
      <w:r w:rsidRPr="003C5B8D">
        <w:rPr>
          <w:lang w:val="ru-RU"/>
        </w:rPr>
        <w:t xml:space="preserve"> </w:t>
      </w:r>
    </w:p>
    <w:p w:rsidR="00896891" w:rsidRPr="003C5B8D" w:rsidRDefault="00896891" w:rsidP="00896891">
      <w:pPr>
        <w:ind w:left="720"/>
        <w:jc w:val="both"/>
        <w:rPr>
          <w:rFonts w:hint="eastAsia"/>
          <w:sz w:val="20"/>
          <w:szCs w:val="20"/>
          <w:lang w:val="ru-RU"/>
        </w:rPr>
      </w:pPr>
    </w:p>
    <w:p w:rsidR="00896891" w:rsidRDefault="00896891" w:rsidP="00896891">
      <w:pPr>
        <w:numPr>
          <w:ilvl w:val="0"/>
          <w:numId w:val="2"/>
        </w:numPr>
        <w:jc w:val="both"/>
        <w:rPr>
          <w:rFonts w:hint="eastAsia"/>
          <w:sz w:val="20"/>
          <w:szCs w:val="20"/>
        </w:rPr>
      </w:pPr>
      <w:proofErr w:type="spellStart"/>
      <w:r>
        <w:rPr>
          <w:rFonts w:ascii="Times New Roman" w:hAnsi="Times New Roman"/>
          <w:sz w:val="28"/>
          <w:szCs w:val="28"/>
        </w:rPr>
        <w:t>Управление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разработкой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программного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обеспечения</w:t>
      </w:r>
      <w:proofErr w:type="spellEnd"/>
    </w:p>
    <w:p w:rsidR="00896891" w:rsidRDefault="00896891" w:rsidP="00896891">
      <w:pPr>
        <w:ind w:left="720"/>
        <w:jc w:val="both"/>
        <w:rPr>
          <w:rFonts w:hint="eastAsia"/>
          <w:sz w:val="20"/>
          <w:szCs w:val="20"/>
        </w:rPr>
      </w:pPr>
      <w:proofErr w:type="spellStart"/>
      <w:r>
        <w:rPr>
          <w:rFonts w:ascii="Times New Roman" w:hAnsi="Times New Roman"/>
          <w:sz w:val="28"/>
          <w:szCs w:val="28"/>
        </w:rPr>
        <w:t>Альберт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Нургалиев</w:t>
      </w:r>
      <w:proofErr w:type="spellEnd"/>
    </w:p>
    <w:p w:rsidR="00896891" w:rsidRDefault="00896891" w:rsidP="00896891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13">
        <w:r>
          <w:t>https://stepik.org/course/56013/</w:t>
        </w:r>
      </w:hyperlink>
      <w:r>
        <w:t xml:space="preserve"> </w:t>
      </w:r>
    </w:p>
    <w:p w:rsidR="00896891" w:rsidRDefault="00896891" w:rsidP="00896891">
      <w:pPr>
        <w:ind w:left="720"/>
        <w:jc w:val="both"/>
        <w:rPr>
          <w:rFonts w:hint="eastAsia"/>
          <w:sz w:val="20"/>
          <w:szCs w:val="20"/>
        </w:rPr>
      </w:pPr>
    </w:p>
    <w:p w:rsidR="00896891" w:rsidRDefault="00896891" w:rsidP="00896891">
      <w:pPr>
        <w:numPr>
          <w:ilvl w:val="0"/>
          <w:numId w:val="2"/>
        </w:numPr>
        <w:jc w:val="both"/>
        <w:rPr>
          <w:rFonts w:hint="eastAsia"/>
          <w:sz w:val="20"/>
          <w:szCs w:val="20"/>
        </w:rPr>
      </w:pPr>
      <w:proofErr w:type="spellStart"/>
      <w:r>
        <w:rPr>
          <w:rFonts w:ascii="Times New Roman" w:hAnsi="Times New Roman"/>
          <w:sz w:val="28"/>
          <w:szCs w:val="28"/>
        </w:rPr>
        <w:t>Проектирование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информационных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систем</w:t>
      </w:r>
      <w:proofErr w:type="spellEnd"/>
    </w:p>
    <w:p w:rsidR="00896891" w:rsidRDefault="00896891" w:rsidP="00896891">
      <w:pPr>
        <w:ind w:left="720"/>
        <w:jc w:val="both"/>
        <w:rPr>
          <w:rFonts w:hint="eastAsia"/>
          <w:sz w:val="20"/>
          <w:szCs w:val="20"/>
        </w:rPr>
      </w:pPr>
      <w:proofErr w:type="spellStart"/>
      <w:r>
        <w:rPr>
          <w:rFonts w:ascii="Times New Roman" w:hAnsi="Times New Roman"/>
          <w:sz w:val="28"/>
          <w:szCs w:val="28"/>
        </w:rPr>
        <w:t>Владислав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Тарасенко</w:t>
      </w:r>
      <w:proofErr w:type="spellEnd"/>
    </w:p>
    <w:p w:rsidR="00896891" w:rsidRPr="00DA225E" w:rsidRDefault="00896891" w:rsidP="00896891">
      <w:pPr>
        <w:ind w:left="720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14">
        <w:r>
          <w:t>https://stepik.org/course/63510</w:t>
        </w:r>
      </w:hyperlink>
    </w:p>
    <w:p w:rsidR="00494472" w:rsidRPr="00DA225E" w:rsidRDefault="00494472" w:rsidP="00896891">
      <w:pPr>
        <w:ind w:left="720"/>
        <w:jc w:val="both"/>
        <w:rPr>
          <w:rFonts w:hint="eastAsia"/>
        </w:rPr>
      </w:pPr>
    </w:p>
    <w:p w:rsidR="00494472" w:rsidRPr="00494472" w:rsidRDefault="003B0298" w:rsidP="00494472">
      <w:pPr>
        <w:pStyle w:val="ac"/>
        <w:numPr>
          <w:ilvl w:val="0"/>
          <w:numId w:val="4"/>
        </w:numPr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0"/>
          <w:lang w:val="ru-RU"/>
        </w:rPr>
        <w:t xml:space="preserve">Типовая инструкция по охране труда при работе </w:t>
      </w:r>
      <w:r w:rsidR="00494472">
        <w:rPr>
          <w:rFonts w:ascii="Times New Roman" w:hAnsi="Times New Roman" w:cs="Times New Roman"/>
          <w:sz w:val="28"/>
          <w:szCs w:val="20"/>
          <w:lang w:val="ru-RU"/>
        </w:rPr>
        <w:t>на персональном компьютере</w:t>
      </w:r>
      <w:r w:rsidR="00494472">
        <w:rPr>
          <w:rFonts w:ascii="Times New Roman" w:hAnsi="Times New Roman" w:cs="Times New Roman"/>
          <w:sz w:val="28"/>
          <w:szCs w:val="20"/>
          <w:lang w:val="ru-RU"/>
        </w:rPr>
        <w:br/>
      </w:r>
      <w:r w:rsidR="00494472">
        <w:rPr>
          <w:rFonts w:ascii="Times New Roman" w:hAnsi="Times New Roman" w:cs="Times New Roman"/>
          <w:sz w:val="28"/>
          <w:szCs w:val="20"/>
        </w:rPr>
        <w:t>URL</w:t>
      </w:r>
      <w:r w:rsidR="00494472" w:rsidRPr="00494472">
        <w:rPr>
          <w:rFonts w:ascii="Times New Roman" w:hAnsi="Times New Roman" w:cs="Times New Roman"/>
          <w:sz w:val="28"/>
          <w:szCs w:val="20"/>
          <w:lang w:val="ru-RU"/>
        </w:rPr>
        <w:t xml:space="preserve">: </w:t>
      </w:r>
      <w:hyperlink r:id="rId15" w:history="1">
        <w:r w:rsidR="00494472" w:rsidRPr="00494472">
          <w:rPr>
            <w:rStyle w:val="a8"/>
            <w:rFonts w:ascii="Times New Roman" w:hAnsi="Times New Roman" w:cs="Times New Roman"/>
            <w:color w:val="auto"/>
            <w:u w:val="none"/>
          </w:rPr>
          <w:t>https</w:t>
        </w:r>
        <w:r w:rsidR="00494472" w:rsidRPr="00494472">
          <w:rPr>
            <w:rStyle w:val="a8"/>
            <w:rFonts w:ascii="Times New Roman" w:hAnsi="Times New Roman" w:cs="Times New Roman"/>
            <w:color w:val="auto"/>
            <w:u w:val="none"/>
            <w:lang w:val="ru-RU"/>
          </w:rPr>
          <w:t>://</w:t>
        </w:r>
        <w:proofErr w:type="spellStart"/>
        <w:r w:rsidR="00494472" w:rsidRPr="00494472">
          <w:rPr>
            <w:rStyle w:val="a8"/>
            <w:rFonts w:ascii="Times New Roman" w:hAnsi="Times New Roman" w:cs="Times New Roman"/>
            <w:color w:val="auto"/>
            <w:u w:val="none"/>
          </w:rPr>
          <w:t>mvf</w:t>
        </w:r>
        <w:proofErr w:type="spellEnd"/>
        <w:r w:rsidR="00494472" w:rsidRPr="00494472">
          <w:rPr>
            <w:rStyle w:val="a8"/>
            <w:rFonts w:ascii="Times New Roman" w:hAnsi="Times New Roman" w:cs="Times New Roman"/>
            <w:color w:val="auto"/>
            <w:u w:val="none"/>
            <w:lang w:val="ru-RU"/>
          </w:rPr>
          <w:t>.</w:t>
        </w:r>
        <w:proofErr w:type="spellStart"/>
        <w:r w:rsidR="00494472" w:rsidRPr="00494472">
          <w:rPr>
            <w:rStyle w:val="a8"/>
            <w:rFonts w:ascii="Times New Roman" w:hAnsi="Times New Roman" w:cs="Times New Roman"/>
            <w:color w:val="auto"/>
            <w:u w:val="none"/>
          </w:rPr>
          <w:t>klerk</w:t>
        </w:r>
        <w:proofErr w:type="spellEnd"/>
        <w:r w:rsidR="00494472" w:rsidRPr="00494472">
          <w:rPr>
            <w:rStyle w:val="a8"/>
            <w:rFonts w:ascii="Times New Roman" w:hAnsi="Times New Roman" w:cs="Times New Roman"/>
            <w:color w:val="auto"/>
            <w:u w:val="none"/>
            <w:lang w:val="ru-RU"/>
          </w:rPr>
          <w:t>.</w:t>
        </w:r>
        <w:proofErr w:type="spellStart"/>
        <w:r w:rsidR="00494472" w:rsidRPr="00494472">
          <w:rPr>
            <w:rStyle w:val="a8"/>
            <w:rFonts w:ascii="Times New Roman" w:hAnsi="Times New Roman" w:cs="Times New Roman"/>
            <w:color w:val="auto"/>
            <w:u w:val="none"/>
          </w:rPr>
          <w:t>ru</w:t>
        </w:r>
        <w:proofErr w:type="spellEnd"/>
        <w:r w:rsidR="00494472" w:rsidRPr="00494472">
          <w:rPr>
            <w:rStyle w:val="a8"/>
            <w:rFonts w:ascii="Times New Roman" w:hAnsi="Times New Roman" w:cs="Times New Roman"/>
            <w:color w:val="auto"/>
            <w:u w:val="none"/>
            <w:lang w:val="ru-RU"/>
          </w:rPr>
          <w:t>/</w:t>
        </w:r>
        <w:proofErr w:type="spellStart"/>
        <w:r w:rsidR="00494472" w:rsidRPr="00494472">
          <w:rPr>
            <w:rStyle w:val="a8"/>
            <w:rFonts w:ascii="Times New Roman" w:hAnsi="Times New Roman" w:cs="Times New Roman"/>
            <w:color w:val="auto"/>
            <w:u w:val="none"/>
          </w:rPr>
          <w:t>spr</w:t>
        </w:r>
        <w:proofErr w:type="spellEnd"/>
        <w:r w:rsidR="00494472" w:rsidRPr="00494472">
          <w:rPr>
            <w:rStyle w:val="a8"/>
            <w:rFonts w:ascii="Times New Roman" w:hAnsi="Times New Roman" w:cs="Times New Roman"/>
            <w:color w:val="auto"/>
            <w:u w:val="none"/>
            <w:lang w:val="ru-RU"/>
          </w:rPr>
          <w:t>/</w:t>
        </w:r>
        <w:proofErr w:type="spellStart"/>
        <w:r w:rsidR="00494472" w:rsidRPr="00494472">
          <w:rPr>
            <w:rStyle w:val="a8"/>
            <w:rFonts w:ascii="Times New Roman" w:hAnsi="Times New Roman" w:cs="Times New Roman"/>
            <w:color w:val="auto"/>
            <w:u w:val="none"/>
          </w:rPr>
          <w:t>spr</w:t>
        </w:r>
        <w:proofErr w:type="spellEnd"/>
        <w:r w:rsidR="00494472" w:rsidRPr="00494472">
          <w:rPr>
            <w:rStyle w:val="a8"/>
            <w:rFonts w:ascii="Times New Roman" w:hAnsi="Times New Roman" w:cs="Times New Roman"/>
            <w:color w:val="auto"/>
            <w:u w:val="none"/>
            <w:lang w:val="ru-RU"/>
          </w:rPr>
          <w:t>89.</w:t>
        </w:r>
        <w:proofErr w:type="spellStart"/>
        <w:r w:rsidR="00494472" w:rsidRPr="00494472">
          <w:rPr>
            <w:rStyle w:val="a8"/>
            <w:rFonts w:ascii="Times New Roman" w:hAnsi="Times New Roman" w:cs="Times New Roman"/>
            <w:color w:val="auto"/>
            <w:u w:val="none"/>
          </w:rPr>
          <w:t>htm</w:t>
        </w:r>
        <w:proofErr w:type="spellEnd"/>
      </w:hyperlink>
    </w:p>
    <w:p w:rsidR="00747235" w:rsidRPr="00292FD5" w:rsidRDefault="00747235">
      <w:pPr>
        <w:rPr>
          <w:rFonts w:hint="eastAsia"/>
          <w:lang w:val="ru-RU"/>
        </w:rPr>
      </w:pPr>
    </w:p>
    <w:sectPr w:rsidR="00747235" w:rsidRPr="00292FD5">
      <w:footerReference w:type="default" r:id="rId16"/>
      <w:footerReference w:type="first" r:id="rId17"/>
      <w:pgSz w:w="12240" w:h="15840"/>
      <w:pgMar w:top="1134" w:right="1134" w:bottom="1693" w:left="1134" w:header="0" w:footer="1134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D5E" w:rsidRDefault="00140D5E">
      <w:pPr>
        <w:rPr>
          <w:rFonts w:hint="eastAsia"/>
        </w:rPr>
      </w:pPr>
      <w:r>
        <w:separator/>
      </w:r>
    </w:p>
  </w:endnote>
  <w:endnote w:type="continuationSeparator" w:id="0">
    <w:p w:rsidR="00140D5E" w:rsidRDefault="00140D5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CC"/>
    <w:family w:val="roman"/>
    <w:pitch w:val="variable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2E3" w:rsidRDefault="0093451C">
    <w:pPr>
      <w:pStyle w:val="a6"/>
      <w:jc w:val="center"/>
      <w:rPr>
        <w:rFonts w:hint="eastAsia"/>
      </w:rPr>
    </w:pPr>
    <w:r>
      <w:fldChar w:fldCharType="begin"/>
    </w:r>
    <w:r>
      <w:instrText>PAGE</w:instrText>
    </w:r>
    <w:r>
      <w:fldChar w:fldCharType="separate"/>
    </w:r>
    <w:r w:rsidR="00F11C0D">
      <w:rPr>
        <w:rFonts w:hint="eastAsia"/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2E3" w:rsidRDefault="00140D5E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D5E" w:rsidRDefault="00140D5E">
      <w:pPr>
        <w:rPr>
          <w:rFonts w:hint="eastAsia"/>
        </w:rPr>
      </w:pPr>
      <w:r>
        <w:separator/>
      </w:r>
    </w:p>
  </w:footnote>
  <w:footnote w:type="continuationSeparator" w:id="0">
    <w:p w:rsidR="00140D5E" w:rsidRDefault="00140D5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3305"/>
    <w:multiLevelType w:val="multilevel"/>
    <w:tmpl w:val="20AE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34851379"/>
    <w:multiLevelType w:val="hybridMultilevel"/>
    <w:tmpl w:val="9B20B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5D5C9A"/>
    <w:multiLevelType w:val="hybridMultilevel"/>
    <w:tmpl w:val="AC8ACA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58D4615"/>
    <w:multiLevelType w:val="multilevel"/>
    <w:tmpl w:val="B8588854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2CA"/>
    <w:rsid w:val="0004373A"/>
    <w:rsid w:val="0005503B"/>
    <w:rsid w:val="00140D5E"/>
    <w:rsid w:val="00226607"/>
    <w:rsid w:val="00252E8E"/>
    <w:rsid w:val="00292FD5"/>
    <w:rsid w:val="003148D4"/>
    <w:rsid w:val="003B0298"/>
    <w:rsid w:val="00494472"/>
    <w:rsid w:val="00515265"/>
    <w:rsid w:val="006749C9"/>
    <w:rsid w:val="00684690"/>
    <w:rsid w:val="006B2DA5"/>
    <w:rsid w:val="00747235"/>
    <w:rsid w:val="00802DA4"/>
    <w:rsid w:val="00896891"/>
    <w:rsid w:val="0093451C"/>
    <w:rsid w:val="009661CB"/>
    <w:rsid w:val="009A66D1"/>
    <w:rsid w:val="00A062CA"/>
    <w:rsid w:val="00B7605A"/>
    <w:rsid w:val="00CE0621"/>
    <w:rsid w:val="00DA225E"/>
    <w:rsid w:val="00EB0D13"/>
    <w:rsid w:val="00EB327E"/>
    <w:rsid w:val="00EB76DE"/>
    <w:rsid w:val="00F11C0D"/>
    <w:rsid w:val="00F31293"/>
    <w:rsid w:val="00F6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oa heading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891"/>
    <w:pPr>
      <w:suppressAutoHyphens/>
      <w:spacing w:after="0" w:line="240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1">
    <w:name w:val="heading 1"/>
    <w:basedOn w:val="a"/>
    <w:next w:val="a0"/>
    <w:link w:val="10"/>
    <w:qFormat/>
    <w:rsid w:val="00896891"/>
    <w:pPr>
      <w:keepNext/>
      <w:numPr>
        <w:numId w:val="1"/>
      </w:numPr>
      <w:spacing w:before="240" w:after="120"/>
      <w:jc w:val="center"/>
      <w:outlineLvl w:val="0"/>
    </w:pPr>
    <w:rPr>
      <w:rFonts w:ascii="Times New Roman" w:eastAsia="Microsoft YaHei" w:hAnsi="Times New Roman"/>
      <w:b/>
      <w:bCs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96891"/>
    <w:pPr>
      <w:keepNext/>
      <w:keepLines/>
      <w:spacing w:line="360" w:lineRule="auto"/>
      <w:jc w:val="center"/>
      <w:outlineLvl w:val="1"/>
    </w:pPr>
    <w:rPr>
      <w:rFonts w:ascii="Times New Roman" w:eastAsiaTheme="majorEastAsia" w:hAnsi="Times New Roman"/>
      <w:b/>
      <w:color w:val="000000" w:themeColor="text1"/>
      <w:sz w:val="28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896891"/>
    <w:pPr>
      <w:keepNext/>
      <w:keepLines/>
      <w:spacing w:line="360" w:lineRule="auto"/>
      <w:jc w:val="center"/>
      <w:outlineLvl w:val="2"/>
    </w:pPr>
    <w:rPr>
      <w:rFonts w:ascii="Times New Roman" w:eastAsiaTheme="majorEastAsia" w:hAnsi="Times New Roman"/>
      <w:b/>
      <w:color w:val="000000" w:themeColor="text1"/>
      <w:sz w:val="2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96891"/>
    <w:rPr>
      <w:rFonts w:ascii="Times New Roman" w:eastAsia="Microsoft YaHei" w:hAnsi="Times New Roman" w:cs="Mangal"/>
      <w:b/>
      <w:bCs/>
      <w:kern w:val="2"/>
      <w:sz w:val="32"/>
      <w:szCs w:val="36"/>
      <w:lang w:val="en-US"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896891"/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val="en-US" w:eastAsia="zh-CN" w:bidi="hi-IN"/>
    </w:rPr>
  </w:style>
  <w:style w:type="character" w:customStyle="1" w:styleId="30">
    <w:name w:val="Заголовок 3 Знак"/>
    <w:basedOn w:val="a1"/>
    <w:link w:val="3"/>
    <w:uiPriority w:val="9"/>
    <w:rsid w:val="00896891"/>
    <w:rPr>
      <w:rFonts w:ascii="Times New Roman" w:eastAsiaTheme="majorEastAsia" w:hAnsi="Times New Roman" w:cs="Mangal"/>
      <w:b/>
      <w:color w:val="000000" w:themeColor="text1"/>
      <w:kern w:val="2"/>
      <w:sz w:val="28"/>
      <w:szCs w:val="21"/>
      <w:lang w:val="en-US" w:eastAsia="zh-CN" w:bidi="hi-IN"/>
    </w:rPr>
  </w:style>
  <w:style w:type="character" w:customStyle="1" w:styleId="FontStyle19">
    <w:name w:val="Font Style19"/>
    <w:rsid w:val="00896891"/>
    <w:rPr>
      <w:rFonts w:ascii="Times New Roman" w:hAnsi="Times New Roman" w:cs="Times New Roman"/>
      <w:b/>
      <w:bCs/>
      <w:sz w:val="18"/>
      <w:szCs w:val="18"/>
    </w:rPr>
  </w:style>
  <w:style w:type="paragraph" w:styleId="a4">
    <w:name w:val="toa heading"/>
    <w:basedOn w:val="a5"/>
    <w:rsid w:val="00896891"/>
    <w:pPr>
      <w:keepNext/>
      <w:suppressLineNumbers/>
      <w:spacing w:before="240" w:after="120"/>
    </w:pPr>
    <w:rPr>
      <w:rFonts w:ascii="Liberation Sans" w:eastAsia="Microsoft YaHei" w:hAnsi="Liberation Sans"/>
      <w:sz w:val="32"/>
      <w:szCs w:val="32"/>
    </w:rPr>
  </w:style>
  <w:style w:type="paragraph" w:styleId="11">
    <w:name w:val="toc 1"/>
    <w:basedOn w:val="a5"/>
    <w:uiPriority w:val="39"/>
    <w:rsid w:val="00896891"/>
    <w:pPr>
      <w:keepNext/>
      <w:suppressLineNumbers/>
      <w:tabs>
        <w:tab w:val="right" w:leader="dot" w:pos="9972"/>
      </w:tabs>
      <w:spacing w:before="240" w:after="120"/>
    </w:pPr>
    <w:rPr>
      <w:rFonts w:ascii="Liberation Sans" w:eastAsia="Microsoft YaHei" w:hAnsi="Liberation Sans"/>
      <w:sz w:val="32"/>
      <w:szCs w:val="32"/>
    </w:rPr>
  </w:style>
  <w:style w:type="paragraph" w:customStyle="1" w:styleId="Style6">
    <w:name w:val="Style6"/>
    <w:basedOn w:val="a"/>
    <w:rsid w:val="00896891"/>
    <w:pPr>
      <w:widowControl w:val="0"/>
    </w:pPr>
    <w:rPr>
      <w:rFonts w:ascii="Microsoft Sans Serif" w:eastAsia="Calibri" w:hAnsi="Microsoft Sans Serif" w:cs="Microsoft Sans Serif"/>
    </w:rPr>
  </w:style>
  <w:style w:type="paragraph" w:styleId="a6">
    <w:name w:val="footer"/>
    <w:basedOn w:val="a"/>
    <w:link w:val="a7"/>
    <w:rsid w:val="00896891"/>
    <w:pPr>
      <w:suppressLineNumbers/>
      <w:tabs>
        <w:tab w:val="center" w:pos="4986"/>
        <w:tab w:val="right" w:pos="9972"/>
      </w:tabs>
    </w:pPr>
  </w:style>
  <w:style w:type="character" w:customStyle="1" w:styleId="a7">
    <w:name w:val="Нижний колонтитул Знак"/>
    <w:basedOn w:val="a1"/>
    <w:link w:val="a6"/>
    <w:rsid w:val="00896891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styleId="a8">
    <w:name w:val="Hyperlink"/>
    <w:basedOn w:val="a1"/>
    <w:uiPriority w:val="99"/>
    <w:unhideWhenUsed/>
    <w:rsid w:val="00896891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96891"/>
    <w:pPr>
      <w:spacing w:after="100"/>
      <w:ind w:left="240"/>
    </w:pPr>
    <w:rPr>
      <w:szCs w:val="21"/>
    </w:rPr>
  </w:style>
  <w:style w:type="paragraph" w:styleId="31">
    <w:name w:val="toc 3"/>
    <w:basedOn w:val="a"/>
    <w:next w:val="a"/>
    <w:autoRedefine/>
    <w:uiPriority w:val="39"/>
    <w:unhideWhenUsed/>
    <w:rsid w:val="00896891"/>
    <w:pPr>
      <w:spacing w:after="100"/>
      <w:ind w:left="480"/>
    </w:pPr>
    <w:rPr>
      <w:szCs w:val="21"/>
    </w:rPr>
  </w:style>
  <w:style w:type="paragraph" w:styleId="a0">
    <w:name w:val="Body Text"/>
    <w:basedOn w:val="a"/>
    <w:link w:val="a9"/>
    <w:uiPriority w:val="99"/>
    <w:semiHidden/>
    <w:unhideWhenUsed/>
    <w:rsid w:val="00896891"/>
    <w:pPr>
      <w:spacing w:after="120"/>
    </w:pPr>
    <w:rPr>
      <w:szCs w:val="21"/>
    </w:rPr>
  </w:style>
  <w:style w:type="character" w:customStyle="1" w:styleId="a9">
    <w:name w:val="Основной текст Знак"/>
    <w:basedOn w:val="a1"/>
    <w:link w:val="a0"/>
    <w:uiPriority w:val="99"/>
    <w:semiHidden/>
    <w:rsid w:val="00896891"/>
    <w:rPr>
      <w:rFonts w:ascii="Liberation Serif" w:eastAsia="SimSun" w:hAnsi="Liberation Serif" w:cs="Mangal"/>
      <w:kern w:val="2"/>
      <w:sz w:val="24"/>
      <w:szCs w:val="21"/>
      <w:lang w:val="en-US" w:eastAsia="zh-CN" w:bidi="hi-IN"/>
    </w:rPr>
  </w:style>
  <w:style w:type="paragraph" w:styleId="12">
    <w:name w:val="index 1"/>
    <w:basedOn w:val="a"/>
    <w:next w:val="a"/>
    <w:autoRedefine/>
    <w:uiPriority w:val="99"/>
    <w:semiHidden/>
    <w:unhideWhenUsed/>
    <w:rsid w:val="00896891"/>
    <w:pPr>
      <w:ind w:left="240" w:hanging="240"/>
    </w:pPr>
    <w:rPr>
      <w:szCs w:val="21"/>
    </w:rPr>
  </w:style>
  <w:style w:type="paragraph" w:styleId="a5">
    <w:name w:val="index heading"/>
    <w:basedOn w:val="a"/>
    <w:next w:val="12"/>
    <w:uiPriority w:val="99"/>
    <w:semiHidden/>
    <w:unhideWhenUsed/>
    <w:rsid w:val="00896891"/>
    <w:rPr>
      <w:rFonts w:asciiTheme="majorHAnsi" w:eastAsiaTheme="majorEastAsia" w:hAnsiTheme="majorHAnsi"/>
      <w:b/>
      <w:bCs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896891"/>
    <w:rPr>
      <w:rFonts w:ascii="Tahoma" w:hAnsi="Tahoma"/>
      <w:sz w:val="16"/>
      <w:szCs w:val="14"/>
    </w:rPr>
  </w:style>
  <w:style w:type="character" w:customStyle="1" w:styleId="ab">
    <w:name w:val="Текст выноски Знак"/>
    <w:basedOn w:val="a1"/>
    <w:link w:val="aa"/>
    <w:uiPriority w:val="99"/>
    <w:semiHidden/>
    <w:rsid w:val="00896891"/>
    <w:rPr>
      <w:rFonts w:ascii="Tahoma" w:eastAsia="SimSun" w:hAnsi="Tahoma" w:cs="Mangal"/>
      <w:kern w:val="2"/>
      <w:sz w:val="16"/>
      <w:szCs w:val="14"/>
      <w:lang w:val="en-US" w:eastAsia="zh-CN" w:bidi="hi-IN"/>
    </w:rPr>
  </w:style>
  <w:style w:type="paragraph" w:styleId="ac">
    <w:name w:val="List Paragraph"/>
    <w:basedOn w:val="a"/>
    <w:uiPriority w:val="34"/>
    <w:qFormat/>
    <w:rsid w:val="00292FD5"/>
    <w:pPr>
      <w:ind w:left="720"/>
      <w:contextualSpacing/>
    </w:pPr>
    <w:rPr>
      <w:szCs w:val="21"/>
    </w:rPr>
  </w:style>
  <w:style w:type="character" w:styleId="ad">
    <w:name w:val="FollowedHyperlink"/>
    <w:basedOn w:val="a1"/>
    <w:uiPriority w:val="99"/>
    <w:semiHidden/>
    <w:unhideWhenUsed/>
    <w:rsid w:val="009661C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oa heading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891"/>
    <w:pPr>
      <w:suppressAutoHyphens/>
      <w:spacing w:after="0" w:line="240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1">
    <w:name w:val="heading 1"/>
    <w:basedOn w:val="a"/>
    <w:next w:val="a0"/>
    <w:link w:val="10"/>
    <w:qFormat/>
    <w:rsid w:val="00896891"/>
    <w:pPr>
      <w:keepNext/>
      <w:numPr>
        <w:numId w:val="1"/>
      </w:numPr>
      <w:spacing w:before="240" w:after="120"/>
      <w:jc w:val="center"/>
      <w:outlineLvl w:val="0"/>
    </w:pPr>
    <w:rPr>
      <w:rFonts w:ascii="Times New Roman" w:eastAsia="Microsoft YaHei" w:hAnsi="Times New Roman"/>
      <w:b/>
      <w:bCs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96891"/>
    <w:pPr>
      <w:keepNext/>
      <w:keepLines/>
      <w:spacing w:line="360" w:lineRule="auto"/>
      <w:jc w:val="center"/>
      <w:outlineLvl w:val="1"/>
    </w:pPr>
    <w:rPr>
      <w:rFonts w:ascii="Times New Roman" w:eastAsiaTheme="majorEastAsia" w:hAnsi="Times New Roman"/>
      <w:b/>
      <w:color w:val="000000" w:themeColor="text1"/>
      <w:sz w:val="28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896891"/>
    <w:pPr>
      <w:keepNext/>
      <w:keepLines/>
      <w:spacing w:line="360" w:lineRule="auto"/>
      <w:jc w:val="center"/>
      <w:outlineLvl w:val="2"/>
    </w:pPr>
    <w:rPr>
      <w:rFonts w:ascii="Times New Roman" w:eastAsiaTheme="majorEastAsia" w:hAnsi="Times New Roman"/>
      <w:b/>
      <w:color w:val="000000" w:themeColor="text1"/>
      <w:sz w:val="2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96891"/>
    <w:rPr>
      <w:rFonts w:ascii="Times New Roman" w:eastAsia="Microsoft YaHei" w:hAnsi="Times New Roman" w:cs="Mangal"/>
      <w:b/>
      <w:bCs/>
      <w:kern w:val="2"/>
      <w:sz w:val="32"/>
      <w:szCs w:val="36"/>
      <w:lang w:val="en-US"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896891"/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val="en-US" w:eastAsia="zh-CN" w:bidi="hi-IN"/>
    </w:rPr>
  </w:style>
  <w:style w:type="character" w:customStyle="1" w:styleId="30">
    <w:name w:val="Заголовок 3 Знак"/>
    <w:basedOn w:val="a1"/>
    <w:link w:val="3"/>
    <w:uiPriority w:val="9"/>
    <w:rsid w:val="00896891"/>
    <w:rPr>
      <w:rFonts w:ascii="Times New Roman" w:eastAsiaTheme="majorEastAsia" w:hAnsi="Times New Roman" w:cs="Mangal"/>
      <w:b/>
      <w:color w:val="000000" w:themeColor="text1"/>
      <w:kern w:val="2"/>
      <w:sz w:val="28"/>
      <w:szCs w:val="21"/>
      <w:lang w:val="en-US" w:eastAsia="zh-CN" w:bidi="hi-IN"/>
    </w:rPr>
  </w:style>
  <w:style w:type="character" w:customStyle="1" w:styleId="FontStyle19">
    <w:name w:val="Font Style19"/>
    <w:rsid w:val="00896891"/>
    <w:rPr>
      <w:rFonts w:ascii="Times New Roman" w:hAnsi="Times New Roman" w:cs="Times New Roman"/>
      <w:b/>
      <w:bCs/>
      <w:sz w:val="18"/>
      <w:szCs w:val="18"/>
    </w:rPr>
  </w:style>
  <w:style w:type="paragraph" w:styleId="a4">
    <w:name w:val="toa heading"/>
    <w:basedOn w:val="a5"/>
    <w:rsid w:val="00896891"/>
    <w:pPr>
      <w:keepNext/>
      <w:suppressLineNumbers/>
      <w:spacing w:before="240" w:after="120"/>
    </w:pPr>
    <w:rPr>
      <w:rFonts w:ascii="Liberation Sans" w:eastAsia="Microsoft YaHei" w:hAnsi="Liberation Sans"/>
      <w:sz w:val="32"/>
      <w:szCs w:val="32"/>
    </w:rPr>
  </w:style>
  <w:style w:type="paragraph" w:styleId="11">
    <w:name w:val="toc 1"/>
    <w:basedOn w:val="a5"/>
    <w:uiPriority w:val="39"/>
    <w:rsid w:val="00896891"/>
    <w:pPr>
      <w:keepNext/>
      <w:suppressLineNumbers/>
      <w:tabs>
        <w:tab w:val="right" w:leader="dot" w:pos="9972"/>
      </w:tabs>
      <w:spacing w:before="240" w:after="120"/>
    </w:pPr>
    <w:rPr>
      <w:rFonts w:ascii="Liberation Sans" w:eastAsia="Microsoft YaHei" w:hAnsi="Liberation Sans"/>
      <w:sz w:val="32"/>
      <w:szCs w:val="32"/>
    </w:rPr>
  </w:style>
  <w:style w:type="paragraph" w:customStyle="1" w:styleId="Style6">
    <w:name w:val="Style6"/>
    <w:basedOn w:val="a"/>
    <w:rsid w:val="00896891"/>
    <w:pPr>
      <w:widowControl w:val="0"/>
    </w:pPr>
    <w:rPr>
      <w:rFonts w:ascii="Microsoft Sans Serif" w:eastAsia="Calibri" w:hAnsi="Microsoft Sans Serif" w:cs="Microsoft Sans Serif"/>
    </w:rPr>
  </w:style>
  <w:style w:type="paragraph" w:styleId="a6">
    <w:name w:val="footer"/>
    <w:basedOn w:val="a"/>
    <w:link w:val="a7"/>
    <w:rsid w:val="00896891"/>
    <w:pPr>
      <w:suppressLineNumbers/>
      <w:tabs>
        <w:tab w:val="center" w:pos="4986"/>
        <w:tab w:val="right" w:pos="9972"/>
      </w:tabs>
    </w:pPr>
  </w:style>
  <w:style w:type="character" w:customStyle="1" w:styleId="a7">
    <w:name w:val="Нижний колонтитул Знак"/>
    <w:basedOn w:val="a1"/>
    <w:link w:val="a6"/>
    <w:rsid w:val="00896891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styleId="a8">
    <w:name w:val="Hyperlink"/>
    <w:basedOn w:val="a1"/>
    <w:uiPriority w:val="99"/>
    <w:unhideWhenUsed/>
    <w:rsid w:val="00896891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96891"/>
    <w:pPr>
      <w:spacing w:after="100"/>
      <w:ind w:left="240"/>
    </w:pPr>
    <w:rPr>
      <w:szCs w:val="21"/>
    </w:rPr>
  </w:style>
  <w:style w:type="paragraph" w:styleId="31">
    <w:name w:val="toc 3"/>
    <w:basedOn w:val="a"/>
    <w:next w:val="a"/>
    <w:autoRedefine/>
    <w:uiPriority w:val="39"/>
    <w:unhideWhenUsed/>
    <w:rsid w:val="00896891"/>
    <w:pPr>
      <w:spacing w:after="100"/>
      <w:ind w:left="480"/>
    </w:pPr>
    <w:rPr>
      <w:szCs w:val="21"/>
    </w:rPr>
  </w:style>
  <w:style w:type="paragraph" w:styleId="a0">
    <w:name w:val="Body Text"/>
    <w:basedOn w:val="a"/>
    <w:link w:val="a9"/>
    <w:uiPriority w:val="99"/>
    <w:semiHidden/>
    <w:unhideWhenUsed/>
    <w:rsid w:val="00896891"/>
    <w:pPr>
      <w:spacing w:after="120"/>
    </w:pPr>
    <w:rPr>
      <w:szCs w:val="21"/>
    </w:rPr>
  </w:style>
  <w:style w:type="character" w:customStyle="1" w:styleId="a9">
    <w:name w:val="Основной текст Знак"/>
    <w:basedOn w:val="a1"/>
    <w:link w:val="a0"/>
    <w:uiPriority w:val="99"/>
    <w:semiHidden/>
    <w:rsid w:val="00896891"/>
    <w:rPr>
      <w:rFonts w:ascii="Liberation Serif" w:eastAsia="SimSun" w:hAnsi="Liberation Serif" w:cs="Mangal"/>
      <w:kern w:val="2"/>
      <w:sz w:val="24"/>
      <w:szCs w:val="21"/>
      <w:lang w:val="en-US" w:eastAsia="zh-CN" w:bidi="hi-IN"/>
    </w:rPr>
  </w:style>
  <w:style w:type="paragraph" w:styleId="12">
    <w:name w:val="index 1"/>
    <w:basedOn w:val="a"/>
    <w:next w:val="a"/>
    <w:autoRedefine/>
    <w:uiPriority w:val="99"/>
    <w:semiHidden/>
    <w:unhideWhenUsed/>
    <w:rsid w:val="00896891"/>
    <w:pPr>
      <w:ind w:left="240" w:hanging="240"/>
    </w:pPr>
    <w:rPr>
      <w:szCs w:val="21"/>
    </w:rPr>
  </w:style>
  <w:style w:type="paragraph" w:styleId="a5">
    <w:name w:val="index heading"/>
    <w:basedOn w:val="a"/>
    <w:next w:val="12"/>
    <w:uiPriority w:val="99"/>
    <w:semiHidden/>
    <w:unhideWhenUsed/>
    <w:rsid w:val="00896891"/>
    <w:rPr>
      <w:rFonts w:asciiTheme="majorHAnsi" w:eastAsiaTheme="majorEastAsia" w:hAnsiTheme="majorHAnsi"/>
      <w:b/>
      <w:bCs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896891"/>
    <w:rPr>
      <w:rFonts w:ascii="Tahoma" w:hAnsi="Tahoma"/>
      <w:sz w:val="16"/>
      <w:szCs w:val="14"/>
    </w:rPr>
  </w:style>
  <w:style w:type="character" w:customStyle="1" w:styleId="ab">
    <w:name w:val="Текст выноски Знак"/>
    <w:basedOn w:val="a1"/>
    <w:link w:val="aa"/>
    <w:uiPriority w:val="99"/>
    <w:semiHidden/>
    <w:rsid w:val="00896891"/>
    <w:rPr>
      <w:rFonts w:ascii="Tahoma" w:eastAsia="SimSun" w:hAnsi="Tahoma" w:cs="Mangal"/>
      <w:kern w:val="2"/>
      <w:sz w:val="16"/>
      <w:szCs w:val="14"/>
      <w:lang w:val="en-US" w:eastAsia="zh-CN" w:bidi="hi-IN"/>
    </w:rPr>
  </w:style>
  <w:style w:type="paragraph" w:styleId="ac">
    <w:name w:val="List Paragraph"/>
    <w:basedOn w:val="a"/>
    <w:uiPriority w:val="34"/>
    <w:qFormat/>
    <w:rsid w:val="00292FD5"/>
    <w:pPr>
      <w:ind w:left="720"/>
      <w:contextualSpacing/>
    </w:pPr>
    <w:rPr>
      <w:szCs w:val="21"/>
    </w:rPr>
  </w:style>
  <w:style w:type="character" w:styleId="ad">
    <w:name w:val="FollowedHyperlink"/>
    <w:basedOn w:val="a1"/>
    <w:uiPriority w:val="99"/>
    <w:semiHidden/>
    <w:unhideWhenUsed/>
    <w:rsid w:val="009661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5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epik.org/course/56013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znanium.com/catalog/document?pid=1011120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znanium.com/catalog/document?pid=100302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vf.klerk.ru/spr/spr89.htm" TargetMode="External"/><Relationship Id="rId10" Type="http://schemas.openxmlformats.org/officeDocument/2006/relationships/hyperlink" Target="https://znanium.com/catalog/document?pid=103516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znanium.com/catalog/document?pid=492527" TargetMode="External"/><Relationship Id="rId14" Type="http://schemas.openxmlformats.org/officeDocument/2006/relationships/hyperlink" Target="https://stepik.org/course/6351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RogterY -</cp:lastModifiedBy>
  <cp:revision>12</cp:revision>
  <dcterms:created xsi:type="dcterms:W3CDTF">2020-05-20T15:23:00Z</dcterms:created>
  <dcterms:modified xsi:type="dcterms:W3CDTF">2020-05-21T07:47:00Z</dcterms:modified>
</cp:coreProperties>
</file>