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2FC19" w14:textId="6AB6BC24" w:rsidR="007E2BC1" w:rsidRDefault="007E2BC1" w:rsidP="007E2BC1">
      <w:pPr>
        <w:spacing w:line="360" w:lineRule="auto"/>
        <w:ind w:right="-143"/>
        <w:jc w:val="center"/>
        <w:rPr>
          <w:noProof/>
        </w:rPr>
      </w:pPr>
      <w:r>
        <w:rPr>
          <w:b/>
          <w:noProof/>
          <w:sz w:val="28"/>
          <w:szCs w:val="28"/>
          <w:lang w:eastAsia="ru-RU"/>
        </w:rPr>
        <w:drawing>
          <wp:inline distT="0" distB="0" distL="0" distR="0" wp14:anchorId="6D3E1E63" wp14:editId="77DCBFCB">
            <wp:extent cx="5947410" cy="94361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943610"/>
                    </a:xfrm>
                    <a:prstGeom prst="rect">
                      <a:avLst/>
                    </a:prstGeom>
                    <a:noFill/>
                    <a:ln>
                      <a:noFill/>
                    </a:ln>
                  </pic:spPr>
                </pic:pic>
              </a:graphicData>
            </a:graphic>
          </wp:inline>
        </w:drawing>
      </w:r>
    </w:p>
    <w:p w14:paraId="0B4E1677" w14:textId="77777777" w:rsidR="007E2BC1" w:rsidRDefault="007E2BC1" w:rsidP="007E2BC1">
      <w:pPr>
        <w:spacing w:line="360" w:lineRule="auto"/>
        <w:ind w:right="-143"/>
        <w:jc w:val="center"/>
        <w:rPr>
          <w:b/>
          <w:sz w:val="32"/>
          <w:szCs w:val="32"/>
        </w:rPr>
      </w:pPr>
      <w:r>
        <w:rPr>
          <w:b/>
          <w:sz w:val="32"/>
          <w:szCs w:val="32"/>
        </w:rPr>
        <w:t>Колледж космического машиностроения и технологий</w:t>
      </w:r>
    </w:p>
    <w:p w14:paraId="4DC0935E" w14:textId="77777777" w:rsidR="007E2BC1" w:rsidRDefault="007E2BC1" w:rsidP="007E2BC1">
      <w:pPr>
        <w:spacing w:line="360" w:lineRule="auto"/>
        <w:ind w:right="-143"/>
        <w:jc w:val="center"/>
        <w:rPr>
          <w:b/>
          <w:sz w:val="32"/>
          <w:szCs w:val="32"/>
        </w:rPr>
      </w:pPr>
    </w:p>
    <w:p w14:paraId="6FE26991" w14:textId="77777777" w:rsidR="007E2BC1" w:rsidRDefault="007E2BC1" w:rsidP="007E2BC1">
      <w:pPr>
        <w:spacing w:line="360" w:lineRule="auto"/>
        <w:ind w:right="-143"/>
        <w:jc w:val="center"/>
        <w:rPr>
          <w:b/>
          <w:sz w:val="32"/>
          <w:szCs w:val="32"/>
        </w:rPr>
      </w:pPr>
    </w:p>
    <w:p w14:paraId="5BF8D982" w14:textId="77777777" w:rsidR="007E2BC1" w:rsidRDefault="007E2BC1" w:rsidP="007E2BC1">
      <w:pPr>
        <w:spacing w:line="360" w:lineRule="auto"/>
        <w:ind w:right="-143"/>
        <w:jc w:val="center"/>
        <w:rPr>
          <w:b/>
          <w:sz w:val="32"/>
          <w:szCs w:val="32"/>
        </w:rPr>
      </w:pPr>
      <w:r>
        <w:rPr>
          <w:b/>
          <w:sz w:val="32"/>
          <w:szCs w:val="32"/>
        </w:rPr>
        <w:t>ОТЧЕТ</w:t>
      </w:r>
    </w:p>
    <w:p w14:paraId="74BD378D" w14:textId="77777777" w:rsidR="007E2BC1" w:rsidRDefault="007E2BC1" w:rsidP="007E2BC1">
      <w:pPr>
        <w:spacing w:line="360" w:lineRule="auto"/>
        <w:ind w:right="-143"/>
        <w:jc w:val="center"/>
        <w:rPr>
          <w:b/>
          <w:sz w:val="32"/>
          <w:szCs w:val="32"/>
        </w:rPr>
      </w:pPr>
      <w:r>
        <w:rPr>
          <w:b/>
          <w:sz w:val="32"/>
          <w:szCs w:val="32"/>
        </w:rPr>
        <w:t>по преддипломной практике</w:t>
      </w:r>
    </w:p>
    <w:p w14:paraId="1A090892" w14:textId="77777777" w:rsidR="007E2BC1" w:rsidRDefault="007E2BC1" w:rsidP="007E2BC1">
      <w:pPr>
        <w:spacing w:line="360" w:lineRule="auto"/>
        <w:ind w:right="-143"/>
        <w:jc w:val="center"/>
        <w:rPr>
          <w:b/>
          <w:sz w:val="32"/>
          <w:szCs w:val="32"/>
        </w:rPr>
      </w:pPr>
    </w:p>
    <w:p w14:paraId="679A95B0" w14:textId="77777777" w:rsidR="007E2BC1" w:rsidRDefault="007E2BC1" w:rsidP="007E2BC1">
      <w:pPr>
        <w:spacing w:line="360" w:lineRule="auto"/>
        <w:ind w:right="-143"/>
        <w:jc w:val="center"/>
        <w:rPr>
          <w:sz w:val="32"/>
          <w:szCs w:val="32"/>
        </w:rPr>
      </w:pPr>
      <w:r>
        <w:rPr>
          <w:sz w:val="32"/>
          <w:szCs w:val="32"/>
        </w:rPr>
        <w:t xml:space="preserve">специальность </w:t>
      </w:r>
      <w:r>
        <w:rPr>
          <w:b/>
          <w:sz w:val="32"/>
          <w:szCs w:val="32"/>
        </w:rPr>
        <w:t>09.02.03 «Программирование в компьютерных системах»</w:t>
      </w:r>
    </w:p>
    <w:p w14:paraId="306D7A2C" w14:textId="77777777" w:rsidR="007E2BC1" w:rsidRDefault="007E2BC1" w:rsidP="007E2BC1">
      <w:pPr>
        <w:rPr>
          <w:sz w:val="20"/>
          <w:szCs w:val="20"/>
        </w:rPr>
      </w:pPr>
    </w:p>
    <w:p w14:paraId="72F4BFC6" w14:textId="77777777" w:rsidR="007E2BC1" w:rsidRDefault="007E2BC1" w:rsidP="007E2BC1">
      <w:pPr>
        <w:ind w:left="2160" w:firstLine="709"/>
        <w:rPr>
          <w:sz w:val="20"/>
          <w:szCs w:val="20"/>
        </w:rPr>
      </w:pPr>
    </w:p>
    <w:p w14:paraId="326E0E4F" w14:textId="77777777" w:rsidR="007E2BC1" w:rsidRDefault="007E2BC1" w:rsidP="007E2BC1">
      <w:pPr>
        <w:spacing w:line="360" w:lineRule="auto"/>
        <w:rPr>
          <w:sz w:val="28"/>
          <w:szCs w:val="28"/>
        </w:rPr>
      </w:pPr>
      <w:r>
        <w:rPr>
          <w:sz w:val="28"/>
          <w:szCs w:val="28"/>
        </w:rPr>
        <w:t>Студента 4 курса группы П2-16</w:t>
      </w:r>
    </w:p>
    <w:p w14:paraId="4327BE72" w14:textId="77777777" w:rsidR="007E2BC1" w:rsidRDefault="007E2BC1" w:rsidP="007E2BC1">
      <w:pPr>
        <w:rPr>
          <w:szCs w:val="24"/>
        </w:rPr>
      </w:pPr>
      <w:r>
        <w:rPr>
          <w:sz w:val="28"/>
          <w:szCs w:val="28"/>
        </w:rPr>
        <w:t xml:space="preserve">форма обучения очная </w:t>
      </w:r>
    </w:p>
    <w:p w14:paraId="66C1FBC5" w14:textId="77777777" w:rsidR="007E2BC1" w:rsidRDefault="007E2BC1" w:rsidP="007E2BC1">
      <w:pPr>
        <w:ind w:right="-23"/>
        <w:jc w:val="center"/>
        <w:rPr>
          <w:b/>
          <w:sz w:val="28"/>
          <w:szCs w:val="28"/>
        </w:rPr>
      </w:pPr>
      <w:r>
        <w:rPr>
          <w:b/>
          <w:sz w:val="28"/>
          <w:szCs w:val="28"/>
        </w:rPr>
        <w:t>Бакайса Дениса Юрьевича</w:t>
      </w:r>
    </w:p>
    <w:p w14:paraId="3AE4A509" w14:textId="77777777" w:rsidR="007E2BC1" w:rsidRDefault="007E2BC1" w:rsidP="007E2BC1">
      <w:pPr>
        <w:ind w:right="-23"/>
        <w:rPr>
          <w:szCs w:val="24"/>
        </w:rPr>
      </w:pPr>
      <w:r>
        <w:rPr>
          <w:sz w:val="28"/>
          <w:szCs w:val="28"/>
        </w:rPr>
        <w:t>Место прохождения практики</w:t>
      </w:r>
      <w:r>
        <w:t xml:space="preserve"> ______________________________________________________________________________</w:t>
      </w:r>
    </w:p>
    <w:p w14:paraId="709C1665" w14:textId="77777777" w:rsidR="007E2BC1" w:rsidRDefault="007E2BC1" w:rsidP="007E2BC1">
      <w:pPr>
        <w:jc w:val="center"/>
        <w:rPr>
          <w:sz w:val="20"/>
          <w:szCs w:val="20"/>
        </w:rPr>
      </w:pPr>
      <w:r>
        <w:rPr>
          <w:sz w:val="20"/>
          <w:szCs w:val="20"/>
        </w:rPr>
        <w:t>(Название организации)</w:t>
      </w:r>
    </w:p>
    <w:p w14:paraId="2F140F83" w14:textId="77777777" w:rsidR="007E2BC1" w:rsidRDefault="007E2BC1" w:rsidP="007E2BC1">
      <w:pPr>
        <w:rPr>
          <w:szCs w:val="24"/>
        </w:rPr>
      </w:pPr>
    </w:p>
    <w:p w14:paraId="2FA3E0F1" w14:textId="77777777" w:rsidR="007E2BC1" w:rsidRDefault="007E2BC1" w:rsidP="007E2BC1">
      <w:pPr>
        <w:autoSpaceDE w:val="0"/>
        <w:autoSpaceDN w:val="0"/>
        <w:adjustRightInd w:val="0"/>
        <w:rPr>
          <w:sz w:val="28"/>
          <w:szCs w:val="28"/>
        </w:rPr>
      </w:pPr>
      <w:r>
        <w:rPr>
          <w:sz w:val="28"/>
          <w:szCs w:val="28"/>
        </w:rPr>
        <w:t>Срок прохождения практики с «26» апреля 2020 г. по «23» мая 2020 г.</w:t>
      </w:r>
    </w:p>
    <w:p w14:paraId="3CF95AE9" w14:textId="77777777" w:rsidR="007E2BC1" w:rsidRDefault="007E2BC1" w:rsidP="007E2BC1">
      <w:pPr>
        <w:rPr>
          <w:bCs/>
          <w:iCs/>
          <w:sz w:val="28"/>
          <w:szCs w:val="28"/>
        </w:rPr>
      </w:pPr>
    </w:p>
    <w:p w14:paraId="452182EC" w14:textId="77777777" w:rsidR="007E2BC1" w:rsidRDefault="007E2BC1" w:rsidP="007E2BC1">
      <w:pPr>
        <w:jc w:val="center"/>
        <w:rPr>
          <w:bCs/>
          <w:iCs/>
          <w:sz w:val="28"/>
          <w:szCs w:val="28"/>
        </w:rPr>
      </w:pPr>
      <w:r>
        <w:rPr>
          <w:bCs/>
          <w:iCs/>
          <w:sz w:val="28"/>
          <w:szCs w:val="28"/>
        </w:rPr>
        <w:t>Руководители практики</w:t>
      </w:r>
    </w:p>
    <w:p w14:paraId="31A86F40" w14:textId="77777777" w:rsidR="007E2BC1" w:rsidRDefault="007E2BC1" w:rsidP="007E2BC1">
      <w:pPr>
        <w:jc w:val="center"/>
        <w:rPr>
          <w:bCs/>
          <w:iCs/>
          <w:sz w:val="28"/>
          <w:szCs w:val="28"/>
        </w:rPr>
      </w:pPr>
    </w:p>
    <w:p w14:paraId="25C0CA16" w14:textId="77777777" w:rsidR="007E2BC1" w:rsidRDefault="007E2BC1" w:rsidP="007E2BC1">
      <w:pPr>
        <w:widowControl w:val="0"/>
        <w:rPr>
          <w:szCs w:val="24"/>
        </w:rPr>
      </w:pPr>
      <w:r>
        <w:rPr>
          <w:sz w:val="28"/>
          <w:szCs w:val="28"/>
        </w:rPr>
        <w:t>от организации:</w:t>
      </w:r>
      <w:r>
        <w:t xml:space="preserve"> __________________________      ______________   ______________</w:t>
      </w:r>
    </w:p>
    <w:p w14:paraId="70156DAE" w14:textId="77777777" w:rsidR="007E2BC1" w:rsidRDefault="007E2BC1" w:rsidP="007E2BC1">
      <w:pPr>
        <w:widowControl w:val="0"/>
        <w:ind w:left="2124" w:firstLine="708"/>
        <w:rPr>
          <w:sz w:val="20"/>
          <w:szCs w:val="20"/>
        </w:rPr>
      </w:pPr>
      <w:r>
        <w:rPr>
          <w:sz w:val="20"/>
          <w:szCs w:val="20"/>
        </w:rPr>
        <w:t>должность                    подпись                   ФИО</w:t>
      </w:r>
    </w:p>
    <w:p w14:paraId="011D9531" w14:textId="77777777" w:rsidR="007E2BC1" w:rsidRDefault="007E2BC1" w:rsidP="007E2BC1">
      <w:pPr>
        <w:rPr>
          <w:szCs w:val="24"/>
        </w:rPr>
      </w:pPr>
    </w:p>
    <w:p w14:paraId="66F11858" w14:textId="77777777" w:rsidR="007E2BC1" w:rsidRDefault="007E2BC1" w:rsidP="007E2BC1">
      <w:pPr>
        <w:rPr>
          <w:sz w:val="28"/>
          <w:szCs w:val="28"/>
        </w:rPr>
      </w:pPr>
      <w:r>
        <w:rPr>
          <w:sz w:val="28"/>
          <w:szCs w:val="28"/>
        </w:rPr>
        <w:t xml:space="preserve">от </w:t>
      </w:r>
      <w:proofErr w:type="gramStart"/>
      <w:r>
        <w:rPr>
          <w:sz w:val="28"/>
          <w:szCs w:val="28"/>
        </w:rPr>
        <w:t xml:space="preserve">колледжа:   </w:t>
      </w:r>
      <w:proofErr w:type="gramEnd"/>
      <w:r>
        <w:rPr>
          <w:sz w:val="28"/>
          <w:szCs w:val="28"/>
        </w:rPr>
        <w:t xml:space="preserve">     преподаватель ______________________ </w:t>
      </w:r>
      <w:r>
        <w:rPr>
          <w:noProof/>
        </w:rPr>
        <w:t>Л.Б Гусятинер</w:t>
      </w:r>
    </w:p>
    <w:p w14:paraId="4A3FD3DE" w14:textId="77777777" w:rsidR="007E2BC1" w:rsidRDefault="007E2BC1" w:rsidP="007E2BC1">
      <w:pPr>
        <w:ind w:left="4248" w:firstLine="708"/>
        <w:rPr>
          <w:szCs w:val="24"/>
        </w:rPr>
      </w:pPr>
      <w:r>
        <w:rPr>
          <w:sz w:val="20"/>
          <w:szCs w:val="20"/>
        </w:rPr>
        <w:t>подпись</w:t>
      </w:r>
    </w:p>
    <w:p w14:paraId="0DAFC02C" w14:textId="77777777" w:rsidR="007E2BC1" w:rsidRDefault="007E2BC1" w:rsidP="007E2BC1"/>
    <w:p w14:paraId="2A6C0744" w14:textId="77777777" w:rsidR="007E2BC1" w:rsidRDefault="007E2BC1" w:rsidP="007E2BC1">
      <w:pPr>
        <w:rPr>
          <w:sz w:val="32"/>
          <w:szCs w:val="32"/>
        </w:rPr>
      </w:pPr>
      <w:r>
        <w:rPr>
          <w:sz w:val="28"/>
          <w:szCs w:val="28"/>
        </w:rPr>
        <w:t>Итоговая оценка по практике ____________________</w:t>
      </w:r>
      <w:r>
        <w:rPr>
          <w:sz w:val="32"/>
          <w:szCs w:val="32"/>
        </w:rPr>
        <w:t>________________</w:t>
      </w:r>
    </w:p>
    <w:p w14:paraId="0D5F86C9" w14:textId="77777777" w:rsidR="007E2BC1" w:rsidRDefault="007E2BC1" w:rsidP="007E2BC1"/>
    <w:p w14:paraId="24C280A6" w14:textId="77777777" w:rsidR="007E2BC1" w:rsidRDefault="007E2BC1" w:rsidP="007E2BC1"/>
    <w:p w14:paraId="54CE198D" w14:textId="77777777" w:rsidR="007E2BC1" w:rsidRDefault="007E2BC1" w:rsidP="007E2BC1"/>
    <w:p w14:paraId="01B70760" w14:textId="77777777" w:rsidR="007E2BC1" w:rsidRDefault="007E2BC1" w:rsidP="007E2BC1"/>
    <w:p w14:paraId="65A2967C" w14:textId="77777777" w:rsidR="007E2BC1" w:rsidRDefault="007E2BC1" w:rsidP="007E2BC1"/>
    <w:p w14:paraId="2973FE20" w14:textId="77777777" w:rsidR="007E2BC1" w:rsidRDefault="007E2BC1" w:rsidP="007E2BC1">
      <w:pPr>
        <w:spacing w:after="160"/>
        <w:jc w:val="left"/>
      </w:pPr>
      <w:r>
        <w:br w:type="page"/>
      </w:r>
    </w:p>
    <w:p w14:paraId="61E8CB65" w14:textId="6222006F" w:rsidR="007E2BC1" w:rsidRDefault="007E2BC1" w:rsidP="007E2BC1">
      <w:r>
        <w:rPr>
          <w:b/>
          <w:noProof/>
          <w:sz w:val="28"/>
          <w:szCs w:val="28"/>
          <w:lang w:eastAsia="ru-RU"/>
        </w:rPr>
        <w:lastRenderedPageBreak/>
        <w:drawing>
          <wp:inline distT="0" distB="0" distL="0" distR="0" wp14:anchorId="0320B4C1" wp14:editId="67E89ED3">
            <wp:extent cx="5947410" cy="94361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943610"/>
                    </a:xfrm>
                    <a:prstGeom prst="rect">
                      <a:avLst/>
                    </a:prstGeom>
                    <a:noFill/>
                    <a:ln>
                      <a:noFill/>
                    </a:ln>
                  </pic:spPr>
                </pic:pic>
              </a:graphicData>
            </a:graphic>
          </wp:inline>
        </w:drawing>
      </w:r>
    </w:p>
    <w:p w14:paraId="3ACFBD41" w14:textId="77777777" w:rsidR="007E2BC1" w:rsidRDefault="007E2BC1" w:rsidP="007E2BC1">
      <w:pPr>
        <w:ind w:firstLine="709"/>
        <w:jc w:val="center"/>
        <w:rPr>
          <w:b/>
          <w:noProof/>
        </w:rPr>
      </w:pPr>
      <w:r>
        <w:rPr>
          <w:b/>
          <w:noProof/>
        </w:rPr>
        <w:t xml:space="preserve">КОЛЛЕДЖ КОСМИЧЕСКОГО МАШИНОСТРОЕНИЯ И ТЕХНОЛОГИЙ </w:t>
      </w:r>
    </w:p>
    <w:p w14:paraId="4E9C3F1A" w14:textId="77777777" w:rsidR="007E2BC1" w:rsidRDefault="007E2BC1" w:rsidP="007E2BC1">
      <w:pPr>
        <w:ind w:firstLine="709"/>
        <w:jc w:val="center"/>
        <w:rPr>
          <w:b/>
          <w:noProof/>
        </w:rPr>
      </w:pPr>
    </w:p>
    <w:tbl>
      <w:tblPr>
        <w:tblStyle w:val="a4"/>
        <w:tblW w:w="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7"/>
        <w:gridCol w:w="4930"/>
      </w:tblGrid>
      <w:tr w:rsidR="007E2BC1" w14:paraId="727D0504" w14:textId="77777777" w:rsidTr="007E2BC1">
        <w:tc>
          <w:tcPr>
            <w:tcW w:w="4957" w:type="dxa"/>
          </w:tcPr>
          <w:p w14:paraId="5B2DB624" w14:textId="77777777" w:rsidR="007E2BC1" w:rsidRDefault="007E2BC1">
            <w:pPr>
              <w:autoSpaceDN w:val="0"/>
              <w:spacing w:line="0" w:lineRule="atLeast"/>
              <w:rPr>
                <w:sz w:val="20"/>
                <w:szCs w:val="20"/>
              </w:rPr>
            </w:pPr>
          </w:p>
        </w:tc>
        <w:tc>
          <w:tcPr>
            <w:tcW w:w="4930" w:type="dxa"/>
          </w:tcPr>
          <w:p w14:paraId="03B159ED" w14:textId="77777777" w:rsidR="007E2BC1" w:rsidRDefault="007E2BC1">
            <w:pPr>
              <w:shd w:val="clear" w:color="auto" w:fill="FFFFFF"/>
              <w:jc w:val="center"/>
              <w:rPr>
                <w:szCs w:val="24"/>
              </w:rPr>
            </w:pPr>
            <w:r>
              <w:t>«УТВЕРЖДАЮ»</w:t>
            </w:r>
          </w:p>
          <w:p w14:paraId="45D37A37" w14:textId="77777777" w:rsidR="007E2BC1" w:rsidRDefault="007E2BC1">
            <w:pPr>
              <w:shd w:val="clear" w:color="auto" w:fill="FFFFFF"/>
              <w:jc w:val="center"/>
            </w:pPr>
            <w:r>
              <w:t>Заместитель директора колледжа</w:t>
            </w:r>
          </w:p>
          <w:p w14:paraId="5D0474C2" w14:textId="77777777" w:rsidR="007E2BC1" w:rsidRDefault="007E2BC1">
            <w:pPr>
              <w:shd w:val="clear" w:color="auto" w:fill="FFFFFF"/>
              <w:jc w:val="center"/>
            </w:pPr>
            <w:r>
              <w:rPr>
                <w:spacing w:val="-2"/>
              </w:rPr>
              <w:t>по учебно-производственной работе</w:t>
            </w:r>
          </w:p>
          <w:p w14:paraId="0F001C15" w14:textId="77777777" w:rsidR="007E2BC1" w:rsidRDefault="007E2BC1">
            <w:pPr>
              <w:shd w:val="clear" w:color="auto" w:fill="FFFFFF"/>
              <w:tabs>
                <w:tab w:val="left" w:leader="underscore" w:pos="7450"/>
              </w:tabs>
              <w:jc w:val="center"/>
              <w:rPr>
                <w:spacing w:val="-2"/>
              </w:rPr>
            </w:pPr>
            <w:r>
              <w:t xml:space="preserve">___________________ А.В. Трухин </w:t>
            </w:r>
          </w:p>
          <w:p w14:paraId="124210CC" w14:textId="77777777" w:rsidR="007E2BC1" w:rsidRDefault="007E2BC1">
            <w:pPr>
              <w:shd w:val="clear" w:color="auto" w:fill="FFFFFF"/>
              <w:tabs>
                <w:tab w:val="left" w:leader="underscore" w:pos="7450"/>
              </w:tabs>
              <w:jc w:val="center"/>
            </w:pPr>
            <w:r>
              <w:rPr>
                <w:spacing w:val="-2"/>
              </w:rPr>
              <w:t>«___» ______________2020</w:t>
            </w:r>
          </w:p>
          <w:p w14:paraId="0B8B1A4F" w14:textId="77777777" w:rsidR="007E2BC1" w:rsidRDefault="007E2BC1">
            <w:pPr>
              <w:autoSpaceDN w:val="0"/>
              <w:spacing w:line="0" w:lineRule="atLeast"/>
              <w:rPr>
                <w:sz w:val="20"/>
                <w:szCs w:val="20"/>
              </w:rPr>
            </w:pPr>
          </w:p>
        </w:tc>
      </w:tr>
    </w:tbl>
    <w:p w14:paraId="41364CC2" w14:textId="77777777" w:rsidR="007E2BC1" w:rsidRDefault="007E2BC1" w:rsidP="007E2BC1">
      <w:pPr>
        <w:ind w:firstLine="709"/>
        <w:jc w:val="center"/>
        <w:rPr>
          <w:rFonts w:eastAsia="Times New Roman"/>
          <w:b/>
          <w:noProof/>
          <w:sz w:val="28"/>
          <w:szCs w:val="28"/>
        </w:rPr>
      </w:pPr>
    </w:p>
    <w:p w14:paraId="5B2B944E" w14:textId="77777777" w:rsidR="007E2BC1" w:rsidRDefault="007E2BC1" w:rsidP="007E2BC1">
      <w:pPr>
        <w:ind w:firstLine="709"/>
        <w:jc w:val="center"/>
        <w:rPr>
          <w:b/>
          <w:noProof/>
          <w:sz w:val="28"/>
          <w:szCs w:val="28"/>
        </w:rPr>
      </w:pPr>
      <w:r>
        <w:rPr>
          <w:b/>
          <w:noProof/>
          <w:sz w:val="28"/>
          <w:szCs w:val="28"/>
        </w:rPr>
        <w:t xml:space="preserve">Задание </w:t>
      </w:r>
    </w:p>
    <w:p w14:paraId="31E54868" w14:textId="77777777" w:rsidR="007E2BC1" w:rsidRDefault="007E2BC1" w:rsidP="007E2BC1">
      <w:pPr>
        <w:ind w:firstLine="709"/>
        <w:jc w:val="center"/>
        <w:rPr>
          <w:b/>
          <w:noProof/>
          <w:sz w:val="28"/>
          <w:szCs w:val="28"/>
        </w:rPr>
      </w:pPr>
      <w:r>
        <w:rPr>
          <w:b/>
          <w:noProof/>
          <w:sz w:val="28"/>
          <w:szCs w:val="28"/>
        </w:rPr>
        <w:t>на преддипломную  практику</w:t>
      </w:r>
    </w:p>
    <w:p w14:paraId="44178FFA" w14:textId="77777777" w:rsidR="007E2BC1" w:rsidRDefault="007E2BC1" w:rsidP="007E2BC1">
      <w:pPr>
        <w:tabs>
          <w:tab w:val="left" w:pos="426"/>
        </w:tabs>
        <w:ind w:firstLine="567"/>
        <w:rPr>
          <w:noProof/>
          <w:szCs w:val="24"/>
        </w:rPr>
      </w:pPr>
    </w:p>
    <w:p w14:paraId="56FB4DA0" w14:textId="77777777" w:rsidR="007E2BC1" w:rsidRDefault="007E2BC1" w:rsidP="007E2BC1">
      <w:pPr>
        <w:tabs>
          <w:tab w:val="left" w:pos="426"/>
        </w:tabs>
        <w:rPr>
          <w:b/>
          <w:noProof/>
          <w:u w:val="single"/>
        </w:rPr>
      </w:pPr>
      <w:r>
        <w:rPr>
          <w:noProof/>
        </w:rPr>
        <w:t>студенту группы ___________________________________________________________</w:t>
      </w:r>
    </w:p>
    <w:p w14:paraId="01DDCADF" w14:textId="77777777" w:rsidR="007E2BC1" w:rsidRDefault="007E2BC1" w:rsidP="007E2BC1">
      <w:pPr>
        <w:tabs>
          <w:tab w:val="left" w:pos="426"/>
        </w:tabs>
        <w:ind w:firstLine="567"/>
        <w:jc w:val="center"/>
        <w:rPr>
          <w:noProof/>
          <w:sz w:val="20"/>
          <w:szCs w:val="20"/>
        </w:rPr>
      </w:pPr>
      <w:r>
        <w:rPr>
          <w:noProof/>
          <w:sz w:val="20"/>
          <w:szCs w:val="20"/>
        </w:rPr>
        <w:t>(ФИО полностью, номер группы)</w:t>
      </w:r>
    </w:p>
    <w:p w14:paraId="34BC7506" w14:textId="77777777" w:rsidR="007E2BC1" w:rsidRDefault="007E2BC1" w:rsidP="007E2BC1">
      <w:pPr>
        <w:tabs>
          <w:tab w:val="left" w:pos="426"/>
        </w:tabs>
        <w:ind w:firstLine="567"/>
        <w:jc w:val="center"/>
        <w:rPr>
          <w:noProof/>
          <w:sz w:val="20"/>
          <w:szCs w:val="20"/>
        </w:rPr>
      </w:pPr>
    </w:p>
    <w:p w14:paraId="3CE240DF" w14:textId="77777777" w:rsidR="007E2BC1" w:rsidRDefault="007E2BC1" w:rsidP="007E2BC1">
      <w:pPr>
        <w:tabs>
          <w:tab w:val="left" w:pos="426"/>
        </w:tabs>
        <w:rPr>
          <w:noProof/>
          <w:szCs w:val="24"/>
        </w:rPr>
      </w:pPr>
      <w:r>
        <w:rPr>
          <w:noProof/>
        </w:rPr>
        <w:t>Приказ №____________ от «____» ___________________ 2020 г.</w:t>
      </w:r>
    </w:p>
    <w:p w14:paraId="4EDF85C0" w14:textId="77777777" w:rsidR="007E2BC1" w:rsidRDefault="007E2BC1" w:rsidP="007E2BC1">
      <w:pPr>
        <w:tabs>
          <w:tab w:val="left" w:pos="426"/>
        </w:tabs>
        <w:ind w:firstLine="567"/>
        <w:rPr>
          <w:noProof/>
        </w:rPr>
      </w:pPr>
    </w:p>
    <w:p w14:paraId="701AEF50" w14:textId="77777777" w:rsidR="007E2BC1" w:rsidRDefault="007E2BC1" w:rsidP="007E2BC1">
      <w:pPr>
        <w:rPr>
          <w:b/>
        </w:rPr>
      </w:pPr>
      <w:r>
        <w:rPr>
          <w:noProof/>
        </w:rPr>
        <w:t>Наименование организации __________________________________________________</w:t>
      </w:r>
    </w:p>
    <w:p w14:paraId="545BC4BA" w14:textId="77777777" w:rsidR="007E2BC1" w:rsidRDefault="007E2BC1" w:rsidP="007E2BC1">
      <w:pPr>
        <w:pStyle w:val="a3"/>
        <w:rPr>
          <w:b/>
        </w:rPr>
      </w:pPr>
    </w:p>
    <w:p w14:paraId="5F96E65D" w14:textId="77777777" w:rsidR="007E2BC1" w:rsidRDefault="007E2BC1" w:rsidP="007E2BC1">
      <w:pPr>
        <w:tabs>
          <w:tab w:val="left" w:pos="426"/>
        </w:tabs>
        <w:rPr>
          <w:noProof/>
        </w:rPr>
      </w:pPr>
      <w:r>
        <w:rPr>
          <w:noProof/>
        </w:rPr>
        <w:t>Срок прохождения практики с  «26» апреля 2020 г. по «23» мая 2019 г.</w:t>
      </w:r>
    </w:p>
    <w:p w14:paraId="3B1072F9" w14:textId="77777777" w:rsidR="007E2BC1" w:rsidRDefault="007E2BC1" w:rsidP="007E2BC1">
      <w:pPr>
        <w:tabs>
          <w:tab w:val="left" w:pos="426"/>
        </w:tabs>
        <w:rPr>
          <w:noProof/>
        </w:rPr>
      </w:pPr>
    </w:p>
    <w:p w14:paraId="01179799" w14:textId="77777777" w:rsidR="007E2BC1" w:rsidRDefault="007E2BC1" w:rsidP="007E2BC1">
      <w:pPr>
        <w:tabs>
          <w:tab w:val="left" w:pos="426"/>
        </w:tabs>
        <w:rPr>
          <w:noProof/>
        </w:rPr>
      </w:pPr>
      <w:r>
        <w:rPr>
          <w:noProof/>
        </w:rPr>
        <w:t>Дата выдачи задания: « 27 » апреля 2020 г.</w:t>
      </w:r>
    </w:p>
    <w:p w14:paraId="011F7398" w14:textId="77777777" w:rsidR="007E2BC1" w:rsidRDefault="007E2BC1" w:rsidP="007E2BC1">
      <w:pPr>
        <w:tabs>
          <w:tab w:val="left" w:pos="426"/>
        </w:tabs>
        <w:rPr>
          <w:noProof/>
        </w:rPr>
      </w:pPr>
    </w:p>
    <w:p w14:paraId="2EA24BBD" w14:textId="77777777" w:rsidR="007E2BC1" w:rsidRDefault="007E2BC1" w:rsidP="007E2BC1">
      <w:pPr>
        <w:tabs>
          <w:tab w:val="left" w:pos="426"/>
        </w:tabs>
        <w:rPr>
          <w:noProof/>
        </w:rPr>
      </w:pPr>
      <w:r>
        <w:rPr>
          <w:noProof/>
        </w:rPr>
        <w:t>Руководитель практики: ______________ Л.Б Гусятинер</w:t>
      </w:r>
    </w:p>
    <w:p w14:paraId="23405582" w14:textId="77777777" w:rsidR="007E2BC1" w:rsidRDefault="007E2BC1" w:rsidP="007E2BC1">
      <w:pPr>
        <w:tabs>
          <w:tab w:val="left" w:pos="426"/>
        </w:tabs>
        <w:rPr>
          <w:noProof/>
          <w:sz w:val="20"/>
          <w:szCs w:val="20"/>
        </w:rPr>
      </w:pPr>
      <w:r>
        <w:rPr>
          <w:noProof/>
          <w:sz w:val="20"/>
          <w:szCs w:val="20"/>
        </w:rPr>
        <w:t xml:space="preserve"> </w:t>
      </w:r>
      <w:r>
        <w:rPr>
          <w:noProof/>
          <w:sz w:val="20"/>
          <w:szCs w:val="20"/>
        </w:rPr>
        <w:tab/>
      </w:r>
      <w:r>
        <w:rPr>
          <w:noProof/>
          <w:sz w:val="20"/>
          <w:szCs w:val="20"/>
        </w:rPr>
        <w:tab/>
      </w:r>
      <w:r>
        <w:rPr>
          <w:noProof/>
          <w:sz w:val="20"/>
          <w:szCs w:val="20"/>
        </w:rPr>
        <w:tab/>
      </w:r>
      <w:r>
        <w:rPr>
          <w:noProof/>
          <w:sz w:val="20"/>
          <w:szCs w:val="20"/>
        </w:rPr>
        <w:tab/>
      </w:r>
      <w:r>
        <w:rPr>
          <w:noProof/>
          <w:sz w:val="20"/>
          <w:szCs w:val="20"/>
        </w:rPr>
        <w:tab/>
        <w:t>подпись</w:t>
      </w:r>
    </w:p>
    <w:p w14:paraId="761D1E1F" w14:textId="77777777" w:rsidR="007E2BC1" w:rsidRDefault="007E2BC1" w:rsidP="007E2BC1">
      <w:pPr>
        <w:tabs>
          <w:tab w:val="left" w:pos="426"/>
        </w:tabs>
        <w:rPr>
          <w:noProof/>
        </w:rPr>
      </w:pPr>
      <w:r>
        <w:rPr>
          <w:noProof/>
        </w:rPr>
        <w:t xml:space="preserve">Председатель цикловой комиссии 09.02.03 ______________ </w:t>
      </w:r>
    </w:p>
    <w:p w14:paraId="5619952B" w14:textId="77777777" w:rsidR="007E2BC1" w:rsidRDefault="007E2BC1" w:rsidP="007E2BC1">
      <w:pPr>
        <w:tabs>
          <w:tab w:val="left" w:pos="426"/>
        </w:tabs>
        <w:rPr>
          <w:noProof/>
          <w:sz w:val="20"/>
          <w:szCs w:val="20"/>
        </w:rPr>
      </w:pP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t xml:space="preserve"> подпись</w:t>
      </w:r>
    </w:p>
    <w:p w14:paraId="2E7C6545" w14:textId="77777777" w:rsidR="007E2BC1" w:rsidRDefault="007E2BC1" w:rsidP="007E2BC1">
      <w:pPr>
        <w:tabs>
          <w:tab w:val="left" w:pos="426"/>
        </w:tabs>
        <w:rPr>
          <w:noProof/>
        </w:rPr>
      </w:pPr>
      <w:r>
        <w:rPr>
          <w:noProof/>
        </w:rPr>
        <w:t xml:space="preserve">Руководитель практики от предприятия: ______________ </w:t>
      </w:r>
    </w:p>
    <w:p w14:paraId="7545C8F4" w14:textId="77777777" w:rsidR="007E2BC1" w:rsidRDefault="007E2BC1" w:rsidP="007E2BC1">
      <w:pPr>
        <w:tabs>
          <w:tab w:val="left" w:pos="426"/>
        </w:tabs>
        <w:rPr>
          <w:noProof/>
          <w:sz w:val="20"/>
          <w:szCs w:val="20"/>
        </w:rPr>
      </w:pPr>
      <w:r>
        <w:rPr>
          <w:noProof/>
          <w:sz w:val="20"/>
          <w:szCs w:val="20"/>
        </w:rPr>
        <w:t xml:space="preserve"> </w:t>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noProof/>
          <w:sz w:val="20"/>
          <w:szCs w:val="20"/>
        </w:rPr>
        <w:tab/>
        <w:t>подпись</w:t>
      </w:r>
    </w:p>
    <w:p w14:paraId="113B1E06" w14:textId="77777777" w:rsidR="007E2BC1" w:rsidRDefault="007E2BC1" w:rsidP="007E2BC1">
      <w:pPr>
        <w:tabs>
          <w:tab w:val="left" w:pos="426"/>
        </w:tabs>
        <w:rPr>
          <w:noProof/>
          <w:szCs w:val="24"/>
        </w:rPr>
      </w:pPr>
      <w:r>
        <w:rPr>
          <w:noProof/>
        </w:rPr>
        <w:t xml:space="preserve">Ознакомлен: __________________________ </w:t>
      </w:r>
    </w:p>
    <w:p w14:paraId="23FB7684" w14:textId="77777777" w:rsidR="007E2BC1" w:rsidRDefault="007E2BC1" w:rsidP="007E2BC1">
      <w:pPr>
        <w:tabs>
          <w:tab w:val="left" w:pos="426"/>
        </w:tabs>
        <w:ind w:firstLine="567"/>
        <w:rPr>
          <w:noProof/>
          <w:sz w:val="20"/>
          <w:szCs w:val="20"/>
        </w:rPr>
      </w:pPr>
      <w:r>
        <w:rPr>
          <w:noProof/>
        </w:rPr>
        <w:tab/>
      </w:r>
      <w:r>
        <w:rPr>
          <w:noProof/>
        </w:rPr>
        <w:tab/>
      </w:r>
      <w:r>
        <w:rPr>
          <w:noProof/>
        </w:rPr>
        <w:tab/>
      </w:r>
      <w:r>
        <w:rPr>
          <w:noProof/>
          <w:sz w:val="20"/>
          <w:szCs w:val="20"/>
        </w:rPr>
        <w:t>подпись студента</w:t>
      </w:r>
    </w:p>
    <w:p w14:paraId="00FE717C" w14:textId="77777777" w:rsidR="007E2BC1" w:rsidRDefault="007E2BC1" w:rsidP="007E2BC1">
      <w:pPr>
        <w:tabs>
          <w:tab w:val="left" w:pos="426"/>
        </w:tabs>
        <w:spacing w:line="480" w:lineRule="auto"/>
        <w:rPr>
          <w:noProof/>
          <w:szCs w:val="24"/>
        </w:rPr>
      </w:pPr>
      <w:r>
        <w:rPr>
          <w:noProof/>
        </w:rPr>
        <w:t>Дата «____» _____________________ 2020 г.</w:t>
      </w:r>
      <w:bookmarkStart w:id="0" w:name="_Приложение_5"/>
      <w:bookmarkEnd w:id="0"/>
    </w:p>
    <w:p w14:paraId="3C54591F" w14:textId="77777777" w:rsidR="007E2BC1" w:rsidRDefault="007E2BC1" w:rsidP="007E2BC1">
      <w:pPr>
        <w:rPr>
          <w:b/>
          <w:noProof/>
        </w:rPr>
      </w:pPr>
      <w:r>
        <w:rPr>
          <w:b/>
          <w:noProof/>
        </w:rPr>
        <w:t xml:space="preserve">Содержание задания на практику: </w:t>
      </w:r>
    </w:p>
    <w:p w14:paraId="0AEBC126" w14:textId="77777777" w:rsidR="007E2BC1" w:rsidRDefault="007E2BC1" w:rsidP="007E2BC1">
      <w:pPr>
        <w:pStyle w:val="a3"/>
      </w:pPr>
      <w:r>
        <w:rPr>
          <w:color w:val="000000"/>
          <w:shd w:val="clear" w:color="auto" w:fill="FFFFFF"/>
        </w:rPr>
        <w:t>1. Характеристика объекта практики</w:t>
      </w:r>
    </w:p>
    <w:p w14:paraId="115D874E" w14:textId="77777777" w:rsidR="007E2BC1" w:rsidRDefault="007E2BC1" w:rsidP="007E2BC1">
      <w:pPr>
        <w:pStyle w:val="a3"/>
        <w:ind w:left="1416"/>
        <w:jc w:val="both"/>
        <w:rPr>
          <w:color w:val="000000"/>
          <w:shd w:val="clear" w:color="auto" w:fill="FFFFFF"/>
        </w:rPr>
      </w:pPr>
      <w:r>
        <w:rPr>
          <w:color w:val="000000"/>
          <w:shd w:val="clear" w:color="auto" w:fill="FFFFFF"/>
        </w:rPr>
        <w:t>1.1. Краткая технико-экономическая характеристика объекта практики</w:t>
      </w:r>
    </w:p>
    <w:p w14:paraId="4C1C6D2A" w14:textId="77777777" w:rsidR="007E2BC1" w:rsidRDefault="007E2BC1" w:rsidP="007E2BC1">
      <w:pPr>
        <w:pStyle w:val="a3"/>
        <w:ind w:left="1416"/>
        <w:jc w:val="both"/>
        <w:rPr>
          <w:color w:val="000000"/>
          <w:shd w:val="clear" w:color="auto" w:fill="FFFFFF"/>
        </w:rPr>
      </w:pPr>
      <w:r>
        <w:rPr>
          <w:color w:val="000000"/>
          <w:shd w:val="clear" w:color="auto" w:fill="FFFFFF"/>
        </w:rPr>
        <w:t>1.2. Характеристика аппаратного обеспечения</w:t>
      </w:r>
    </w:p>
    <w:p w14:paraId="7994B614" w14:textId="77777777" w:rsidR="007E2BC1" w:rsidRDefault="007E2BC1" w:rsidP="007E2BC1">
      <w:pPr>
        <w:pStyle w:val="a3"/>
        <w:ind w:left="1416"/>
        <w:jc w:val="both"/>
        <w:rPr>
          <w:color w:val="000000"/>
          <w:shd w:val="clear" w:color="auto" w:fill="FFFFFF"/>
        </w:rPr>
      </w:pPr>
      <w:r>
        <w:rPr>
          <w:color w:val="000000"/>
          <w:shd w:val="clear" w:color="auto" w:fill="FFFFFF"/>
        </w:rPr>
        <w:t>1.3. Характеристика программного обеспечения</w:t>
      </w:r>
    </w:p>
    <w:p w14:paraId="591A0497" w14:textId="77777777" w:rsidR="007E2BC1" w:rsidRDefault="007E2BC1" w:rsidP="007E2BC1">
      <w:pPr>
        <w:pStyle w:val="a3"/>
        <w:ind w:left="1416"/>
        <w:jc w:val="both"/>
        <w:rPr>
          <w:color w:val="000000"/>
        </w:rPr>
      </w:pPr>
      <w:r>
        <w:rPr>
          <w:color w:val="000000"/>
          <w:shd w:val="clear" w:color="auto" w:fill="FFFFFF"/>
        </w:rPr>
        <w:t>1.4. Краткая характеристика применяемых методов проектирования и разработки программного обеспечения</w:t>
      </w:r>
    </w:p>
    <w:p w14:paraId="562F0147" w14:textId="77777777" w:rsidR="007E2BC1" w:rsidRDefault="007E2BC1" w:rsidP="007E2BC1">
      <w:pPr>
        <w:pStyle w:val="a3"/>
        <w:ind w:left="708"/>
        <w:rPr>
          <w:color w:val="000000"/>
          <w:shd w:val="clear" w:color="auto" w:fill="FFFFFF"/>
        </w:rPr>
      </w:pPr>
      <w:r>
        <w:rPr>
          <w:color w:val="000000"/>
          <w:shd w:val="clear" w:color="auto" w:fill="FFFFFF"/>
        </w:rPr>
        <w:t xml:space="preserve"> 2. Теоретическая часть для ВКР</w:t>
      </w:r>
    </w:p>
    <w:p w14:paraId="6450D443" w14:textId="77777777" w:rsidR="007E2BC1" w:rsidRDefault="007E2BC1" w:rsidP="007E2BC1">
      <w:pPr>
        <w:pStyle w:val="a3"/>
        <w:ind w:left="1416"/>
        <w:rPr>
          <w:color w:val="000000"/>
          <w:shd w:val="clear" w:color="auto" w:fill="FFFFFF"/>
        </w:rPr>
      </w:pPr>
      <w:r>
        <w:rPr>
          <w:color w:val="000000"/>
          <w:shd w:val="clear" w:color="auto" w:fill="FFFFFF"/>
        </w:rPr>
        <w:t>2.1. Имеющиеся программные решения</w:t>
      </w:r>
    </w:p>
    <w:p w14:paraId="0BEBF585" w14:textId="77777777" w:rsidR="007E2BC1" w:rsidRDefault="007E2BC1" w:rsidP="007E2BC1">
      <w:pPr>
        <w:pStyle w:val="a3"/>
        <w:ind w:left="708"/>
        <w:rPr>
          <w:color w:val="000000"/>
          <w:shd w:val="clear" w:color="auto" w:fill="FFFFFF"/>
        </w:rPr>
      </w:pPr>
      <w:r>
        <w:rPr>
          <w:color w:val="000000"/>
          <w:shd w:val="clear" w:color="auto" w:fill="FFFFFF"/>
        </w:rPr>
        <w:t>3. Организационно-экономическая часть для ВКР</w:t>
      </w:r>
    </w:p>
    <w:p w14:paraId="4FF871BD" w14:textId="3ABEFB08" w:rsidR="009A5CE8" w:rsidRPr="007E2BC1" w:rsidRDefault="007E2BC1" w:rsidP="007E2BC1">
      <w:pPr>
        <w:pStyle w:val="a3"/>
        <w:ind w:left="1416"/>
        <w:rPr>
          <w:color w:val="000000"/>
          <w:shd w:val="clear" w:color="auto" w:fill="FFFFFF"/>
        </w:rPr>
      </w:pPr>
      <w:r>
        <w:rPr>
          <w:color w:val="000000"/>
          <w:shd w:val="clear" w:color="auto" w:fill="FFFFFF"/>
        </w:rPr>
        <w:t>3.1. Раздел техники безопасности</w:t>
      </w:r>
    </w:p>
    <w:sdt>
      <w:sdtPr>
        <w:rPr>
          <w:rFonts w:eastAsiaTheme="minorHAnsi" w:cstheme="minorBidi"/>
          <w:b w:val="0"/>
          <w:sz w:val="24"/>
          <w:szCs w:val="22"/>
          <w:lang w:eastAsia="en-US"/>
        </w:rPr>
        <w:id w:val="-1177959028"/>
        <w:docPartObj>
          <w:docPartGallery w:val="Table of Contents"/>
          <w:docPartUnique/>
        </w:docPartObj>
      </w:sdtPr>
      <w:sdtEndPr>
        <w:rPr>
          <w:bCs/>
        </w:rPr>
      </w:sdtEndPr>
      <w:sdtContent>
        <w:p w14:paraId="41DE0FC5" w14:textId="1B458DCE" w:rsidR="009A5CE8" w:rsidRDefault="007F1CEB" w:rsidP="007F1CEB">
          <w:pPr>
            <w:pStyle w:val="a5"/>
            <w:jc w:val="center"/>
          </w:pPr>
          <w:r>
            <w:t>Содержание</w:t>
          </w:r>
        </w:p>
        <w:p w14:paraId="565DD38E" w14:textId="77777777" w:rsidR="00632BB6" w:rsidRPr="00632BB6" w:rsidRDefault="00632BB6" w:rsidP="00632BB6">
          <w:pPr>
            <w:rPr>
              <w:lang w:eastAsia="ru-RU"/>
            </w:rPr>
          </w:pPr>
        </w:p>
        <w:p w14:paraId="76566F6B" w14:textId="6F1EFD1D" w:rsidR="00BD2ADE" w:rsidRDefault="009A5CE8">
          <w:pPr>
            <w:pStyle w:val="12"/>
            <w:tabs>
              <w:tab w:val="right" w:leader="dot" w:pos="10196"/>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40615376" w:history="1">
            <w:r w:rsidR="00BD2ADE" w:rsidRPr="002B0587">
              <w:rPr>
                <w:rStyle w:val="a6"/>
                <w:noProof/>
              </w:rPr>
              <w:t>Введение</w:t>
            </w:r>
            <w:r w:rsidR="00BD2ADE">
              <w:rPr>
                <w:noProof/>
                <w:webHidden/>
              </w:rPr>
              <w:tab/>
            </w:r>
            <w:r w:rsidR="00BD2ADE">
              <w:rPr>
                <w:noProof/>
                <w:webHidden/>
              </w:rPr>
              <w:fldChar w:fldCharType="begin"/>
            </w:r>
            <w:r w:rsidR="00BD2ADE">
              <w:rPr>
                <w:noProof/>
                <w:webHidden/>
              </w:rPr>
              <w:instrText xml:space="preserve"> PAGEREF _Toc40615376 \h </w:instrText>
            </w:r>
            <w:r w:rsidR="00BD2ADE">
              <w:rPr>
                <w:noProof/>
                <w:webHidden/>
              </w:rPr>
            </w:r>
            <w:r w:rsidR="00BD2ADE">
              <w:rPr>
                <w:noProof/>
                <w:webHidden/>
              </w:rPr>
              <w:fldChar w:fldCharType="separate"/>
            </w:r>
            <w:r w:rsidR="00BD2ADE">
              <w:rPr>
                <w:noProof/>
                <w:webHidden/>
              </w:rPr>
              <w:t>4</w:t>
            </w:r>
            <w:r w:rsidR="00BD2ADE">
              <w:rPr>
                <w:noProof/>
                <w:webHidden/>
              </w:rPr>
              <w:fldChar w:fldCharType="end"/>
            </w:r>
          </w:hyperlink>
        </w:p>
        <w:p w14:paraId="6CFD43CB" w14:textId="5BE84154" w:rsidR="00BD2ADE" w:rsidRDefault="00BD2ADE">
          <w:pPr>
            <w:pStyle w:val="12"/>
            <w:tabs>
              <w:tab w:val="right" w:leader="dot" w:pos="10196"/>
            </w:tabs>
            <w:rPr>
              <w:rFonts w:asciiTheme="minorHAnsi" w:eastAsiaTheme="minorEastAsia" w:hAnsiTheme="minorHAnsi"/>
              <w:noProof/>
              <w:color w:val="auto"/>
              <w:sz w:val="22"/>
              <w:lang w:eastAsia="ru-RU"/>
            </w:rPr>
          </w:pPr>
          <w:hyperlink w:anchor="_Toc40615377" w:history="1">
            <w:r w:rsidRPr="002B0587">
              <w:rPr>
                <w:rStyle w:val="a6"/>
                <w:noProof/>
                <w:shd w:val="clear" w:color="auto" w:fill="FFFFFF"/>
              </w:rPr>
              <w:t>Глава 1. Характеристика объекта практики</w:t>
            </w:r>
            <w:r>
              <w:rPr>
                <w:noProof/>
                <w:webHidden/>
              </w:rPr>
              <w:tab/>
            </w:r>
            <w:r>
              <w:rPr>
                <w:noProof/>
                <w:webHidden/>
              </w:rPr>
              <w:fldChar w:fldCharType="begin"/>
            </w:r>
            <w:r>
              <w:rPr>
                <w:noProof/>
                <w:webHidden/>
              </w:rPr>
              <w:instrText xml:space="preserve"> PAGEREF _Toc40615377 \h </w:instrText>
            </w:r>
            <w:r>
              <w:rPr>
                <w:noProof/>
                <w:webHidden/>
              </w:rPr>
            </w:r>
            <w:r>
              <w:rPr>
                <w:noProof/>
                <w:webHidden/>
              </w:rPr>
              <w:fldChar w:fldCharType="separate"/>
            </w:r>
            <w:r>
              <w:rPr>
                <w:noProof/>
                <w:webHidden/>
              </w:rPr>
              <w:t>5</w:t>
            </w:r>
            <w:r>
              <w:rPr>
                <w:noProof/>
                <w:webHidden/>
              </w:rPr>
              <w:fldChar w:fldCharType="end"/>
            </w:r>
          </w:hyperlink>
        </w:p>
        <w:p w14:paraId="4B1EC08D" w14:textId="720B7A4D" w:rsidR="00BD2ADE" w:rsidRDefault="00BD2ADE">
          <w:pPr>
            <w:pStyle w:val="21"/>
            <w:tabs>
              <w:tab w:val="right" w:leader="dot" w:pos="10196"/>
            </w:tabs>
            <w:rPr>
              <w:rFonts w:asciiTheme="minorHAnsi" w:eastAsiaTheme="minorEastAsia" w:hAnsiTheme="minorHAnsi"/>
              <w:noProof/>
              <w:color w:val="auto"/>
              <w:sz w:val="22"/>
              <w:lang w:eastAsia="ru-RU"/>
            </w:rPr>
          </w:pPr>
          <w:hyperlink w:anchor="_Toc40615378" w:history="1">
            <w:r w:rsidRPr="002B0587">
              <w:rPr>
                <w:rStyle w:val="a6"/>
                <w:noProof/>
                <w:shd w:val="clear" w:color="auto" w:fill="FFFFFF"/>
              </w:rPr>
              <w:t>1.1. Краткая технико-экономическая характеристика объекта практики</w:t>
            </w:r>
            <w:r>
              <w:rPr>
                <w:noProof/>
                <w:webHidden/>
              </w:rPr>
              <w:tab/>
            </w:r>
            <w:r>
              <w:rPr>
                <w:noProof/>
                <w:webHidden/>
              </w:rPr>
              <w:fldChar w:fldCharType="begin"/>
            </w:r>
            <w:r>
              <w:rPr>
                <w:noProof/>
                <w:webHidden/>
              </w:rPr>
              <w:instrText xml:space="preserve"> PAGEREF _Toc40615378 \h </w:instrText>
            </w:r>
            <w:r>
              <w:rPr>
                <w:noProof/>
                <w:webHidden/>
              </w:rPr>
            </w:r>
            <w:r>
              <w:rPr>
                <w:noProof/>
                <w:webHidden/>
              </w:rPr>
              <w:fldChar w:fldCharType="separate"/>
            </w:r>
            <w:r>
              <w:rPr>
                <w:noProof/>
                <w:webHidden/>
              </w:rPr>
              <w:t>5</w:t>
            </w:r>
            <w:r>
              <w:rPr>
                <w:noProof/>
                <w:webHidden/>
              </w:rPr>
              <w:fldChar w:fldCharType="end"/>
            </w:r>
          </w:hyperlink>
        </w:p>
        <w:p w14:paraId="75CDBA29" w14:textId="1D63E2ED" w:rsidR="00BD2ADE" w:rsidRDefault="00BD2ADE">
          <w:pPr>
            <w:pStyle w:val="21"/>
            <w:tabs>
              <w:tab w:val="right" w:leader="dot" w:pos="10196"/>
            </w:tabs>
            <w:rPr>
              <w:rFonts w:asciiTheme="minorHAnsi" w:eastAsiaTheme="minorEastAsia" w:hAnsiTheme="minorHAnsi"/>
              <w:noProof/>
              <w:color w:val="auto"/>
              <w:sz w:val="22"/>
              <w:lang w:eastAsia="ru-RU"/>
            </w:rPr>
          </w:pPr>
          <w:hyperlink w:anchor="_Toc40615379" w:history="1">
            <w:r w:rsidRPr="002B0587">
              <w:rPr>
                <w:rStyle w:val="a6"/>
                <w:noProof/>
                <w:shd w:val="clear" w:color="auto" w:fill="FFFFFF"/>
              </w:rPr>
              <w:t>1.2. Характеристика аппаратного обеспечения</w:t>
            </w:r>
            <w:r>
              <w:rPr>
                <w:noProof/>
                <w:webHidden/>
              </w:rPr>
              <w:tab/>
            </w:r>
            <w:r>
              <w:rPr>
                <w:noProof/>
                <w:webHidden/>
              </w:rPr>
              <w:fldChar w:fldCharType="begin"/>
            </w:r>
            <w:r>
              <w:rPr>
                <w:noProof/>
                <w:webHidden/>
              </w:rPr>
              <w:instrText xml:space="preserve"> PAGEREF _Toc40615379 \h </w:instrText>
            </w:r>
            <w:r>
              <w:rPr>
                <w:noProof/>
                <w:webHidden/>
              </w:rPr>
            </w:r>
            <w:r>
              <w:rPr>
                <w:noProof/>
                <w:webHidden/>
              </w:rPr>
              <w:fldChar w:fldCharType="separate"/>
            </w:r>
            <w:r>
              <w:rPr>
                <w:noProof/>
                <w:webHidden/>
              </w:rPr>
              <w:t>8</w:t>
            </w:r>
            <w:r>
              <w:rPr>
                <w:noProof/>
                <w:webHidden/>
              </w:rPr>
              <w:fldChar w:fldCharType="end"/>
            </w:r>
          </w:hyperlink>
        </w:p>
        <w:p w14:paraId="706BA809" w14:textId="0223C868" w:rsidR="00BD2ADE" w:rsidRDefault="00BD2ADE">
          <w:pPr>
            <w:pStyle w:val="21"/>
            <w:tabs>
              <w:tab w:val="right" w:leader="dot" w:pos="10196"/>
            </w:tabs>
            <w:rPr>
              <w:rFonts w:asciiTheme="minorHAnsi" w:eastAsiaTheme="minorEastAsia" w:hAnsiTheme="minorHAnsi"/>
              <w:noProof/>
              <w:color w:val="auto"/>
              <w:sz w:val="22"/>
              <w:lang w:eastAsia="ru-RU"/>
            </w:rPr>
          </w:pPr>
          <w:hyperlink w:anchor="_Toc40615380" w:history="1">
            <w:r w:rsidRPr="002B0587">
              <w:rPr>
                <w:rStyle w:val="a6"/>
                <w:noProof/>
                <w:shd w:val="clear" w:color="auto" w:fill="FFFFFF"/>
              </w:rPr>
              <w:t>1.3. Характеристика программного обеспечения</w:t>
            </w:r>
            <w:r>
              <w:rPr>
                <w:noProof/>
                <w:webHidden/>
              </w:rPr>
              <w:tab/>
            </w:r>
            <w:r>
              <w:rPr>
                <w:noProof/>
                <w:webHidden/>
              </w:rPr>
              <w:fldChar w:fldCharType="begin"/>
            </w:r>
            <w:r>
              <w:rPr>
                <w:noProof/>
                <w:webHidden/>
              </w:rPr>
              <w:instrText xml:space="preserve"> PAGEREF _Toc40615380 \h </w:instrText>
            </w:r>
            <w:r>
              <w:rPr>
                <w:noProof/>
                <w:webHidden/>
              </w:rPr>
            </w:r>
            <w:r>
              <w:rPr>
                <w:noProof/>
                <w:webHidden/>
              </w:rPr>
              <w:fldChar w:fldCharType="separate"/>
            </w:r>
            <w:r>
              <w:rPr>
                <w:noProof/>
                <w:webHidden/>
              </w:rPr>
              <w:t>10</w:t>
            </w:r>
            <w:r>
              <w:rPr>
                <w:noProof/>
                <w:webHidden/>
              </w:rPr>
              <w:fldChar w:fldCharType="end"/>
            </w:r>
          </w:hyperlink>
        </w:p>
        <w:p w14:paraId="6D1A45E5" w14:textId="464CC78B" w:rsidR="00BD2ADE" w:rsidRDefault="00BD2ADE">
          <w:pPr>
            <w:pStyle w:val="21"/>
            <w:tabs>
              <w:tab w:val="right" w:leader="dot" w:pos="10196"/>
            </w:tabs>
            <w:rPr>
              <w:rFonts w:asciiTheme="minorHAnsi" w:eastAsiaTheme="minorEastAsia" w:hAnsiTheme="minorHAnsi"/>
              <w:noProof/>
              <w:color w:val="auto"/>
              <w:sz w:val="22"/>
              <w:lang w:eastAsia="ru-RU"/>
            </w:rPr>
          </w:pPr>
          <w:hyperlink w:anchor="_Toc40615381" w:history="1">
            <w:r w:rsidRPr="002B0587">
              <w:rPr>
                <w:rStyle w:val="a6"/>
                <w:noProof/>
                <w:shd w:val="clear" w:color="auto" w:fill="FFFFFF"/>
              </w:rPr>
              <w:t>1.4. Краткая характеристика применяемых методов проектирования и разработки программного обеспечения</w:t>
            </w:r>
            <w:r>
              <w:rPr>
                <w:noProof/>
                <w:webHidden/>
              </w:rPr>
              <w:tab/>
            </w:r>
            <w:r>
              <w:rPr>
                <w:noProof/>
                <w:webHidden/>
              </w:rPr>
              <w:fldChar w:fldCharType="begin"/>
            </w:r>
            <w:r>
              <w:rPr>
                <w:noProof/>
                <w:webHidden/>
              </w:rPr>
              <w:instrText xml:space="preserve"> PAGEREF _Toc40615381 \h </w:instrText>
            </w:r>
            <w:r>
              <w:rPr>
                <w:noProof/>
                <w:webHidden/>
              </w:rPr>
            </w:r>
            <w:r>
              <w:rPr>
                <w:noProof/>
                <w:webHidden/>
              </w:rPr>
              <w:fldChar w:fldCharType="separate"/>
            </w:r>
            <w:r>
              <w:rPr>
                <w:noProof/>
                <w:webHidden/>
              </w:rPr>
              <w:t>11</w:t>
            </w:r>
            <w:r>
              <w:rPr>
                <w:noProof/>
                <w:webHidden/>
              </w:rPr>
              <w:fldChar w:fldCharType="end"/>
            </w:r>
          </w:hyperlink>
        </w:p>
        <w:p w14:paraId="23F8604C" w14:textId="54C81632" w:rsidR="00BD2ADE" w:rsidRDefault="00BD2ADE">
          <w:pPr>
            <w:pStyle w:val="12"/>
            <w:tabs>
              <w:tab w:val="right" w:leader="dot" w:pos="10196"/>
            </w:tabs>
            <w:rPr>
              <w:rFonts w:asciiTheme="minorHAnsi" w:eastAsiaTheme="minorEastAsia" w:hAnsiTheme="minorHAnsi"/>
              <w:noProof/>
              <w:color w:val="auto"/>
              <w:sz w:val="22"/>
              <w:lang w:eastAsia="ru-RU"/>
            </w:rPr>
          </w:pPr>
          <w:hyperlink w:anchor="_Toc40615382" w:history="1">
            <w:r w:rsidRPr="002B0587">
              <w:rPr>
                <w:rStyle w:val="a6"/>
                <w:noProof/>
                <w:shd w:val="clear" w:color="auto" w:fill="FFFFFF"/>
              </w:rPr>
              <w:t>Глава 2. Теоретическая часть для ВКР</w:t>
            </w:r>
            <w:r>
              <w:rPr>
                <w:noProof/>
                <w:webHidden/>
              </w:rPr>
              <w:tab/>
            </w:r>
            <w:r>
              <w:rPr>
                <w:noProof/>
                <w:webHidden/>
              </w:rPr>
              <w:fldChar w:fldCharType="begin"/>
            </w:r>
            <w:r>
              <w:rPr>
                <w:noProof/>
                <w:webHidden/>
              </w:rPr>
              <w:instrText xml:space="preserve"> PAGEREF _Toc40615382 \h </w:instrText>
            </w:r>
            <w:r>
              <w:rPr>
                <w:noProof/>
                <w:webHidden/>
              </w:rPr>
            </w:r>
            <w:r>
              <w:rPr>
                <w:noProof/>
                <w:webHidden/>
              </w:rPr>
              <w:fldChar w:fldCharType="separate"/>
            </w:r>
            <w:r>
              <w:rPr>
                <w:noProof/>
                <w:webHidden/>
              </w:rPr>
              <w:t>14</w:t>
            </w:r>
            <w:r>
              <w:rPr>
                <w:noProof/>
                <w:webHidden/>
              </w:rPr>
              <w:fldChar w:fldCharType="end"/>
            </w:r>
          </w:hyperlink>
        </w:p>
        <w:p w14:paraId="0A931210" w14:textId="7D12A437" w:rsidR="00BD2ADE" w:rsidRDefault="00BD2ADE">
          <w:pPr>
            <w:pStyle w:val="21"/>
            <w:tabs>
              <w:tab w:val="right" w:leader="dot" w:pos="10196"/>
            </w:tabs>
            <w:rPr>
              <w:rFonts w:asciiTheme="minorHAnsi" w:eastAsiaTheme="minorEastAsia" w:hAnsiTheme="minorHAnsi"/>
              <w:noProof/>
              <w:color w:val="auto"/>
              <w:sz w:val="22"/>
              <w:lang w:eastAsia="ru-RU"/>
            </w:rPr>
          </w:pPr>
          <w:hyperlink w:anchor="_Toc40615383" w:history="1">
            <w:r w:rsidRPr="002B0587">
              <w:rPr>
                <w:rStyle w:val="a6"/>
                <w:noProof/>
                <w:shd w:val="clear" w:color="auto" w:fill="FFFFFF"/>
              </w:rPr>
              <w:t>2.1. Имеющиеся программные решения</w:t>
            </w:r>
            <w:r>
              <w:rPr>
                <w:noProof/>
                <w:webHidden/>
              </w:rPr>
              <w:tab/>
            </w:r>
            <w:r>
              <w:rPr>
                <w:noProof/>
                <w:webHidden/>
              </w:rPr>
              <w:fldChar w:fldCharType="begin"/>
            </w:r>
            <w:r>
              <w:rPr>
                <w:noProof/>
                <w:webHidden/>
              </w:rPr>
              <w:instrText xml:space="preserve"> PAGEREF _Toc40615383 \h </w:instrText>
            </w:r>
            <w:r>
              <w:rPr>
                <w:noProof/>
                <w:webHidden/>
              </w:rPr>
            </w:r>
            <w:r>
              <w:rPr>
                <w:noProof/>
                <w:webHidden/>
              </w:rPr>
              <w:fldChar w:fldCharType="separate"/>
            </w:r>
            <w:r>
              <w:rPr>
                <w:noProof/>
                <w:webHidden/>
              </w:rPr>
              <w:t>14</w:t>
            </w:r>
            <w:r>
              <w:rPr>
                <w:noProof/>
                <w:webHidden/>
              </w:rPr>
              <w:fldChar w:fldCharType="end"/>
            </w:r>
          </w:hyperlink>
        </w:p>
        <w:p w14:paraId="4728AA1B" w14:textId="08191243" w:rsidR="00BD2ADE" w:rsidRDefault="00BD2ADE">
          <w:pPr>
            <w:pStyle w:val="12"/>
            <w:tabs>
              <w:tab w:val="right" w:leader="dot" w:pos="10196"/>
            </w:tabs>
            <w:rPr>
              <w:rFonts w:asciiTheme="minorHAnsi" w:eastAsiaTheme="minorEastAsia" w:hAnsiTheme="minorHAnsi"/>
              <w:noProof/>
              <w:color w:val="auto"/>
              <w:sz w:val="22"/>
              <w:lang w:eastAsia="ru-RU"/>
            </w:rPr>
          </w:pPr>
          <w:hyperlink w:anchor="_Toc40615384" w:history="1">
            <w:r w:rsidRPr="002B0587">
              <w:rPr>
                <w:rStyle w:val="a6"/>
                <w:noProof/>
                <w:shd w:val="clear" w:color="auto" w:fill="FFFFFF"/>
              </w:rPr>
              <w:t>Глава 3. Организационно-экономическая часть для ВКР</w:t>
            </w:r>
            <w:r>
              <w:rPr>
                <w:noProof/>
                <w:webHidden/>
              </w:rPr>
              <w:tab/>
            </w:r>
            <w:r>
              <w:rPr>
                <w:noProof/>
                <w:webHidden/>
              </w:rPr>
              <w:fldChar w:fldCharType="begin"/>
            </w:r>
            <w:r>
              <w:rPr>
                <w:noProof/>
                <w:webHidden/>
              </w:rPr>
              <w:instrText xml:space="preserve"> PAGEREF _Toc40615384 \h </w:instrText>
            </w:r>
            <w:r>
              <w:rPr>
                <w:noProof/>
                <w:webHidden/>
              </w:rPr>
            </w:r>
            <w:r>
              <w:rPr>
                <w:noProof/>
                <w:webHidden/>
              </w:rPr>
              <w:fldChar w:fldCharType="separate"/>
            </w:r>
            <w:r>
              <w:rPr>
                <w:noProof/>
                <w:webHidden/>
              </w:rPr>
              <w:t>15</w:t>
            </w:r>
            <w:r>
              <w:rPr>
                <w:noProof/>
                <w:webHidden/>
              </w:rPr>
              <w:fldChar w:fldCharType="end"/>
            </w:r>
          </w:hyperlink>
        </w:p>
        <w:p w14:paraId="7E12B3C8" w14:textId="51048177" w:rsidR="00BD2ADE" w:rsidRDefault="00BD2ADE">
          <w:pPr>
            <w:pStyle w:val="21"/>
            <w:tabs>
              <w:tab w:val="right" w:leader="dot" w:pos="10196"/>
            </w:tabs>
            <w:rPr>
              <w:rFonts w:asciiTheme="minorHAnsi" w:eastAsiaTheme="minorEastAsia" w:hAnsiTheme="minorHAnsi"/>
              <w:noProof/>
              <w:color w:val="auto"/>
              <w:sz w:val="22"/>
              <w:lang w:eastAsia="ru-RU"/>
            </w:rPr>
          </w:pPr>
          <w:hyperlink w:anchor="_Toc40615385" w:history="1">
            <w:r w:rsidRPr="002B0587">
              <w:rPr>
                <w:rStyle w:val="a6"/>
                <w:noProof/>
                <w:shd w:val="clear" w:color="auto" w:fill="FFFFFF"/>
              </w:rPr>
              <w:t>3.1. Раздел техники безопасности</w:t>
            </w:r>
            <w:r>
              <w:rPr>
                <w:noProof/>
                <w:webHidden/>
              </w:rPr>
              <w:tab/>
            </w:r>
            <w:r>
              <w:rPr>
                <w:noProof/>
                <w:webHidden/>
              </w:rPr>
              <w:fldChar w:fldCharType="begin"/>
            </w:r>
            <w:r>
              <w:rPr>
                <w:noProof/>
                <w:webHidden/>
              </w:rPr>
              <w:instrText xml:space="preserve"> PAGEREF _Toc40615385 \h </w:instrText>
            </w:r>
            <w:r>
              <w:rPr>
                <w:noProof/>
                <w:webHidden/>
              </w:rPr>
            </w:r>
            <w:r>
              <w:rPr>
                <w:noProof/>
                <w:webHidden/>
              </w:rPr>
              <w:fldChar w:fldCharType="separate"/>
            </w:r>
            <w:r>
              <w:rPr>
                <w:noProof/>
                <w:webHidden/>
              </w:rPr>
              <w:t>15</w:t>
            </w:r>
            <w:r>
              <w:rPr>
                <w:noProof/>
                <w:webHidden/>
              </w:rPr>
              <w:fldChar w:fldCharType="end"/>
            </w:r>
          </w:hyperlink>
        </w:p>
        <w:p w14:paraId="2E880807" w14:textId="2C8A6A41" w:rsidR="00BD2ADE" w:rsidRDefault="00BD2ADE">
          <w:pPr>
            <w:pStyle w:val="12"/>
            <w:tabs>
              <w:tab w:val="right" w:leader="dot" w:pos="10196"/>
            </w:tabs>
            <w:rPr>
              <w:rFonts w:asciiTheme="minorHAnsi" w:eastAsiaTheme="minorEastAsia" w:hAnsiTheme="minorHAnsi"/>
              <w:noProof/>
              <w:color w:val="auto"/>
              <w:sz w:val="22"/>
              <w:lang w:eastAsia="ru-RU"/>
            </w:rPr>
          </w:pPr>
          <w:hyperlink w:anchor="_Toc40615386" w:history="1">
            <w:r w:rsidRPr="002B0587">
              <w:rPr>
                <w:rStyle w:val="a6"/>
                <w:noProof/>
                <w:shd w:val="clear" w:color="auto" w:fill="FFFFFF"/>
              </w:rPr>
              <w:t>Список использованной литературы</w:t>
            </w:r>
            <w:r>
              <w:rPr>
                <w:noProof/>
                <w:webHidden/>
              </w:rPr>
              <w:tab/>
            </w:r>
            <w:r>
              <w:rPr>
                <w:noProof/>
                <w:webHidden/>
              </w:rPr>
              <w:fldChar w:fldCharType="begin"/>
            </w:r>
            <w:r>
              <w:rPr>
                <w:noProof/>
                <w:webHidden/>
              </w:rPr>
              <w:instrText xml:space="preserve"> PAGEREF _Toc40615386 \h </w:instrText>
            </w:r>
            <w:r>
              <w:rPr>
                <w:noProof/>
                <w:webHidden/>
              </w:rPr>
            </w:r>
            <w:r>
              <w:rPr>
                <w:noProof/>
                <w:webHidden/>
              </w:rPr>
              <w:fldChar w:fldCharType="separate"/>
            </w:r>
            <w:r>
              <w:rPr>
                <w:noProof/>
                <w:webHidden/>
              </w:rPr>
              <w:t>19</w:t>
            </w:r>
            <w:r>
              <w:rPr>
                <w:noProof/>
                <w:webHidden/>
              </w:rPr>
              <w:fldChar w:fldCharType="end"/>
            </w:r>
          </w:hyperlink>
        </w:p>
        <w:p w14:paraId="33A8BE80" w14:textId="20C7F1EE" w:rsidR="00BD2ADE" w:rsidRDefault="00BD2ADE">
          <w:pPr>
            <w:pStyle w:val="12"/>
            <w:tabs>
              <w:tab w:val="right" w:leader="dot" w:pos="10196"/>
            </w:tabs>
            <w:rPr>
              <w:rFonts w:asciiTheme="minorHAnsi" w:eastAsiaTheme="minorEastAsia" w:hAnsiTheme="minorHAnsi"/>
              <w:noProof/>
              <w:color w:val="auto"/>
              <w:sz w:val="22"/>
              <w:lang w:eastAsia="ru-RU"/>
            </w:rPr>
          </w:pPr>
          <w:hyperlink w:anchor="_Toc40615387" w:history="1">
            <w:r w:rsidRPr="002B0587">
              <w:rPr>
                <w:rStyle w:val="a6"/>
                <w:noProof/>
              </w:rPr>
              <w:t>Дневник практики</w:t>
            </w:r>
            <w:r>
              <w:rPr>
                <w:noProof/>
                <w:webHidden/>
              </w:rPr>
              <w:tab/>
            </w:r>
            <w:r>
              <w:rPr>
                <w:noProof/>
                <w:webHidden/>
              </w:rPr>
              <w:fldChar w:fldCharType="begin"/>
            </w:r>
            <w:r>
              <w:rPr>
                <w:noProof/>
                <w:webHidden/>
              </w:rPr>
              <w:instrText xml:space="preserve"> PAGEREF _Toc40615387 \h </w:instrText>
            </w:r>
            <w:r>
              <w:rPr>
                <w:noProof/>
                <w:webHidden/>
              </w:rPr>
            </w:r>
            <w:r>
              <w:rPr>
                <w:noProof/>
                <w:webHidden/>
              </w:rPr>
              <w:fldChar w:fldCharType="separate"/>
            </w:r>
            <w:r>
              <w:rPr>
                <w:noProof/>
                <w:webHidden/>
              </w:rPr>
              <w:t>20</w:t>
            </w:r>
            <w:r>
              <w:rPr>
                <w:noProof/>
                <w:webHidden/>
              </w:rPr>
              <w:fldChar w:fldCharType="end"/>
            </w:r>
          </w:hyperlink>
        </w:p>
        <w:p w14:paraId="6BA0F2B0" w14:textId="514E67D5" w:rsidR="00BD2ADE" w:rsidRDefault="00BD2ADE">
          <w:pPr>
            <w:pStyle w:val="12"/>
            <w:tabs>
              <w:tab w:val="right" w:leader="dot" w:pos="10196"/>
            </w:tabs>
            <w:rPr>
              <w:rFonts w:asciiTheme="minorHAnsi" w:eastAsiaTheme="minorEastAsia" w:hAnsiTheme="minorHAnsi"/>
              <w:noProof/>
              <w:color w:val="auto"/>
              <w:sz w:val="22"/>
              <w:lang w:eastAsia="ru-RU"/>
            </w:rPr>
          </w:pPr>
          <w:hyperlink w:anchor="_Toc40615388" w:history="1">
            <w:r w:rsidRPr="002B0587">
              <w:rPr>
                <w:rStyle w:val="a6"/>
                <w:noProof/>
              </w:rPr>
              <w:t>АТТЕСТАЦИОННЫЙ ЛИСТ ПО ПРАКТИКЕ</w:t>
            </w:r>
            <w:r>
              <w:rPr>
                <w:noProof/>
                <w:webHidden/>
              </w:rPr>
              <w:tab/>
            </w:r>
            <w:r>
              <w:rPr>
                <w:noProof/>
                <w:webHidden/>
              </w:rPr>
              <w:fldChar w:fldCharType="begin"/>
            </w:r>
            <w:r>
              <w:rPr>
                <w:noProof/>
                <w:webHidden/>
              </w:rPr>
              <w:instrText xml:space="preserve"> PAGEREF _Toc40615388 \h </w:instrText>
            </w:r>
            <w:r>
              <w:rPr>
                <w:noProof/>
                <w:webHidden/>
              </w:rPr>
            </w:r>
            <w:r>
              <w:rPr>
                <w:noProof/>
                <w:webHidden/>
              </w:rPr>
              <w:fldChar w:fldCharType="separate"/>
            </w:r>
            <w:r>
              <w:rPr>
                <w:noProof/>
                <w:webHidden/>
              </w:rPr>
              <w:t>21</w:t>
            </w:r>
            <w:r>
              <w:rPr>
                <w:noProof/>
                <w:webHidden/>
              </w:rPr>
              <w:fldChar w:fldCharType="end"/>
            </w:r>
          </w:hyperlink>
        </w:p>
        <w:p w14:paraId="188B4100" w14:textId="5F8D419E" w:rsidR="00BD2ADE" w:rsidRDefault="00BD2ADE">
          <w:pPr>
            <w:pStyle w:val="12"/>
            <w:tabs>
              <w:tab w:val="right" w:leader="dot" w:pos="10196"/>
            </w:tabs>
            <w:rPr>
              <w:rFonts w:asciiTheme="minorHAnsi" w:eastAsiaTheme="minorEastAsia" w:hAnsiTheme="minorHAnsi"/>
              <w:noProof/>
              <w:color w:val="auto"/>
              <w:sz w:val="22"/>
              <w:lang w:eastAsia="ru-RU"/>
            </w:rPr>
          </w:pPr>
          <w:hyperlink w:anchor="_Toc40615389" w:history="1">
            <w:r w:rsidRPr="002B0587">
              <w:rPr>
                <w:rStyle w:val="a6"/>
                <w:noProof/>
              </w:rPr>
              <w:t>Приложения</w:t>
            </w:r>
            <w:r>
              <w:rPr>
                <w:noProof/>
                <w:webHidden/>
              </w:rPr>
              <w:tab/>
            </w:r>
            <w:r>
              <w:rPr>
                <w:noProof/>
                <w:webHidden/>
              </w:rPr>
              <w:fldChar w:fldCharType="begin"/>
            </w:r>
            <w:r>
              <w:rPr>
                <w:noProof/>
                <w:webHidden/>
              </w:rPr>
              <w:instrText xml:space="preserve"> PAGEREF _Toc40615389 \h </w:instrText>
            </w:r>
            <w:r>
              <w:rPr>
                <w:noProof/>
                <w:webHidden/>
              </w:rPr>
            </w:r>
            <w:r>
              <w:rPr>
                <w:noProof/>
                <w:webHidden/>
              </w:rPr>
              <w:fldChar w:fldCharType="separate"/>
            </w:r>
            <w:r>
              <w:rPr>
                <w:noProof/>
                <w:webHidden/>
              </w:rPr>
              <w:t>24</w:t>
            </w:r>
            <w:r>
              <w:rPr>
                <w:noProof/>
                <w:webHidden/>
              </w:rPr>
              <w:fldChar w:fldCharType="end"/>
            </w:r>
          </w:hyperlink>
        </w:p>
        <w:p w14:paraId="7F0FCEBB" w14:textId="22496FE5" w:rsidR="009A5CE8" w:rsidRDefault="009A5CE8">
          <w:r>
            <w:rPr>
              <w:b/>
              <w:bCs/>
            </w:rPr>
            <w:fldChar w:fldCharType="end"/>
          </w:r>
        </w:p>
      </w:sdtContent>
    </w:sdt>
    <w:p w14:paraId="72E43537" w14:textId="021DF6B6" w:rsidR="009A5CE8" w:rsidRDefault="009A5CE8" w:rsidP="00ED5271"/>
    <w:p w14:paraId="528E4EAD" w14:textId="386D2349" w:rsidR="009A5CE8" w:rsidRDefault="009A5CE8" w:rsidP="00ED5271"/>
    <w:p w14:paraId="4DEF693B" w14:textId="41C1C12E" w:rsidR="009A5CE8" w:rsidRDefault="009A5CE8" w:rsidP="00ED5271"/>
    <w:p w14:paraId="411CE9F0" w14:textId="77777777" w:rsidR="009A5CE8" w:rsidRDefault="009A5CE8">
      <w:pPr>
        <w:spacing w:after="160"/>
        <w:jc w:val="left"/>
      </w:pPr>
      <w:r>
        <w:br w:type="page"/>
      </w:r>
    </w:p>
    <w:p w14:paraId="718477DD" w14:textId="10A8DD54" w:rsidR="009A5CE8" w:rsidRDefault="009A5CE8" w:rsidP="009A5CE8">
      <w:pPr>
        <w:pStyle w:val="1"/>
      </w:pPr>
      <w:bookmarkStart w:id="1" w:name="_Toc40615376"/>
      <w:r w:rsidRPr="009A5CE8">
        <w:lastRenderedPageBreak/>
        <w:t>Введение</w:t>
      </w:r>
      <w:bookmarkEnd w:id="1"/>
    </w:p>
    <w:p w14:paraId="393F96E3" w14:textId="578C6538" w:rsidR="004D7B83" w:rsidRDefault="004D7B83" w:rsidP="004D7B83"/>
    <w:p w14:paraId="4013FE9E" w14:textId="2893294A" w:rsidR="004D7B83" w:rsidRDefault="004D7B83" w:rsidP="004D7B83"/>
    <w:p w14:paraId="3EC6076F" w14:textId="57423B59" w:rsidR="004D7B83" w:rsidRPr="004D7B83" w:rsidRDefault="004D7B83" w:rsidP="004D7B83">
      <w:pPr>
        <w:spacing w:after="160"/>
        <w:jc w:val="left"/>
      </w:pPr>
      <w:r>
        <w:br w:type="page"/>
      </w:r>
    </w:p>
    <w:p w14:paraId="07771B97" w14:textId="03C245AF" w:rsidR="004D7B83" w:rsidRPr="00384738" w:rsidRDefault="009A5CE8" w:rsidP="00384738">
      <w:pPr>
        <w:pStyle w:val="1"/>
        <w:rPr>
          <w:shd w:val="clear" w:color="auto" w:fill="FFFFFF"/>
        </w:rPr>
      </w:pPr>
      <w:bookmarkStart w:id="2" w:name="_Toc40615377"/>
      <w:r w:rsidRPr="009A5CE8">
        <w:rPr>
          <w:shd w:val="clear" w:color="auto" w:fill="FFFFFF"/>
        </w:rPr>
        <w:lastRenderedPageBreak/>
        <w:t>Глава 1. Характеристика объекта практики</w:t>
      </w:r>
      <w:bookmarkEnd w:id="2"/>
    </w:p>
    <w:p w14:paraId="357603B1" w14:textId="6DBDED63" w:rsidR="00384738" w:rsidRPr="007B1F21" w:rsidRDefault="009A5CE8" w:rsidP="007B1F21">
      <w:pPr>
        <w:pStyle w:val="2"/>
        <w:rPr>
          <w:shd w:val="clear" w:color="auto" w:fill="FFFFFF"/>
        </w:rPr>
      </w:pPr>
      <w:bookmarkStart w:id="3" w:name="_Toc40615378"/>
      <w:r>
        <w:rPr>
          <w:shd w:val="clear" w:color="auto" w:fill="FFFFFF"/>
        </w:rPr>
        <w:t xml:space="preserve">1.1. </w:t>
      </w:r>
      <w:r w:rsidRPr="009A5CE8">
        <w:rPr>
          <w:shd w:val="clear" w:color="auto" w:fill="FFFFFF"/>
        </w:rPr>
        <w:t>Краткая технико-экономическая характеристика объекта практики</w:t>
      </w:r>
      <w:bookmarkEnd w:id="3"/>
    </w:p>
    <w:p w14:paraId="2EDDB605" w14:textId="41179595" w:rsidR="00122131" w:rsidRPr="00122131" w:rsidRDefault="00122131" w:rsidP="00744335">
      <w:pPr>
        <w:spacing w:before="240"/>
        <w:ind w:firstLine="709"/>
        <w:rPr>
          <w:rFonts w:cs="Times New Roman"/>
          <w:szCs w:val="24"/>
        </w:rPr>
      </w:pPr>
      <w:r w:rsidRPr="00122131">
        <w:rPr>
          <w:rFonts w:cs="Times New Roman"/>
          <w:szCs w:val="24"/>
        </w:rPr>
        <w:t>Государственное бюджетное учреждение здравоохранения</w:t>
      </w:r>
      <w:r>
        <w:rPr>
          <w:rFonts w:cs="Times New Roman"/>
          <w:szCs w:val="24"/>
        </w:rPr>
        <w:t xml:space="preserve"> Московской</w:t>
      </w:r>
      <w:r w:rsidRPr="00122131">
        <w:rPr>
          <w:rFonts w:cs="Times New Roman"/>
          <w:szCs w:val="24"/>
        </w:rPr>
        <w:t xml:space="preserve"> области «Городская </w:t>
      </w:r>
      <w:r w:rsidR="00744335">
        <w:rPr>
          <w:rFonts w:cs="Times New Roman"/>
          <w:szCs w:val="24"/>
        </w:rPr>
        <w:t>поликлиника</w:t>
      </w:r>
      <w:r w:rsidRPr="00122131">
        <w:rPr>
          <w:rFonts w:cs="Times New Roman"/>
          <w:szCs w:val="24"/>
        </w:rPr>
        <w:t xml:space="preserve"> г.</w:t>
      </w:r>
      <w:r>
        <w:rPr>
          <w:rFonts w:cs="Times New Roman"/>
          <w:szCs w:val="24"/>
        </w:rPr>
        <w:t xml:space="preserve"> Ивантеевка</w:t>
      </w:r>
      <w:r w:rsidRPr="00122131">
        <w:rPr>
          <w:rFonts w:cs="Times New Roman"/>
          <w:szCs w:val="24"/>
        </w:rPr>
        <w:t>» (сокращенно – Г</w:t>
      </w:r>
      <w:r>
        <w:rPr>
          <w:rFonts w:cs="Times New Roman"/>
          <w:szCs w:val="24"/>
        </w:rPr>
        <w:t>БУ</w:t>
      </w:r>
      <w:r w:rsidRPr="00122131">
        <w:rPr>
          <w:rFonts w:cs="Times New Roman"/>
          <w:szCs w:val="24"/>
        </w:rPr>
        <w:t xml:space="preserve">З </w:t>
      </w:r>
      <w:r>
        <w:rPr>
          <w:rFonts w:cs="Times New Roman"/>
          <w:szCs w:val="24"/>
        </w:rPr>
        <w:t>М</w:t>
      </w:r>
      <w:r w:rsidRPr="00122131">
        <w:rPr>
          <w:rFonts w:cs="Times New Roman"/>
          <w:szCs w:val="24"/>
        </w:rPr>
        <w:t>О «Г</w:t>
      </w:r>
      <w:r w:rsidR="00116B85">
        <w:rPr>
          <w:rFonts w:cs="Times New Roman"/>
          <w:szCs w:val="24"/>
        </w:rPr>
        <w:t>П</w:t>
      </w:r>
      <w:r w:rsidRPr="00122131">
        <w:rPr>
          <w:rFonts w:cs="Times New Roman"/>
          <w:szCs w:val="24"/>
        </w:rPr>
        <w:t xml:space="preserve"> г.</w:t>
      </w:r>
      <w:r>
        <w:rPr>
          <w:rFonts w:cs="Times New Roman"/>
          <w:szCs w:val="24"/>
        </w:rPr>
        <w:t xml:space="preserve"> Ивантеевка</w:t>
      </w:r>
      <w:r w:rsidRPr="00122131">
        <w:rPr>
          <w:rFonts w:cs="Times New Roman"/>
          <w:szCs w:val="24"/>
        </w:rPr>
        <w:t>») является унитарной некоммерческой организацией</w:t>
      </w:r>
      <w:r w:rsidR="000A7C95">
        <w:rPr>
          <w:rFonts w:cs="Times New Roman"/>
          <w:szCs w:val="24"/>
        </w:rPr>
        <w:t>.</w:t>
      </w:r>
    </w:p>
    <w:p w14:paraId="27F1FDAE" w14:textId="5D9CC3BE" w:rsidR="00384738" w:rsidRDefault="00122131" w:rsidP="00744335">
      <w:pPr>
        <w:spacing w:before="240"/>
        <w:ind w:firstLine="709"/>
        <w:rPr>
          <w:rFonts w:cs="Times New Roman"/>
          <w:szCs w:val="24"/>
        </w:rPr>
      </w:pPr>
      <w:r w:rsidRPr="00122131">
        <w:rPr>
          <w:rFonts w:cs="Times New Roman"/>
          <w:szCs w:val="24"/>
        </w:rPr>
        <w:t>Учреди</w:t>
      </w:r>
      <w:r>
        <w:rPr>
          <w:rFonts w:cs="Times New Roman"/>
          <w:szCs w:val="24"/>
        </w:rPr>
        <w:t xml:space="preserve">телем и собственником имущества </w:t>
      </w:r>
      <w:r w:rsidRPr="00122131">
        <w:rPr>
          <w:rFonts w:cs="Times New Roman"/>
          <w:szCs w:val="24"/>
        </w:rPr>
        <w:t>Г</w:t>
      </w:r>
      <w:r>
        <w:rPr>
          <w:rFonts w:cs="Times New Roman"/>
          <w:szCs w:val="24"/>
        </w:rPr>
        <w:t>БУ</w:t>
      </w:r>
      <w:r w:rsidRPr="00122131">
        <w:rPr>
          <w:rFonts w:cs="Times New Roman"/>
          <w:szCs w:val="24"/>
        </w:rPr>
        <w:t>З</w:t>
      </w:r>
      <w:r>
        <w:rPr>
          <w:rFonts w:cs="Times New Roman"/>
          <w:szCs w:val="24"/>
        </w:rPr>
        <w:t xml:space="preserve"> М</w:t>
      </w:r>
      <w:r w:rsidRPr="00122131">
        <w:rPr>
          <w:rFonts w:cs="Times New Roman"/>
          <w:szCs w:val="24"/>
        </w:rPr>
        <w:t>О «Г</w:t>
      </w:r>
      <w:r w:rsidR="00116B85">
        <w:rPr>
          <w:rFonts w:cs="Times New Roman"/>
          <w:szCs w:val="24"/>
        </w:rPr>
        <w:t>П</w:t>
      </w:r>
      <w:r w:rsidRPr="00122131">
        <w:rPr>
          <w:rFonts w:cs="Times New Roman"/>
          <w:szCs w:val="24"/>
        </w:rPr>
        <w:t xml:space="preserve"> г.</w:t>
      </w:r>
      <w:r>
        <w:rPr>
          <w:rFonts w:cs="Times New Roman"/>
          <w:szCs w:val="24"/>
        </w:rPr>
        <w:t xml:space="preserve"> Ивантеевка</w:t>
      </w:r>
      <w:r w:rsidRPr="00122131">
        <w:rPr>
          <w:rFonts w:cs="Times New Roman"/>
          <w:szCs w:val="24"/>
        </w:rPr>
        <w:t xml:space="preserve">» является </w:t>
      </w:r>
      <w:r>
        <w:rPr>
          <w:rFonts w:cs="Times New Roman"/>
          <w:szCs w:val="24"/>
        </w:rPr>
        <w:t>Московская</w:t>
      </w:r>
      <w:r w:rsidRPr="00122131">
        <w:rPr>
          <w:rFonts w:cs="Times New Roman"/>
          <w:szCs w:val="24"/>
        </w:rPr>
        <w:t xml:space="preserve"> область</w:t>
      </w:r>
      <w:r w:rsidR="000A7C95">
        <w:rPr>
          <w:rFonts w:cs="Times New Roman"/>
          <w:szCs w:val="24"/>
        </w:rPr>
        <w:t>.</w:t>
      </w:r>
    </w:p>
    <w:p w14:paraId="72FD7D18" w14:textId="77777777" w:rsidR="00744335" w:rsidRPr="00744335" w:rsidRDefault="00384738" w:rsidP="00744335">
      <w:pPr>
        <w:spacing w:before="240"/>
        <w:ind w:firstLine="709"/>
        <w:rPr>
          <w:rFonts w:cs="Times New Roman"/>
          <w:szCs w:val="24"/>
        </w:rPr>
      </w:pPr>
      <w:r>
        <w:rPr>
          <w:rFonts w:cs="Times New Roman"/>
          <w:szCs w:val="24"/>
        </w:rPr>
        <w:t xml:space="preserve">Основной целью организации является </w:t>
      </w:r>
      <w:r w:rsidR="00744335" w:rsidRPr="00744335">
        <w:rPr>
          <w:rFonts w:cs="Times New Roman"/>
          <w:szCs w:val="24"/>
        </w:rPr>
        <w:t>оказ</w:t>
      </w:r>
      <w:r w:rsidR="00744335">
        <w:rPr>
          <w:rFonts w:cs="Times New Roman"/>
          <w:szCs w:val="24"/>
        </w:rPr>
        <w:t>ание</w:t>
      </w:r>
      <w:r w:rsidR="00744335" w:rsidRPr="00744335">
        <w:rPr>
          <w:rFonts w:cs="Times New Roman"/>
          <w:szCs w:val="24"/>
        </w:rPr>
        <w:t xml:space="preserve"> первичн</w:t>
      </w:r>
      <w:r w:rsidR="00744335">
        <w:rPr>
          <w:rFonts w:cs="Times New Roman"/>
          <w:szCs w:val="24"/>
        </w:rPr>
        <w:t>ой</w:t>
      </w:r>
      <w:r w:rsidR="00744335" w:rsidRPr="00744335">
        <w:rPr>
          <w:rFonts w:cs="Times New Roman"/>
          <w:szCs w:val="24"/>
        </w:rPr>
        <w:t xml:space="preserve"> медико-санитарн</w:t>
      </w:r>
      <w:r w:rsidR="00744335">
        <w:rPr>
          <w:rFonts w:cs="Times New Roman"/>
          <w:szCs w:val="24"/>
        </w:rPr>
        <w:t>ой</w:t>
      </w:r>
      <w:r w:rsidR="00744335" w:rsidRPr="00744335">
        <w:rPr>
          <w:rFonts w:cs="Times New Roman"/>
          <w:szCs w:val="24"/>
        </w:rPr>
        <w:t xml:space="preserve"> помощ</w:t>
      </w:r>
      <w:r w:rsidR="00744335">
        <w:rPr>
          <w:rFonts w:cs="Times New Roman"/>
          <w:szCs w:val="24"/>
        </w:rPr>
        <w:t>и</w:t>
      </w:r>
      <w:r w:rsidR="00744335" w:rsidRPr="00744335">
        <w:rPr>
          <w:rFonts w:cs="Times New Roman"/>
          <w:szCs w:val="24"/>
        </w:rPr>
        <w:t>, и для оказания первичной доврачебной медико-санитарной помощи, первичной врачебной медико-санитарной помощи, первичной специализированной медико-санитарной помощи, неотложной, а также паллиативной медицинской помощи населению.</w:t>
      </w:r>
      <w:r>
        <w:rPr>
          <w:rFonts w:cs="Times New Roman"/>
          <w:szCs w:val="24"/>
        </w:rPr>
        <w:t xml:space="preserve"> </w:t>
      </w:r>
      <w:r w:rsidR="00744335" w:rsidRPr="00744335">
        <w:rPr>
          <w:rFonts w:cs="Times New Roman"/>
          <w:szCs w:val="24"/>
        </w:rPr>
        <w:t>Основными принципами работы Учреждения являются:</w:t>
      </w:r>
    </w:p>
    <w:p w14:paraId="01B4F377" w14:textId="4DBF18DC" w:rsidR="00744335" w:rsidRPr="00744335" w:rsidRDefault="00744335" w:rsidP="00744335">
      <w:pPr>
        <w:pStyle w:val="a3"/>
        <w:numPr>
          <w:ilvl w:val="0"/>
          <w:numId w:val="16"/>
        </w:numPr>
        <w:spacing w:before="240"/>
      </w:pPr>
      <w:r w:rsidRPr="00744335">
        <w:t>общедоступность медицинской помощи на поликлиническом этапе;</w:t>
      </w:r>
    </w:p>
    <w:p w14:paraId="15ECC585" w14:textId="4552C443" w:rsidR="00744335" w:rsidRPr="00744335" w:rsidRDefault="00744335" w:rsidP="00744335">
      <w:pPr>
        <w:pStyle w:val="a3"/>
        <w:numPr>
          <w:ilvl w:val="0"/>
          <w:numId w:val="16"/>
        </w:numPr>
        <w:spacing w:before="240"/>
      </w:pPr>
      <w:r w:rsidRPr="00744335">
        <w:t>территориальный принцип обслуживания населения (за исключением консультативных поликлиник, специализиров</w:t>
      </w:r>
      <w:r w:rsidR="000A7C95">
        <w:t>анных поликлиник и диспансеров);</w:t>
      </w:r>
    </w:p>
    <w:p w14:paraId="099DC7AB" w14:textId="505A46B8" w:rsidR="00384738" w:rsidRPr="00744335" w:rsidRDefault="00744335" w:rsidP="00744335">
      <w:pPr>
        <w:pStyle w:val="a3"/>
        <w:numPr>
          <w:ilvl w:val="0"/>
          <w:numId w:val="16"/>
        </w:numPr>
        <w:spacing w:before="240"/>
      </w:pPr>
      <w:r w:rsidRPr="00744335">
        <w:t>диспансерный метод работы.</w:t>
      </w:r>
    </w:p>
    <w:p w14:paraId="02CDC378" w14:textId="77777777" w:rsidR="00384738" w:rsidRDefault="00384738" w:rsidP="00744335">
      <w:pPr>
        <w:spacing w:before="240"/>
        <w:ind w:firstLine="709"/>
        <w:rPr>
          <w:rFonts w:cs="Times New Roman"/>
          <w:szCs w:val="24"/>
        </w:rPr>
      </w:pPr>
      <w:r>
        <w:rPr>
          <w:rFonts w:cs="Times New Roman"/>
          <w:szCs w:val="24"/>
        </w:rPr>
        <w:t>Общество вправе заниматься и другими видами деятельности, не запрещенными законом. Отдельными видами деятельности, перечень которых определятся законом, общество может заниматься только на основании специального разрешения (лицензии). Право общества осуществлять деятельность, на занятие которой необходимо получение лицензии, возникает с момента получения такой лицензии или в указанный в ней срок и прекращается по истечении срока ее действия, если иное не установлено законом или иными правовыми актами.</w:t>
      </w:r>
    </w:p>
    <w:p w14:paraId="2AD07D01" w14:textId="77777777" w:rsidR="00384738" w:rsidRDefault="00384738" w:rsidP="00744335">
      <w:pPr>
        <w:spacing w:before="240"/>
        <w:ind w:firstLine="709"/>
        <w:rPr>
          <w:rFonts w:cs="Times New Roman"/>
          <w:szCs w:val="24"/>
        </w:rPr>
      </w:pPr>
      <w:r>
        <w:rPr>
          <w:rFonts w:cs="Times New Roman"/>
          <w:szCs w:val="24"/>
        </w:rPr>
        <w:t xml:space="preserve">Внешнеэкономическая деятельность Общества определяется экспортом производимой Обществом собственной продукции (работ, услуг) как для собственных производственных и социальных нужд, так и для насыщения рынка товарами и услугами. </w:t>
      </w:r>
    </w:p>
    <w:p w14:paraId="1B5861DD" w14:textId="1C14D816" w:rsidR="00384738" w:rsidRDefault="00384738" w:rsidP="00744335">
      <w:pPr>
        <w:spacing w:before="240"/>
        <w:ind w:firstLine="709"/>
        <w:rPr>
          <w:rFonts w:cs="Times New Roman"/>
          <w:szCs w:val="24"/>
        </w:rPr>
      </w:pPr>
      <w:r>
        <w:rPr>
          <w:rFonts w:cs="Times New Roman"/>
          <w:szCs w:val="24"/>
        </w:rPr>
        <w:t xml:space="preserve">Структура персонала организации соответствует ее отраслевой специфике. При этом для нее характерна потребность в квалифицированном персонале, обладающем специальными навыками. Организационная структура фирмы </w:t>
      </w:r>
      <w:r w:rsidR="00744335" w:rsidRPr="00122131">
        <w:rPr>
          <w:rFonts w:cs="Times New Roman"/>
          <w:szCs w:val="24"/>
        </w:rPr>
        <w:t>Г</w:t>
      </w:r>
      <w:r w:rsidR="00744335">
        <w:rPr>
          <w:rFonts w:cs="Times New Roman"/>
          <w:szCs w:val="24"/>
        </w:rPr>
        <w:t>БУ</w:t>
      </w:r>
      <w:r w:rsidR="00744335" w:rsidRPr="00122131">
        <w:rPr>
          <w:rFonts w:cs="Times New Roman"/>
          <w:szCs w:val="24"/>
        </w:rPr>
        <w:t xml:space="preserve">З </w:t>
      </w:r>
      <w:r w:rsidR="00744335">
        <w:rPr>
          <w:rFonts w:cs="Times New Roman"/>
          <w:szCs w:val="24"/>
        </w:rPr>
        <w:t>М</w:t>
      </w:r>
      <w:r w:rsidR="00744335" w:rsidRPr="00122131">
        <w:rPr>
          <w:rFonts w:cs="Times New Roman"/>
          <w:szCs w:val="24"/>
        </w:rPr>
        <w:t>О «Г</w:t>
      </w:r>
      <w:r w:rsidR="000A7C95">
        <w:rPr>
          <w:rFonts w:cs="Times New Roman"/>
          <w:szCs w:val="24"/>
        </w:rPr>
        <w:t>Б</w:t>
      </w:r>
      <w:r w:rsidR="00744335" w:rsidRPr="00122131">
        <w:rPr>
          <w:rFonts w:cs="Times New Roman"/>
          <w:szCs w:val="24"/>
        </w:rPr>
        <w:t xml:space="preserve"> г.</w:t>
      </w:r>
      <w:r w:rsidR="00744335">
        <w:rPr>
          <w:rFonts w:cs="Times New Roman"/>
          <w:szCs w:val="24"/>
        </w:rPr>
        <w:t xml:space="preserve"> Ивантеевка</w:t>
      </w:r>
      <w:r w:rsidR="00744335" w:rsidRPr="00122131">
        <w:rPr>
          <w:rFonts w:cs="Times New Roman"/>
          <w:szCs w:val="24"/>
        </w:rPr>
        <w:t>»</w:t>
      </w:r>
      <w:r>
        <w:rPr>
          <w:rFonts w:cs="Times New Roman"/>
          <w:szCs w:val="24"/>
        </w:rPr>
        <w:t xml:space="preserve"> представляет собой линейно-функциональную структуру (рис.1.1).</w:t>
      </w:r>
    </w:p>
    <w:p w14:paraId="28AF253E" w14:textId="77777777" w:rsidR="00384738" w:rsidRDefault="00384738" w:rsidP="00384738">
      <w:pPr>
        <w:ind w:firstLine="709"/>
        <w:rPr>
          <w:rFonts w:cs="Times New Roman"/>
          <w:szCs w:val="24"/>
        </w:rPr>
      </w:pPr>
    </w:p>
    <w:p w14:paraId="122E322E" w14:textId="023186D2" w:rsidR="00384738" w:rsidRDefault="00B06827" w:rsidP="00B06827">
      <w:pPr>
        <w:ind w:firstLine="709"/>
        <w:jc w:val="center"/>
        <w:rPr>
          <w:rFonts w:cs="Times New Roman"/>
          <w:szCs w:val="24"/>
        </w:rPr>
      </w:pPr>
      <w:r>
        <w:rPr>
          <w:noProof/>
          <w:lang w:eastAsia="ru-RU"/>
        </w:rPr>
        <w:lastRenderedPageBreak/>
        <w:drawing>
          <wp:inline distT="0" distB="0" distL="0" distR="0" wp14:anchorId="78AC7988" wp14:editId="1B1C7A52">
            <wp:extent cx="4717847" cy="3368042"/>
            <wp:effectExtent l="0" t="0" r="698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0698" cy="3377216"/>
                    </a:xfrm>
                    <a:prstGeom prst="rect">
                      <a:avLst/>
                    </a:prstGeom>
                  </pic:spPr>
                </pic:pic>
              </a:graphicData>
            </a:graphic>
          </wp:inline>
        </w:drawing>
      </w:r>
    </w:p>
    <w:p w14:paraId="2C8A17A1" w14:textId="137426C2" w:rsidR="00384738" w:rsidRDefault="00384738" w:rsidP="002A13FE">
      <w:pPr>
        <w:spacing w:after="240"/>
        <w:ind w:firstLine="709"/>
        <w:jc w:val="center"/>
        <w:rPr>
          <w:rFonts w:cs="Times New Roman"/>
          <w:szCs w:val="24"/>
        </w:rPr>
      </w:pPr>
      <w:r>
        <w:rPr>
          <w:rFonts w:cs="Times New Roman"/>
          <w:szCs w:val="24"/>
        </w:rPr>
        <w:t>Рис. 1.1. Организационная структура предприятия «</w:t>
      </w:r>
      <w:r w:rsidR="00744335" w:rsidRPr="00122131">
        <w:rPr>
          <w:rFonts w:cs="Times New Roman"/>
          <w:szCs w:val="24"/>
        </w:rPr>
        <w:t>Г</w:t>
      </w:r>
      <w:r w:rsidR="00744335">
        <w:rPr>
          <w:rFonts w:cs="Times New Roman"/>
          <w:szCs w:val="24"/>
        </w:rPr>
        <w:t>БУ</w:t>
      </w:r>
      <w:r w:rsidR="00744335" w:rsidRPr="00122131">
        <w:rPr>
          <w:rFonts w:cs="Times New Roman"/>
          <w:szCs w:val="24"/>
        </w:rPr>
        <w:t xml:space="preserve">З </w:t>
      </w:r>
      <w:r w:rsidR="00744335">
        <w:rPr>
          <w:rFonts w:cs="Times New Roman"/>
          <w:szCs w:val="24"/>
        </w:rPr>
        <w:t>М</w:t>
      </w:r>
      <w:r w:rsidR="00744335" w:rsidRPr="00122131">
        <w:rPr>
          <w:rFonts w:cs="Times New Roman"/>
          <w:szCs w:val="24"/>
        </w:rPr>
        <w:t>О «Г</w:t>
      </w:r>
      <w:r w:rsidR="00744335">
        <w:rPr>
          <w:rFonts w:cs="Times New Roman"/>
          <w:szCs w:val="24"/>
        </w:rPr>
        <w:t>П</w:t>
      </w:r>
      <w:r w:rsidR="00744335" w:rsidRPr="00122131">
        <w:rPr>
          <w:rFonts w:cs="Times New Roman"/>
          <w:szCs w:val="24"/>
        </w:rPr>
        <w:t xml:space="preserve"> г.</w:t>
      </w:r>
      <w:r w:rsidR="00744335">
        <w:rPr>
          <w:rFonts w:cs="Times New Roman"/>
          <w:szCs w:val="24"/>
        </w:rPr>
        <w:t xml:space="preserve"> Ивантеевка</w:t>
      </w:r>
      <w:r w:rsidR="00744335" w:rsidRPr="00122131">
        <w:rPr>
          <w:rFonts w:cs="Times New Roman"/>
          <w:szCs w:val="24"/>
        </w:rPr>
        <w:t>»</w:t>
      </w:r>
      <w:r w:rsidR="002A13FE">
        <w:rPr>
          <w:rFonts w:cs="Times New Roman"/>
          <w:szCs w:val="24"/>
        </w:rPr>
        <w:t>»</w:t>
      </w:r>
    </w:p>
    <w:p w14:paraId="48B93568" w14:textId="5C948649" w:rsidR="00384738" w:rsidRDefault="000A7C95" w:rsidP="002A13FE">
      <w:pPr>
        <w:spacing w:after="240"/>
        <w:ind w:firstLine="709"/>
        <w:rPr>
          <w:rFonts w:cs="Times New Roman"/>
          <w:szCs w:val="24"/>
        </w:rPr>
      </w:pPr>
      <w:r w:rsidRPr="00122131">
        <w:rPr>
          <w:rFonts w:cs="Times New Roman"/>
          <w:szCs w:val="24"/>
        </w:rPr>
        <w:t>Учреди</w:t>
      </w:r>
      <w:r>
        <w:rPr>
          <w:rFonts w:cs="Times New Roman"/>
          <w:szCs w:val="24"/>
        </w:rPr>
        <w:t xml:space="preserve">телем и собственником имущества </w:t>
      </w:r>
      <w:r w:rsidRPr="00122131">
        <w:rPr>
          <w:rFonts w:cs="Times New Roman"/>
          <w:szCs w:val="24"/>
        </w:rPr>
        <w:t>Г</w:t>
      </w:r>
      <w:r>
        <w:rPr>
          <w:rFonts w:cs="Times New Roman"/>
          <w:szCs w:val="24"/>
        </w:rPr>
        <w:t>БУ</w:t>
      </w:r>
      <w:r w:rsidRPr="00122131">
        <w:rPr>
          <w:rFonts w:cs="Times New Roman"/>
          <w:szCs w:val="24"/>
        </w:rPr>
        <w:t>З</w:t>
      </w:r>
      <w:r>
        <w:rPr>
          <w:rFonts w:cs="Times New Roman"/>
          <w:szCs w:val="24"/>
        </w:rPr>
        <w:t xml:space="preserve"> М</w:t>
      </w:r>
      <w:r w:rsidRPr="00122131">
        <w:rPr>
          <w:rFonts w:cs="Times New Roman"/>
          <w:szCs w:val="24"/>
        </w:rPr>
        <w:t>О «Г</w:t>
      </w:r>
      <w:r w:rsidR="00116B85">
        <w:rPr>
          <w:rFonts w:cs="Times New Roman"/>
          <w:szCs w:val="24"/>
        </w:rPr>
        <w:t>П</w:t>
      </w:r>
      <w:r w:rsidRPr="00122131">
        <w:rPr>
          <w:rFonts w:cs="Times New Roman"/>
          <w:szCs w:val="24"/>
        </w:rPr>
        <w:t xml:space="preserve"> г.</w:t>
      </w:r>
      <w:r>
        <w:rPr>
          <w:rFonts w:cs="Times New Roman"/>
          <w:szCs w:val="24"/>
        </w:rPr>
        <w:t xml:space="preserve"> Ивантеевка</w:t>
      </w:r>
      <w:r w:rsidRPr="00122131">
        <w:rPr>
          <w:rFonts w:cs="Times New Roman"/>
          <w:szCs w:val="24"/>
        </w:rPr>
        <w:t xml:space="preserve">» является </w:t>
      </w:r>
      <w:r>
        <w:rPr>
          <w:rFonts w:cs="Times New Roman"/>
          <w:szCs w:val="24"/>
        </w:rPr>
        <w:t>Московская</w:t>
      </w:r>
      <w:r w:rsidRPr="00122131">
        <w:rPr>
          <w:rFonts w:cs="Times New Roman"/>
          <w:szCs w:val="24"/>
        </w:rPr>
        <w:t xml:space="preserve"> область</w:t>
      </w:r>
      <w:r>
        <w:rPr>
          <w:rFonts w:cs="Times New Roman"/>
          <w:szCs w:val="24"/>
        </w:rPr>
        <w:t xml:space="preserve"> </w:t>
      </w:r>
      <w:r w:rsidR="00384738">
        <w:rPr>
          <w:rFonts w:cs="Times New Roman"/>
          <w:szCs w:val="24"/>
        </w:rPr>
        <w:t xml:space="preserve">и </w:t>
      </w:r>
      <w:r>
        <w:rPr>
          <w:rFonts w:cs="Times New Roman"/>
          <w:szCs w:val="24"/>
        </w:rPr>
        <w:t xml:space="preserve">работает </w:t>
      </w:r>
      <w:r w:rsidR="007B1F21">
        <w:rPr>
          <w:rFonts w:cs="Times New Roman"/>
          <w:szCs w:val="24"/>
        </w:rPr>
        <w:t>19</w:t>
      </w:r>
      <w:r w:rsidR="00384738">
        <w:rPr>
          <w:rFonts w:cs="Times New Roman"/>
          <w:szCs w:val="24"/>
        </w:rPr>
        <w:t xml:space="preserve"> сотрудников. В таблице 1.1 приведено более подробное описание: ФИО, должность и чем каждый работник занимается. </w:t>
      </w:r>
    </w:p>
    <w:p w14:paraId="0442C049" w14:textId="085FB699" w:rsidR="00384738" w:rsidRDefault="00384738" w:rsidP="002A13FE">
      <w:pPr>
        <w:spacing w:after="240"/>
        <w:ind w:firstLine="709"/>
        <w:rPr>
          <w:rFonts w:cs="Times New Roman"/>
          <w:szCs w:val="24"/>
        </w:rPr>
      </w:pPr>
      <w:r>
        <w:rPr>
          <w:rFonts w:cs="Times New Roman"/>
          <w:szCs w:val="24"/>
        </w:rPr>
        <w:t xml:space="preserve">Таблица 1.1. Персонал </w:t>
      </w:r>
      <w:r w:rsidR="00551E6F" w:rsidRPr="00551E6F">
        <w:rPr>
          <w:rFonts w:cs="Times New Roman"/>
          <w:szCs w:val="24"/>
        </w:rPr>
        <w:t xml:space="preserve">предприятия </w:t>
      </w:r>
      <w:r w:rsidR="000A7C95">
        <w:rPr>
          <w:rFonts w:cs="Times New Roman"/>
          <w:szCs w:val="24"/>
        </w:rPr>
        <w:t>«</w:t>
      </w:r>
      <w:r w:rsidR="000A7C95" w:rsidRPr="00122131">
        <w:rPr>
          <w:rFonts w:cs="Times New Roman"/>
          <w:szCs w:val="24"/>
        </w:rPr>
        <w:t>Г</w:t>
      </w:r>
      <w:r w:rsidR="000A7C95">
        <w:rPr>
          <w:rFonts w:cs="Times New Roman"/>
          <w:szCs w:val="24"/>
        </w:rPr>
        <w:t>БУ</w:t>
      </w:r>
      <w:r w:rsidR="000A7C95" w:rsidRPr="00122131">
        <w:rPr>
          <w:rFonts w:cs="Times New Roman"/>
          <w:szCs w:val="24"/>
        </w:rPr>
        <w:t xml:space="preserve">З </w:t>
      </w:r>
      <w:r w:rsidR="000A7C95">
        <w:rPr>
          <w:rFonts w:cs="Times New Roman"/>
          <w:szCs w:val="24"/>
        </w:rPr>
        <w:t>М</w:t>
      </w:r>
      <w:r w:rsidR="000A7C95" w:rsidRPr="00122131">
        <w:rPr>
          <w:rFonts w:cs="Times New Roman"/>
          <w:szCs w:val="24"/>
        </w:rPr>
        <w:t>О «Г</w:t>
      </w:r>
      <w:r w:rsidR="000A7C95">
        <w:rPr>
          <w:rFonts w:cs="Times New Roman"/>
          <w:szCs w:val="24"/>
        </w:rPr>
        <w:t>П</w:t>
      </w:r>
      <w:r w:rsidR="000A7C95" w:rsidRPr="00122131">
        <w:rPr>
          <w:rFonts w:cs="Times New Roman"/>
          <w:szCs w:val="24"/>
        </w:rPr>
        <w:t xml:space="preserve"> г.</w:t>
      </w:r>
      <w:r w:rsidR="000A7C95">
        <w:rPr>
          <w:rFonts w:cs="Times New Roman"/>
          <w:szCs w:val="24"/>
        </w:rPr>
        <w:t xml:space="preserve"> Ивантеевка</w:t>
      </w:r>
      <w:r w:rsidR="000A7C95" w:rsidRPr="00122131">
        <w:rPr>
          <w:rFonts w:cs="Times New Roman"/>
          <w:szCs w:val="24"/>
        </w:rPr>
        <w:t>»</w:t>
      </w:r>
      <w:r w:rsidR="000A7C95">
        <w:rPr>
          <w:rFonts w:cs="Times New Roman"/>
          <w:szCs w:val="24"/>
        </w:rPr>
        <w:t>»</w:t>
      </w:r>
    </w:p>
    <w:tbl>
      <w:tblPr>
        <w:tblStyle w:val="a4"/>
        <w:tblW w:w="0" w:type="auto"/>
        <w:jc w:val="center"/>
        <w:tblInd w:w="0" w:type="dxa"/>
        <w:tblLook w:val="04A0" w:firstRow="1" w:lastRow="0" w:firstColumn="1" w:lastColumn="0" w:noHBand="0" w:noVBand="1"/>
      </w:tblPr>
      <w:tblGrid>
        <w:gridCol w:w="3041"/>
        <w:gridCol w:w="2624"/>
        <w:gridCol w:w="4531"/>
      </w:tblGrid>
      <w:tr w:rsidR="00384738" w14:paraId="24864DA1" w14:textId="77777777" w:rsidTr="002A13FE">
        <w:trPr>
          <w:jc w:val="center"/>
        </w:trPr>
        <w:tc>
          <w:tcPr>
            <w:tcW w:w="3041" w:type="dxa"/>
            <w:vAlign w:val="center"/>
            <w:hideMark/>
          </w:tcPr>
          <w:p w14:paraId="0FD75A68" w14:textId="77777777" w:rsidR="00384738" w:rsidRDefault="00384738" w:rsidP="006248CB">
            <w:pPr>
              <w:spacing w:line="276" w:lineRule="auto"/>
              <w:jc w:val="center"/>
              <w:rPr>
                <w:rFonts w:cs="Times New Roman"/>
                <w:szCs w:val="24"/>
              </w:rPr>
            </w:pPr>
            <w:r>
              <w:rPr>
                <w:rFonts w:cs="Times New Roman"/>
                <w:szCs w:val="24"/>
              </w:rPr>
              <w:t>ФИО работников</w:t>
            </w:r>
          </w:p>
        </w:tc>
        <w:tc>
          <w:tcPr>
            <w:tcW w:w="2624" w:type="dxa"/>
            <w:vAlign w:val="center"/>
            <w:hideMark/>
          </w:tcPr>
          <w:p w14:paraId="53B40FDD" w14:textId="77777777" w:rsidR="00384738" w:rsidRDefault="00384738" w:rsidP="006248CB">
            <w:pPr>
              <w:spacing w:line="276" w:lineRule="auto"/>
              <w:jc w:val="center"/>
              <w:rPr>
                <w:rFonts w:cs="Times New Roman"/>
                <w:szCs w:val="24"/>
              </w:rPr>
            </w:pPr>
            <w:r>
              <w:rPr>
                <w:rFonts w:cs="Times New Roman"/>
                <w:szCs w:val="24"/>
              </w:rPr>
              <w:t>Должность</w:t>
            </w:r>
          </w:p>
        </w:tc>
        <w:tc>
          <w:tcPr>
            <w:tcW w:w="4531" w:type="dxa"/>
            <w:vAlign w:val="center"/>
            <w:hideMark/>
          </w:tcPr>
          <w:p w14:paraId="3DD16116" w14:textId="77777777" w:rsidR="00384738" w:rsidRDefault="00384738" w:rsidP="006248CB">
            <w:pPr>
              <w:spacing w:line="276" w:lineRule="auto"/>
              <w:jc w:val="center"/>
              <w:rPr>
                <w:rFonts w:cs="Times New Roman"/>
                <w:szCs w:val="24"/>
              </w:rPr>
            </w:pPr>
            <w:r>
              <w:rPr>
                <w:rFonts w:cs="Times New Roman"/>
                <w:szCs w:val="24"/>
              </w:rPr>
              <w:t>Чем занимается (занимаются)</w:t>
            </w:r>
          </w:p>
        </w:tc>
      </w:tr>
      <w:tr w:rsidR="00384738" w14:paraId="7A92BCC7" w14:textId="77777777" w:rsidTr="002A13FE">
        <w:trPr>
          <w:jc w:val="center"/>
        </w:trPr>
        <w:tc>
          <w:tcPr>
            <w:tcW w:w="3041" w:type="dxa"/>
            <w:vAlign w:val="center"/>
            <w:hideMark/>
          </w:tcPr>
          <w:p w14:paraId="79A91414" w14:textId="1EB8CF12" w:rsidR="00384738" w:rsidRDefault="003C6167" w:rsidP="006248CB">
            <w:pPr>
              <w:spacing w:line="276" w:lineRule="auto"/>
              <w:jc w:val="center"/>
              <w:rPr>
                <w:rFonts w:cs="Times New Roman"/>
                <w:szCs w:val="24"/>
              </w:rPr>
            </w:pPr>
            <w:r>
              <w:rPr>
                <w:rFonts w:cs="Times New Roman"/>
                <w:szCs w:val="24"/>
              </w:rPr>
              <w:t>Павлов Николай Игоревич</w:t>
            </w:r>
          </w:p>
        </w:tc>
        <w:tc>
          <w:tcPr>
            <w:tcW w:w="2624" w:type="dxa"/>
            <w:vAlign w:val="center"/>
            <w:hideMark/>
          </w:tcPr>
          <w:p w14:paraId="667449C3" w14:textId="3447A689" w:rsidR="00384738" w:rsidRDefault="000A7C95" w:rsidP="006248CB">
            <w:pPr>
              <w:spacing w:line="276" w:lineRule="auto"/>
              <w:jc w:val="center"/>
              <w:rPr>
                <w:rFonts w:cs="Times New Roman"/>
                <w:szCs w:val="24"/>
              </w:rPr>
            </w:pPr>
            <w:r>
              <w:rPr>
                <w:rFonts w:cs="Times New Roman"/>
                <w:szCs w:val="24"/>
              </w:rPr>
              <w:t>Главный врач</w:t>
            </w:r>
          </w:p>
        </w:tc>
        <w:tc>
          <w:tcPr>
            <w:tcW w:w="4531" w:type="dxa"/>
            <w:vAlign w:val="center"/>
            <w:hideMark/>
          </w:tcPr>
          <w:p w14:paraId="163E997B" w14:textId="15152827" w:rsidR="00384738" w:rsidRPr="00116B85" w:rsidRDefault="00116B85" w:rsidP="006248CB">
            <w:pPr>
              <w:spacing w:line="276" w:lineRule="auto"/>
              <w:jc w:val="center"/>
              <w:rPr>
                <w:rFonts w:cs="Times New Roman"/>
                <w:szCs w:val="24"/>
              </w:rPr>
            </w:pPr>
            <w:r w:rsidRPr="00116B85">
              <w:rPr>
                <w:rFonts w:cs="Times New Roman"/>
                <w:szCs w:val="24"/>
              </w:rPr>
              <w:t xml:space="preserve">Контролирует </w:t>
            </w:r>
            <w:r>
              <w:rPr>
                <w:rFonts w:cs="Times New Roman"/>
                <w:szCs w:val="24"/>
              </w:rPr>
              <w:t>работоспособность поликлиники и внедряет новые методики</w:t>
            </w:r>
          </w:p>
        </w:tc>
      </w:tr>
      <w:tr w:rsidR="00384738" w14:paraId="6AD2D8BC" w14:textId="77777777" w:rsidTr="002A13FE">
        <w:trPr>
          <w:jc w:val="center"/>
        </w:trPr>
        <w:tc>
          <w:tcPr>
            <w:tcW w:w="3041" w:type="dxa"/>
            <w:vAlign w:val="center"/>
            <w:hideMark/>
          </w:tcPr>
          <w:p w14:paraId="6A6107DD" w14:textId="463F7C44" w:rsidR="00384738" w:rsidRDefault="003C6167" w:rsidP="006248CB">
            <w:pPr>
              <w:spacing w:line="276" w:lineRule="auto"/>
              <w:jc w:val="center"/>
              <w:rPr>
                <w:rFonts w:cs="Times New Roman"/>
                <w:szCs w:val="24"/>
              </w:rPr>
            </w:pPr>
            <w:r>
              <w:rPr>
                <w:rFonts w:cs="Times New Roman"/>
                <w:szCs w:val="24"/>
              </w:rPr>
              <w:t>Буров Альберт Петрович</w:t>
            </w:r>
          </w:p>
        </w:tc>
        <w:tc>
          <w:tcPr>
            <w:tcW w:w="2624" w:type="dxa"/>
            <w:vAlign w:val="center"/>
            <w:hideMark/>
          </w:tcPr>
          <w:p w14:paraId="2777A6F1" w14:textId="5E2E96A5" w:rsidR="00384738" w:rsidRDefault="000A7C95" w:rsidP="006248CB">
            <w:pPr>
              <w:spacing w:line="276" w:lineRule="auto"/>
              <w:jc w:val="center"/>
              <w:rPr>
                <w:rFonts w:cs="Times New Roman"/>
                <w:szCs w:val="24"/>
              </w:rPr>
            </w:pPr>
            <w:r>
              <w:rPr>
                <w:rFonts w:cs="Times New Roman"/>
                <w:szCs w:val="24"/>
              </w:rPr>
              <w:t>Заместитель главного врача</w:t>
            </w:r>
          </w:p>
        </w:tc>
        <w:tc>
          <w:tcPr>
            <w:tcW w:w="4531" w:type="dxa"/>
            <w:vAlign w:val="center"/>
            <w:hideMark/>
          </w:tcPr>
          <w:p w14:paraId="344C367B" w14:textId="5AEEE15A" w:rsidR="00384738" w:rsidRDefault="00384738" w:rsidP="006248CB">
            <w:pPr>
              <w:spacing w:line="276" w:lineRule="auto"/>
              <w:jc w:val="center"/>
              <w:rPr>
                <w:rFonts w:cs="Times New Roman"/>
                <w:szCs w:val="24"/>
              </w:rPr>
            </w:pPr>
            <w:r>
              <w:rPr>
                <w:rFonts w:cs="Times New Roman"/>
                <w:szCs w:val="24"/>
              </w:rPr>
              <w:t xml:space="preserve">Заменяет </w:t>
            </w:r>
            <w:r w:rsidR="006248CB">
              <w:rPr>
                <w:rFonts w:cs="Times New Roman"/>
                <w:szCs w:val="24"/>
              </w:rPr>
              <w:t>главного врача</w:t>
            </w:r>
          </w:p>
        </w:tc>
      </w:tr>
      <w:tr w:rsidR="00116B85" w14:paraId="6DF473FB" w14:textId="77777777" w:rsidTr="002A13FE">
        <w:trPr>
          <w:trHeight w:val="623"/>
          <w:jc w:val="center"/>
        </w:trPr>
        <w:tc>
          <w:tcPr>
            <w:tcW w:w="3041" w:type="dxa"/>
            <w:vAlign w:val="center"/>
            <w:hideMark/>
          </w:tcPr>
          <w:p w14:paraId="35D18C26" w14:textId="2EA522D2" w:rsidR="00384738" w:rsidRDefault="003C6167" w:rsidP="006248CB">
            <w:pPr>
              <w:spacing w:line="276" w:lineRule="auto"/>
              <w:jc w:val="center"/>
              <w:rPr>
                <w:rFonts w:cs="Times New Roman"/>
                <w:szCs w:val="24"/>
              </w:rPr>
            </w:pPr>
            <w:r>
              <w:rPr>
                <w:rFonts w:cs="Times New Roman"/>
                <w:szCs w:val="24"/>
              </w:rPr>
              <w:t>Волков Кондрат Львович</w:t>
            </w:r>
          </w:p>
        </w:tc>
        <w:tc>
          <w:tcPr>
            <w:tcW w:w="2624" w:type="dxa"/>
            <w:vAlign w:val="center"/>
            <w:hideMark/>
          </w:tcPr>
          <w:p w14:paraId="42FA5E5A" w14:textId="6B4DF793" w:rsidR="00384738" w:rsidRDefault="006248CB" w:rsidP="006248CB">
            <w:pPr>
              <w:spacing w:line="276" w:lineRule="auto"/>
              <w:jc w:val="center"/>
              <w:rPr>
                <w:rFonts w:cs="Times New Roman"/>
                <w:szCs w:val="24"/>
              </w:rPr>
            </w:pPr>
            <w:r>
              <w:rPr>
                <w:rFonts w:cs="Times New Roman"/>
                <w:szCs w:val="24"/>
              </w:rPr>
              <w:t>Заведующий терапевтическим отделением</w:t>
            </w:r>
          </w:p>
        </w:tc>
        <w:tc>
          <w:tcPr>
            <w:tcW w:w="4531" w:type="dxa"/>
            <w:vAlign w:val="center"/>
            <w:hideMark/>
          </w:tcPr>
          <w:p w14:paraId="1A0286A7" w14:textId="17EBFAC0" w:rsidR="00384738" w:rsidRDefault="00116B85" w:rsidP="006248CB">
            <w:pPr>
              <w:spacing w:line="276" w:lineRule="auto"/>
              <w:jc w:val="center"/>
              <w:rPr>
                <w:rFonts w:cs="Times New Roman"/>
                <w:szCs w:val="24"/>
              </w:rPr>
            </w:pPr>
            <w:r>
              <w:rPr>
                <w:rFonts w:cs="Times New Roman"/>
                <w:szCs w:val="24"/>
              </w:rPr>
              <w:t>Руководит терапевтическим отделением</w:t>
            </w:r>
          </w:p>
        </w:tc>
      </w:tr>
      <w:tr w:rsidR="00116B85" w14:paraId="025ED67B" w14:textId="77777777" w:rsidTr="002A13FE">
        <w:trPr>
          <w:trHeight w:val="793"/>
          <w:jc w:val="center"/>
        </w:trPr>
        <w:tc>
          <w:tcPr>
            <w:tcW w:w="3041" w:type="dxa"/>
            <w:vAlign w:val="center"/>
            <w:hideMark/>
          </w:tcPr>
          <w:p w14:paraId="561250AE" w14:textId="01FC6D5B" w:rsidR="006248CB" w:rsidRDefault="003C6167" w:rsidP="006248CB">
            <w:pPr>
              <w:spacing w:line="276" w:lineRule="auto"/>
              <w:jc w:val="center"/>
              <w:rPr>
                <w:rFonts w:cs="Times New Roman"/>
                <w:szCs w:val="24"/>
              </w:rPr>
            </w:pPr>
            <w:r>
              <w:rPr>
                <w:rFonts w:cs="Times New Roman"/>
                <w:szCs w:val="24"/>
              </w:rPr>
              <w:t>Силин Афанасий Константинович</w:t>
            </w:r>
          </w:p>
        </w:tc>
        <w:tc>
          <w:tcPr>
            <w:tcW w:w="2624" w:type="dxa"/>
            <w:vAlign w:val="center"/>
            <w:hideMark/>
          </w:tcPr>
          <w:p w14:paraId="17ADFDA7" w14:textId="025D9557" w:rsidR="006248CB" w:rsidRDefault="006248CB" w:rsidP="006248CB">
            <w:pPr>
              <w:spacing w:line="276" w:lineRule="auto"/>
              <w:jc w:val="center"/>
              <w:rPr>
                <w:rFonts w:cs="Times New Roman"/>
                <w:szCs w:val="24"/>
              </w:rPr>
            </w:pPr>
            <w:r>
              <w:rPr>
                <w:rFonts w:cs="Times New Roman"/>
                <w:szCs w:val="24"/>
              </w:rPr>
              <w:t>Заведующий лечебно-ортопедическим отделением</w:t>
            </w:r>
          </w:p>
        </w:tc>
        <w:tc>
          <w:tcPr>
            <w:tcW w:w="4531" w:type="dxa"/>
            <w:vAlign w:val="center"/>
          </w:tcPr>
          <w:p w14:paraId="61292434" w14:textId="21A37F64" w:rsidR="006248CB" w:rsidRDefault="00116B85" w:rsidP="006248CB">
            <w:pPr>
              <w:spacing w:line="276" w:lineRule="auto"/>
              <w:jc w:val="center"/>
              <w:rPr>
                <w:rFonts w:cs="Times New Roman"/>
                <w:szCs w:val="24"/>
              </w:rPr>
            </w:pPr>
            <w:r>
              <w:rPr>
                <w:rFonts w:cs="Times New Roman"/>
                <w:szCs w:val="24"/>
              </w:rPr>
              <w:t>Руководит лечебно-ортопедическим отделением</w:t>
            </w:r>
          </w:p>
        </w:tc>
      </w:tr>
      <w:tr w:rsidR="00384738" w14:paraId="2D614597" w14:textId="77777777" w:rsidTr="002A13FE">
        <w:trPr>
          <w:jc w:val="center"/>
        </w:trPr>
        <w:tc>
          <w:tcPr>
            <w:tcW w:w="3041" w:type="dxa"/>
            <w:vAlign w:val="center"/>
            <w:hideMark/>
          </w:tcPr>
          <w:p w14:paraId="200E9B2B" w14:textId="4A0500D1" w:rsidR="00384738" w:rsidRDefault="00A57DEE" w:rsidP="006248CB">
            <w:pPr>
              <w:spacing w:line="276" w:lineRule="auto"/>
              <w:jc w:val="center"/>
              <w:rPr>
                <w:rFonts w:cs="Times New Roman"/>
                <w:szCs w:val="24"/>
              </w:rPr>
            </w:pPr>
            <w:r>
              <w:rPr>
                <w:rFonts w:cs="Times New Roman"/>
                <w:szCs w:val="24"/>
              </w:rPr>
              <w:t>Меркушева Елизавета Наумовна</w:t>
            </w:r>
          </w:p>
        </w:tc>
        <w:tc>
          <w:tcPr>
            <w:tcW w:w="2624" w:type="dxa"/>
            <w:vAlign w:val="center"/>
            <w:hideMark/>
          </w:tcPr>
          <w:p w14:paraId="6B637166" w14:textId="77777777" w:rsidR="00384738" w:rsidRDefault="00384738" w:rsidP="006248CB">
            <w:pPr>
              <w:spacing w:line="276" w:lineRule="auto"/>
              <w:jc w:val="center"/>
              <w:rPr>
                <w:rFonts w:cs="Times New Roman"/>
                <w:szCs w:val="24"/>
              </w:rPr>
            </w:pPr>
            <w:r>
              <w:rPr>
                <w:rFonts w:cs="Times New Roman"/>
                <w:szCs w:val="24"/>
              </w:rPr>
              <w:t>Главный бухгалтер</w:t>
            </w:r>
          </w:p>
        </w:tc>
        <w:tc>
          <w:tcPr>
            <w:tcW w:w="4531" w:type="dxa"/>
            <w:vAlign w:val="center"/>
            <w:hideMark/>
          </w:tcPr>
          <w:p w14:paraId="61023968" w14:textId="77777777" w:rsidR="00384738" w:rsidRDefault="00384738" w:rsidP="006248CB">
            <w:pPr>
              <w:spacing w:line="276" w:lineRule="auto"/>
              <w:jc w:val="center"/>
              <w:rPr>
                <w:rFonts w:cs="Times New Roman"/>
                <w:szCs w:val="24"/>
              </w:rPr>
            </w:pPr>
            <w:r>
              <w:rPr>
                <w:rFonts w:cs="Times New Roman"/>
                <w:szCs w:val="24"/>
              </w:rPr>
              <w:t>Занимается отчетами по бухгалтерии, контролирует бухгалтеров</w:t>
            </w:r>
          </w:p>
        </w:tc>
      </w:tr>
      <w:tr w:rsidR="00384738" w14:paraId="723157DD" w14:textId="77777777" w:rsidTr="007B1F21">
        <w:trPr>
          <w:trHeight w:val="736"/>
          <w:jc w:val="center"/>
        </w:trPr>
        <w:tc>
          <w:tcPr>
            <w:tcW w:w="3041" w:type="dxa"/>
            <w:vAlign w:val="center"/>
            <w:hideMark/>
          </w:tcPr>
          <w:p w14:paraId="07B78089" w14:textId="164A0478" w:rsidR="00384738" w:rsidRDefault="003C6167" w:rsidP="006248CB">
            <w:pPr>
              <w:spacing w:line="276" w:lineRule="auto"/>
              <w:jc w:val="center"/>
              <w:rPr>
                <w:rFonts w:cs="Times New Roman"/>
                <w:szCs w:val="24"/>
              </w:rPr>
            </w:pPr>
            <w:r>
              <w:rPr>
                <w:rFonts w:cs="Times New Roman"/>
                <w:szCs w:val="24"/>
              </w:rPr>
              <w:t>Кононов Лукьян Эдуардович</w:t>
            </w:r>
          </w:p>
        </w:tc>
        <w:tc>
          <w:tcPr>
            <w:tcW w:w="2624" w:type="dxa"/>
            <w:vAlign w:val="center"/>
            <w:hideMark/>
          </w:tcPr>
          <w:p w14:paraId="25CAB09B" w14:textId="5212EF9E" w:rsidR="00384738" w:rsidRDefault="006248CB" w:rsidP="006248CB">
            <w:pPr>
              <w:spacing w:line="276" w:lineRule="auto"/>
              <w:jc w:val="center"/>
              <w:rPr>
                <w:rFonts w:cs="Times New Roman"/>
                <w:szCs w:val="24"/>
              </w:rPr>
            </w:pPr>
            <w:r>
              <w:rPr>
                <w:rFonts w:cs="Times New Roman"/>
                <w:szCs w:val="24"/>
              </w:rPr>
              <w:t>Начальник инженерно-организационного отдела</w:t>
            </w:r>
          </w:p>
        </w:tc>
        <w:tc>
          <w:tcPr>
            <w:tcW w:w="4531" w:type="dxa"/>
            <w:vAlign w:val="center"/>
            <w:hideMark/>
          </w:tcPr>
          <w:p w14:paraId="6BE603EC" w14:textId="3D8E02B4" w:rsidR="00384738" w:rsidRDefault="00116B85" w:rsidP="006248CB">
            <w:pPr>
              <w:spacing w:line="276" w:lineRule="auto"/>
              <w:jc w:val="center"/>
              <w:rPr>
                <w:rFonts w:cs="Times New Roman"/>
                <w:szCs w:val="24"/>
              </w:rPr>
            </w:pPr>
            <w:r>
              <w:rPr>
                <w:rFonts w:cs="Times New Roman"/>
                <w:szCs w:val="24"/>
              </w:rPr>
              <w:t>Руководит инженерно-организационным отделением</w:t>
            </w:r>
          </w:p>
        </w:tc>
      </w:tr>
      <w:tr w:rsidR="00384738" w14:paraId="3C8DA58F" w14:textId="77777777" w:rsidTr="002A13FE">
        <w:trPr>
          <w:jc w:val="center"/>
        </w:trPr>
        <w:tc>
          <w:tcPr>
            <w:tcW w:w="3041" w:type="dxa"/>
            <w:vAlign w:val="center"/>
            <w:hideMark/>
          </w:tcPr>
          <w:p w14:paraId="6A049F1C" w14:textId="308F5A7C" w:rsidR="00384738" w:rsidRDefault="003C6167" w:rsidP="006248CB">
            <w:pPr>
              <w:spacing w:line="276" w:lineRule="auto"/>
              <w:jc w:val="center"/>
              <w:rPr>
                <w:rFonts w:cs="Times New Roman"/>
                <w:szCs w:val="24"/>
              </w:rPr>
            </w:pPr>
            <w:r>
              <w:rPr>
                <w:rFonts w:cs="Times New Roman"/>
                <w:szCs w:val="24"/>
              </w:rPr>
              <w:t>Третьяков Валерий Русланович</w:t>
            </w:r>
          </w:p>
        </w:tc>
        <w:tc>
          <w:tcPr>
            <w:tcW w:w="2624" w:type="dxa"/>
            <w:vAlign w:val="center"/>
            <w:hideMark/>
          </w:tcPr>
          <w:p w14:paraId="4E58EFAE" w14:textId="09CF8CA9" w:rsidR="00384738" w:rsidRDefault="006248CB" w:rsidP="006248CB">
            <w:pPr>
              <w:spacing w:line="276" w:lineRule="auto"/>
              <w:jc w:val="center"/>
              <w:rPr>
                <w:rFonts w:cs="Times New Roman"/>
                <w:szCs w:val="24"/>
              </w:rPr>
            </w:pPr>
            <w:r>
              <w:rPr>
                <w:rFonts w:cs="Times New Roman"/>
                <w:szCs w:val="24"/>
              </w:rPr>
              <w:t>Старшая медицинская сестра</w:t>
            </w:r>
          </w:p>
        </w:tc>
        <w:tc>
          <w:tcPr>
            <w:tcW w:w="4531" w:type="dxa"/>
            <w:vAlign w:val="center"/>
            <w:hideMark/>
          </w:tcPr>
          <w:p w14:paraId="44EFBF60" w14:textId="65E921E3" w:rsidR="00384738" w:rsidRDefault="00116B85" w:rsidP="00772716">
            <w:pPr>
              <w:spacing w:line="276" w:lineRule="auto"/>
              <w:jc w:val="center"/>
              <w:rPr>
                <w:rFonts w:cs="Times New Roman"/>
                <w:szCs w:val="24"/>
              </w:rPr>
            </w:pPr>
            <w:r>
              <w:rPr>
                <w:rFonts w:cs="Times New Roman"/>
                <w:szCs w:val="24"/>
              </w:rPr>
              <w:t xml:space="preserve">Организационная работа, контроль за качеством </w:t>
            </w:r>
            <w:r w:rsidR="00772716">
              <w:rPr>
                <w:rFonts w:cs="Times New Roman"/>
                <w:szCs w:val="24"/>
              </w:rPr>
              <w:t>оказываемой медпомощи, работа с персоналом</w:t>
            </w:r>
          </w:p>
        </w:tc>
      </w:tr>
      <w:tr w:rsidR="00384738" w14:paraId="75D1DD29" w14:textId="77777777" w:rsidTr="002A13FE">
        <w:trPr>
          <w:jc w:val="center"/>
        </w:trPr>
        <w:tc>
          <w:tcPr>
            <w:tcW w:w="3041" w:type="dxa"/>
            <w:vAlign w:val="center"/>
            <w:hideMark/>
          </w:tcPr>
          <w:p w14:paraId="21153711" w14:textId="59934B2E" w:rsidR="00384738" w:rsidRDefault="003C6167" w:rsidP="006248CB">
            <w:pPr>
              <w:spacing w:line="276" w:lineRule="auto"/>
              <w:jc w:val="center"/>
              <w:rPr>
                <w:rFonts w:cs="Times New Roman"/>
                <w:szCs w:val="24"/>
              </w:rPr>
            </w:pPr>
            <w:r>
              <w:rPr>
                <w:rFonts w:cs="Times New Roman"/>
                <w:szCs w:val="24"/>
              </w:rPr>
              <w:t>Андреев Андрей Иосифович</w:t>
            </w:r>
          </w:p>
        </w:tc>
        <w:tc>
          <w:tcPr>
            <w:tcW w:w="2624" w:type="dxa"/>
            <w:vMerge w:val="restart"/>
            <w:vAlign w:val="center"/>
          </w:tcPr>
          <w:p w14:paraId="45EE5207" w14:textId="77777777" w:rsidR="00384738" w:rsidRDefault="00384738" w:rsidP="002A13FE">
            <w:pPr>
              <w:spacing w:line="276" w:lineRule="auto"/>
              <w:rPr>
                <w:rFonts w:cs="Times New Roman"/>
                <w:szCs w:val="24"/>
              </w:rPr>
            </w:pPr>
          </w:p>
          <w:p w14:paraId="62CDC1FD" w14:textId="150C3516" w:rsidR="00384738" w:rsidRDefault="006248CB" w:rsidP="006248CB">
            <w:pPr>
              <w:spacing w:line="276" w:lineRule="auto"/>
              <w:jc w:val="center"/>
              <w:rPr>
                <w:rFonts w:cs="Times New Roman"/>
                <w:szCs w:val="24"/>
              </w:rPr>
            </w:pPr>
            <w:r>
              <w:rPr>
                <w:rFonts w:cs="Times New Roman"/>
                <w:szCs w:val="24"/>
              </w:rPr>
              <w:t>Специалист по кадрам</w:t>
            </w:r>
          </w:p>
          <w:p w14:paraId="0A97F2E3" w14:textId="77777777" w:rsidR="00384738" w:rsidRDefault="00384738" w:rsidP="006248CB">
            <w:pPr>
              <w:spacing w:line="276" w:lineRule="auto"/>
              <w:jc w:val="center"/>
              <w:rPr>
                <w:rFonts w:cs="Times New Roman"/>
                <w:szCs w:val="24"/>
              </w:rPr>
            </w:pPr>
          </w:p>
        </w:tc>
        <w:tc>
          <w:tcPr>
            <w:tcW w:w="4531" w:type="dxa"/>
            <w:vMerge w:val="restart"/>
            <w:vAlign w:val="center"/>
            <w:hideMark/>
          </w:tcPr>
          <w:p w14:paraId="024D9821" w14:textId="1CB3B2C4" w:rsidR="00384738" w:rsidRDefault="00772716" w:rsidP="006248CB">
            <w:pPr>
              <w:spacing w:line="276" w:lineRule="auto"/>
              <w:jc w:val="center"/>
              <w:rPr>
                <w:rFonts w:cs="Times New Roman"/>
                <w:szCs w:val="24"/>
              </w:rPr>
            </w:pPr>
            <w:r>
              <w:rPr>
                <w:rFonts w:cs="Times New Roman"/>
                <w:szCs w:val="24"/>
              </w:rPr>
              <w:lastRenderedPageBreak/>
              <w:t>Введение кадрового учёта и делопроизводства</w:t>
            </w:r>
          </w:p>
        </w:tc>
      </w:tr>
      <w:tr w:rsidR="002A13FE" w14:paraId="655906B2" w14:textId="77777777" w:rsidTr="00C16778">
        <w:trPr>
          <w:trHeight w:val="1290"/>
          <w:jc w:val="center"/>
        </w:trPr>
        <w:tc>
          <w:tcPr>
            <w:tcW w:w="3041" w:type="dxa"/>
            <w:vAlign w:val="center"/>
            <w:hideMark/>
          </w:tcPr>
          <w:p w14:paraId="0F1E706D" w14:textId="2C552484" w:rsidR="002A13FE" w:rsidRDefault="002A13FE" w:rsidP="006248CB">
            <w:pPr>
              <w:spacing w:line="276" w:lineRule="auto"/>
              <w:jc w:val="center"/>
              <w:rPr>
                <w:rFonts w:cs="Times New Roman"/>
                <w:szCs w:val="24"/>
              </w:rPr>
            </w:pPr>
            <w:r>
              <w:rPr>
                <w:rFonts w:cs="Times New Roman"/>
                <w:szCs w:val="24"/>
              </w:rPr>
              <w:lastRenderedPageBreak/>
              <w:t>Мамонтов Виктор Анатольевич</w:t>
            </w:r>
          </w:p>
        </w:tc>
        <w:tc>
          <w:tcPr>
            <w:tcW w:w="2624" w:type="dxa"/>
            <w:vMerge/>
            <w:vAlign w:val="center"/>
            <w:hideMark/>
          </w:tcPr>
          <w:p w14:paraId="1DCBB9D3" w14:textId="77777777" w:rsidR="002A13FE" w:rsidRDefault="002A13FE" w:rsidP="006248CB">
            <w:pPr>
              <w:jc w:val="center"/>
              <w:rPr>
                <w:rFonts w:cs="Times New Roman"/>
                <w:szCs w:val="24"/>
              </w:rPr>
            </w:pPr>
          </w:p>
        </w:tc>
        <w:tc>
          <w:tcPr>
            <w:tcW w:w="4531" w:type="dxa"/>
            <w:vMerge/>
            <w:vAlign w:val="center"/>
            <w:hideMark/>
          </w:tcPr>
          <w:p w14:paraId="2BA49E48" w14:textId="77777777" w:rsidR="002A13FE" w:rsidRDefault="002A13FE" w:rsidP="006248CB">
            <w:pPr>
              <w:jc w:val="center"/>
              <w:rPr>
                <w:rFonts w:cs="Times New Roman"/>
                <w:szCs w:val="24"/>
              </w:rPr>
            </w:pPr>
          </w:p>
        </w:tc>
      </w:tr>
      <w:tr w:rsidR="00384738" w14:paraId="1DC31CC5" w14:textId="77777777" w:rsidTr="002A13FE">
        <w:trPr>
          <w:jc w:val="center"/>
        </w:trPr>
        <w:tc>
          <w:tcPr>
            <w:tcW w:w="3041" w:type="dxa"/>
            <w:vAlign w:val="center"/>
            <w:hideMark/>
          </w:tcPr>
          <w:p w14:paraId="4D379065" w14:textId="0797023E" w:rsidR="00384738" w:rsidRDefault="003C6167" w:rsidP="006248CB">
            <w:pPr>
              <w:spacing w:line="276" w:lineRule="auto"/>
              <w:jc w:val="center"/>
              <w:rPr>
                <w:rFonts w:cs="Times New Roman"/>
                <w:szCs w:val="24"/>
              </w:rPr>
            </w:pPr>
            <w:r>
              <w:rPr>
                <w:rFonts w:cs="Times New Roman"/>
                <w:szCs w:val="24"/>
              </w:rPr>
              <w:t>Прохоров Панкрат Андреевич</w:t>
            </w:r>
          </w:p>
        </w:tc>
        <w:tc>
          <w:tcPr>
            <w:tcW w:w="2624" w:type="dxa"/>
            <w:vMerge w:val="restart"/>
            <w:vAlign w:val="center"/>
            <w:hideMark/>
          </w:tcPr>
          <w:p w14:paraId="67AB484B" w14:textId="28429D0E" w:rsidR="00384738" w:rsidRDefault="006248CB" w:rsidP="006248CB">
            <w:pPr>
              <w:spacing w:line="276" w:lineRule="auto"/>
              <w:jc w:val="center"/>
              <w:rPr>
                <w:rFonts w:cs="Times New Roman"/>
                <w:szCs w:val="24"/>
              </w:rPr>
            </w:pPr>
            <w:r>
              <w:rPr>
                <w:rFonts w:cs="Times New Roman"/>
                <w:szCs w:val="24"/>
              </w:rPr>
              <w:t>Работник терапевтического отдела</w:t>
            </w:r>
          </w:p>
        </w:tc>
        <w:tc>
          <w:tcPr>
            <w:tcW w:w="4531" w:type="dxa"/>
            <w:vMerge w:val="restart"/>
            <w:vAlign w:val="center"/>
            <w:hideMark/>
          </w:tcPr>
          <w:p w14:paraId="3101666C" w14:textId="5D346AD1" w:rsidR="00384738" w:rsidRDefault="00772716" w:rsidP="006248CB">
            <w:pPr>
              <w:spacing w:line="276" w:lineRule="auto"/>
              <w:jc w:val="center"/>
              <w:rPr>
                <w:rFonts w:cs="Times New Roman"/>
                <w:szCs w:val="24"/>
              </w:rPr>
            </w:pPr>
            <w:r>
              <w:rPr>
                <w:rFonts w:cs="Times New Roman"/>
                <w:szCs w:val="24"/>
              </w:rPr>
              <w:t>Оказывает терапевтическую помощь</w:t>
            </w:r>
          </w:p>
        </w:tc>
      </w:tr>
      <w:tr w:rsidR="00384738" w14:paraId="1682BA42" w14:textId="77777777" w:rsidTr="002A13FE">
        <w:trPr>
          <w:jc w:val="center"/>
        </w:trPr>
        <w:tc>
          <w:tcPr>
            <w:tcW w:w="3041" w:type="dxa"/>
            <w:vAlign w:val="center"/>
            <w:hideMark/>
          </w:tcPr>
          <w:p w14:paraId="61337BBE" w14:textId="555E2962" w:rsidR="00384738" w:rsidRDefault="00A57DEE" w:rsidP="006248CB">
            <w:pPr>
              <w:spacing w:line="276" w:lineRule="auto"/>
              <w:jc w:val="center"/>
              <w:rPr>
                <w:rFonts w:cs="Times New Roman"/>
                <w:szCs w:val="24"/>
              </w:rPr>
            </w:pPr>
            <w:r>
              <w:rPr>
                <w:rFonts w:cs="Times New Roman"/>
                <w:szCs w:val="24"/>
              </w:rPr>
              <w:t>Исаева Каролина Анатольевна</w:t>
            </w:r>
          </w:p>
        </w:tc>
        <w:tc>
          <w:tcPr>
            <w:tcW w:w="2624" w:type="dxa"/>
            <w:vMerge/>
            <w:vAlign w:val="center"/>
            <w:hideMark/>
          </w:tcPr>
          <w:p w14:paraId="0F1F217C" w14:textId="77777777" w:rsidR="00384738" w:rsidRDefault="00384738" w:rsidP="006248CB">
            <w:pPr>
              <w:jc w:val="center"/>
              <w:rPr>
                <w:rFonts w:cs="Times New Roman"/>
                <w:szCs w:val="24"/>
              </w:rPr>
            </w:pPr>
          </w:p>
        </w:tc>
        <w:tc>
          <w:tcPr>
            <w:tcW w:w="4531" w:type="dxa"/>
            <w:vMerge/>
            <w:vAlign w:val="center"/>
            <w:hideMark/>
          </w:tcPr>
          <w:p w14:paraId="38545662" w14:textId="77777777" w:rsidR="00384738" w:rsidRDefault="00384738" w:rsidP="006248CB">
            <w:pPr>
              <w:jc w:val="center"/>
              <w:rPr>
                <w:rFonts w:cs="Times New Roman"/>
                <w:szCs w:val="24"/>
              </w:rPr>
            </w:pPr>
          </w:p>
        </w:tc>
      </w:tr>
      <w:tr w:rsidR="00C82A63" w14:paraId="44427041" w14:textId="77777777" w:rsidTr="002A13FE">
        <w:trPr>
          <w:jc w:val="center"/>
        </w:trPr>
        <w:tc>
          <w:tcPr>
            <w:tcW w:w="3041" w:type="dxa"/>
            <w:vAlign w:val="center"/>
          </w:tcPr>
          <w:p w14:paraId="64160620" w14:textId="3FC96178" w:rsidR="00C82A63" w:rsidRDefault="003C6167" w:rsidP="006248CB">
            <w:pPr>
              <w:spacing w:line="276" w:lineRule="auto"/>
              <w:jc w:val="center"/>
              <w:rPr>
                <w:rFonts w:cs="Times New Roman"/>
                <w:szCs w:val="24"/>
              </w:rPr>
            </w:pPr>
            <w:r>
              <w:rPr>
                <w:rFonts w:cs="Times New Roman"/>
                <w:szCs w:val="24"/>
              </w:rPr>
              <w:t>Ермаков Севастьян Павлович</w:t>
            </w:r>
          </w:p>
        </w:tc>
        <w:tc>
          <w:tcPr>
            <w:tcW w:w="2624" w:type="dxa"/>
            <w:vMerge w:val="restart"/>
            <w:vAlign w:val="center"/>
          </w:tcPr>
          <w:p w14:paraId="3BF5E3F3" w14:textId="3666EC42" w:rsidR="00C82A63" w:rsidRDefault="00C82A63" w:rsidP="006248CB">
            <w:pPr>
              <w:jc w:val="center"/>
              <w:rPr>
                <w:rFonts w:cs="Times New Roman"/>
                <w:szCs w:val="24"/>
              </w:rPr>
            </w:pPr>
            <w:r>
              <w:rPr>
                <w:rFonts w:cs="Times New Roman"/>
                <w:szCs w:val="24"/>
              </w:rPr>
              <w:t>Участковый врач</w:t>
            </w:r>
          </w:p>
        </w:tc>
        <w:tc>
          <w:tcPr>
            <w:tcW w:w="4531" w:type="dxa"/>
            <w:vMerge w:val="restart"/>
            <w:vAlign w:val="center"/>
          </w:tcPr>
          <w:p w14:paraId="6336B173" w14:textId="390CC75F" w:rsidR="00C82A63" w:rsidRDefault="00116B85" w:rsidP="006248CB">
            <w:pPr>
              <w:jc w:val="center"/>
              <w:rPr>
                <w:rFonts w:cs="Times New Roman"/>
                <w:szCs w:val="24"/>
              </w:rPr>
            </w:pPr>
            <w:r>
              <w:rPr>
                <w:rFonts w:cs="Times New Roman"/>
                <w:szCs w:val="24"/>
              </w:rPr>
              <w:t>Оказывает лечебно-профилактическую помощь в поликлинике и на дому</w:t>
            </w:r>
          </w:p>
        </w:tc>
      </w:tr>
      <w:tr w:rsidR="00C82A63" w14:paraId="394D80D9" w14:textId="77777777" w:rsidTr="002A13FE">
        <w:trPr>
          <w:jc w:val="center"/>
        </w:trPr>
        <w:tc>
          <w:tcPr>
            <w:tcW w:w="3041" w:type="dxa"/>
            <w:vAlign w:val="center"/>
          </w:tcPr>
          <w:p w14:paraId="43D94188" w14:textId="553D1A05" w:rsidR="00C82A63" w:rsidRDefault="003C6167" w:rsidP="006248CB">
            <w:pPr>
              <w:spacing w:line="276" w:lineRule="auto"/>
              <w:jc w:val="center"/>
              <w:rPr>
                <w:rFonts w:cs="Times New Roman"/>
                <w:szCs w:val="24"/>
              </w:rPr>
            </w:pPr>
            <w:r>
              <w:rPr>
                <w:rFonts w:cs="Times New Roman"/>
                <w:szCs w:val="24"/>
              </w:rPr>
              <w:t>Овчинников Антон Егорович</w:t>
            </w:r>
          </w:p>
        </w:tc>
        <w:tc>
          <w:tcPr>
            <w:tcW w:w="2624" w:type="dxa"/>
            <w:vMerge/>
            <w:vAlign w:val="center"/>
          </w:tcPr>
          <w:p w14:paraId="00B3E909" w14:textId="77777777" w:rsidR="00C82A63" w:rsidRDefault="00C82A63" w:rsidP="006248CB">
            <w:pPr>
              <w:jc w:val="center"/>
              <w:rPr>
                <w:rFonts w:cs="Times New Roman"/>
                <w:szCs w:val="24"/>
              </w:rPr>
            </w:pPr>
          </w:p>
        </w:tc>
        <w:tc>
          <w:tcPr>
            <w:tcW w:w="4531" w:type="dxa"/>
            <w:vMerge/>
            <w:vAlign w:val="center"/>
          </w:tcPr>
          <w:p w14:paraId="10FF9D98" w14:textId="77777777" w:rsidR="00C82A63" w:rsidRDefault="00C82A63" w:rsidP="006248CB">
            <w:pPr>
              <w:jc w:val="center"/>
              <w:rPr>
                <w:rFonts w:cs="Times New Roman"/>
                <w:szCs w:val="24"/>
              </w:rPr>
            </w:pPr>
          </w:p>
        </w:tc>
      </w:tr>
      <w:tr w:rsidR="00384738" w14:paraId="4F638802" w14:textId="77777777" w:rsidTr="002A13FE">
        <w:trPr>
          <w:jc w:val="center"/>
        </w:trPr>
        <w:tc>
          <w:tcPr>
            <w:tcW w:w="3041" w:type="dxa"/>
            <w:vAlign w:val="center"/>
            <w:hideMark/>
          </w:tcPr>
          <w:p w14:paraId="3030227C" w14:textId="017DFD52" w:rsidR="00384738" w:rsidRDefault="00A57DEE" w:rsidP="006248CB">
            <w:pPr>
              <w:spacing w:line="276" w:lineRule="auto"/>
              <w:jc w:val="center"/>
              <w:rPr>
                <w:rFonts w:cs="Times New Roman"/>
                <w:szCs w:val="24"/>
              </w:rPr>
            </w:pPr>
            <w:r>
              <w:rPr>
                <w:rFonts w:cs="Times New Roman"/>
                <w:szCs w:val="24"/>
              </w:rPr>
              <w:t>Степанова Алина Борисовна</w:t>
            </w:r>
          </w:p>
        </w:tc>
        <w:tc>
          <w:tcPr>
            <w:tcW w:w="2624" w:type="dxa"/>
            <w:vMerge w:val="restart"/>
            <w:vAlign w:val="center"/>
            <w:hideMark/>
          </w:tcPr>
          <w:p w14:paraId="41A7C4D7" w14:textId="355E58BD" w:rsidR="00384738" w:rsidRDefault="006248CB" w:rsidP="006248CB">
            <w:pPr>
              <w:spacing w:line="276" w:lineRule="auto"/>
              <w:jc w:val="center"/>
              <w:rPr>
                <w:rFonts w:cs="Times New Roman"/>
                <w:szCs w:val="24"/>
              </w:rPr>
            </w:pPr>
            <w:r>
              <w:rPr>
                <w:rFonts w:cs="Times New Roman"/>
                <w:szCs w:val="24"/>
              </w:rPr>
              <w:t>Работник лечебно-ортопедического отделения</w:t>
            </w:r>
          </w:p>
        </w:tc>
        <w:tc>
          <w:tcPr>
            <w:tcW w:w="4531" w:type="dxa"/>
            <w:vMerge w:val="restart"/>
            <w:vAlign w:val="center"/>
            <w:hideMark/>
          </w:tcPr>
          <w:p w14:paraId="5C37451E" w14:textId="1D822BBA" w:rsidR="00384738" w:rsidRDefault="00772716" w:rsidP="006248CB">
            <w:pPr>
              <w:spacing w:line="276" w:lineRule="auto"/>
              <w:jc w:val="center"/>
              <w:rPr>
                <w:rFonts w:cs="Times New Roman"/>
                <w:szCs w:val="24"/>
              </w:rPr>
            </w:pPr>
            <w:r>
              <w:rPr>
                <w:rFonts w:cs="Times New Roman"/>
                <w:szCs w:val="24"/>
              </w:rPr>
              <w:t xml:space="preserve">Оказывает </w:t>
            </w:r>
            <w:r>
              <w:rPr>
                <w:rFonts w:cs="Times New Roman"/>
                <w:szCs w:val="24"/>
              </w:rPr>
              <w:t>лечебно-ортопедическую</w:t>
            </w:r>
            <w:r>
              <w:rPr>
                <w:rFonts w:cs="Times New Roman"/>
                <w:szCs w:val="24"/>
              </w:rPr>
              <w:t xml:space="preserve"> помощь</w:t>
            </w:r>
          </w:p>
        </w:tc>
      </w:tr>
      <w:tr w:rsidR="00384738" w14:paraId="33FC8E13" w14:textId="77777777" w:rsidTr="002A13FE">
        <w:trPr>
          <w:jc w:val="center"/>
        </w:trPr>
        <w:tc>
          <w:tcPr>
            <w:tcW w:w="3041" w:type="dxa"/>
            <w:vAlign w:val="center"/>
            <w:hideMark/>
          </w:tcPr>
          <w:p w14:paraId="38659516" w14:textId="78B49F19" w:rsidR="00384738" w:rsidRDefault="00A57DEE" w:rsidP="006248CB">
            <w:pPr>
              <w:spacing w:line="276" w:lineRule="auto"/>
              <w:jc w:val="center"/>
              <w:rPr>
                <w:rFonts w:cs="Times New Roman"/>
                <w:szCs w:val="24"/>
              </w:rPr>
            </w:pPr>
            <w:r>
              <w:rPr>
                <w:rFonts w:cs="Times New Roman"/>
                <w:szCs w:val="24"/>
              </w:rPr>
              <w:t>Елисеева Василиса Митрофанова</w:t>
            </w:r>
          </w:p>
        </w:tc>
        <w:tc>
          <w:tcPr>
            <w:tcW w:w="2624" w:type="dxa"/>
            <w:vMerge/>
            <w:vAlign w:val="center"/>
            <w:hideMark/>
          </w:tcPr>
          <w:p w14:paraId="2C153719" w14:textId="77777777" w:rsidR="00384738" w:rsidRDefault="00384738" w:rsidP="006248CB">
            <w:pPr>
              <w:jc w:val="center"/>
              <w:rPr>
                <w:rFonts w:cs="Times New Roman"/>
                <w:szCs w:val="24"/>
              </w:rPr>
            </w:pPr>
          </w:p>
        </w:tc>
        <w:tc>
          <w:tcPr>
            <w:tcW w:w="4531" w:type="dxa"/>
            <w:vMerge/>
            <w:vAlign w:val="center"/>
            <w:hideMark/>
          </w:tcPr>
          <w:p w14:paraId="44EF8636" w14:textId="77777777" w:rsidR="00384738" w:rsidRDefault="00384738" w:rsidP="006248CB">
            <w:pPr>
              <w:jc w:val="center"/>
              <w:rPr>
                <w:rFonts w:cs="Times New Roman"/>
                <w:szCs w:val="24"/>
              </w:rPr>
            </w:pPr>
          </w:p>
        </w:tc>
      </w:tr>
      <w:tr w:rsidR="00384738" w14:paraId="551A428E" w14:textId="77777777" w:rsidTr="002A13FE">
        <w:trPr>
          <w:jc w:val="center"/>
        </w:trPr>
        <w:tc>
          <w:tcPr>
            <w:tcW w:w="3041" w:type="dxa"/>
            <w:vAlign w:val="center"/>
            <w:hideMark/>
          </w:tcPr>
          <w:p w14:paraId="7AE33B2D" w14:textId="7BBD9910" w:rsidR="00384738" w:rsidRDefault="003C6167" w:rsidP="006248CB">
            <w:pPr>
              <w:spacing w:line="276" w:lineRule="auto"/>
              <w:jc w:val="center"/>
              <w:rPr>
                <w:rFonts w:cs="Times New Roman"/>
                <w:szCs w:val="24"/>
              </w:rPr>
            </w:pPr>
            <w:r>
              <w:rPr>
                <w:rFonts w:cs="Times New Roman"/>
                <w:szCs w:val="24"/>
              </w:rPr>
              <w:t>Самойлова Регина Глебовна</w:t>
            </w:r>
          </w:p>
        </w:tc>
        <w:tc>
          <w:tcPr>
            <w:tcW w:w="2624" w:type="dxa"/>
            <w:vAlign w:val="center"/>
            <w:hideMark/>
          </w:tcPr>
          <w:p w14:paraId="7A622A1A" w14:textId="02203C9B" w:rsidR="00384738" w:rsidRDefault="006248CB" w:rsidP="006248CB">
            <w:pPr>
              <w:spacing w:line="276" w:lineRule="auto"/>
              <w:jc w:val="center"/>
              <w:rPr>
                <w:rFonts w:cs="Times New Roman"/>
                <w:szCs w:val="24"/>
              </w:rPr>
            </w:pPr>
            <w:r>
              <w:rPr>
                <w:rFonts w:cs="Times New Roman"/>
                <w:szCs w:val="24"/>
              </w:rPr>
              <w:t>Бухгалтер</w:t>
            </w:r>
          </w:p>
        </w:tc>
        <w:tc>
          <w:tcPr>
            <w:tcW w:w="4531" w:type="dxa"/>
            <w:vAlign w:val="center"/>
            <w:hideMark/>
          </w:tcPr>
          <w:p w14:paraId="22F611EC" w14:textId="461DFADD" w:rsidR="00384738" w:rsidRDefault="00116B85" w:rsidP="006248CB">
            <w:pPr>
              <w:spacing w:line="276" w:lineRule="auto"/>
              <w:jc w:val="center"/>
              <w:rPr>
                <w:rFonts w:cs="Times New Roman"/>
                <w:szCs w:val="24"/>
              </w:rPr>
            </w:pPr>
            <w:r>
              <w:rPr>
                <w:rFonts w:cs="Times New Roman"/>
                <w:szCs w:val="24"/>
              </w:rPr>
              <w:t>Ведёт бухгалтерский учёт</w:t>
            </w:r>
          </w:p>
        </w:tc>
      </w:tr>
      <w:tr w:rsidR="00384738" w14:paraId="1BFC7E22" w14:textId="77777777" w:rsidTr="002A13FE">
        <w:trPr>
          <w:jc w:val="center"/>
        </w:trPr>
        <w:tc>
          <w:tcPr>
            <w:tcW w:w="3041" w:type="dxa"/>
            <w:vAlign w:val="center"/>
            <w:hideMark/>
          </w:tcPr>
          <w:p w14:paraId="6B7827C9" w14:textId="47F406A8" w:rsidR="00384738" w:rsidRDefault="003C6167" w:rsidP="006248CB">
            <w:pPr>
              <w:spacing w:line="276" w:lineRule="auto"/>
              <w:jc w:val="center"/>
              <w:rPr>
                <w:rFonts w:cs="Times New Roman"/>
                <w:szCs w:val="24"/>
              </w:rPr>
            </w:pPr>
            <w:r>
              <w:rPr>
                <w:rFonts w:cs="Times New Roman"/>
                <w:szCs w:val="24"/>
              </w:rPr>
              <w:t xml:space="preserve">Тихонов Александр </w:t>
            </w:r>
            <w:r w:rsidR="00A57DEE">
              <w:rPr>
                <w:rFonts w:cs="Times New Roman"/>
                <w:szCs w:val="24"/>
              </w:rPr>
              <w:t>Лаврентьевич</w:t>
            </w:r>
          </w:p>
        </w:tc>
        <w:tc>
          <w:tcPr>
            <w:tcW w:w="2624" w:type="dxa"/>
            <w:vAlign w:val="center"/>
            <w:hideMark/>
          </w:tcPr>
          <w:p w14:paraId="7B9B40ED" w14:textId="72C36AE2" w:rsidR="00384738" w:rsidRDefault="006248CB" w:rsidP="006248CB">
            <w:pPr>
              <w:spacing w:line="276" w:lineRule="auto"/>
              <w:jc w:val="center"/>
              <w:rPr>
                <w:rFonts w:cs="Times New Roman"/>
                <w:szCs w:val="24"/>
              </w:rPr>
            </w:pPr>
            <w:r>
              <w:rPr>
                <w:rFonts w:cs="Times New Roman"/>
                <w:szCs w:val="24"/>
              </w:rPr>
              <w:t>Работник инженерно-организационного отдела</w:t>
            </w:r>
          </w:p>
        </w:tc>
        <w:tc>
          <w:tcPr>
            <w:tcW w:w="4531" w:type="dxa"/>
            <w:vAlign w:val="center"/>
            <w:hideMark/>
          </w:tcPr>
          <w:p w14:paraId="0E16CE7E" w14:textId="492B6110" w:rsidR="00384738" w:rsidRDefault="002A13FE" w:rsidP="006248CB">
            <w:pPr>
              <w:spacing w:line="276" w:lineRule="auto"/>
              <w:jc w:val="center"/>
              <w:rPr>
                <w:rFonts w:cs="Times New Roman"/>
                <w:szCs w:val="24"/>
              </w:rPr>
            </w:pPr>
            <w:r>
              <w:rPr>
                <w:rFonts w:cs="Times New Roman"/>
                <w:szCs w:val="24"/>
              </w:rPr>
              <w:t>Обеспечивает работоспособность технических приборов в поликлинике</w:t>
            </w:r>
          </w:p>
        </w:tc>
      </w:tr>
      <w:tr w:rsidR="00384738" w14:paraId="16E29EF0" w14:textId="77777777" w:rsidTr="002A13FE">
        <w:trPr>
          <w:jc w:val="center"/>
        </w:trPr>
        <w:tc>
          <w:tcPr>
            <w:tcW w:w="3041" w:type="dxa"/>
            <w:vAlign w:val="center"/>
            <w:hideMark/>
          </w:tcPr>
          <w:p w14:paraId="407FA755" w14:textId="51960F36" w:rsidR="00384738" w:rsidRDefault="006248CB" w:rsidP="006248CB">
            <w:pPr>
              <w:spacing w:line="276" w:lineRule="auto"/>
              <w:jc w:val="center"/>
              <w:rPr>
                <w:rFonts w:cs="Times New Roman"/>
                <w:szCs w:val="24"/>
              </w:rPr>
            </w:pPr>
            <w:r>
              <w:rPr>
                <w:rFonts w:cs="Times New Roman"/>
                <w:szCs w:val="24"/>
              </w:rPr>
              <w:t>Петров Пётр Петрович</w:t>
            </w:r>
          </w:p>
        </w:tc>
        <w:tc>
          <w:tcPr>
            <w:tcW w:w="2624" w:type="dxa"/>
            <w:vMerge w:val="restart"/>
            <w:vAlign w:val="center"/>
            <w:hideMark/>
          </w:tcPr>
          <w:p w14:paraId="7C433E91" w14:textId="185687C3" w:rsidR="00384738" w:rsidRDefault="006248CB" w:rsidP="006248CB">
            <w:pPr>
              <w:spacing w:line="276" w:lineRule="auto"/>
              <w:jc w:val="center"/>
              <w:rPr>
                <w:rFonts w:cs="Times New Roman"/>
                <w:szCs w:val="24"/>
              </w:rPr>
            </w:pPr>
            <w:r>
              <w:rPr>
                <w:rFonts w:cs="Times New Roman"/>
                <w:szCs w:val="24"/>
              </w:rPr>
              <w:t>Охранник</w:t>
            </w:r>
          </w:p>
        </w:tc>
        <w:tc>
          <w:tcPr>
            <w:tcW w:w="4531" w:type="dxa"/>
            <w:vMerge w:val="restart"/>
            <w:vAlign w:val="center"/>
            <w:hideMark/>
          </w:tcPr>
          <w:p w14:paraId="3AC446F3" w14:textId="5EF7EAF9" w:rsidR="00384738" w:rsidRDefault="006248CB" w:rsidP="006248CB">
            <w:pPr>
              <w:spacing w:line="276" w:lineRule="auto"/>
              <w:jc w:val="center"/>
              <w:rPr>
                <w:rFonts w:cs="Times New Roman"/>
                <w:szCs w:val="24"/>
              </w:rPr>
            </w:pPr>
            <w:r>
              <w:rPr>
                <w:rFonts w:cs="Times New Roman"/>
                <w:szCs w:val="24"/>
              </w:rPr>
              <w:t>Охраняет поликлинику</w:t>
            </w:r>
          </w:p>
        </w:tc>
      </w:tr>
      <w:tr w:rsidR="00384738" w14:paraId="06FA6CBB" w14:textId="77777777" w:rsidTr="002A13FE">
        <w:trPr>
          <w:jc w:val="center"/>
        </w:trPr>
        <w:tc>
          <w:tcPr>
            <w:tcW w:w="3041" w:type="dxa"/>
            <w:hideMark/>
          </w:tcPr>
          <w:p w14:paraId="0EF81BAE" w14:textId="11F33A76" w:rsidR="00384738" w:rsidRDefault="006248CB" w:rsidP="007E2BC1">
            <w:pPr>
              <w:spacing w:line="276" w:lineRule="auto"/>
              <w:jc w:val="center"/>
              <w:rPr>
                <w:rFonts w:cs="Times New Roman"/>
                <w:szCs w:val="24"/>
              </w:rPr>
            </w:pPr>
            <w:r>
              <w:rPr>
                <w:rFonts w:cs="Times New Roman"/>
                <w:szCs w:val="24"/>
              </w:rPr>
              <w:t>Иванов Иван Иванович</w:t>
            </w:r>
          </w:p>
        </w:tc>
        <w:tc>
          <w:tcPr>
            <w:tcW w:w="2624" w:type="dxa"/>
            <w:vMerge/>
            <w:hideMark/>
          </w:tcPr>
          <w:p w14:paraId="5F4AA86B" w14:textId="77777777" w:rsidR="00384738" w:rsidRDefault="00384738" w:rsidP="007E2BC1">
            <w:pPr>
              <w:jc w:val="left"/>
              <w:rPr>
                <w:rFonts w:cs="Times New Roman"/>
                <w:szCs w:val="24"/>
              </w:rPr>
            </w:pPr>
          </w:p>
        </w:tc>
        <w:tc>
          <w:tcPr>
            <w:tcW w:w="4531" w:type="dxa"/>
            <w:vMerge/>
            <w:hideMark/>
          </w:tcPr>
          <w:p w14:paraId="4E2BF247" w14:textId="77777777" w:rsidR="00384738" w:rsidRDefault="00384738" w:rsidP="007E2BC1">
            <w:pPr>
              <w:jc w:val="left"/>
              <w:rPr>
                <w:rFonts w:cs="Times New Roman"/>
                <w:szCs w:val="24"/>
              </w:rPr>
            </w:pPr>
          </w:p>
        </w:tc>
      </w:tr>
    </w:tbl>
    <w:p w14:paraId="5029FABB" w14:textId="77777777" w:rsidR="00384738" w:rsidRDefault="00384738" w:rsidP="00384738">
      <w:pPr>
        <w:rPr>
          <w:rFonts w:cs="Times New Roman"/>
          <w:szCs w:val="24"/>
        </w:rPr>
      </w:pPr>
    </w:p>
    <w:p w14:paraId="7584A5A2" w14:textId="516F507B" w:rsidR="00384738" w:rsidRDefault="00C82A63" w:rsidP="00384738">
      <w:pPr>
        <w:ind w:firstLine="709"/>
        <w:rPr>
          <w:rFonts w:cs="Times New Roman"/>
          <w:szCs w:val="24"/>
        </w:rPr>
      </w:pPr>
      <w:r>
        <w:rPr>
          <w:rFonts w:cs="Times New Roman"/>
          <w:szCs w:val="24"/>
        </w:rPr>
        <w:t>Предприятие «</w:t>
      </w:r>
      <w:r w:rsidRPr="00122131">
        <w:rPr>
          <w:rFonts w:cs="Times New Roman"/>
          <w:szCs w:val="24"/>
        </w:rPr>
        <w:t>Г</w:t>
      </w:r>
      <w:r>
        <w:rPr>
          <w:rFonts w:cs="Times New Roman"/>
          <w:szCs w:val="24"/>
        </w:rPr>
        <w:t>БУ</w:t>
      </w:r>
      <w:r w:rsidRPr="00122131">
        <w:rPr>
          <w:rFonts w:cs="Times New Roman"/>
          <w:szCs w:val="24"/>
        </w:rPr>
        <w:t xml:space="preserve">З </w:t>
      </w:r>
      <w:r>
        <w:rPr>
          <w:rFonts w:cs="Times New Roman"/>
          <w:szCs w:val="24"/>
        </w:rPr>
        <w:t>М</w:t>
      </w:r>
      <w:r w:rsidRPr="00122131">
        <w:rPr>
          <w:rFonts w:cs="Times New Roman"/>
          <w:szCs w:val="24"/>
        </w:rPr>
        <w:t>О «Г</w:t>
      </w:r>
      <w:r>
        <w:rPr>
          <w:rFonts w:cs="Times New Roman"/>
          <w:szCs w:val="24"/>
        </w:rPr>
        <w:t>П</w:t>
      </w:r>
      <w:r w:rsidRPr="00122131">
        <w:rPr>
          <w:rFonts w:cs="Times New Roman"/>
          <w:szCs w:val="24"/>
        </w:rPr>
        <w:t xml:space="preserve"> г.</w:t>
      </w:r>
      <w:r>
        <w:rPr>
          <w:rFonts w:cs="Times New Roman"/>
          <w:szCs w:val="24"/>
        </w:rPr>
        <w:t xml:space="preserve"> Ивантеевка</w:t>
      </w:r>
      <w:r w:rsidRPr="00122131">
        <w:rPr>
          <w:rFonts w:cs="Times New Roman"/>
          <w:szCs w:val="24"/>
        </w:rPr>
        <w:t>»</w:t>
      </w:r>
      <w:r>
        <w:rPr>
          <w:rFonts w:cs="Times New Roman"/>
          <w:szCs w:val="24"/>
        </w:rPr>
        <w:t>» предоставляет бесплатные и платные услуги, а также продаёт медикаменты, лекарства</w:t>
      </w:r>
      <w:r w:rsidR="00384738">
        <w:rPr>
          <w:rFonts w:cs="Times New Roman"/>
          <w:szCs w:val="24"/>
        </w:rPr>
        <w:t xml:space="preserve">. </w:t>
      </w:r>
      <w:r>
        <w:rPr>
          <w:rFonts w:cs="Times New Roman"/>
          <w:szCs w:val="24"/>
        </w:rPr>
        <w:t>Среди бесплатных услуг имеется запись к врачу, диспан</w:t>
      </w:r>
      <w:r w:rsidR="00CA43A9">
        <w:rPr>
          <w:rFonts w:cs="Times New Roman"/>
          <w:szCs w:val="24"/>
        </w:rPr>
        <w:t>серизация, осмотр, диагностика,</w:t>
      </w:r>
      <w:r>
        <w:rPr>
          <w:rFonts w:cs="Times New Roman"/>
          <w:szCs w:val="24"/>
        </w:rPr>
        <w:t xml:space="preserve"> консультация и первичная медицинская помощь</w:t>
      </w:r>
      <w:r w:rsidR="00384738">
        <w:rPr>
          <w:rFonts w:cs="Times New Roman"/>
          <w:szCs w:val="24"/>
        </w:rPr>
        <w:t xml:space="preserve">. </w:t>
      </w:r>
      <w:r>
        <w:rPr>
          <w:rFonts w:cs="Times New Roman"/>
          <w:szCs w:val="24"/>
        </w:rPr>
        <w:t>Среди платных услуг имеется</w:t>
      </w:r>
      <w:r w:rsidR="003C6167">
        <w:rPr>
          <w:rFonts w:cs="Times New Roman"/>
          <w:szCs w:val="24"/>
        </w:rPr>
        <w:t xml:space="preserve"> возможность приобрести медикаменты, </w:t>
      </w:r>
      <w:r w:rsidR="002A13FE">
        <w:rPr>
          <w:rFonts w:cs="Times New Roman"/>
          <w:szCs w:val="24"/>
        </w:rPr>
        <w:t>лекарства, полный осмотр, сдача анализов.</w:t>
      </w:r>
    </w:p>
    <w:p w14:paraId="6F2AB170" w14:textId="3654EAEE" w:rsidR="00384738" w:rsidRDefault="00384738" w:rsidP="00BD2ADE">
      <w:pPr>
        <w:spacing w:after="240"/>
        <w:ind w:firstLine="709"/>
        <w:rPr>
          <w:rFonts w:cs="Times New Roman"/>
          <w:szCs w:val="24"/>
        </w:rPr>
      </w:pPr>
      <w:r>
        <w:rPr>
          <w:rFonts w:cs="Times New Roman"/>
          <w:szCs w:val="24"/>
        </w:rPr>
        <w:t>В таблице 1.2. Представлен</w:t>
      </w:r>
      <w:r w:rsidR="002A13FE">
        <w:rPr>
          <w:rFonts w:cs="Times New Roman"/>
          <w:szCs w:val="24"/>
        </w:rPr>
        <w:t>о</w:t>
      </w:r>
      <w:r>
        <w:rPr>
          <w:rFonts w:cs="Times New Roman"/>
          <w:szCs w:val="24"/>
        </w:rPr>
        <w:t xml:space="preserve"> </w:t>
      </w:r>
      <w:r w:rsidR="002A13FE">
        <w:rPr>
          <w:rFonts w:cs="Times New Roman"/>
          <w:szCs w:val="24"/>
        </w:rPr>
        <w:t>несколько</w:t>
      </w:r>
      <w:r>
        <w:rPr>
          <w:rFonts w:cs="Times New Roman"/>
          <w:szCs w:val="24"/>
        </w:rPr>
        <w:t xml:space="preserve"> </w:t>
      </w:r>
      <w:r w:rsidR="002A13FE">
        <w:rPr>
          <w:rFonts w:cs="Times New Roman"/>
          <w:szCs w:val="24"/>
        </w:rPr>
        <w:t>платных услуг, а также их стоимость</w:t>
      </w:r>
      <w:r w:rsidR="00BD2ADE">
        <w:rPr>
          <w:rFonts w:cs="Times New Roman"/>
          <w:szCs w:val="24"/>
        </w:rPr>
        <w:t xml:space="preserve"> и отдел</w:t>
      </w:r>
      <w:r w:rsidR="002A13FE">
        <w:rPr>
          <w:rFonts w:cs="Times New Roman"/>
          <w:szCs w:val="24"/>
        </w:rPr>
        <w:t>:</w:t>
      </w:r>
    </w:p>
    <w:p w14:paraId="12E38EB8" w14:textId="56B16CD7" w:rsidR="002A13FE" w:rsidRPr="002A13FE" w:rsidRDefault="002A13FE" w:rsidP="00BD2ADE">
      <w:pPr>
        <w:pStyle w:val="ab"/>
        <w:keepNext/>
        <w:spacing w:after="0"/>
        <w:ind w:left="2124"/>
        <w:rPr>
          <w:rFonts w:cs="Times New Roman"/>
          <w:b/>
          <w:i w:val="0"/>
          <w:sz w:val="20"/>
        </w:rPr>
      </w:pPr>
      <w:r w:rsidRPr="002A13FE">
        <w:rPr>
          <w:rFonts w:cs="Times New Roman"/>
          <w:b/>
          <w:i w:val="0"/>
          <w:sz w:val="20"/>
        </w:rPr>
        <w:t xml:space="preserve">Таблица </w:t>
      </w:r>
      <w:r w:rsidRPr="002A13FE">
        <w:rPr>
          <w:rFonts w:cs="Times New Roman"/>
          <w:b/>
          <w:i w:val="0"/>
          <w:sz w:val="20"/>
        </w:rPr>
        <w:fldChar w:fldCharType="begin"/>
      </w:r>
      <w:r w:rsidRPr="002A13FE">
        <w:rPr>
          <w:rFonts w:cs="Times New Roman"/>
          <w:b/>
          <w:i w:val="0"/>
          <w:sz w:val="20"/>
        </w:rPr>
        <w:instrText xml:space="preserve"> SEQ Таблица \* ARABIC </w:instrText>
      </w:r>
      <w:r w:rsidRPr="002A13FE">
        <w:rPr>
          <w:rFonts w:cs="Times New Roman"/>
          <w:b/>
          <w:i w:val="0"/>
          <w:sz w:val="20"/>
        </w:rPr>
        <w:fldChar w:fldCharType="separate"/>
      </w:r>
      <w:r w:rsidRPr="002A13FE">
        <w:rPr>
          <w:rFonts w:cs="Times New Roman"/>
          <w:b/>
          <w:i w:val="0"/>
          <w:noProof/>
          <w:sz w:val="20"/>
        </w:rPr>
        <w:t>1</w:t>
      </w:r>
      <w:r w:rsidRPr="002A13FE">
        <w:rPr>
          <w:rFonts w:cs="Times New Roman"/>
          <w:b/>
          <w:i w:val="0"/>
          <w:sz w:val="20"/>
        </w:rPr>
        <w:fldChar w:fldCharType="end"/>
      </w:r>
      <w:r w:rsidRPr="002A13FE">
        <w:rPr>
          <w:rFonts w:cs="Times New Roman"/>
          <w:b/>
          <w:i w:val="0"/>
          <w:sz w:val="20"/>
        </w:rPr>
        <w:t>.2 Платные услуги</w:t>
      </w:r>
    </w:p>
    <w:tbl>
      <w:tblPr>
        <w:tblStyle w:val="a4"/>
        <w:tblW w:w="0" w:type="auto"/>
        <w:tblInd w:w="1757" w:type="dxa"/>
        <w:tblLook w:val="04A0" w:firstRow="1" w:lastRow="0" w:firstColumn="1" w:lastColumn="0" w:noHBand="0" w:noVBand="1"/>
      </w:tblPr>
      <w:tblGrid>
        <w:gridCol w:w="2039"/>
        <w:gridCol w:w="2039"/>
        <w:gridCol w:w="2039"/>
      </w:tblGrid>
      <w:tr w:rsidR="002A13FE" w14:paraId="1F915859" w14:textId="77777777" w:rsidTr="002A13FE">
        <w:tc>
          <w:tcPr>
            <w:tcW w:w="203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3E6045B" w14:textId="2CB4F1D7" w:rsidR="002A13FE" w:rsidRDefault="002A13FE" w:rsidP="002A13FE">
            <w:pPr>
              <w:jc w:val="center"/>
              <w:rPr>
                <w:rFonts w:cs="Times New Roman"/>
                <w:szCs w:val="24"/>
              </w:rPr>
            </w:pPr>
            <w:r>
              <w:rPr>
                <w:rFonts w:cs="Times New Roman"/>
                <w:szCs w:val="24"/>
              </w:rPr>
              <w:t>Наименование</w:t>
            </w:r>
          </w:p>
        </w:tc>
        <w:tc>
          <w:tcPr>
            <w:tcW w:w="203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41FBD6" w14:textId="040AE766" w:rsidR="002A13FE" w:rsidRDefault="002A13FE" w:rsidP="007E2BC1">
            <w:pPr>
              <w:jc w:val="center"/>
              <w:rPr>
                <w:rFonts w:cs="Times New Roman"/>
                <w:szCs w:val="24"/>
              </w:rPr>
            </w:pPr>
            <w:r>
              <w:rPr>
                <w:rFonts w:cs="Times New Roman"/>
                <w:szCs w:val="24"/>
              </w:rPr>
              <w:t>Отдел</w:t>
            </w:r>
          </w:p>
        </w:tc>
        <w:tc>
          <w:tcPr>
            <w:tcW w:w="203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0672659" w14:textId="690CEE5D" w:rsidR="002A13FE" w:rsidRDefault="002A13FE" w:rsidP="007E2BC1">
            <w:pPr>
              <w:jc w:val="center"/>
              <w:rPr>
                <w:rFonts w:cs="Times New Roman"/>
                <w:szCs w:val="24"/>
              </w:rPr>
            </w:pPr>
            <w:r>
              <w:rPr>
                <w:rFonts w:cs="Times New Roman"/>
                <w:szCs w:val="24"/>
              </w:rPr>
              <w:t>Стоимость</w:t>
            </w:r>
          </w:p>
        </w:tc>
      </w:tr>
      <w:tr w:rsidR="002A13FE" w14:paraId="27322E12" w14:textId="77777777" w:rsidTr="007B1F21">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5F70A47" w14:textId="499ADCEF" w:rsidR="002A13FE" w:rsidRDefault="002A13FE" w:rsidP="007B1F21">
            <w:pPr>
              <w:jc w:val="center"/>
              <w:rPr>
                <w:rFonts w:cs="Times New Roman"/>
                <w:szCs w:val="24"/>
              </w:rPr>
            </w:pPr>
            <w:r>
              <w:rPr>
                <w:rFonts w:cs="Times New Roman"/>
                <w:szCs w:val="24"/>
              </w:rPr>
              <w:t>Проф. осмотр у врача-терапевта</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520543" w14:textId="4CCD038B" w:rsidR="002A13FE" w:rsidRDefault="002A13FE" w:rsidP="007B1F21">
            <w:pPr>
              <w:jc w:val="center"/>
              <w:rPr>
                <w:rFonts w:cs="Times New Roman"/>
                <w:szCs w:val="24"/>
              </w:rPr>
            </w:pPr>
            <w:r>
              <w:rPr>
                <w:rFonts w:cs="Times New Roman"/>
                <w:szCs w:val="24"/>
              </w:rPr>
              <w:t>Терапевтический</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A0890D" w14:textId="62E77906" w:rsidR="002A13FE" w:rsidRPr="002A13FE" w:rsidRDefault="002A13FE" w:rsidP="007B1F21">
            <w:pPr>
              <w:jc w:val="center"/>
              <w:rPr>
                <w:rFonts w:cs="Times New Roman"/>
                <w:szCs w:val="24"/>
              </w:rPr>
            </w:pPr>
            <w:r>
              <w:rPr>
                <w:rFonts w:cs="Times New Roman"/>
                <w:szCs w:val="24"/>
              </w:rPr>
              <w:t xml:space="preserve">500 </w:t>
            </w:r>
            <w:r w:rsidR="007B1F21">
              <w:rPr>
                <w:rFonts w:cs="Times New Roman"/>
                <w:szCs w:val="24"/>
              </w:rPr>
              <w:t>руб.</w:t>
            </w:r>
          </w:p>
        </w:tc>
      </w:tr>
      <w:tr w:rsidR="002A13FE" w14:paraId="6354EB06" w14:textId="77777777" w:rsidTr="007B1F21">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B1E36FD" w14:textId="6D23B9F7" w:rsidR="002A13FE" w:rsidRDefault="002A13FE" w:rsidP="007B1F21">
            <w:pPr>
              <w:jc w:val="center"/>
              <w:rPr>
                <w:rFonts w:cs="Times New Roman"/>
                <w:szCs w:val="24"/>
              </w:rPr>
            </w:pPr>
            <w:r>
              <w:rPr>
                <w:rFonts w:cs="Times New Roman"/>
                <w:szCs w:val="24"/>
              </w:rPr>
              <w:t>Полный осмотр</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306891" w14:textId="5DC271CC" w:rsidR="002A13FE" w:rsidRDefault="002A13FE" w:rsidP="007B1F21">
            <w:pPr>
              <w:jc w:val="center"/>
              <w:rPr>
                <w:rFonts w:cs="Times New Roman"/>
                <w:szCs w:val="24"/>
              </w:rPr>
            </w:pPr>
            <w:r>
              <w:rPr>
                <w:rFonts w:cs="Times New Roman"/>
                <w:szCs w:val="24"/>
              </w:rPr>
              <w:t>Все отделы</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2868A8" w14:textId="651AD84F" w:rsidR="002A13FE" w:rsidRDefault="002A13FE" w:rsidP="007B1F21">
            <w:pPr>
              <w:jc w:val="center"/>
              <w:rPr>
                <w:rFonts w:cs="Times New Roman"/>
                <w:szCs w:val="24"/>
              </w:rPr>
            </w:pPr>
            <w:r>
              <w:rPr>
                <w:rFonts w:cs="Times New Roman"/>
                <w:szCs w:val="24"/>
              </w:rPr>
              <w:t>1500 руб</w:t>
            </w:r>
            <w:r w:rsidR="007B1F21">
              <w:rPr>
                <w:rFonts w:cs="Times New Roman"/>
                <w:szCs w:val="24"/>
              </w:rPr>
              <w:t>.</w:t>
            </w:r>
          </w:p>
        </w:tc>
      </w:tr>
      <w:tr w:rsidR="002A13FE" w14:paraId="62F7BE71" w14:textId="77777777" w:rsidTr="007B1F21">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BC93C3E" w14:textId="1664D53D" w:rsidR="002A13FE" w:rsidRDefault="002A13FE" w:rsidP="007B1F21">
            <w:pPr>
              <w:jc w:val="center"/>
              <w:rPr>
                <w:rFonts w:cs="Times New Roman"/>
                <w:szCs w:val="24"/>
              </w:rPr>
            </w:pPr>
            <w:r>
              <w:rPr>
                <w:rFonts w:cs="Times New Roman"/>
                <w:szCs w:val="24"/>
              </w:rPr>
              <w:t>Наложение шва</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218E20E" w14:textId="1FB68BB0" w:rsidR="002A13FE" w:rsidRDefault="002A13FE" w:rsidP="007B1F21">
            <w:pPr>
              <w:jc w:val="center"/>
              <w:rPr>
                <w:rFonts w:cs="Times New Roman"/>
                <w:szCs w:val="24"/>
              </w:rPr>
            </w:pPr>
            <w:r>
              <w:rPr>
                <w:rFonts w:cs="Times New Roman"/>
                <w:szCs w:val="24"/>
              </w:rPr>
              <w:t>Хирургический</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A4EA29" w14:textId="51E93593" w:rsidR="002A13FE" w:rsidRDefault="002A13FE" w:rsidP="007B1F21">
            <w:pPr>
              <w:jc w:val="center"/>
              <w:rPr>
                <w:rFonts w:cs="Times New Roman"/>
                <w:szCs w:val="24"/>
              </w:rPr>
            </w:pPr>
            <w:r>
              <w:rPr>
                <w:rFonts w:cs="Times New Roman"/>
                <w:szCs w:val="24"/>
              </w:rPr>
              <w:t>1000 руб</w:t>
            </w:r>
            <w:r w:rsidR="007B1F21">
              <w:rPr>
                <w:rFonts w:cs="Times New Roman"/>
                <w:szCs w:val="24"/>
              </w:rPr>
              <w:t>.</w:t>
            </w:r>
          </w:p>
        </w:tc>
      </w:tr>
      <w:tr w:rsidR="002A13FE" w14:paraId="5BBB1F33" w14:textId="77777777" w:rsidTr="007B1F21">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551D868" w14:textId="353C3B42" w:rsidR="002A13FE" w:rsidRDefault="002A13FE" w:rsidP="007B1F21">
            <w:pPr>
              <w:jc w:val="center"/>
              <w:rPr>
                <w:rFonts w:cs="Times New Roman"/>
                <w:szCs w:val="24"/>
              </w:rPr>
            </w:pPr>
            <w:r>
              <w:rPr>
                <w:rFonts w:cs="Times New Roman"/>
                <w:szCs w:val="24"/>
              </w:rPr>
              <w:t>Анализ крови общий</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FE7E213" w14:textId="6662820A" w:rsidR="002A13FE" w:rsidRDefault="002A13FE" w:rsidP="007B1F21">
            <w:pPr>
              <w:jc w:val="center"/>
              <w:rPr>
                <w:rFonts w:cs="Times New Roman"/>
                <w:szCs w:val="24"/>
              </w:rPr>
            </w:pPr>
            <w:r>
              <w:rPr>
                <w:rFonts w:cs="Times New Roman"/>
                <w:szCs w:val="24"/>
              </w:rPr>
              <w:t>Лаборатория</w:t>
            </w:r>
          </w:p>
        </w:tc>
        <w:tc>
          <w:tcPr>
            <w:tcW w:w="20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D8DA01" w14:textId="7AB9314C" w:rsidR="002A13FE" w:rsidRPr="002A13FE" w:rsidRDefault="002A13FE" w:rsidP="007B1F21">
            <w:pPr>
              <w:jc w:val="center"/>
              <w:rPr>
                <w:rFonts w:cs="Times New Roman"/>
                <w:szCs w:val="24"/>
              </w:rPr>
            </w:pPr>
            <w:r>
              <w:rPr>
                <w:rFonts w:cs="Times New Roman"/>
                <w:szCs w:val="24"/>
              </w:rPr>
              <w:t>100 руб</w:t>
            </w:r>
            <w:r w:rsidR="007B1F21">
              <w:rPr>
                <w:rFonts w:cs="Times New Roman"/>
                <w:szCs w:val="24"/>
              </w:rPr>
              <w:t>.</w:t>
            </w:r>
          </w:p>
        </w:tc>
      </w:tr>
    </w:tbl>
    <w:p w14:paraId="34A8D021" w14:textId="77777777" w:rsidR="00384738" w:rsidRDefault="00384738" w:rsidP="00384738">
      <w:pPr>
        <w:tabs>
          <w:tab w:val="left" w:pos="709"/>
          <w:tab w:val="left" w:pos="1276"/>
        </w:tabs>
      </w:pPr>
    </w:p>
    <w:p w14:paraId="4B454B58" w14:textId="1C0948D1" w:rsidR="002A13FE" w:rsidRDefault="00384738" w:rsidP="00384738">
      <w:pPr>
        <w:tabs>
          <w:tab w:val="left" w:pos="709"/>
          <w:tab w:val="left" w:pos="1276"/>
        </w:tabs>
        <w:ind w:firstLine="709"/>
      </w:pPr>
      <w:r>
        <w:t xml:space="preserve">Здание </w:t>
      </w:r>
      <w:r w:rsidR="00671B63">
        <w:t>поликлиники</w:t>
      </w:r>
      <w:r>
        <w:t xml:space="preserve"> представляет </w:t>
      </w:r>
      <w:r w:rsidR="00671B63">
        <w:t>из себя трёхэтажный дом-пристройк</w:t>
      </w:r>
      <w:r w:rsidR="00BD2ADE">
        <w:t>у</w:t>
      </w:r>
      <w:r w:rsidR="00671B63">
        <w:t xml:space="preserve"> </w:t>
      </w:r>
      <w:r>
        <w:t xml:space="preserve">с местами для рабочих. Для каждого </w:t>
      </w:r>
      <w:r w:rsidR="00671B63">
        <w:t xml:space="preserve">рабочего </w:t>
      </w:r>
      <w:r>
        <w:t>выделен отдельный кабинет.</w:t>
      </w:r>
    </w:p>
    <w:p w14:paraId="23E895CB" w14:textId="7449F30E" w:rsidR="00384738" w:rsidRDefault="002A13FE" w:rsidP="002A13FE">
      <w:pPr>
        <w:spacing w:after="160"/>
        <w:jc w:val="left"/>
      </w:pPr>
      <w:r>
        <w:br w:type="page"/>
      </w:r>
    </w:p>
    <w:p w14:paraId="6927A4AA" w14:textId="292B63D2" w:rsidR="002C1C3A" w:rsidRDefault="00CA43A9" w:rsidP="00A67570">
      <w:pPr>
        <w:pStyle w:val="2"/>
        <w:rPr>
          <w:shd w:val="clear" w:color="auto" w:fill="FFFFFF"/>
        </w:rPr>
      </w:pPr>
      <w:bookmarkStart w:id="4" w:name="_Toc40615379"/>
      <w:r w:rsidRPr="009A5CE8">
        <w:rPr>
          <w:shd w:val="clear" w:color="auto" w:fill="FFFFFF"/>
        </w:rPr>
        <w:lastRenderedPageBreak/>
        <w:t>1.2. Характеристика аппаратного обеспечения</w:t>
      </w:r>
      <w:bookmarkEnd w:id="4"/>
    </w:p>
    <w:p w14:paraId="27AF6EB2" w14:textId="10367277" w:rsidR="002C1C3A" w:rsidRDefault="002C1C3A" w:rsidP="002C1C3A"/>
    <w:p w14:paraId="7AEB1DCF" w14:textId="110F6D4F" w:rsidR="002C1C3A" w:rsidRDefault="00CA43A9" w:rsidP="002C1C3A">
      <w:pPr>
        <w:spacing w:after="200" w:line="276" w:lineRule="auto"/>
        <w:ind w:firstLine="709"/>
        <w:jc w:val="center"/>
        <w:rPr>
          <w:rFonts w:eastAsia="Calibri" w:cs="Times New Roman"/>
          <w:color w:val="000000"/>
          <w:szCs w:val="24"/>
          <w:shd w:val="clear" w:color="auto" w:fill="FFFFFF"/>
        </w:rPr>
      </w:pPr>
      <w:r w:rsidRPr="00CA43A9">
        <w:rPr>
          <w:rFonts w:eastAsia="Calibri" w:cs="Times New Roman"/>
          <w:noProof/>
          <w:color w:val="000000"/>
          <w:szCs w:val="24"/>
          <w:shd w:val="clear" w:color="auto" w:fill="FFFFFF"/>
          <w:lang w:eastAsia="ru-RU"/>
        </w:rPr>
        <w:drawing>
          <wp:inline distT="0" distB="0" distL="0" distR="0" wp14:anchorId="23AA69DF" wp14:editId="48012B23">
            <wp:extent cx="5604140" cy="3116275"/>
            <wp:effectExtent l="0" t="0" r="0" b="8255"/>
            <wp:docPr id="5" name="Рисунок 5" descr="C:\Users\Mondegrin\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ndegrin\Downloads\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311" cy="3119706"/>
                    </a:xfrm>
                    <a:prstGeom prst="rect">
                      <a:avLst/>
                    </a:prstGeom>
                    <a:noFill/>
                    <a:ln>
                      <a:noFill/>
                    </a:ln>
                  </pic:spPr>
                </pic:pic>
              </a:graphicData>
            </a:graphic>
          </wp:inline>
        </w:drawing>
      </w:r>
    </w:p>
    <w:p w14:paraId="28E376F3" w14:textId="3C28FBB5" w:rsidR="002C1C3A" w:rsidRDefault="002C1C3A" w:rsidP="002C1C3A">
      <w:pPr>
        <w:spacing w:after="200" w:line="276" w:lineRule="auto"/>
        <w:ind w:firstLine="709"/>
        <w:jc w:val="center"/>
        <w:rPr>
          <w:rFonts w:eastAsia="Calibri" w:cs="Times New Roman"/>
          <w:color w:val="000000"/>
          <w:szCs w:val="24"/>
          <w:shd w:val="clear" w:color="auto" w:fill="FFFFFF"/>
        </w:rPr>
      </w:pPr>
      <w:r>
        <w:rPr>
          <w:rFonts w:eastAsia="Calibri" w:cs="Times New Roman"/>
          <w:color w:val="000000"/>
          <w:szCs w:val="24"/>
          <w:shd w:val="clear" w:color="auto" w:fill="FFFFFF"/>
        </w:rPr>
        <w:t>Рис. 1.</w:t>
      </w:r>
      <w:r w:rsidR="00B53C54">
        <w:rPr>
          <w:rFonts w:eastAsia="Calibri" w:cs="Times New Roman"/>
          <w:color w:val="000000"/>
          <w:szCs w:val="24"/>
          <w:shd w:val="clear" w:color="auto" w:fill="FFFFFF"/>
        </w:rPr>
        <w:t>2</w:t>
      </w:r>
      <w:r>
        <w:rPr>
          <w:rFonts w:eastAsia="Calibri" w:cs="Times New Roman"/>
          <w:color w:val="000000"/>
          <w:szCs w:val="24"/>
          <w:shd w:val="clear" w:color="auto" w:fill="FFFFFF"/>
        </w:rPr>
        <w:t xml:space="preserve">.1. </w:t>
      </w:r>
      <w:r w:rsidR="0035562A">
        <w:rPr>
          <w:rFonts w:eastAsia="Calibri" w:cs="Times New Roman"/>
          <w:color w:val="000000"/>
          <w:szCs w:val="24"/>
          <w:shd w:val="clear" w:color="auto" w:fill="FFFFFF"/>
        </w:rPr>
        <w:t>Блок-схема аппаратного обеспечения</w:t>
      </w:r>
    </w:p>
    <w:p w14:paraId="53399E4C" w14:textId="68629EB4" w:rsidR="0035562A" w:rsidRDefault="002C1C3A" w:rsidP="0035562A">
      <w:pPr>
        <w:spacing w:line="276" w:lineRule="auto"/>
        <w:ind w:firstLine="709"/>
        <w:jc w:val="left"/>
        <w:rPr>
          <w:rFonts w:eastAsia="Calibri" w:cs="Times New Roman"/>
          <w:szCs w:val="24"/>
        </w:rPr>
      </w:pPr>
      <w:r w:rsidRPr="00EE191D">
        <w:rPr>
          <w:rFonts w:eastAsia="Calibri" w:cs="Times New Roman"/>
          <w:color w:val="000000"/>
          <w:szCs w:val="24"/>
          <w:shd w:val="clear" w:color="auto" w:fill="FFFFFF"/>
        </w:rPr>
        <w:t>Аппаратное обеспечение «</w:t>
      </w:r>
      <w:r w:rsidR="003C6167" w:rsidRPr="00122131">
        <w:rPr>
          <w:rFonts w:cs="Times New Roman"/>
          <w:szCs w:val="24"/>
        </w:rPr>
        <w:t>Г</w:t>
      </w:r>
      <w:r w:rsidR="003C6167">
        <w:rPr>
          <w:rFonts w:cs="Times New Roman"/>
          <w:szCs w:val="24"/>
        </w:rPr>
        <w:t>БУ</w:t>
      </w:r>
      <w:r w:rsidR="003C6167" w:rsidRPr="00122131">
        <w:rPr>
          <w:rFonts w:cs="Times New Roman"/>
          <w:szCs w:val="24"/>
        </w:rPr>
        <w:t xml:space="preserve">З </w:t>
      </w:r>
      <w:r w:rsidR="003C6167">
        <w:rPr>
          <w:rFonts w:cs="Times New Roman"/>
          <w:szCs w:val="24"/>
        </w:rPr>
        <w:t>М</w:t>
      </w:r>
      <w:r w:rsidR="003C6167" w:rsidRPr="00122131">
        <w:rPr>
          <w:rFonts w:cs="Times New Roman"/>
          <w:szCs w:val="24"/>
        </w:rPr>
        <w:t>О «Г</w:t>
      </w:r>
      <w:r w:rsidR="003C6167">
        <w:rPr>
          <w:rFonts w:cs="Times New Roman"/>
          <w:szCs w:val="24"/>
        </w:rPr>
        <w:t>П</w:t>
      </w:r>
      <w:r w:rsidR="003C6167" w:rsidRPr="00122131">
        <w:rPr>
          <w:rFonts w:cs="Times New Roman"/>
          <w:szCs w:val="24"/>
        </w:rPr>
        <w:t xml:space="preserve"> г.</w:t>
      </w:r>
      <w:r w:rsidR="003C6167">
        <w:rPr>
          <w:rFonts w:cs="Times New Roman"/>
          <w:szCs w:val="24"/>
        </w:rPr>
        <w:t xml:space="preserve"> Ивантеевка</w:t>
      </w:r>
      <w:r w:rsidR="003C6167" w:rsidRPr="00122131">
        <w:rPr>
          <w:rFonts w:cs="Times New Roman"/>
          <w:szCs w:val="24"/>
        </w:rPr>
        <w:t>»</w:t>
      </w:r>
      <w:r w:rsidRPr="00EE191D">
        <w:rPr>
          <w:rFonts w:eastAsia="Calibri" w:cs="Times New Roman"/>
          <w:color w:val="000000"/>
          <w:szCs w:val="24"/>
          <w:shd w:val="clear" w:color="auto" w:fill="FFFFFF"/>
        </w:rPr>
        <w:t>» состоит из:</w:t>
      </w:r>
    </w:p>
    <w:p w14:paraId="2580967A" w14:textId="52BA6D29" w:rsidR="00CA43A9" w:rsidRPr="00CA43A9" w:rsidRDefault="00BD2ADE" w:rsidP="00CA43A9">
      <w:pPr>
        <w:pStyle w:val="a3"/>
        <w:numPr>
          <w:ilvl w:val="0"/>
          <w:numId w:val="17"/>
        </w:numPr>
        <w:spacing w:after="200" w:line="276" w:lineRule="auto"/>
        <w:jc w:val="both"/>
        <w:rPr>
          <w:b/>
          <w:color w:val="auto"/>
          <w:szCs w:val="28"/>
        </w:rPr>
      </w:pPr>
      <w:r>
        <w:rPr>
          <w:szCs w:val="28"/>
        </w:rPr>
        <w:t>17</w:t>
      </w:r>
      <w:r w:rsidR="003C6167">
        <w:rPr>
          <w:szCs w:val="28"/>
        </w:rPr>
        <w:t xml:space="preserve"> пользовател</w:t>
      </w:r>
      <w:r>
        <w:rPr>
          <w:szCs w:val="28"/>
        </w:rPr>
        <w:t>ей</w:t>
      </w:r>
      <w:r w:rsidR="00CA43A9" w:rsidRPr="00CA43A9">
        <w:rPr>
          <w:szCs w:val="28"/>
        </w:rPr>
        <w:t xml:space="preserve"> ЛВС</w:t>
      </w:r>
      <w:r w:rsidR="00CA43A9" w:rsidRPr="00CA43A9">
        <w:rPr>
          <w:szCs w:val="28"/>
          <w:lang w:val="en-US"/>
        </w:rPr>
        <w:t>;</w:t>
      </w:r>
    </w:p>
    <w:p w14:paraId="5119808A" w14:textId="644C1262" w:rsidR="00CA43A9" w:rsidRPr="00CA43A9" w:rsidRDefault="00CA43A9" w:rsidP="00CA43A9">
      <w:pPr>
        <w:pStyle w:val="a3"/>
        <w:numPr>
          <w:ilvl w:val="0"/>
          <w:numId w:val="17"/>
        </w:numPr>
        <w:spacing w:after="200" w:line="276" w:lineRule="auto"/>
        <w:jc w:val="both"/>
        <w:rPr>
          <w:szCs w:val="28"/>
        </w:rPr>
      </w:pPr>
      <w:r w:rsidRPr="00CA43A9">
        <w:rPr>
          <w:szCs w:val="28"/>
          <w:lang w:val="en-US"/>
        </w:rPr>
        <w:t xml:space="preserve">1 </w:t>
      </w:r>
      <w:r w:rsidRPr="00CA43A9">
        <w:rPr>
          <w:szCs w:val="28"/>
        </w:rPr>
        <w:t>коммутатор</w:t>
      </w:r>
      <w:r w:rsidR="003C6167">
        <w:rPr>
          <w:szCs w:val="28"/>
        </w:rPr>
        <w:t>а</w:t>
      </w:r>
      <w:r w:rsidRPr="00CA43A9">
        <w:rPr>
          <w:szCs w:val="28"/>
        </w:rPr>
        <w:t xml:space="preserve"> (маршрутизатор)</w:t>
      </w:r>
      <w:r w:rsidRPr="00CA43A9">
        <w:rPr>
          <w:szCs w:val="28"/>
          <w:lang w:val="en-US"/>
        </w:rPr>
        <w:t>;</w:t>
      </w:r>
    </w:p>
    <w:p w14:paraId="5A650D24" w14:textId="2D81CEA0" w:rsidR="00CA43A9" w:rsidRPr="00CA43A9" w:rsidRDefault="00BD2ADE" w:rsidP="00CA43A9">
      <w:pPr>
        <w:pStyle w:val="a3"/>
        <w:numPr>
          <w:ilvl w:val="0"/>
          <w:numId w:val="17"/>
        </w:numPr>
        <w:spacing w:after="200" w:line="276" w:lineRule="auto"/>
        <w:jc w:val="both"/>
        <w:rPr>
          <w:szCs w:val="28"/>
        </w:rPr>
      </w:pPr>
      <w:r>
        <w:rPr>
          <w:szCs w:val="28"/>
        </w:rPr>
        <w:t>6</w:t>
      </w:r>
      <w:r w:rsidR="00CA43A9" w:rsidRPr="00CA43A9">
        <w:rPr>
          <w:szCs w:val="28"/>
        </w:rPr>
        <w:t xml:space="preserve"> принтер</w:t>
      </w:r>
      <w:r w:rsidR="00CA43A9">
        <w:rPr>
          <w:szCs w:val="28"/>
        </w:rPr>
        <w:t>ов</w:t>
      </w:r>
      <w:r w:rsidR="00CA43A9" w:rsidRPr="00CA43A9">
        <w:rPr>
          <w:szCs w:val="28"/>
          <w:lang w:val="en-US"/>
        </w:rPr>
        <w:t>.</w:t>
      </w:r>
    </w:p>
    <w:p w14:paraId="3201E502" w14:textId="71B60434" w:rsidR="0035562A" w:rsidRDefault="00CA43A9" w:rsidP="00CA43A9">
      <w:pPr>
        <w:spacing w:line="276" w:lineRule="auto"/>
        <w:ind w:firstLine="709"/>
        <w:jc w:val="left"/>
        <w:rPr>
          <w:rFonts w:eastAsia="Calibri" w:cs="Times New Roman"/>
          <w:color w:val="000000"/>
          <w:szCs w:val="24"/>
          <w:shd w:val="clear" w:color="auto" w:fill="FFFFFF"/>
        </w:rPr>
      </w:pPr>
      <w:r w:rsidRPr="00EE191D">
        <w:rPr>
          <w:rFonts w:eastAsia="Calibri" w:cs="Times New Roman"/>
          <w:color w:val="000000"/>
          <w:szCs w:val="24"/>
          <w:shd w:val="clear" w:color="auto" w:fill="FFFFFF"/>
        </w:rPr>
        <w:t xml:space="preserve"> </w:t>
      </w:r>
      <w:r w:rsidR="002C1C3A" w:rsidRPr="00EE191D">
        <w:rPr>
          <w:rFonts w:eastAsia="Calibri" w:cs="Times New Roman"/>
          <w:color w:val="000000"/>
          <w:szCs w:val="24"/>
          <w:shd w:val="clear" w:color="auto" w:fill="FFFFFF"/>
        </w:rPr>
        <w:t>Пользователи ЛВС используют</w:t>
      </w:r>
      <w:r w:rsidR="0013013B">
        <w:rPr>
          <w:rFonts w:eastAsia="Calibri" w:cs="Times New Roman"/>
          <w:color w:val="000000"/>
          <w:szCs w:val="24"/>
          <w:shd w:val="clear" w:color="auto" w:fill="FFFFFF"/>
        </w:rPr>
        <w:t xml:space="preserve"> стационарные ПК с системными блоками, имеющими</w:t>
      </w:r>
      <w:r w:rsidR="0035562A">
        <w:rPr>
          <w:rFonts w:eastAsia="Calibri" w:cs="Times New Roman"/>
          <w:color w:val="000000"/>
          <w:szCs w:val="24"/>
          <w:shd w:val="clear" w:color="auto" w:fill="FFFFFF"/>
        </w:rPr>
        <w:t xml:space="preserve"> следующи</w:t>
      </w:r>
      <w:r w:rsidR="0013013B">
        <w:rPr>
          <w:rFonts w:eastAsia="Calibri" w:cs="Times New Roman"/>
          <w:color w:val="000000"/>
          <w:szCs w:val="24"/>
          <w:shd w:val="clear" w:color="auto" w:fill="FFFFFF"/>
        </w:rPr>
        <w:t>е</w:t>
      </w:r>
      <w:r w:rsidR="0035562A">
        <w:rPr>
          <w:rFonts w:eastAsia="Calibri" w:cs="Times New Roman"/>
          <w:color w:val="000000"/>
          <w:szCs w:val="24"/>
          <w:shd w:val="clear" w:color="auto" w:fill="FFFFFF"/>
        </w:rPr>
        <w:t xml:space="preserve"> характеристиками:</w:t>
      </w:r>
    </w:p>
    <w:p w14:paraId="605B5D48" w14:textId="77777777" w:rsidR="0013013B" w:rsidRDefault="0013013B" w:rsidP="0035562A">
      <w:pPr>
        <w:spacing w:line="276" w:lineRule="auto"/>
        <w:ind w:firstLine="709"/>
        <w:jc w:val="left"/>
        <w:rPr>
          <w:rFonts w:eastAsia="Calibri" w:cs="Times New Roman"/>
          <w:color w:val="000000"/>
          <w:szCs w:val="24"/>
          <w:shd w:val="clear" w:color="auto" w:fill="FFFFFF"/>
        </w:rPr>
      </w:pPr>
    </w:p>
    <w:tbl>
      <w:tblPr>
        <w:tblStyle w:val="a4"/>
        <w:tblW w:w="0" w:type="auto"/>
        <w:tblInd w:w="0" w:type="dxa"/>
        <w:tblLook w:val="04A0" w:firstRow="1" w:lastRow="0" w:firstColumn="1" w:lastColumn="0" w:noHBand="0" w:noVBand="1"/>
      </w:tblPr>
      <w:tblGrid>
        <w:gridCol w:w="1778"/>
        <w:gridCol w:w="2536"/>
        <w:gridCol w:w="2949"/>
        <w:gridCol w:w="2933"/>
      </w:tblGrid>
      <w:tr w:rsidR="0035562A" w14:paraId="58CFB1BC" w14:textId="77777777" w:rsidTr="00CA43A9">
        <w:tc>
          <w:tcPr>
            <w:tcW w:w="1696" w:type="dxa"/>
          </w:tcPr>
          <w:p w14:paraId="4F18DA39" w14:textId="79B72061" w:rsidR="0035562A" w:rsidRPr="00CA43A9" w:rsidRDefault="0013013B"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Должность пользователя</w:t>
            </w:r>
          </w:p>
        </w:tc>
        <w:tc>
          <w:tcPr>
            <w:tcW w:w="2552" w:type="dxa"/>
          </w:tcPr>
          <w:p w14:paraId="077898A6" w14:textId="0DFF306E" w:rsidR="0035562A" w:rsidRPr="00CA43A9" w:rsidRDefault="0013013B"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 xml:space="preserve">Наименование системного блока </w:t>
            </w:r>
            <w:r w:rsidR="0035562A" w:rsidRPr="00CA43A9">
              <w:rPr>
                <w:rFonts w:eastAsia="Calibri" w:cs="Times New Roman"/>
                <w:color w:val="auto"/>
                <w:szCs w:val="24"/>
                <w:shd w:val="clear" w:color="auto" w:fill="FFFFFF"/>
              </w:rPr>
              <w:t xml:space="preserve"> ПК</w:t>
            </w:r>
          </w:p>
        </w:tc>
        <w:tc>
          <w:tcPr>
            <w:tcW w:w="5948" w:type="dxa"/>
            <w:gridSpan w:val="2"/>
            <w:vAlign w:val="center"/>
          </w:tcPr>
          <w:p w14:paraId="3884C6E9" w14:textId="2ED70CBD" w:rsidR="0035562A" w:rsidRPr="00CA43A9" w:rsidRDefault="0035562A"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Характеристики</w:t>
            </w:r>
          </w:p>
        </w:tc>
      </w:tr>
      <w:tr w:rsidR="009E2361" w:rsidRPr="0013013B" w14:paraId="1DEC803F" w14:textId="77777777" w:rsidTr="00CA43A9">
        <w:trPr>
          <w:trHeight w:val="104"/>
        </w:trPr>
        <w:tc>
          <w:tcPr>
            <w:tcW w:w="1696" w:type="dxa"/>
            <w:vMerge w:val="restart"/>
            <w:vAlign w:val="center"/>
          </w:tcPr>
          <w:p w14:paraId="32E25203" w14:textId="07DA118C" w:rsidR="009E2361" w:rsidRPr="00CA43A9" w:rsidRDefault="00CA43A9"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Бухгалтер/врач</w:t>
            </w:r>
          </w:p>
        </w:tc>
        <w:tc>
          <w:tcPr>
            <w:tcW w:w="2552" w:type="dxa"/>
            <w:vMerge w:val="restart"/>
            <w:vAlign w:val="center"/>
          </w:tcPr>
          <w:p w14:paraId="2DAED62A" w14:textId="77777777" w:rsidR="00E06691" w:rsidRPr="00CA43A9" w:rsidRDefault="00E06691" w:rsidP="00CA43A9">
            <w:pPr>
              <w:spacing w:line="276" w:lineRule="auto"/>
              <w:jc w:val="center"/>
              <w:rPr>
                <w:rFonts w:eastAsia="Calibri" w:cs="Times New Roman"/>
                <w:color w:val="auto"/>
                <w:szCs w:val="24"/>
                <w:shd w:val="clear" w:color="auto" w:fill="FFFFFF"/>
              </w:rPr>
            </w:pPr>
          </w:p>
          <w:p w14:paraId="275AE1C0" w14:textId="1087290D"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Компьютер</w:t>
            </w:r>
            <w:r w:rsidRPr="00CA43A9">
              <w:rPr>
                <w:rFonts w:eastAsia="Calibri" w:cs="Times New Roman"/>
                <w:color w:val="auto"/>
                <w:szCs w:val="24"/>
                <w:shd w:val="clear" w:color="auto" w:fill="FFFFFF"/>
                <w:lang w:val="en-US"/>
              </w:rPr>
              <w:t xml:space="preserve"> HP Desktop Pro</w:t>
            </w:r>
          </w:p>
          <w:p w14:paraId="2F711954" w14:textId="018DDE7A" w:rsidR="009E2361" w:rsidRPr="00CA43A9" w:rsidRDefault="009E2361" w:rsidP="00CA43A9">
            <w:pPr>
              <w:spacing w:line="276" w:lineRule="auto"/>
              <w:jc w:val="center"/>
              <w:rPr>
                <w:rFonts w:eastAsia="Calibri" w:cs="Times New Roman"/>
                <w:color w:val="auto"/>
                <w:szCs w:val="24"/>
                <w:shd w:val="clear" w:color="auto" w:fill="FFFFFF"/>
              </w:rPr>
            </w:pPr>
          </w:p>
        </w:tc>
        <w:tc>
          <w:tcPr>
            <w:tcW w:w="2977" w:type="dxa"/>
          </w:tcPr>
          <w:p w14:paraId="2ED3C645" w14:textId="670BBC28" w:rsidR="009E2361" w:rsidRPr="00CA43A9" w:rsidRDefault="009E236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Процессор</w:t>
            </w:r>
          </w:p>
        </w:tc>
        <w:tc>
          <w:tcPr>
            <w:tcW w:w="2971" w:type="dxa"/>
          </w:tcPr>
          <w:p w14:paraId="20E575FF" w14:textId="6804E197" w:rsidR="009E2361" w:rsidRPr="00CA43A9" w:rsidRDefault="00CA43A9"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lang w:val="en-US"/>
              </w:rPr>
              <w:t>Intel Core i3-6200</w:t>
            </w:r>
          </w:p>
        </w:tc>
      </w:tr>
      <w:tr w:rsidR="009E2361" w:rsidRPr="0013013B" w14:paraId="1393261B" w14:textId="77777777" w:rsidTr="00CA43A9">
        <w:trPr>
          <w:trHeight w:val="104"/>
        </w:trPr>
        <w:tc>
          <w:tcPr>
            <w:tcW w:w="1696" w:type="dxa"/>
            <w:vMerge/>
            <w:vAlign w:val="center"/>
          </w:tcPr>
          <w:p w14:paraId="1F7233D1" w14:textId="77777777" w:rsidR="009E2361" w:rsidRPr="00CA43A9" w:rsidRDefault="009E2361" w:rsidP="00CA43A9">
            <w:pPr>
              <w:spacing w:line="276" w:lineRule="auto"/>
              <w:jc w:val="center"/>
              <w:rPr>
                <w:rFonts w:eastAsia="Calibri" w:cs="Times New Roman"/>
                <w:color w:val="auto"/>
                <w:szCs w:val="24"/>
                <w:shd w:val="clear" w:color="auto" w:fill="FFFFFF"/>
              </w:rPr>
            </w:pPr>
          </w:p>
        </w:tc>
        <w:tc>
          <w:tcPr>
            <w:tcW w:w="2552" w:type="dxa"/>
            <w:vMerge/>
            <w:vAlign w:val="center"/>
          </w:tcPr>
          <w:p w14:paraId="7B3AA99F" w14:textId="77777777" w:rsidR="009E2361" w:rsidRPr="00CA43A9" w:rsidRDefault="009E2361" w:rsidP="00CA43A9">
            <w:pPr>
              <w:spacing w:line="276" w:lineRule="auto"/>
              <w:jc w:val="center"/>
              <w:rPr>
                <w:rFonts w:eastAsia="Calibri" w:cs="Times New Roman"/>
                <w:color w:val="auto"/>
                <w:szCs w:val="24"/>
                <w:shd w:val="clear" w:color="auto" w:fill="FFFFFF"/>
              </w:rPr>
            </w:pPr>
          </w:p>
        </w:tc>
        <w:tc>
          <w:tcPr>
            <w:tcW w:w="2977" w:type="dxa"/>
          </w:tcPr>
          <w:p w14:paraId="23B1232A" w14:textId="6116FDAD" w:rsidR="009E2361" w:rsidRPr="00CA43A9" w:rsidRDefault="009E236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Оперативная память</w:t>
            </w:r>
          </w:p>
        </w:tc>
        <w:tc>
          <w:tcPr>
            <w:tcW w:w="2971" w:type="dxa"/>
          </w:tcPr>
          <w:p w14:paraId="148A2AA8" w14:textId="4561DC67" w:rsidR="009E2361" w:rsidRPr="00CA43A9" w:rsidRDefault="00CA43A9" w:rsidP="00CA43A9">
            <w:pPr>
              <w:spacing w:line="276" w:lineRule="auto"/>
              <w:jc w:val="center"/>
              <w:rPr>
                <w:rFonts w:eastAsia="Calibri" w:cs="Times New Roman"/>
                <w:color w:val="auto"/>
                <w:szCs w:val="24"/>
                <w:shd w:val="clear" w:color="auto" w:fill="FFFFFF"/>
              </w:rPr>
            </w:pPr>
            <w:r>
              <w:rPr>
                <w:rFonts w:cs="Times New Roman"/>
                <w:szCs w:val="28"/>
                <w:lang w:val="en-US"/>
              </w:rPr>
              <w:t>4 GB DDR4 RAM</w:t>
            </w:r>
          </w:p>
        </w:tc>
      </w:tr>
      <w:tr w:rsidR="009E2361" w:rsidRPr="0013013B" w14:paraId="4DBE2A8B" w14:textId="77777777" w:rsidTr="00CA43A9">
        <w:trPr>
          <w:trHeight w:val="104"/>
        </w:trPr>
        <w:tc>
          <w:tcPr>
            <w:tcW w:w="1696" w:type="dxa"/>
            <w:vMerge/>
            <w:vAlign w:val="center"/>
          </w:tcPr>
          <w:p w14:paraId="0F29A0B2" w14:textId="77777777" w:rsidR="009E2361" w:rsidRPr="00CA43A9" w:rsidRDefault="009E2361" w:rsidP="00CA43A9">
            <w:pPr>
              <w:spacing w:line="276" w:lineRule="auto"/>
              <w:jc w:val="center"/>
              <w:rPr>
                <w:rFonts w:eastAsia="Calibri" w:cs="Times New Roman"/>
                <w:color w:val="auto"/>
                <w:szCs w:val="24"/>
                <w:shd w:val="clear" w:color="auto" w:fill="FFFFFF"/>
              </w:rPr>
            </w:pPr>
          </w:p>
        </w:tc>
        <w:tc>
          <w:tcPr>
            <w:tcW w:w="2552" w:type="dxa"/>
            <w:vMerge/>
            <w:vAlign w:val="center"/>
          </w:tcPr>
          <w:p w14:paraId="4B0679B2" w14:textId="77777777" w:rsidR="009E2361" w:rsidRPr="00CA43A9" w:rsidRDefault="009E2361" w:rsidP="00CA43A9">
            <w:pPr>
              <w:spacing w:line="276" w:lineRule="auto"/>
              <w:jc w:val="center"/>
              <w:rPr>
                <w:rFonts w:eastAsia="Calibri" w:cs="Times New Roman"/>
                <w:color w:val="auto"/>
                <w:szCs w:val="24"/>
                <w:shd w:val="clear" w:color="auto" w:fill="FFFFFF"/>
              </w:rPr>
            </w:pPr>
          </w:p>
        </w:tc>
        <w:tc>
          <w:tcPr>
            <w:tcW w:w="2977" w:type="dxa"/>
          </w:tcPr>
          <w:p w14:paraId="7D9B955F" w14:textId="57F57C8A" w:rsidR="009E2361" w:rsidRPr="00CA43A9" w:rsidRDefault="009E236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Видеокарта</w:t>
            </w:r>
          </w:p>
        </w:tc>
        <w:tc>
          <w:tcPr>
            <w:tcW w:w="2971" w:type="dxa"/>
          </w:tcPr>
          <w:p w14:paraId="527781DF" w14:textId="5BCC6A1A" w:rsidR="009E2361" w:rsidRPr="00CA43A9" w:rsidRDefault="009E236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lang w:val="en-US"/>
              </w:rPr>
              <w:t>Nvidia GeForce GTX 650</w:t>
            </w:r>
          </w:p>
        </w:tc>
      </w:tr>
      <w:tr w:rsidR="009E2361" w:rsidRPr="0013013B" w14:paraId="314E3E7B" w14:textId="77777777" w:rsidTr="00CA43A9">
        <w:trPr>
          <w:trHeight w:val="104"/>
        </w:trPr>
        <w:tc>
          <w:tcPr>
            <w:tcW w:w="1696" w:type="dxa"/>
            <w:vMerge/>
            <w:vAlign w:val="center"/>
          </w:tcPr>
          <w:p w14:paraId="1372EADE" w14:textId="77777777" w:rsidR="009E2361" w:rsidRPr="00CA43A9" w:rsidRDefault="009E2361" w:rsidP="00CA43A9">
            <w:pPr>
              <w:spacing w:line="276" w:lineRule="auto"/>
              <w:jc w:val="center"/>
              <w:rPr>
                <w:rFonts w:eastAsia="Calibri" w:cs="Times New Roman"/>
                <w:color w:val="auto"/>
                <w:szCs w:val="24"/>
                <w:shd w:val="clear" w:color="auto" w:fill="FFFFFF"/>
              </w:rPr>
            </w:pPr>
          </w:p>
        </w:tc>
        <w:tc>
          <w:tcPr>
            <w:tcW w:w="2552" w:type="dxa"/>
            <w:vMerge/>
            <w:vAlign w:val="center"/>
          </w:tcPr>
          <w:p w14:paraId="3AA90E5B" w14:textId="77777777" w:rsidR="009E2361" w:rsidRPr="00CA43A9" w:rsidRDefault="009E2361" w:rsidP="00CA43A9">
            <w:pPr>
              <w:spacing w:line="276" w:lineRule="auto"/>
              <w:jc w:val="center"/>
              <w:rPr>
                <w:rFonts w:eastAsia="Calibri" w:cs="Times New Roman"/>
                <w:color w:val="auto"/>
                <w:szCs w:val="24"/>
                <w:shd w:val="clear" w:color="auto" w:fill="FFFFFF"/>
              </w:rPr>
            </w:pPr>
          </w:p>
        </w:tc>
        <w:tc>
          <w:tcPr>
            <w:tcW w:w="2977" w:type="dxa"/>
          </w:tcPr>
          <w:p w14:paraId="3DCCC1DD" w14:textId="4774C9F6" w:rsidR="009E2361" w:rsidRPr="00CA43A9" w:rsidRDefault="009E236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Жесткий диск</w:t>
            </w:r>
          </w:p>
        </w:tc>
        <w:tc>
          <w:tcPr>
            <w:tcW w:w="2971" w:type="dxa"/>
          </w:tcPr>
          <w:p w14:paraId="02988C62" w14:textId="1B6F5046" w:rsidR="009E2361" w:rsidRPr="00CA43A9" w:rsidRDefault="00CA43A9" w:rsidP="00CA43A9">
            <w:pPr>
              <w:spacing w:line="276" w:lineRule="auto"/>
              <w:jc w:val="center"/>
              <w:rPr>
                <w:rFonts w:eastAsia="Calibri" w:cs="Times New Roman"/>
                <w:color w:val="auto"/>
                <w:szCs w:val="24"/>
                <w:shd w:val="clear" w:color="auto" w:fill="FFFFFF"/>
              </w:rPr>
            </w:pPr>
            <w:r>
              <w:rPr>
                <w:rFonts w:cs="Times New Roman"/>
                <w:szCs w:val="28"/>
                <w:lang w:val="en-US"/>
              </w:rPr>
              <w:t>240 GB SSD</w:t>
            </w:r>
          </w:p>
        </w:tc>
      </w:tr>
      <w:tr w:rsidR="009E2361" w:rsidRPr="0013013B" w14:paraId="32811B82" w14:textId="77777777" w:rsidTr="00CA43A9">
        <w:trPr>
          <w:trHeight w:val="104"/>
        </w:trPr>
        <w:tc>
          <w:tcPr>
            <w:tcW w:w="1696" w:type="dxa"/>
            <w:vMerge/>
            <w:vAlign w:val="center"/>
          </w:tcPr>
          <w:p w14:paraId="21BFB4FA" w14:textId="77777777" w:rsidR="009E2361" w:rsidRPr="00CA43A9" w:rsidRDefault="009E2361" w:rsidP="00CA43A9">
            <w:pPr>
              <w:spacing w:line="276" w:lineRule="auto"/>
              <w:jc w:val="center"/>
              <w:rPr>
                <w:rFonts w:eastAsia="Calibri" w:cs="Times New Roman"/>
                <w:color w:val="auto"/>
                <w:szCs w:val="24"/>
                <w:shd w:val="clear" w:color="auto" w:fill="FFFFFF"/>
              </w:rPr>
            </w:pPr>
          </w:p>
        </w:tc>
        <w:tc>
          <w:tcPr>
            <w:tcW w:w="2552" w:type="dxa"/>
            <w:vMerge/>
            <w:vAlign w:val="center"/>
          </w:tcPr>
          <w:p w14:paraId="528E9F74" w14:textId="77777777" w:rsidR="009E2361" w:rsidRPr="00CA43A9" w:rsidRDefault="009E2361" w:rsidP="00CA43A9">
            <w:pPr>
              <w:spacing w:line="276" w:lineRule="auto"/>
              <w:jc w:val="center"/>
              <w:rPr>
                <w:rFonts w:eastAsia="Calibri" w:cs="Times New Roman"/>
                <w:color w:val="auto"/>
                <w:szCs w:val="24"/>
                <w:shd w:val="clear" w:color="auto" w:fill="FFFFFF"/>
              </w:rPr>
            </w:pPr>
          </w:p>
        </w:tc>
        <w:tc>
          <w:tcPr>
            <w:tcW w:w="2977" w:type="dxa"/>
          </w:tcPr>
          <w:p w14:paraId="58F80F09" w14:textId="69338941" w:rsidR="009E2361" w:rsidRPr="00CA43A9" w:rsidRDefault="009E236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Блок питания</w:t>
            </w:r>
          </w:p>
        </w:tc>
        <w:tc>
          <w:tcPr>
            <w:tcW w:w="2971" w:type="dxa"/>
          </w:tcPr>
          <w:p w14:paraId="44880DAA" w14:textId="388566B0" w:rsidR="009E2361" w:rsidRPr="00CA43A9" w:rsidRDefault="00CA43A9" w:rsidP="00CA43A9">
            <w:pPr>
              <w:spacing w:line="276" w:lineRule="auto"/>
              <w:jc w:val="center"/>
              <w:rPr>
                <w:rFonts w:eastAsia="Calibri" w:cs="Times New Roman"/>
                <w:color w:val="auto"/>
                <w:szCs w:val="24"/>
                <w:shd w:val="clear" w:color="auto" w:fill="FFFFFF"/>
              </w:rPr>
            </w:pPr>
            <w:r>
              <w:rPr>
                <w:rFonts w:cs="Times New Roman"/>
                <w:szCs w:val="28"/>
                <w:lang w:val="en-US"/>
              </w:rPr>
              <w:t>450</w:t>
            </w:r>
            <w:r>
              <w:rPr>
                <w:rFonts w:cs="Times New Roman"/>
                <w:szCs w:val="28"/>
              </w:rPr>
              <w:t xml:space="preserve"> Вт</w:t>
            </w:r>
          </w:p>
        </w:tc>
      </w:tr>
      <w:tr w:rsidR="00E06691" w14:paraId="24BDAA6F" w14:textId="77777777" w:rsidTr="00CA43A9">
        <w:trPr>
          <w:trHeight w:val="104"/>
        </w:trPr>
        <w:tc>
          <w:tcPr>
            <w:tcW w:w="1696" w:type="dxa"/>
            <w:vMerge w:val="restart"/>
            <w:vAlign w:val="center"/>
          </w:tcPr>
          <w:p w14:paraId="1500A4BD" w14:textId="1B250D64" w:rsidR="00E06691" w:rsidRPr="00CA43A9" w:rsidRDefault="00CA43A9"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Системный администратор</w:t>
            </w:r>
          </w:p>
        </w:tc>
        <w:tc>
          <w:tcPr>
            <w:tcW w:w="2552" w:type="dxa"/>
            <w:vMerge w:val="restart"/>
            <w:vAlign w:val="center"/>
          </w:tcPr>
          <w:p w14:paraId="383B2B82" w14:textId="77777777" w:rsidR="003054F8" w:rsidRPr="00CA43A9" w:rsidRDefault="003054F8"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Компьютер</w:t>
            </w:r>
            <w:r w:rsidRPr="00CA43A9">
              <w:rPr>
                <w:rFonts w:eastAsia="Calibri" w:cs="Times New Roman"/>
                <w:color w:val="auto"/>
                <w:szCs w:val="24"/>
                <w:shd w:val="clear" w:color="auto" w:fill="FFFFFF"/>
                <w:lang w:val="en-US"/>
              </w:rPr>
              <w:t xml:space="preserve"> HP Desktop Pro</w:t>
            </w:r>
          </w:p>
          <w:p w14:paraId="54BCB4CF"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977" w:type="dxa"/>
          </w:tcPr>
          <w:p w14:paraId="17A71BAE" w14:textId="4E550B92"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Процессор</w:t>
            </w:r>
          </w:p>
        </w:tc>
        <w:tc>
          <w:tcPr>
            <w:tcW w:w="2971" w:type="dxa"/>
          </w:tcPr>
          <w:p w14:paraId="66715458" w14:textId="6C9FC219" w:rsidR="00E06691" w:rsidRPr="00CA43A9" w:rsidRDefault="00CA43A9" w:rsidP="00CA43A9">
            <w:pPr>
              <w:spacing w:line="276" w:lineRule="auto"/>
              <w:jc w:val="center"/>
              <w:rPr>
                <w:rFonts w:eastAsia="Calibri" w:cs="Times New Roman"/>
                <w:color w:val="auto"/>
                <w:szCs w:val="24"/>
                <w:shd w:val="clear" w:color="auto" w:fill="FFFFFF"/>
              </w:rPr>
            </w:pPr>
            <w:r>
              <w:rPr>
                <w:rFonts w:cs="Times New Roman"/>
                <w:szCs w:val="28"/>
                <w:lang w:val="en-US"/>
              </w:rPr>
              <w:t>Intel Core i5-6500</w:t>
            </w:r>
          </w:p>
        </w:tc>
      </w:tr>
      <w:tr w:rsidR="00E06691" w14:paraId="57DD230B" w14:textId="77777777" w:rsidTr="00CA43A9">
        <w:trPr>
          <w:trHeight w:val="104"/>
        </w:trPr>
        <w:tc>
          <w:tcPr>
            <w:tcW w:w="1696" w:type="dxa"/>
            <w:vMerge/>
            <w:vAlign w:val="center"/>
          </w:tcPr>
          <w:p w14:paraId="5CD42F2E"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552" w:type="dxa"/>
            <w:vMerge/>
            <w:vAlign w:val="center"/>
          </w:tcPr>
          <w:p w14:paraId="5322E51B"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977" w:type="dxa"/>
          </w:tcPr>
          <w:p w14:paraId="2317D4DC" w14:textId="2FA9C81E"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Оперативная память</w:t>
            </w:r>
          </w:p>
        </w:tc>
        <w:tc>
          <w:tcPr>
            <w:tcW w:w="2971" w:type="dxa"/>
          </w:tcPr>
          <w:p w14:paraId="7CBC1E23" w14:textId="129FD145" w:rsidR="00E06691" w:rsidRPr="00CA43A9" w:rsidRDefault="00CA43A9" w:rsidP="00CA43A9">
            <w:pPr>
              <w:spacing w:line="276" w:lineRule="auto"/>
              <w:jc w:val="center"/>
              <w:rPr>
                <w:rFonts w:eastAsia="Calibri" w:cs="Times New Roman"/>
                <w:color w:val="auto"/>
                <w:szCs w:val="24"/>
                <w:shd w:val="clear" w:color="auto" w:fill="FFFFFF"/>
              </w:rPr>
            </w:pPr>
            <w:r>
              <w:rPr>
                <w:rFonts w:cs="Times New Roman"/>
                <w:szCs w:val="28"/>
                <w:lang w:val="en-US"/>
              </w:rPr>
              <w:t>8 GB DDR4 RAM</w:t>
            </w:r>
          </w:p>
        </w:tc>
      </w:tr>
      <w:tr w:rsidR="00E06691" w14:paraId="517D97CF" w14:textId="77777777" w:rsidTr="00CA43A9">
        <w:trPr>
          <w:trHeight w:val="104"/>
        </w:trPr>
        <w:tc>
          <w:tcPr>
            <w:tcW w:w="1696" w:type="dxa"/>
            <w:vMerge/>
            <w:vAlign w:val="center"/>
          </w:tcPr>
          <w:p w14:paraId="5996406D"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552" w:type="dxa"/>
            <w:vMerge/>
            <w:vAlign w:val="center"/>
          </w:tcPr>
          <w:p w14:paraId="743270DC"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977" w:type="dxa"/>
          </w:tcPr>
          <w:p w14:paraId="1A6BE9F8" w14:textId="1F6EE5D7"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Видеокарта</w:t>
            </w:r>
          </w:p>
        </w:tc>
        <w:tc>
          <w:tcPr>
            <w:tcW w:w="2971" w:type="dxa"/>
          </w:tcPr>
          <w:p w14:paraId="4E208AE7" w14:textId="1893B96C" w:rsidR="00E06691" w:rsidRPr="00CA43A9" w:rsidRDefault="00CA43A9" w:rsidP="00CA43A9">
            <w:pPr>
              <w:spacing w:line="276" w:lineRule="auto"/>
              <w:jc w:val="center"/>
              <w:rPr>
                <w:rFonts w:eastAsia="Calibri" w:cs="Times New Roman"/>
                <w:color w:val="auto"/>
                <w:szCs w:val="24"/>
                <w:shd w:val="clear" w:color="auto" w:fill="FFFFFF"/>
              </w:rPr>
            </w:pPr>
            <w:proofErr w:type="spellStart"/>
            <w:r>
              <w:rPr>
                <w:rFonts w:cs="Times New Roman"/>
                <w:szCs w:val="28"/>
                <w:lang w:val="en-US"/>
              </w:rPr>
              <w:t>Nvidia</w:t>
            </w:r>
            <w:proofErr w:type="spellEnd"/>
            <w:r>
              <w:rPr>
                <w:rFonts w:cs="Times New Roman"/>
                <w:szCs w:val="28"/>
                <w:lang w:val="en-US"/>
              </w:rPr>
              <w:t xml:space="preserve"> GeForce 1050</w:t>
            </w:r>
          </w:p>
        </w:tc>
      </w:tr>
      <w:tr w:rsidR="00E06691" w14:paraId="4DA6047C" w14:textId="77777777" w:rsidTr="00CA43A9">
        <w:trPr>
          <w:trHeight w:val="104"/>
        </w:trPr>
        <w:tc>
          <w:tcPr>
            <w:tcW w:w="1696" w:type="dxa"/>
            <w:vMerge/>
            <w:vAlign w:val="center"/>
          </w:tcPr>
          <w:p w14:paraId="5A35BC82"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552" w:type="dxa"/>
            <w:vMerge/>
            <w:vAlign w:val="center"/>
          </w:tcPr>
          <w:p w14:paraId="5A8DBF09"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977" w:type="dxa"/>
          </w:tcPr>
          <w:p w14:paraId="0E790A5D" w14:textId="7C7432C2"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Жесткий диск</w:t>
            </w:r>
          </w:p>
        </w:tc>
        <w:tc>
          <w:tcPr>
            <w:tcW w:w="2971" w:type="dxa"/>
          </w:tcPr>
          <w:p w14:paraId="0AE6A71F" w14:textId="56212CB2" w:rsidR="00E06691" w:rsidRPr="00CA43A9" w:rsidRDefault="00CA43A9" w:rsidP="00CA43A9">
            <w:pPr>
              <w:spacing w:line="276" w:lineRule="auto"/>
              <w:jc w:val="center"/>
              <w:rPr>
                <w:rFonts w:eastAsia="Calibri" w:cs="Times New Roman"/>
                <w:color w:val="auto"/>
                <w:szCs w:val="24"/>
                <w:shd w:val="clear" w:color="auto" w:fill="FFFFFF"/>
              </w:rPr>
            </w:pPr>
            <w:r>
              <w:rPr>
                <w:rFonts w:cs="Times New Roman"/>
                <w:szCs w:val="28"/>
                <w:lang w:val="en-US"/>
              </w:rPr>
              <w:t>450 GB SSD</w:t>
            </w:r>
          </w:p>
        </w:tc>
      </w:tr>
      <w:tr w:rsidR="00E06691" w14:paraId="20C9B090" w14:textId="77777777" w:rsidTr="00CA43A9">
        <w:trPr>
          <w:trHeight w:val="104"/>
        </w:trPr>
        <w:tc>
          <w:tcPr>
            <w:tcW w:w="1696" w:type="dxa"/>
            <w:vMerge/>
            <w:vAlign w:val="center"/>
          </w:tcPr>
          <w:p w14:paraId="7506FA09"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552" w:type="dxa"/>
            <w:vMerge/>
            <w:vAlign w:val="center"/>
          </w:tcPr>
          <w:p w14:paraId="27B3282D"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977" w:type="dxa"/>
          </w:tcPr>
          <w:p w14:paraId="21AF065D" w14:textId="10CC2B86"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Блок питания</w:t>
            </w:r>
          </w:p>
        </w:tc>
        <w:tc>
          <w:tcPr>
            <w:tcW w:w="2971" w:type="dxa"/>
          </w:tcPr>
          <w:p w14:paraId="1F191865" w14:textId="2F3214AF" w:rsidR="00E06691" w:rsidRPr="00CA43A9" w:rsidRDefault="00CA43A9" w:rsidP="00CA43A9">
            <w:pPr>
              <w:spacing w:line="276" w:lineRule="auto"/>
              <w:jc w:val="center"/>
              <w:rPr>
                <w:rFonts w:eastAsia="Calibri" w:cs="Times New Roman"/>
                <w:color w:val="auto"/>
                <w:szCs w:val="24"/>
                <w:shd w:val="clear" w:color="auto" w:fill="FFFFFF"/>
              </w:rPr>
            </w:pPr>
            <w:r>
              <w:rPr>
                <w:color w:val="auto"/>
              </w:rPr>
              <w:t>600 Вт</w:t>
            </w:r>
          </w:p>
        </w:tc>
      </w:tr>
      <w:tr w:rsidR="00E06691" w14:paraId="5084BCA6" w14:textId="77777777" w:rsidTr="00CA43A9">
        <w:trPr>
          <w:trHeight w:val="104"/>
        </w:trPr>
        <w:tc>
          <w:tcPr>
            <w:tcW w:w="1696" w:type="dxa"/>
            <w:vMerge w:val="restart"/>
            <w:vAlign w:val="center"/>
          </w:tcPr>
          <w:p w14:paraId="1B401E79" w14:textId="666174A4" w:rsidR="00E06691" w:rsidRPr="00CA43A9" w:rsidRDefault="00CA43A9"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Главный врач</w:t>
            </w:r>
          </w:p>
        </w:tc>
        <w:tc>
          <w:tcPr>
            <w:tcW w:w="2552" w:type="dxa"/>
            <w:vMerge w:val="restart"/>
            <w:vAlign w:val="center"/>
          </w:tcPr>
          <w:p w14:paraId="5100DC50" w14:textId="77777777" w:rsidR="003054F8" w:rsidRPr="00CA43A9" w:rsidRDefault="003054F8"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Компьютер</w:t>
            </w:r>
            <w:r w:rsidRPr="00CA43A9">
              <w:rPr>
                <w:rFonts w:eastAsia="Calibri" w:cs="Times New Roman"/>
                <w:color w:val="auto"/>
                <w:szCs w:val="24"/>
                <w:shd w:val="clear" w:color="auto" w:fill="FFFFFF"/>
                <w:lang w:val="en-US"/>
              </w:rPr>
              <w:t xml:space="preserve"> HP Desktop Pro</w:t>
            </w:r>
          </w:p>
          <w:p w14:paraId="05DDB9A3"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977" w:type="dxa"/>
          </w:tcPr>
          <w:p w14:paraId="093A8F5A" w14:textId="1D0BBF42"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Процессор</w:t>
            </w:r>
          </w:p>
        </w:tc>
        <w:tc>
          <w:tcPr>
            <w:tcW w:w="2971" w:type="dxa"/>
          </w:tcPr>
          <w:p w14:paraId="2627661A" w14:textId="5A097AD6" w:rsidR="00E06691" w:rsidRPr="00CA43A9" w:rsidRDefault="00CA43A9" w:rsidP="00CA43A9">
            <w:pPr>
              <w:spacing w:line="276" w:lineRule="auto"/>
              <w:jc w:val="center"/>
              <w:rPr>
                <w:rFonts w:eastAsia="Calibri" w:cs="Times New Roman"/>
                <w:color w:val="auto"/>
                <w:szCs w:val="24"/>
                <w:shd w:val="clear" w:color="auto" w:fill="FFFFFF"/>
              </w:rPr>
            </w:pPr>
            <w:r>
              <w:rPr>
                <w:rFonts w:cs="Times New Roman"/>
                <w:szCs w:val="28"/>
                <w:lang w:val="en-US"/>
              </w:rPr>
              <w:t>Intel Core i5-6500k</w:t>
            </w:r>
          </w:p>
        </w:tc>
      </w:tr>
      <w:tr w:rsidR="00E06691" w14:paraId="0CF24A24" w14:textId="77777777" w:rsidTr="00CA43A9">
        <w:trPr>
          <w:trHeight w:val="104"/>
        </w:trPr>
        <w:tc>
          <w:tcPr>
            <w:tcW w:w="1696" w:type="dxa"/>
            <w:vMerge/>
          </w:tcPr>
          <w:p w14:paraId="56016EB1"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552" w:type="dxa"/>
            <w:vMerge/>
          </w:tcPr>
          <w:p w14:paraId="10005159"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977" w:type="dxa"/>
          </w:tcPr>
          <w:p w14:paraId="5BC8A981" w14:textId="66B4F7AE"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Оперативная память</w:t>
            </w:r>
          </w:p>
        </w:tc>
        <w:tc>
          <w:tcPr>
            <w:tcW w:w="2971" w:type="dxa"/>
          </w:tcPr>
          <w:p w14:paraId="773D7D06" w14:textId="58E7BAA2" w:rsidR="00E06691" w:rsidRPr="00CA43A9" w:rsidRDefault="00CA43A9" w:rsidP="00CA43A9">
            <w:pPr>
              <w:spacing w:line="276" w:lineRule="auto"/>
              <w:jc w:val="center"/>
              <w:rPr>
                <w:rFonts w:eastAsia="Calibri" w:cs="Times New Roman"/>
                <w:color w:val="auto"/>
                <w:szCs w:val="24"/>
                <w:shd w:val="clear" w:color="auto" w:fill="FFFFFF"/>
              </w:rPr>
            </w:pPr>
            <w:r>
              <w:rPr>
                <w:rFonts w:cs="Times New Roman"/>
                <w:szCs w:val="28"/>
                <w:lang w:val="en-US"/>
              </w:rPr>
              <w:t>16 GB DDR4 RAM</w:t>
            </w:r>
          </w:p>
        </w:tc>
      </w:tr>
      <w:tr w:rsidR="00E06691" w14:paraId="30A8F814" w14:textId="77777777" w:rsidTr="00CA43A9">
        <w:trPr>
          <w:trHeight w:val="104"/>
        </w:trPr>
        <w:tc>
          <w:tcPr>
            <w:tcW w:w="1696" w:type="dxa"/>
            <w:vMerge/>
          </w:tcPr>
          <w:p w14:paraId="4612FD67"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552" w:type="dxa"/>
            <w:vMerge/>
          </w:tcPr>
          <w:p w14:paraId="61902657"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977" w:type="dxa"/>
          </w:tcPr>
          <w:p w14:paraId="020A9062" w14:textId="478EAA99"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Видеокарта</w:t>
            </w:r>
          </w:p>
        </w:tc>
        <w:tc>
          <w:tcPr>
            <w:tcW w:w="2971" w:type="dxa"/>
          </w:tcPr>
          <w:p w14:paraId="721BD435" w14:textId="1F14B8B2" w:rsidR="00E06691" w:rsidRPr="00CA43A9" w:rsidRDefault="00CA43A9" w:rsidP="00CA43A9">
            <w:pPr>
              <w:spacing w:line="276" w:lineRule="auto"/>
              <w:jc w:val="center"/>
              <w:rPr>
                <w:rFonts w:eastAsia="Calibri" w:cs="Times New Roman"/>
                <w:color w:val="auto"/>
                <w:szCs w:val="24"/>
                <w:shd w:val="clear" w:color="auto" w:fill="FFFFFF"/>
              </w:rPr>
            </w:pPr>
            <w:proofErr w:type="spellStart"/>
            <w:r>
              <w:rPr>
                <w:rFonts w:cs="Times New Roman"/>
                <w:szCs w:val="28"/>
                <w:lang w:val="en-US"/>
              </w:rPr>
              <w:t>Nvidia</w:t>
            </w:r>
            <w:proofErr w:type="spellEnd"/>
            <w:r>
              <w:rPr>
                <w:rFonts w:cs="Times New Roman"/>
                <w:szCs w:val="28"/>
                <w:lang w:val="en-US"/>
              </w:rPr>
              <w:t xml:space="preserve"> GeForce </w:t>
            </w:r>
            <w:r>
              <w:rPr>
                <w:rFonts w:cs="Times New Roman"/>
                <w:szCs w:val="28"/>
              </w:rPr>
              <w:t>1</w:t>
            </w:r>
            <w:r>
              <w:rPr>
                <w:rFonts w:cs="Times New Roman"/>
                <w:szCs w:val="28"/>
                <w:lang w:val="en-US"/>
              </w:rPr>
              <w:t>060</w:t>
            </w:r>
          </w:p>
        </w:tc>
      </w:tr>
      <w:tr w:rsidR="00E06691" w14:paraId="24BCD88A" w14:textId="77777777" w:rsidTr="00CA43A9">
        <w:trPr>
          <w:trHeight w:val="104"/>
        </w:trPr>
        <w:tc>
          <w:tcPr>
            <w:tcW w:w="1696" w:type="dxa"/>
            <w:vMerge/>
          </w:tcPr>
          <w:p w14:paraId="5D41F6CC"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552" w:type="dxa"/>
            <w:vMerge/>
          </w:tcPr>
          <w:p w14:paraId="46A5E0A7"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977" w:type="dxa"/>
          </w:tcPr>
          <w:p w14:paraId="17786FF6" w14:textId="473387FF"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Жесткий диск</w:t>
            </w:r>
          </w:p>
        </w:tc>
        <w:tc>
          <w:tcPr>
            <w:tcW w:w="2971" w:type="dxa"/>
          </w:tcPr>
          <w:p w14:paraId="64A839C3" w14:textId="49601A59" w:rsidR="00E06691" w:rsidRPr="00CA43A9" w:rsidRDefault="00CA43A9" w:rsidP="00CA43A9">
            <w:pPr>
              <w:spacing w:line="276" w:lineRule="auto"/>
              <w:jc w:val="center"/>
              <w:rPr>
                <w:rFonts w:eastAsia="Calibri" w:cs="Times New Roman"/>
                <w:color w:val="auto"/>
                <w:szCs w:val="24"/>
                <w:shd w:val="clear" w:color="auto" w:fill="FFFFFF"/>
              </w:rPr>
            </w:pPr>
            <w:r>
              <w:rPr>
                <w:rFonts w:cs="Times New Roman"/>
                <w:szCs w:val="28"/>
                <w:lang w:val="en-US"/>
              </w:rPr>
              <w:t>450 GB SSD</w:t>
            </w:r>
          </w:p>
        </w:tc>
      </w:tr>
      <w:tr w:rsidR="00E06691" w14:paraId="02ED5F86" w14:textId="77777777" w:rsidTr="00CA43A9">
        <w:trPr>
          <w:trHeight w:val="104"/>
        </w:trPr>
        <w:tc>
          <w:tcPr>
            <w:tcW w:w="1696" w:type="dxa"/>
            <w:vMerge/>
          </w:tcPr>
          <w:p w14:paraId="7BCBF2C8"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552" w:type="dxa"/>
            <w:vMerge/>
          </w:tcPr>
          <w:p w14:paraId="5A2DDBE4" w14:textId="77777777" w:rsidR="00E06691" w:rsidRPr="00CA43A9" w:rsidRDefault="00E06691" w:rsidP="00CA43A9">
            <w:pPr>
              <w:spacing w:line="276" w:lineRule="auto"/>
              <w:jc w:val="center"/>
              <w:rPr>
                <w:rFonts w:eastAsia="Calibri" w:cs="Times New Roman"/>
                <w:color w:val="auto"/>
                <w:szCs w:val="24"/>
                <w:shd w:val="clear" w:color="auto" w:fill="FFFFFF"/>
              </w:rPr>
            </w:pPr>
          </w:p>
        </w:tc>
        <w:tc>
          <w:tcPr>
            <w:tcW w:w="2977" w:type="dxa"/>
          </w:tcPr>
          <w:p w14:paraId="0019EBD3" w14:textId="1EF5285E" w:rsidR="00E06691" w:rsidRPr="00CA43A9" w:rsidRDefault="00E06691" w:rsidP="00CA43A9">
            <w:pPr>
              <w:spacing w:line="276" w:lineRule="auto"/>
              <w:jc w:val="center"/>
              <w:rPr>
                <w:rFonts w:eastAsia="Calibri" w:cs="Times New Roman"/>
                <w:color w:val="auto"/>
                <w:szCs w:val="24"/>
                <w:shd w:val="clear" w:color="auto" w:fill="FFFFFF"/>
              </w:rPr>
            </w:pPr>
            <w:r w:rsidRPr="00CA43A9">
              <w:rPr>
                <w:rFonts w:eastAsia="Calibri" w:cs="Times New Roman"/>
                <w:color w:val="auto"/>
                <w:szCs w:val="24"/>
                <w:shd w:val="clear" w:color="auto" w:fill="FFFFFF"/>
              </w:rPr>
              <w:t>Блок питания</w:t>
            </w:r>
          </w:p>
        </w:tc>
        <w:tc>
          <w:tcPr>
            <w:tcW w:w="2971" w:type="dxa"/>
          </w:tcPr>
          <w:p w14:paraId="2C598FC6" w14:textId="759ADDD5" w:rsidR="00E06691" w:rsidRPr="00CA43A9" w:rsidRDefault="00CA43A9" w:rsidP="00CA43A9">
            <w:pPr>
              <w:spacing w:line="276" w:lineRule="auto"/>
              <w:jc w:val="center"/>
              <w:rPr>
                <w:rFonts w:eastAsia="Calibri" w:cs="Times New Roman"/>
                <w:color w:val="auto"/>
                <w:szCs w:val="24"/>
                <w:shd w:val="clear" w:color="auto" w:fill="FFFFFF"/>
              </w:rPr>
            </w:pPr>
            <w:r>
              <w:rPr>
                <w:rFonts w:cs="Times New Roman"/>
                <w:szCs w:val="28"/>
                <w:lang w:val="en-US"/>
              </w:rPr>
              <w:t xml:space="preserve">750 </w:t>
            </w:r>
            <w:r>
              <w:rPr>
                <w:rFonts w:cs="Times New Roman"/>
                <w:szCs w:val="28"/>
              </w:rPr>
              <w:t>Вт</w:t>
            </w:r>
          </w:p>
        </w:tc>
      </w:tr>
    </w:tbl>
    <w:p w14:paraId="675D445F" w14:textId="0014DE36" w:rsidR="0035562A" w:rsidRPr="00E06691" w:rsidRDefault="0035562A" w:rsidP="0035562A">
      <w:pPr>
        <w:spacing w:line="276" w:lineRule="auto"/>
        <w:ind w:firstLine="709"/>
        <w:jc w:val="left"/>
        <w:rPr>
          <w:rFonts w:eastAsia="Calibri" w:cs="Times New Roman"/>
          <w:color w:val="000000"/>
          <w:szCs w:val="24"/>
          <w:shd w:val="clear" w:color="auto" w:fill="FFFFFF"/>
          <w:lang w:val="en-US"/>
        </w:rPr>
      </w:pPr>
    </w:p>
    <w:p w14:paraId="0F4BE932" w14:textId="77777777" w:rsidR="00B44CCA" w:rsidRDefault="005A7C0F" w:rsidP="005A7C0F">
      <w:pPr>
        <w:spacing w:line="276" w:lineRule="auto"/>
        <w:jc w:val="left"/>
        <w:rPr>
          <w:rFonts w:eastAsia="Calibri" w:cs="Times New Roman"/>
          <w:szCs w:val="24"/>
        </w:rPr>
      </w:pPr>
      <w:r>
        <w:rPr>
          <w:rFonts w:eastAsia="Calibri" w:cs="Times New Roman"/>
          <w:szCs w:val="24"/>
        </w:rPr>
        <w:t>Также пользователи имеют:</w:t>
      </w:r>
    </w:p>
    <w:p w14:paraId="5565E2FE" w14:textId="77777777" w:rsidR="00B44CCA" w:rsidRDefault="00B44CCA" w:rsidP="005A7C0F">
      <w:pPr>
        <w:spacing w:line="276" w:lineRule="auto"/>
        <w:jc w:val="left"/>
        <w:rPr>
          <w:rFonts w:eastAsia="Calibri" w:cs="Times New Roman"/>
          <w:szCs w:val="24"/>
        </w:rPr>
      </w:pPr>
    </w:p>
    <w:p w14:paraId="43039F4A" w14:textId="02057853" w:rsidR="00CA43A9" w:rsidRPr="00CA43A9" w:rsidRDefault="00BD2ADE" w:rsidP="00CA43A9">
      <w:pPr>
        <w:pStyle w:val="a3"/>
        <w:numPr>
          <w:ilvl w:val="0"/>
          <w:numId w:val="8"/>
        </w:numPr>
        <w:spacing w:after="200" w:line="276" w:lineRule="auto"/>
        <w:rPr>
          <w:color w:val="auto"/>
          <w:sz w:val="28"/>
          <w:szCs w:val="28"/>
        </w:rPr>
      </w:pPr>
      <w:r>
        <w:rPr>
          <w:sz w:val="28"/>
          <w:szCs w:val="28"/>
        </w:rPr>
        <w:t>17</w:t>
      </w:r>
      <w:r w:rsidR="00CA43A9">
        <w:rPr>
          <w:sz w:val="28"/>
          <w:szCs w:val="28"/>
        </w:rPr>
        <w:t xml:space="preserve"> монитор</w:t>
      </w:r>
      <w:r>
        <w:rPr>
          <w:sz w:val="28"/>
          <w:szCs w:val="28"/>
        </w:rPr>
        <w:t>ов</w:t>
      </w:r>
      <w:r w:rsidR="00CA43A9">
        <w:rPr>
          <w:sz w:val="28"/>
          <w:szCs w:val="28"/>
        </w:rPr>
        <w:t xml:space="preserve"> с соотношением сторон 16:9 (</w:t>
      </w:r>
      <w:proofErr w:type="spellStart"/>
      <w:r w:rsidR="00CA43A9">
        <w:rPr>
          <w:sz w:val="28"/>
          <w:szCs w:val="28"/>
        </w:rPr>
        <w:t>BenQ</w:t>
      </w:r>
      <w:proofErr w:type="spellEnd"/>
      <w:r w:rsidR="00CA43A9">
        <w:rPr>
          <w:sz w:val="28"/>
          <w:szCs w:val="28"/>
        </w:rPr>
        <w:t xml:space="preserve"> 2470)</w:t>
      </w:r>
      <w:r w:rsidR="00CA43A9" w:rsidRPr="00CA43A9">
        <w:rPr>
          <w:sz w:val="28"/>
          <w:szCs w:val="28"/>
        </w:rPr>
        <w:t>;</w:t>
      </w:r>
    </w:p>
    <w:p w14:paraId="5778ADCA" w14:textId="538A619F" w:rsidR="00CA43A9" w:rsidRPr="00CA43A9" w:rsidRDefault="00BD2ADE" w:rsidP="00CA43A9">
      <w:pPr>
        <w:pStyle w:val="a3"/>
        <w:numPr>
          <w:ilvl w:val="0"/>
          <w:numId w:val="8"/>
        </w:numPr>
        <w:spacing w:after="200" w:line="276" w:lineRule="auto"/>
        <w:rPr>
          <w:color w:val="auto"/>
          <w:sz w:val="28"/>
          <w:szCs w:val="28"/>
        </w:rPr>
      </w:pPr>
      <w:r>
        <w:rPr>
          <w:sz w:val="28"/>
          <w:szCs w:val="28"/>
        </w:rPr>
        <w:t>17 клавиатур</w:t>
      </w:r>
      <w:r w:rsidR="00CA43A9">
        <w:rPr>
          <w:sz w:val="28"/>
          <w:szCs w:val="28"/>
        </w:rPr>
        <w:t xml:space="preserve"> (</w:t>
      </w:r>
      <w:r w:rsidR="00CA43A9">
        <w:rPr>
          <w:sz w:val="28"/>
          <w:szCs w:val="28"/>
          <w:lang w:val="en-US"/>
        </w:rPr>
        <w:t>Logitech</w:t>
      </w:r>
      <w:r w:rsidR="00CA43A9" w:rsidRPr="00CA43A9">
        <w:rPr>
          <w:sz w:val="28"/>
          <w:szCs w:val="28"/>
        </w:rPr>
        <w:t xml:space="preserve"> </w:t>
      </w:r>
      <w:r w:rsidR="00CA43A9">
        <w:rPr>
          <w:sz w:val="28"/>
          <w:szCs w:val="28"/>
          <w:lang w:val="en-US"/>
        </w:rPr>
        <w:t>K</w:t>
      </w:r>
      <w:r w:rsidR="00CA43A9">
        <w:rPr>
          <w:sz w:val="28"/>
          <w:szCs w:val="28"/>
        </w:rPr>
        <w:t>200)</w:t>
      </w:r>
      <w:r w:rsidR="00CA43A9">
        <w:rPr>
          <w:sz w:val="28"/>
          <w:szCs w:val="28"/>
          <w:lang w:val="en-US"/>
        </w:rPr>
        <w:t>;</w:t>
      </w:r>
    </w:p>
    <w:p w14:paraId="13257902" w14:textId="63CFD8F7" w:rsidR="00CA43A9" w:rsidRDefault="00BD2ADE" w:rsidP="00CA43A9">
      <w:pPr>
        <w:pStyle w:val="a3"/>
        <w:numPr>
          <w:ilvl w:val="0"/>
          <w:numId w:val="8"/>
        </w:numPr>
        <w:spacing w:after="200" w:line="276" w:lineRule="auto"/>
        <w:rPr>
          <w:color w:val="auto"/>
          <w:sz w:val="28"/>
          <w:szCs w:val="28"/>
        </w:rPr>
      </w:pPr>
      <w:r>
        <w:rPr>
          <w:sz w:val="28"/>
          <w:szCs w:val="28"/>
        </w:rPr>
        <w:t>17</w:t>
      </w:r>
      <w:r w:rsidR="00CA43A9">
        <w:rPr>
          <w:sz w:val="28"/>
          <w:szCs w:val="28"/>
        </w:rPr>
        <w:t xml:space="preserve"> компьютерных мышек (</w:t>
      </w:r>
      <w:proofErr w:type="spellStart"/>
      <w:r w:rsidR="00CA43A9">
        <w:rPr>
          <w:sz w:val="28"/>
          <w:szCs w:val="28"/>
        </w:rPr>
        <w:t>Ritmix</w:t>
      </w:r>
      <w:proofErr w:type="spellEnd"/>
      <w:r w:rsidR="00CA43A9">
        <w:rPr>
          <w:sz w:val="28"/>
          <w:szCs w:val="28"/>
        </w:rPr>
        <w:t xml:space="preserve"> ROM-111);</w:t>
      </w:r>
    </w:p>
    <w:p w14:paraId="1F9FFA73" w14:textId="3F72B138" w:rsidR="00CA43A9" w:rsidRDefault="00CA43A9" w:rsidP="00CA43A9">
      <w:pPr>
        <w:pStyle w:val="a3"/>
        <w:numPr>
          <w:ilvl w:val="0"/>
          <w:numId w:val="8"/>
        </w:numPr>
        <w:spacing w:after="200" w:line="276" w:lineRule="auto"/>
        <w:rPr>
          <w:sz w:val="28"/>
          <w:szCs w:val="28"/>
        </w:rPr>
      </w:pPr>
      <w:r>
        <w:rPr>
          <w:sz w:val="28"/>
          <w:szCs w:val="28"/>
        </w:rPr>
        <w:t xml:space="preserve">1 маршрутизатор </w:t>
      </w:r>
      <w:r>
        <w:rPr>
          <w:sz w:val="28"/>
          <w:szCs w:val="28"/>
          <w:lang w:val="en-US"/>
        </w:rPr>
        <w:t>Juniper SRX 100</w:t>
      </w:r>
      <w:r>
        <w:rPr>
          <w:sz w:val="28"/>
          <w:szCs w:val="28"/>
        </w:rPr>
        <w:t>;</w:t>
      </w:r>
    </w:p>
    <w:p w14:paraId="110CA524" w14:textId="5E6B548B" w:rsidR="00CA43A9" w:rsidRDefault="00BD2ADE" w:rsidP="00CA43A9">
      <w:pPr>
        <w:pStyle w:val="a3"/>
        <w:numPr>
          <w:ilvl w:val="0"/>
          <w:numId w:val="8"/>
        </w:numPr>
        <w:spacing w:after="200" w:line="276" w:lineRule="auto"/>
        <w:rPr>
          <w:sz w:val="28"/>
          <w:szCs w:val="28"/>
        </w:rPr>
      </w:pPr>
      <w:r>
        <w:rPr>
          <w:sz w:val="28"/>
          <w:szCs w:val="28"/>
        </w:rPr>
        <w:t>6</w:t>
      </w:r>
      <w:r w:rsidR="00CA43A9">
        <w:rPr>
          <w:sz w:val="28"/>
          <w:szCs w:val="28"/>
        </w:rPr>
        <w:t xml:space="preserve"> принтеров </w:t>
      </w:r>
      <w:r w:rsidR="00CA43A9">
        <w:rPr>
          <w:sz w:val="28"/>
          <w:szCs w:val="28"/>
          <w:lang w:val="en-US"/>
        </w:rPr>
        <w:t>Kyocera FS-1370DN</w:t>
      </w:r>
      <w:r w:rsidR="00CA43A9">
        <w:rPr>
          <w:sz w:val="28"/>
          <w:szCs w:val="28"/>
        </w:rPr>
        <w:t>.</w:t>
      </w:r>
    </w:p>
    <w:p w14:paraId="406FC5D5" w14:textId="378FCB18" w:rsidR="00434282" w:rsidRPr="00CA43A9" w:rsidRDefault="00CA43A9" w:rsidP="00CA43A9">
      <w:pPr>
        <w:spacing w:after="160"/>
        <w:jc w:val="left"/>
        <w:rPr>
          <w:sz w:val="28"/>
          <w:szCs w:val="28"/>
        </w:rPr>
      </w:pPr>
      <w:r>
        <w:rPr>
          <w:sz w:val="28"/>
          <w:szCs w:val="28"/>
        </w:rPr>
        <w:br w:type="page"/>
      </w:r>
    </w:p>
    <w:p w14:paraId="17903FC4" w14:textId="370359A7" w:rsidR="00EE191D" w:rsidRPr="007B1F21" w:rsidRDefault="009A5CE8" w:rsidP="007B1F21">
      <w:pPr>
        <w:pStyle w:val="2"/>
        <w:spacing w:before="0" w:after="240"/>
        <w:rPr>
          <w:shd w:val="clear" w:color="auto" w:fill="FFFFFF"/>
        </w:rPr>
      </w:pPr>
      <w:bookmarkStart w:id="5" w:name="_Toc40615380"/>
      <w:r w:rsidRPr="009A5CE8">
        <w:rPr>
          <w:shd w:val="clear" w:color="auto" w:fill="FFFFFF"/>
        </w:rPr>
        <w:lastRenderedPageBreak/>
        <w:t>1.3. Характеристика программного обеспечения</w:t>
      </w:r>
      <w:bookmarkEnd w:id="5"/>
    </w:p>
    <w:p w14:paraId="435B518A" w14:textId="77777777" w:rsidR="007F06D4" w:rsidRPr="007B1F21" w:rsidRDefault="007F06D4" w:rsidP="007F06D4">
      <w:pPr>
        <w:tabs>
          <w:tab w:val="left" w:pos="993"/>
        </w:tabs>
        <w:ind w:firstLine="709"/>
        <w:rPr>
          <w:b/>
        </w:rPr>
      </w:pPr>
      <w:r w:rsidRPr="007B1F21">
        <w:rPr>
          <w:b/>
        </w:rPr>
        <w:t>Характеристики программного продукта</w:t>
      </w:r>
    </w:p>
    <w:p w14:paraId="2153FE6A" w14:textId="0999CDAC" w:rsidR="007F06D4" w:rsidRPr="00BD2ADE" w:rsidRDefault="007F06D4" w:rsidP="007F06D4">
      <w:pPr>
        <w:tabs>
          <w:tab w:val="left" w:pos="993"/>
        </w:tabs>
        <w:ind w:firstLine="709"/>
      </w:pPr>
      <w:r w:rsidRPr="00BD2ADE">
        <w:t xml:space="preserve">Все программы по характеру использования и категориям пользователей можно разделить на 2 класса: утилитарные </w:t>
      </w:r>
      <w:r w:rsidR="00CA43A9" w:rsidRPr="00BD2ADE">
        <w:t>программы программные</w:t>
      </w:r>
      <w:r w:rsidRPr="00BD2ADE">
        <w:t xml:space="preserve"> продукты (изделия).</w:t>
      </w:r>
    </w:p>
    <w:p w14:paraId="2E53F5D6" w14:textId="394E93C9" w:rsidR="007F06D4" w:rsidRPr="00BD2ADE" w:rsidRDefault="007F06D4" w:rsidP="007B1F21">
      <w:pPr>
        <w:tabs>
          <w:tab w:val="left" w:pos="993"/>
        </w:tabs>
        <w:spacing w:before="240" w:after="240"/>
        <w:ind w:firstLine="709"/>
      </w:pPr>
      <w:r w:rsidRPr="00BD2ADE">
        <w:sym w:font="Symbol" w:char="F0B7"/>
      </w:r>
      <w:r w:rsidRPr="00BD2ADE">
        <w:t> </w:t>
      </w:r>
      <w:r w:rsidRPr="00BD2ADE">
        <w:rPr>
          <w:bCs/>
          <w:iCs/>
        </w:rPr>
        <w:t>Утилитарные программы</w:t>
      </w:r>
      <w:r w:rsidRPr="00BD2ADE">
        <w:rPr>
          <w:iCs/>
        </w:rPr>
        <w:t> (утилиты)</w:t>
      </w:r>
      <w:r w:rsidR="00CA43A9" w:rsidRPr="00BD2ADE">
        <w:rPr>
          <w:iCs/>
        </w:rPr>
        <w:t xml:space="preserve"> - </w:t>
      </w:r>
      <w:r w:rsidRPr="00BD2ADE">
        <w:t>предназначены для использования самими разработчиками. Чаще всего это программные решения функциональных задач, не предназначенных для широкого распространения.</w:t>
      </w:r>
    </w:p>
    <w:p w14:paraId="660AD799" w14:textId="076DDCA2" w:rsidR="007F06D4" w:rsidRPr="00BD2ADE" w:rsidRDefault="007F06D4" w:rsidP="007B1F21">
      <w:pPr>
        <w:tabs>
          <w:tab w:val="left" w:pos="993"/>
        </w:tabs>
        <w:spacing w:before="240" w:after="240"/>
        <w:ind w:firstLine="709"/>
      </w:pPr>
      <w:r w:rsidRPr="00BD2ADE">
        <w:sym w:font="Symbol" w:char="F0B7"/>
      </w:r>
      <w:r w:rsidRPr="00BD2ADE">
        <w:t> </w:t>
      </w:r>
      <w:r w:rsidRPr="00BD2ADE">
        <w:rPr>
          <w:bCs/>
          <w:iCs/>
        </w:rPr>
        <w:t>Программный продукт</w:t>
      </w:r>
      <w:r w:rsidR="00CA43A9" w:rsidRPr="00BD2ADE">
        <w:rPr>
          <w:bCs/>
          <w:iCs/>
        </w:rPr>
        <w:t xml:space="preserve"> </w:t>
      </w:r>
      <w:r w:rsidR="00CA43A9" w:rsidRPr="00BD2ADE">
        <w:t>-</w:t>
      </w:r>
      <w:r w:rsidRPr="00BD2ADE">
        <w:t xml:space="preserve"> комплекс взаимосвязанных программ для решения определенной проблемы (задачи) массового спроса, подготовленный к реализации как любой вид промышленной продукции.</w:t>
      </w:r>
    </w:p>
    <w:p w14:paraId="48FE0603" w14:textId="77777777" w:rsidR="007F06D4" w:rsidRPr="00BD2ADE" w:rsidRDefault="007F06D4" w:rsidP="007F06D4">
      <w:pPr>
        <w:tabs>
          <w:tab w:val="left" w:pos="993"/>
        </w:tabs>
        <w:ind w:firstLine="709"/>
      </w:pPr>
      <w:r w:rsidRPr="00BD2ADE">
        <w:t>Программный продукт должен быть соответствующим образом подготовлен к эксплуатации, иметь необходимую техническую документацию, представлять сервис и гарантию надежной работы программы, иметь товарный знак изготовителя, а также желательно наличие кода государственной регистрации.</w:t>
      </w:r>
    </w:p>
    <w:p w14:paraId="54397D7A" w14:textId="77777777" w:rsidR="007F06D4" w:rsidRPr="00BD2ADE" w:rsidRDefault="007F06D4" w:rsidP="007F06D4">
      <w:pPr>
        <w:tabs>
          <w:tab w:val="left" w:pos="993"/>
        </w:tabs>
        <w:ind w:firstLine="709"/>
      </w:pPr>
      <w:r w:rsidRPr="00BD2ADE">
        <w:t>Программные продукты предназначены для широкого распространения и продажи.</w:t>
      </w:r>
    </w:p>
    <w:p w14:paraId="3C8F89BC" w14:textId="77777777" w:rsidR="007F06D4" w:rsidRPr="00BD2ADE" w:rsidRDefault="007F06D4" w:rsidP="007F06D4">
      <w:pPr>
        <w:tabs>
          <w:tab w:val="left" w:pos="993"/>
        </w:tabs>
        <w:ind w:firstLine="709"/>
      </w:pPr>
      <w:r w:rsidRPr="00BD2ADE">
        <w:t>Процесс создания программных продуктов достаточно долгий, он связан с изменениями технической и программной среды разработки и эксплуатации программ, с появлением и развитием самостоятельной отрасли – информационного бизнеса, для которого характерны разделение труда фирм-разработчиков программ, их дальнейшая специализация, формирование рынка программных средств и информационных услуг.</w:t>
      </w:r>
    </w:p>
    <w:p w14:paraId="69A3D805" w14:textId="77777777" w:rsidR="007F06D4" w:rsidRPr="00BD2ADE" w:rsidRDefault="007F06D4" w:rsidP="007F06D4">
      <w:pPr>
        <w:tabs>
          <w:tab w:val="left" w:pos="993"/>
        </w:tabs>
        <w:ind w:firstLine="709"/>
      </w:pPr>
      <w:r w:rsidRPr="00BD2ADE">
        <w:t>Программный продукт разрабатывается на основе промышленной технологии выполнения проектных работ с применением современных инструментальных средств программирования. Специфика заключается в уникальности процесса разработки алгоритмов и программ, зависящего от характера обработки информации и используемых инструментальных средств.</w:t>
      </w:r>
    </w:p>
    <w:p w14:paraId="4DA33924" w14:textId="77777777" w:rsidR="007F06D4" w:rsidRPr="00BD2ADE" w:rsidRDefault="007F06D4" w:rsidP="007B1F21">
      <w:pPr>
        <w:tabs>
          <w:tab w:val="left" w:pos="993"/>
        </w:tabs>
        <w:spacing w:after="240"/>
        <w:ind w:firstLine="709"/>
      </w:pPr>
      <w:r w:rsidRPr="00BD2ADE">
        <w:t>Как правило, программные продукты требуют сопровождения, которое осуществляется специализированными фирмами-распространителями программ (дистрибьюторами), реже – фирмами-разработчиками. Сопровождение программ массового применения сопряжено с большими трудозатратами – исправление ошибок, создание новых версий программ и т.п.</w:t>
      </w:r>
    </w:p>
    <w:p w14:paraId="09D4078D" w14:textId="51DACFED" w:rsidR="007F06D4" w:rsidRPr="00BD2ADE" w:rsidRDefault="007F06D4" w:rsidP="007B1F21">
      <w:pPr>
        <w:tabs>
          <w:tab w:val="left" w:pos="993"/>
        </w:tabs>
        <w:spacing w:after="240"/>
        <w:ind w:firstLine="709"/>
      </w:pPr>
      <w:r w:rsidRPr="00BD2ADE">
        <w:t>Основные характеристики программ</w:t>
      </w:r>
      <w:r w:rsidR="007B1F21">
        <w:t>:</w:t>
      </w:r>
    </w:p>
    <w:p w14:paraId="26326E29" w14:textId="77777777" w:rsidR="007F06D4" w:rsidRPr="00BD2ADE" w:rsidRDefault="007F06D4" w:rsidP="007F06D4">
      <w:pPr>
        <w:numPr>
          <w:ilvl w:val="0"/>
          <w:numId w:val="9"/>
        </w:numPr>
        <w:tabs>
          <w:tab w:val="left" w:pos="993"/>
        </w:tabs>
        <w:ind w:left="0" w:firstLine="709"/>
      </w:pPr>
      <w:r w:rsidRPr="00BD2ADE">
        <w:t>Алгоритмическая сложность.</w:t>
      </w:r>
    </w:p>
    <w:p w14:paraId="77B8EEBC" w14:textId="77777777" w:rsidR="007F06D4" w:rsidRPr="00BD2ADE" w:rsidRDefault="007F06D4" w:rsidP="007F06D4">
      <w:pPr>
        <w:numPr>
          <w:ilvl w:val="0"/>
          <w:numId w:val="9"/>
        </w:numPr>
        <w:tabs>
          <w:tab w:val="left" w:pos="993"/>
        </w:tabs>
        <w:ind w:left="0" w:firstLine="709"/>
      </w:pPr>
      <w:r w:rsidRPr="00BD2ADE">
        <w:t>Состав и глубина проработки реализованных функций.</w:t>
      </w:r>
    </w:p>
    <w:p w14:paraId="0CABAC51" w14:textId="77777777" w:rsidR="007F06D4" w:rsidRPr="00BD2ADE" w:rsidRDefault="007F06D4" w:rsidP="007F06D4">
      <w:pPr>
        <w:numPr>
          <w:ilvl w:val="0"/>
          <w:numId w:val="9"/>
        </w:numPr>
        <w:tabs>
          <w:tab w:val="left" w:pos="993"/>
        </w:tabs>
        <w:ind w:left="0" w:firstLine="709"/>
      </w:pPr>
      <w:r w:rsidRPr="00BD2ADE">
        <w:t>Полнота и системность функций.</w:t>
      </w:r>
    </w:p>
    <w:p w14:paraId="30FE6962" w14:textId="77777777" w:rsidR="007F06D4" w:rsidRPr="00BD2ADE" w:rsidRDefault="007F06D4" w:rsidP="007F06D4">
      <w:pPr>
        <w:numPr>
          <w:ilvl w:val="0"/>
          <w:numId w:val="9"/>
        </w:numPr>
        <w:tabs>
          <w:tab w:val="left" w:pos="993"/>
        </w:tabs>
        <w:ind w:left="0" w:firstLine="709"/>
      </w:pPr>
      <w:r w:rsidRPr="00BD2ADE">
        <w:t>Объем файлов программ.</w:t>
      </w:r>
    </w:p>
    <w:p w14:paraId="2B1D92CB" w14:textId="77777777" w:rsidR="007F06D4" w:rsidRPr="00BD2ADE" w:rsidRDefault="007F06D4" w:rsidP="007F06D4">
      <w:pPr>
        <w:numPr>
          <w:ilvl w:val="0"/>
          <w:numId w:val="9"/>
        </w:numPr>
        <w:tabs>
          <w:tab w:val="left" w:pos="993"/>
        </w:tabs>
        <w:ind w:left="0" w:firstLine="709"/>
      </w:pPr>
      <w:r w:rsidRPr="00BD2ADE">
        <w:t>Требования к ОС и техническим средствам со стороны программы.</w:t>
      </w:r>
    </w:p>
    <w:p w14:paraId="28954672" w14:textId="77777777" w:rsidR="007F06D4" w:rsidRPr="00BD2ADE" w:rsidRDefault="007F06D4" w:rsidP="007F06D4">
      <w:pPr>
        <w:numPr>
          <w:ilvl w:val="0"/>
          <w:numId w:val="9"/>
        </w:numPr>
        <w:tabs>
          <w:tab w:val="left" w:pos="993"/>
        </w:tabs>
        <w:ind w:left="0" w:firstLine="709"/>
      </w:pPr>
      <w:r w:rsidRPr="00BD2ADE">
        <w:t>Объем дисковой памяти.</w:t>
      </w:r>
    </w:p>
    <w:p w14:paraId="01BC4EF2" w14:textId="77777777" w:rsidR="007F06D4" w:rsidRPr="00BD2ADE" w:rsidRDefault="007F06D4" w:rsidP="007F06D4">
      <w:pPr>
        <w:numPr>
          <w:ilvl w:val="0"/>
          <w:numId w:val="9"/>
        </w:numPr>
        <w:tabs>
          <w:tab w:val="left" w:pos="993"/>
        </w:tabs>
        <w:ind w:left="0" w:firstLine="709"/>
      </w:pPr>
      <w:r w:rsidRPr="00BD2ADE">
        <w:t>Размер операционной памяти.</w:t>
      </w:r>
    </w:p>
    <w:p w14:paraId="302D50FD" w14:textId="77777777" w:rsidR="007F06D4" w:rsidRPr="00BD2ADE" w:rsidRDefault="007F06D4" w:rsidP="007F06D4">
      <w:pPr>
        <w:numPr>
          <w:ilvl w:val="0"/>
          <w:numId w:val="9"/>
        </w:numPr>
        <w:tabs>
          <w:tab w:val="left" w:pos="993"/>
        </w:tabs>
        <w:ind w:left="0" w:firstLine="709"/>
      </w:pPr>
      <w:r w:rsidRPr="00BD2ADE">
        <w:t>Тип процессора.</w:t>
      </w:r>
    </w:p>
    <w:p w14:paraId="5588C0CB" w14:textId="77777777" w:rsidR="007F06D4" w:rsidRPr="00BD2ADE" w:rsidRDefault="007F06D4" w:rsidP="007F06D4">
      <w:pPr>
        <w:numPr>
          <w:ilvl w:val="0"/>
          <w:numId w:val="9"/>
        </w:numPr>
        <w:tabs>
          <w:tab w:val="left" w:pos="993"/>
        </w:tabs>
        <w:ind w:left="0" w:firstLine="709"/>
      </w:pPr>
      <w:r w:rsidRPr="00BD2ADE">
        <w:t>Версия ОС.</w:t>
      </w:r>
    </w:p>
    <w:p w14:paraId="7A591624" w14:textId="77777777" w:rsidR="007F06D4" w:rsidRPr="00BD2ADE" w:rsidRDefault="007F06D4" w:rsidP="007F06D4">
      <w:pPr>
        <w:numPr>
          <w:ilvl w:val="0"/>
          <w:numId w:val="9"/>
        </w:numPr>
        <w:tabs>
          <w:tab w:val="left" w:pos="993"/>
        </w:tabs>
        <w:ind w:left="0" w:firstLine="709"/>
      </w:pPr>
      <w:r w:rsidRPr="00BD2ADE">
        <w:t>Наличие вычислительной сети и др.</w:t>
      </w:r>
    </w:p>
    <w:p w14:paraId="46B36095" w14:textId="77777777" w:rsidR="007F06D4" w:rsidRPr="007B1F21" w:rsidRDefault="007F06D4" w:rsidP="007B1F21">
      <w:pPr>
        <w:tabs>
          <w:tab w:val="left" w:pos="993"/>
        </w:tabs>
        <w:spacing w:after="240"/>
        <w:ind w:firstLine="709"/>
        <w:rPr>
          <w:b/>
        </w:rPr>
      </w:pPr>
      <w:r w:rsidRPr="007B1F21">
        <w:rPr>
          <w:b/>
        </w:rPr>
        <w:t>Показатели качества программного продукта (</w:t>
      </w:r>
      <w:proofErr w:type="spellStart"/>
      <w:r w:rsidRPr="007B1F21">
        <w:rPr>
          <w:b/>
        </w:rPr>
        <w:t>пп</w:t>
      </w:r>
      <w:proofErr w:type="spellEnd"/>
      <w:r w:rsidRPr="007B1F21">
        <w:rPr>
          <w:b/>
        </w:rPr>
        <w:t>)</w:t>
      </w:r>
    </w:p>
    <w:p w14:paraId="6A8D178E" w14:textId="369FC99F" w:rsidR="007F06D4" w:rsidRPr="00BD2ADE" w:rsidRDefault="007F06D4" w:rsidP="007F06D4">
      <w:pPr>
        <w:numPr>
          <w:ilvl w:val="0"/>
          <w:numId w:val="10"/>
        </w:numPr>
        <w:tabs>
          <w:tab w:val="left" w:pos="993"/>
        </w:tabs>
        <w:ind w:left="0" w:firstLine="709"/>
      </w:pPr>
      <w:r w:rsidRPr="00BD2ADE">
        <w:rPr>
          <w:iCs/>
        </w:rPr>
        <w:t>Мобильность</w:t>
      </w:r>
      <w:r w:rsidR="00CA43A9" w:rsidRPr="00BD2ADE">
        <w:rPr>
          <w:iCs/>
        </w:rPr>
        <w:t xml:space="preserve"> </w:t>
      </w:r>
      <w:r w:rsidRPr="00BD2ADE">
        <w:t>– независимость ПП от технических средств обработки информации, ОС, сетевой технологии. Мобильный ПП пригоден для массового использования без каких-либо изменений.</w:t>
      </w:r>
    </w:p>
    <w:p w14:paraId="41CDA436" w14:textId="489CB826" w:rsidR="007F06D4" w:rsidRPr="00BD2ADE" w:rsidRDefault="007F06D4" w:rsidP="007F06D4">
      <w:pPr>
        <w:numPr>
          <w:ilvl w:val="0"/>
          <w:numId w:val="10"/>
        </w:numPr>
        <w:tabs>
          <w:tab w:val="left" w:pos="993"/>
        </w:tabs>
        <w:ind w:left="0" w:firstLine="709"/>
      </w:pPr>
      <w:r w:rsidRPr="00BD2ADE">
        <w:rPr>
          <w:iCs/>
        </w:rPr>
        <w:lastRenderedPageBreak/>
        <w:t>Надежность</w:t>
      </w:r>
      <w:r w:rsidR="00CA43A9" w:rsidRPr="00BD2ADE">
        <w:rPr>
          <w:iCs/>
        </w:rPr>
        <w:t xml:space="preserve"> </w:t>
      </w:r>
      <w:r w:rsidRPr="00BD2ADE">
        <w:t>– бесперебойность и устойчивость в работе, возможность диагностики возникающих ошибок.</w:t>
      </w:r>
    </w:p>
    <w:p w14:paraId="09218E9A" w14:textId="4C716E42" w:rsidR="007F06D4" w:rsidRPr="00BD2ADE" w:rsidRDefault="007F06D4" w:rsidP="007F06D4">
      <w:pPr>
        <w:numPr>
          <w:ilvl w:val="0"/>
          <w:numId w:val="10"/>
        </w:numPr>
        <w:tabs>
          <w:tab w:val="left" w:pos="993"/>
        </w:tabs>
        <w:ind w:left="0" w:firstLine="709"/>
      </w:pPr>
      <w:r w:rsidRPr="00BD2ADE">
        <w:rPr>
          <w:iCs/>
        </w:rPr>
        <w:t>Эффективность</w:t>
      </w:r>
      <w:r w:rsidR="00CA43A9" w:rsidRPr="00BD2ADE">
        <w:rPr>
          <w:iCs/>
        </w:rPr>
        <w:t xml:space="preserve"> </w:t>
      </w:r>
      <w:r w:rsidRPr="00BD2ADE">
        <w:t>– минимально возможный расход вычислительных ресурсов и максимально возможное быстродействие.</w:t>
      </w:r>
    </w:p>
    <w:p w14:paraId="67685B65" w14:textId="77777777" w:rsidR="007F06D4" w:rsidRPr="00BD2ADE" w:rsidRDefault="007F06D4" w:rsidP="007F06D4">
      <w:pPr>
        <w:numPr>
          <w:ilvl w:val="0"/>
          <w:numId w:val="10"/>
        </w:numPr>
        <w:tabs>
          <w:tab w:val="left" w:pos="993"/>
        </w:tabs>
        <w:ind w:left="0" w:firstLine="709"/>
      </w:pPr>
      <w:r w:rsidRPr="00BD2ADE">
        <w:rPr>
          <w:iCs/>
        </w:rPr>
        <w:t>Модифицируемость</w:t>
      </w:r>
      <w:r w:rsidRPr="00BD2ADE">
        <w:t>- простота внесения изменений.</w:t>
      </w:r>
    </w:p>
    <w:p w14:paraId="29872D66" w14:textId="5201DB47" w:rsidR="007F06D4" w:rsidRPr="00BD2ADE" w:rsidRDefault="007F06D4" w:rsidP="007F06D4">
      <w:pPr>
        <w:numPr>
          <w:ilvl w:val="0"/>
          <w:numId w:val="10"/>
        </w:numPr>
        <w:tabs>
          <w:tab w:val="left" w:pos="993"/>
        </w:tabs>
        <w:ind w:left="0" w:firstLine="709"/>
      </w:pPr>
      <w:proofErr w:type="spellStart"/>
      <w:r w:rsidRPr="00BD2ADE">
        <w:rPr>
          <w:iCs/>
        </w:rPr>
        <w:t>Коммуникативность</w:t>
      </w:r>
      <w:proofErr w:type="spellEnd"/>
      <w:r w:rsidR="00CA43A9" w:rsidRPr="00BD2ADE">
        <w:rPr>
          <w:iCs/>
        </w:rPr>
        <w:t xml:space="preserve"> </w:t>
      </w:r>
      <w:r w:rsidRPr="00BD2ADE">
        <w:t>– свойство интеграции с другими программами, обеспечения обмена данными в общих форматах представления.</w:t>
      </w:r>
    </w:p>
    <w:p w14:paraId="3A8FCCD1" w14:textId="479A84A7" w:rsidR="007F06D4" w:rsidRDefault="007F06D4" w:rsidP="007B1F21">
      <w:pPr>
        <w:numPr>
          <w:ilvl w:val="0"/>
          <w:numId w:val="10"/>
        </w:numPr>
        <w:tabs>
          <w:tab w:val="left" w:pos="993"/>
        </w:tabs>
        <w:ind w:left="0" w:firstLine="709"/>
      </w:pPr>
      <w:r w:rsidRPr="00BD2ADE">
        <w:rPr>
          <w:iCs/>
        </w:rPr>
        <w:t>Учет человеческого фактора</w:t>
      </w:r>
      <w:r w:rsidR="00CA43A9" w:rsidRPr="00BD2ADE">
        <w:rPr>
          <w:iCs/>
        </w:rPr>
        <w:t xml:space="preserve"> </w:t>
      </w:r>
      <w:r w:rsidRPr="00BD2ADE">
        <w:t>– обеспечение дружественного интерфейса, наличие контекстно-зависимой подсказки или обучающей системы, хорошей документации.</w:t>
      </w:r>
    </w:p>
    <w:p w14:paraId="296BDDD4" w14:textId="675F515B" w:rsidR="009A5CE8" w:rsidRPr="009A5CE8" w:rsidRDefault="009A5CE8" w:rsidP="007B1F21">
      <w:pPr>
        <w:pStyle w:val="2"/>
        <w:spacing w:after="240"/>
        <w:rPr>
          <w:shd w:val="clear" w:color="auto" w:fill="FFFFFF"/>
        </w:rPr>
      </w:pPr>
      <w:bookmarkStart w:id="6" w:name="_Toc40615381"/>
      <w:r w:rsidRPr="009A5CE8">
        <w:rPr>
          <w:shd w:val="clear" w:color="auto" w:fill="FFFFFF"/>
        </w:rPr>
        <w:t>1.4. Краткая характеристика применяемых методов проектирования и разработки программного обеспечения</w:t>
      </w:r>
      <w:bookmarkEnd w:id="6"/>
    </w:p>
    <w:p w14:paraId="60D6DC09" w14:textId="77777777" w:rsidR="001D62BC" w:rsidRPr="00BD2ADE" w:rsidRDefault="001D62BC" w:rsidP="001D62BC">
      <w:pPr>
        <w:ind w:firstLine="709"/>
      </w:pPr>
      <w:r w:rsidRPr="00BD2ADE">
        <w:rPr>
          <w:bCs/>
          <w:iCs/>
        </w:rPr>
        <w:t>Метод нисходящего проектирования</w:t>
      </w:r>
      <w:r w:rsidRPr="00BD2ADE">
        <w:t xml:space="preserve"> (метод пошаговой детализации, метод иерархического проектирования, </w:t>
      </w:r>
      <w:proofErr w:type="spellStart"/>
      <w:r w:rsidRPr="00BD2ADE">
        <w:t>top</w:t>
      </w:r>
      <w:proofErr w:type="spellEnd"/>
      <w:r w:rsidRPr="00BD2ADE">
        <w:t>-</w:t>
      </w:r>
      <w:proofErr w:type="spellStart"/>
      <w:r w:rsidRPr="00BD2ADE">
        <w:t>down</w:t>
      </w:r>
      <w:proofErr w:type="spellEnd"/>
      <w:r w:rsidRPr="00BD2ADE">
        <w:t>-подход)</w:t>
      </w:r>
    </w:p>
    <w:p w14:paraId="2DC44207" w14:textId="77777777" w:rsidR="001D62BC" w:rsidRPr="00BD2ADE" w:rsidRDefault="001D62BC" w:rsidP="001D62BC">
      <w:pPr>
        <w:ind w:firstLine="709"/>
      </w:pPr>
      <w:r w:rsidRPr="00BD2ADE">
        <w:t>Суть метода заключается в определении спецификаций компонентов системы путем последовательного выделения в ее составе отдельных составляющих и их постепенной детализации до уровня, обеспечивающего однозначное понимание того, что и как необходимо разрабатывать и реализовывать.</w:t>
      </w:r>
    </w:p>
    <w:p w14:paraId="5D25CA94" w14:textId="77777777" w:rsidR="001D62BC" w:rsidRPr="00BD2ADE" w:rsidRDefault="001D62BC" w:rsidP="001D62BC">
      <w:pPr>
        <w:ind w:firstLine="709"/>
      </w:pPr>
      <w:r w:rsidRPr="00BD2ADE">
        <w:t>Этот метод является незаменимым при разработке сложных по характеру и больших по объему программ, когда к их разработке необходимо привлекать большое число программистов, работающих параллельно. Он позволяет концентрировать внимание разработчиков на наиболее ответственных частях программы, а также облегчает возможность постоянного контроля за ее работоспособностью по мере разработки, отладки и объединения отдельных составляющих программ за счет организации непрерывности этого процесса в течение всей разработки.</w:t>
      </w:r>
    </w:p>
    <w:p w14:paraId="0DD966E9" w14:textId="1684D2CA" w:rsidR="001D62BC" w:rsidRPr="00BD2ADE" w:rsidRDefault="001D62BC" w:rsidP="001D62BC">
      <w:pPr>
        <w:ind w:firstLine="709"/>
      </w:pPr>
      <w:r w:rsidRPr="00BD2ADE">
        <w:t xml:space="preserve">Для ускорения разработки программного комплекса часто вместо некоторых программ нижнего уровня, находящихся в процессе разработки, могут применяться специальные "программы-заглушки" Программы-заглушки требуются только на ранних стадиях разработки для того, чтобы не сдерживать общий ход создания программного комплекса. Суть программы-заглушки заключается в том, что при обращении к ней в соответствии с заданным набором исходных тестовых данных она не формирует, а выбирает результат "решения" из заранее подготовленного набора. Благодаря этому обеспечивается возможность имитировать работу на ЭВМ реально создаваемой программы, </w:t>
      </w:r>
      <w:r w:rsidR="003C6167" w:rsidRPr="00BD2ADE">
        <w:t>следовательно,</w:t>
      </w:r>
      <w:r w:rsidRPr="00BD2ADE">
        <w:t xml:space="preserve"> осуществлять проверку работоспособности программ верхнего уровня еще до того, как будут разработаны и отлажены все составляющие программы нижнего уровня.</w:t>
      </w:r>
    </w:p>
    <w:p w14:paraId="684DB5A2" w14:textId="77777777" w:rsidR="001D62BC" w:rsidRPr="007B1F21" w:rsidRDefault="001D62BC" w:rsidP="007B1F21">
      <w:pPr>
        <w:spacing w:before="240"/>
        <w:ind w:firstLine="709"/>
        <w:rPr>
          <w:b/>
        </w:rPr>
      </w:pPr>
      <w:r w:rsidRPr="007B1F21">
        <w:rPr>
          <w:b/>
          <w:bCs/>
          <w:iCs/>
        </w:rPr>
        <w:t>Модульное проектирование</w:t>
      </w:r>
    </w:p>
    <w:p w14:paraId="083E0283" w14:textId="77777777" w:rsidR="001D62BC" w:rsidRPr="00BD2ADE" w:rsidRDefault="001D62BC" w:rsidP="001D62BC">
      <w:pPr>
        <w:ind w:firstLine="709"/>
      </w:pPr>
      <w:r w:rsidRPr="00BD2ADE">
        <w:t>Реализация метода </w:t>
      </w:r>
      <w:r w:rsidRPr="00BD2ADE">
        <w:rPr>
          <w:iCs/>
        </w:rPr>
        <w:t>нисходящего проектирования</w:t>
      </w:r>
      <w:r w:rsidRPr="00BD2ADE">
        <w:t> тесно связана с другим понятием программирования - </w:t>
      </w:r>
      <w:r w:rsidRPr="00BD2ADE">
        <w:rPr>
          <w:iCs/>
        </w:rPr>
        <w:t>модульным проектированием</w:t>
      </w:r>
      <w:r w:rsidRPr="00BD2ADE">
        <w:t>, так как на практике при декомпозиции сложной программы возникает вопрос о разумном пределе ее дробления на составные части. Вместе с тем понятие модульности нельзя сводить только к представлению сложных программных комплексов в виде набора отдельных функциональных блоков.</w:t>
      </w:r>
    </w:p>
    <w:p w14:paraId="4DF31C54" w14:textId="12F482A4" w:rsidR="001D62BC" w:rsidRPr="00BD2ADE" w:rsidRDefault="001D62BC" w:rsidP="001D62BC">
      <w:pPr>
        <w:ind w:firstLine="709"/>
      </w:pPr>
      <w:r w:rsidRPr="00BD2ADE">
        <w:rPr>
          <w:iCs/>
        </w:rPr>
        <w:t>Модуль</w:t>
      </w:r>
      <w:r w:rsidRPr="00BD2ADE">
        <w:t> -</w:t>
      </w:r>
      <w:r w:rsidR="00441E8D" w:rsidRPr="00BD2ADE">
        <w:t xml:space="preserve"> э</w:t>
      </w:r>
      <w:r w:rsidRPr="00BD2ADE">
        <w:t>то последовательность логически взаимосвязанных фрагментов задачи, оформленных как отдельная часть программы. При этом программные модули должны обладать следующими свойствами:</w:t>
      </w:r>
    </w:p>
    <w:p w14:paraId="029299F6" w14:textId="77777777" w:rsidR="001D62BC" w:rsidRPr="00BD2ADE" w:rsidRDefault="001D62BC" w:rsidP="001D62BC">
      <w:pPr>
        <w:numPr>
          <w:ilvl w:val="0"/>
          <w:numId w:val="11"/>
        </w:numPr>
        <w:ind w:left="0" w:firstLine="709"/>
      </w:pPr>
      <w:r w:rsidRPr="00BD2ADE">
        <w:t>на модуль можно ссылаться (т.е. обращаться к нему) по имени, в том числе и из других модулей;</w:t>
      </w:r>
    </w:p>
    <w:p w14:paraId="4D2924DE" w14:textId="77777777" w:rsidR="001D62BC" w:rsidRPr="00BD2ADE" w:rsidRDefault="001D62BC" w:rsidP="001D62BC">
      <w:pPr>
        <w:numPr>
          <w:ilvl w:val="0"/>
          <w:numId w:val="11"/>
        </w:numPr>
        <w:ind w:left="0" w:firstLine="709"/>
      </w:pPr>
      <w:r w:rsidRPr="00BD2ADE">
        <w:t>по завершении работы модуль должен возвращать управление тому модулю, который его вызывал;</w:t>
      </w:r>
    </w:p>
    <w:p w14:paraId="3E7842D3" w14:textId="77777777" w:rsidR="001D62BC" w:rsidRPr="00BD2ADE" w:rsidRDefault="001D62BC" w:rsidP="001D62BC">
      <w:pPr>
        <w:numPr>
          <w:ilvl w:val="0"/>
          <w:numId w:val="11"/>
        </w:numPr>
        <w:ind w:left="0" w:firstLine="709"/>
      </w:pPr>
      <w:r w:rsidRPr="00BD2ADE">
        <w:lastRenderedPageBreak/>
        <w:t>модуль должен иметь один вход и выход;</w:t>
      </w:r>
    </w:p>
    <w:p w14:paraId="26A871E5" w14:textId="77777777" w:rsidR="001D62BC" w:rsidRPr="00BD2ADE" w:rsidRDefault="001D62BC" w:rsidP="001D62BC">
      <w:pPr>
        <w:numPr>
          <w:ilvl w:val="0"/>
          <w:numId w:val="11"/>
        </w:numPr>
        <w:ind w:left="0" w:firstLine="709"/>
      </w:pPr>
      <w:r w:rsidRPr="00BD2ADE">
        <w:t>модуль должен иметь небольшой размер, обеспечивающий его обозримость.</w:t>
      </w:r>
    </w:p>
    <w:p w14:paraId="27261E7B" w14:textId="77777777" w:rsidR="001D62BC" w:rsidRPr="00BD2ADE" w:rsidRDefault="001D62BC" w:rsidP="001D62BC">
      <w:pPr>
        <w:ind w:firstLine="709"/>
      </w:pPr>
      <w:r w:rsidRPr="00BD2ADE">
        <w:t>При разработке сложных программ в них выделяют головной управляющий модуль, подчиненные ему модули, обеспечивающие реализацию отдельных функций управления, функциональную обработку (т.е. непосредственную реализацию основного назначения программного комплекса), а также вспомогательные модули, обеспечивающие сервисное обслуживание пакета (например, сбор и анализ статистики работы программы, обработка различного рода ошибочных ситуаций, обучение и выдача подсказок и т.п.).</w:t>
      </w:r>
    </w:p>
    <w:p w14:paraId="7C6C28AD" w14:textId="77777777" w:rsidR="001D62BC" w:rsidRPr="00BD2ADE" w:rsidRDefault="001D62BC" w:rsidP="001D62BC">
      <w:pPr>
        <w:ind w:firstLine="709"/>
      </w:pPr>
      <w:r w:rsidRPr="00BD2ADE">
        <w:t>Модульный принцип разработки программ обладает следующими преимуществами:</w:t>
      </w:r>
    </w:p>
    <w:p w14:paraId="5C616670" w14:textId="77777777" w:rsidR="001D62BC" w:rsidRPr="00BD2ADE" w:rsidRDefault="001D62BC" w:rsidP="001D62BC">
      <w:pPr>
        <w:numPr>
          <w:ilvl w:val="0"/>
          <w:numId w:val="12"/>
        </w:numPr>
        <w:ind w:left="0" w:firstLine="709"/>
      </w:pPr>
      <w:r w:rsidRPr="00BD2ADE">
        <w:t>большую программу могут разрабатывать одновременно несколько исполнителей, и это позволяет сократить сроки ее разработки;</w:t>
      </w:r>
    </w:p>
    <w:p w14:paraId="1FA3BE9E" w14:textId="013BD5F7" w:rsidR="001D62BC" w:rsidRPr="00BD2ADE" w:rsidRDefault="001D62BC" w:rsidP="001D62BC">
      <w:pPr>
        <w:numPr>
          <w:ilvl w:val="0"/>
          <w:numId w:val="12"/>
        </w:numPr>
        <w:ind w:left="0" w:firstLine="709"/>
      </w:pPr>
      <w:r w:rsidRPr="00BD2ADE">
        <w:t>появляется возможность создавать и многократно использовать в дальнейшем библиотеки</w:t>
      </w:r>
      <w:r w:rsidR="00441E8D" w:rsidRPr="00BD2ADE">
        <w:t xml:space="preserve"> для</w:t>
      </w:r>
      <w:r w:rsidRPr="00BD2ADE">
        <w:t xml:space="preserve"> программ;</w:t>
      </w:r>
    </w:p>
    <w:p w14:paraId="67D46466" w14:textId="77777777" w:rsidR="001D62BC" w:rsidRPr="00BD2ADE" w:rsidRDefault="001D62BC" w:rsidP="001D62BC">
      <w:pPr>
        <w:numPr>
          <w:ilvl w:val="0"/>
          <w:numId w:val="12"/>
        </w:numPr>
        <w:ind w:left="0" w:firstLine="709"/>
      </w:pPr>
      <w:r w:rsidRPr="00BD2ADE">
        <w:t>упрощается процедура загрузки больших программ в оперативную память, когда требуется ее сегментация;</w:t>
      </w:r>
    </w:p>
    <w:p w14:paraId="5A1C9550" w14:textId="77777777" w:rsidR="001D62BC" w:rsidRPr="00BD2ADE" w:rsidRDefault="001D62BC" w:rsidP="001D62BC">
      <w:pPr>
        <w:numPr>
          <w:ilvl w:val="0"/>
          <w:numId w:val="12"/>
        </w:numPr>
        <w:ind w:left="0" w:firstLine="709"/>
      </w:pPr>
      <w:r w:rsidRPr="00BD2ADE">
        <w:t>возникает много естественных контрольных точек для наблюдения за осуществлением хода разработки программ, а в последующем для контроля за ходом исполнения программ;</w:t>
      </w:r>
    </w:p>
    <w:p w14:paraId="15990C5C" w14:textId="77777777" w:rsidR="001D62BC" w:rsidRPr="00BD2ADE" w:rsidRDefault="001D62BC" w:rsidP="001D62BC">
      <w:pPr>
        <w:numPr>
          <w:ilvl w:val="0"/>
          <w:numId w:val="12"/>
        </w:numPr>
        <w:ind w:left="0" w:firstLine="709"/>
      </w:pPr>
      <w:r w:rsidRPr="00BD2ADE">
        <w:t>обеспечивается более эффективное тестирование программ, проще осуществляются проектирование и последующая отладка.</w:t>
      </w:r>
    </w:p>
    <w:p w14:paraId="2B7BE749" w14:textId="77777777" w:rsidR="001D62BC" w:rsidRPr="00BD2ADE" w:rsidRDefault="001D62BC" w:rsidP="007B1F21">
      <w:pPr>
        <w:spacing w:after="240"/>
        <w:ind w:firstLine="709"/>
      </w:pPr>
      <w:r w:rsidRPr="00BD2ADE">
        <w:t>Преимущества модульного принципа построения программ особенно наглядно проявляются на этапе сопровождения и модификации программных продуктов, позволяя значительно сократить затраты сил и средств на реализацию этого этапа.</w:t>
      </w:r>
    </w:p>
    <w:p w14:paraId="4B64A865" w14:textId="77777777" w:rsidR="001D62BC" w:rsidRPr="007B1F21" w:rsidRDefault="001D62BC" w:rsidP="001D62BC">
      <w:pPr>
        <w:ind w:firstLine="709"/>
        <w:rPr>
          <w:b/>
        </w:rPr>
      </w:pPr>
      <w:r w:rsidRPr="007B1F21">
        <w:rPr>
          <w:b/>
          <w:bCs/>
          <w:iCs/>
        </w:rPr>
        <w:t>Структурное программирование</w:t>
      </w:r>
    </w:p>
    <w:p w14:paraId="6F9D1277" w14:textId="77777777" w:rsidR="001D62BC" w:rsidRPr="00BD2ADE" w:rsidRDefault="001D62BC" w:rsidP="001D62BC">
      <w:pPr>
        <w:ind w:firstLine="709"/>
      </w:pPr>
      <w:r w:rsidRPr="00BD2ADE">
        <w:t>Актуальная для начального периода развития и использования ЭВМ проблема разработки программ, занимающих минимум основной памяти и выполняющихся за кратчайшее время, в последующем в связи резким падением стоимости аппаратной части ЭВМ, значительным возрастанием их быстродействия и объемов памяти сменилась необходимостью разработки и применения принципиально новых методов составления программ. Все это нашло свое воплощение в разработке принципа </w:t>
      </w:r>
      <w:r w:rsidRPr="00BD2ADE">
        <w:rPr>
          <w:iCs/>
        </w:rPr>
        <w:t>структурного программирования.</w:t>
      </w:r>
      <w:r w:rsidRPr="00BD2ADE">
        <w:t> Одной из целей структурного программирования было стремление облегчить разработку и отладку программных модулей, а главное - их последующее сопровождение и модификацию.</w:t>
      </w:r>
    </w:p>
    <w:p w14:paraId="77DA4F05" w14:textId="77777777" w:rsidR="001D62BC" w:rsidRPr="00BD2ADE" w:rsidRDefault="001D62BC" w:rsidP="007B1F21">
      <w:pPr>
        <w:spacing w:after="240"/>
        <w:ind w:firstLine="709"/>
      </w:pPr>
      <w:r w:rsidRPr="00BD2ADE">
        <w:t>В настоящее время структурное программирование - это целая дисциплина, объединяющая несколько взаимосвязанных способов создания ясных, легких для понимания программ. Эффективность применения современных универсальных языков программирования во многом определяется удобством написания с их помощью структурных программ.</w:t>
      </w:r>
    </w:p>
    <w:p w14:paraId="0D167352" w14:textId="77777777" w:rsidR="001D62BC" w:rsidRPr="007B1F21" w:rsidRDefault="001D62BC" w:rsidP="001D62BC">
      <w:pPr>
        <w:ind w:firstLine="709"/>
        <w:rPr>
          <w:b/>
        </w:rPr>
      </w:pPr>
      <w:r w:rsidRPr="007B1F21">
        <w:rPr>
          <w:b/>
          <w:bCs/>
          <w:iCs/>
        </w:rPr>
        <w:t>CASE-технологии</w:t>
      </w:r>
    </w:p>
    <w:p w14:paraId="3152D80C" w14:textId="77777777" w:rsidR="001D62BC" w:rsidRPr="00BD2ADE" w:rsidRDefault="001D62BC" w:rsidP="001D62BC">
      <w:pPr>
        <w:ind w:firstLine="709"/>
      </w:pPr>
      <w:r w:rsidRPr="00BD2ADE">
        <w:t>За последнее десятилетие в области средств автоматизации программирования сформировалось новое направление под общим названием CASE-технологии (</w:t>
      </w:r>
      <w:proofErr w:type="spellStart"/>
      <w:r w:rsidRPr="00BD2ADE">
        <w:t>Computer</w:t>
      </w:r>
      <w:proofErr w:type="spellEnd"/>
      <w:r w:rsidRPr="00BD2ADE">
        <w:t xml:space="preserve"> </w:t>
      </w:r>
      <w:proofErr w:type="spellStart"/>
      <w:r w:rsidRPr="00BD2ADE">
        <w:t>Aided</w:t>
      </w:r>
      <w:proofErr w:type="spellEnd"/>
      <w:r w:rsidRPr="00BD2ADE">
        <w:t xml:space="preserve"> </w:t>
      </w:r>
      <w:proofErr w:type="spellStart"/>
      <w:r w:rsidRPr="00BD2ADE">
        <w:t>Software</w:t>
      </w:r>
      <w:proofErr w:type="spellEnd"/>
      <w:r w:rsidRPr="00BD2ADE">
        <w:t xml:space="preserve"> </w:t>
      </w:r>
      <w:proofErr w:type="spellStart"/>
      <w:r w:rsidRPr="00BD2ADE">
        <w:t>Engineering</w:t>
      </w:r>
      <w:proofErr w:type="spellEnd"/>
      <w:r w:rsidRPr="00BD2ADE">
        <w:t>).</w:t>
      </w:r>
    </w:p>
    <w:p w14:paraId="5237143B" w14:textId="77777777" w:rsidR="001D62BC" w:rsidRPr="00BD2ADE" w:rsidRDefault="001D62BC" w:rsidP="007B1F21">
      <w:pPr>
        <w:spacing w:after="240"/>
        <w:ind w:firstLine="709"/>
      </w:pPr>
      <w:r w:rsidRPr="00BD2ADE">
        <w:rPr>
          <w:iCs/>
        </w:rPr>
        <w:t>CASE-технология</w:t>
      </w:r>
      <w:r w:rsidRPr="00BD2ADE">
        <w:t xml:space="preserve"> представляет собой совокупность средств системного анализа, проектирования, разработки и сопровождения сложных программных систем, поддерживаемых комплексом взаимоувязанных инструментальных средств автоматизации всех этапов разработки программ. Благодаря структурным методам CASE-технология на стадиях анализа и проектирования обеспечивает разработчиков широкими возможностями для различного рода моделирования, а централизованное хранение всей необходимой для проектирования информации и контроль за </w:t>
      </w:r>
      <w:r w:rsidRPr="00BD2ADE">
        <w:lastRenderedPageBreak/>
        <w:t>целостностью данных гарантируют согласованность взаимодействия всех специалистов, занятых в разработке ПО.</w:t>
      </w:r>
    </w:p>
    <w:p w14:paraId="26100D67" w14:textId="77777777" w:rsidR="001D62BC" w:rsidRPr="007B1F21" w:rsidRDefault="001D62BC" w:rsidP="001D62BC">
      <w:pPr>
        <w:ind w:firstLine="709"/>
        <w:rPr>
          <w:b/>
        </w:rPr>
      </w:pPr>
      <w:r w:rsidRPr="007B1F21">
        <w:rPr>
          <w:b/>
          <w:bCs/>
          <w:iCs/>
        </w:rPr>
        <w:t>Технологии RAD</w:t>
      </w:r>
    </w:p>
    <w:p w14:paraId="50DEE675" w14:textId="77777777" w:rsidR="001D62BC" w:rsidRPr="00BD2ADE" w:rsidRDefault="001D62BC" w:rsidP="001D62BC">
      <w:pPr>
        <w:ind w:firstLine="709"/>
      </w:pPr>
      <w:r w:rsidRPr="00BD2ADE">
        <w:t>В начале 80-х годов появилась методология, по которой разработка программы начиналась не после завершения процесса выработки окончательных требований к ней, а как только устанавливались требования на первый, “стартовый” (пилотный) вариант прикладной программы, позволяющий начать содержательную работу по ее реализации на компьютере.</w:t>
      </w:r>
    </w:p>
    <w:p w14:paraId="123BFFA2" w14:textId="77777777" w:rsidR="001D62BC" w:rsidRPr="00BD2ADE" w:rsidRDefault="001D62BC" w:rsidP="007B1F21">
      <w:pPr>
        <w:spacing w:after="240"/>
        <w:ind w:firstLine="709"/>
      </w:pPr>
      <w:r w:rsidRPr="00BD2ADE">
        <w:t>Это дало пользователю возможность, получая уже с первых шагов конкретное представление о характере реализации задачи, уточнять ее постановку. Тем самым облегчался процесс экспериментального поиска нужного решения автоматизации задачи. Благодаря тесному взаимодействию разработчика с заказчиком (пользователем) на самом ответственном этапе создания прикладных программ между ними достигалось быстрое взаимопонимание цели поставленной задачи и возможности ее автоматизации в данных конкретных условиях. Это повышало скорость разработки программ и послужило основанием для названия такой технологии </w:t>
      </w:r>
      <w:r w:rsidRPr="00BD2ADE">
        <w:rPr>
          <w:iCs/>
        </w:rPr>
        <w:t>RAD (</w:t>
      </w:r>
      <w:proofErr w:type="spellStart"/>
      <w:r w:rsidRPr="00BD2ADE">
        <w:rPr>
          <w:iCs/>
        </w:rPr>
        <w:t>Rapid</w:t>
      </w:r>
      <w:proofErr w:type="spellEnd"/>
      <w:r w:rsidRPr="00BD2ADE">
        <w:rPr>
          <w:iCs/>
        </w:rPr>
        <w:t xml:space="preserve"> </w:t>
      </w:r>
      <w:proofErr w:type="spellStart"/>
      <w:r w:rsidRPr="00BD2ADE">
        <w:rPr>
          <w:iCs/>
        </w:rPr>
        <w:t>Application</w:t>
      </w:r>
      <w:proofErr w:type="spellEnd"/>
      <w:r w:rsidRPr="00BD2ADE">
        <w:rPr>
          <w:iCs/>
        </w:rPr>
        <w:t xml:space="preserve"> </w:t>
      </w:r>
      <w:proofErr w:type="spellStart"/>
      <w:r w:rsidRPr="00BD2ADE">
        <w:rPr>
          <w:iCs/>
        </w:rPr>
        <w:t>Development</w:t>
      </w:r>
      <w:proofErr w:type="spellEnd"/>
      <w:r w:rsidRPr="00BD2ADE">
        <w:t> - быстрая разработка программ), которая получила широкое распространение.</w:t>
      </w:r>
    </w:p>
    <w:p w14:paraId="22CA9743" w14:textId="77777777" w:rsidR="001D62BC" w:rsidRPr="007B1F21" w:rsidRDefault="001D62BC" w:rsidP="001D62BC">
      <w:pPr>
        <w:ind w:firstLine="709"/>
        <w:rPr>
          <w:b/>
        </w:rPr>
      </w:pPr>
      <w:proofErr w:type="spellStart"/>
      <w:r w:rsidRPr="007B1F21">
        <w:rPr>
          <w:b/>
          <w:bCs/>
          <w:iCs/>
        </w:rPr>
        <w:t>Data</w:t>
      </w:r>
      <w:proofErr w:type="spellEnd"/>
      <w:r w:rsidRPr="007B1F21">
        <w:rPr>
          <w:b/>
          <w:bCs/>
          <w:iCs/>
        </w:rPr>
        <w:t xml:space="preserve"> </w:t>
      </w:r>
      <w:proofErr w:type="spellStart"/>
      <w:r w:rsidRPr="007B1F21">
        <w:rPr>
          <w:b/>
          <w:bCs/>
          <w:iCs/>
        </w:rPr>
        <w:t>Warehouse</w:t>
      </w:r>
      <w:proofErr w:type="spellEnd"/>
    </w:p>
    <w:p w14:paraId="51199BAA" w14:textId="77777777" w:rsidR="001D62BC" w:rsidRPr="00BD2ADE" w:rsidRDefault="001D62BC" w:rsidP="001D62BC">
      <w:pPr>
        <w:ind w:firstLine="709"/>
      </w:pPr>
      <w:r w:rsidRPr="00BD2ADE">
        <w:t>Другое направление разработки прикладных программных средств, олицетворяющее собой современный подход к реализации широкого круга задач для принятия управленческих решений, базируется на концепции создания специального хранилища данных (</w:t>
      </w:r>
      <w:proofErr w:type="spellStart"/>
      <w:r w:rsidRPr="00BD2ADE">
        <w:t>Data</w:t>
      </w:r>
      <w:proofErr w:type="spellEnd"/>
      <w:r w:rsidRPr="00BD2ADE">
        <w:t xml:space="preserve"> </w:t>
      </w:r>
      <w:proofErr w:type="spellStart"/>
      <w:r w:rsidRPr="00BD2ADE">
        <w:t>Warehouse</w:t>
      </w:r>
      <w:proofErr w:type="spellEnd"/>
      <w:r w:rsidRPr="00BD2ADE">
        <w:t xml:space="preserve">). Основное отличие концепции </w:t>
      </w:r>
      <w:proofErr w:type="spellStart"/>
      <w:r w:rsidRPr="00BD2ADE">
        <w:t>Data</w:t>
      </w:r>
      <w:proofErr w:type="spellEnd"/>
      <w:r w:rsidRPr="00BD2ADE">
        <w:t xml:space="preserve"> </w:t>
      </w:r>
      <w:proofErr w:type="spellStart"/>
      <w:r w:rsidRPr="00BD2ADE">
        <w:t>Warehouse</w:t>
      </w:r>
      <w:proofErr w:type="spellEnd"/>
      <w:r w:rsidRPr="00BD2ADE">
        <w:t xml:space="preserve"> от традиционного представления баз данных заключается в следующем:</w:t>
      </w:r>
    </w:p>
    <w:p w14:paraId="5E7596AF" w14:textId="77777777" w:rsidR="001D62BC" w:rsidRPr="00BD2ADE" w:rsidRDefault="001D62BC" w:rsidP="001D62BC">
      <w:pPr>
        <w:numPr>
          <w:ilvl w:val="0"/>
          <w:numId w:val="13"/>
        </w:numPr>
        <w:ind w:left="0" w:firstLine="709"/>
      </w:pPr>
      <w:r w:rsidRPr="00BD2ADE">
        <w:t xml:space="preserve">во-первых, в том, что актуализация данных в </w:t>
      </w:r>
      <w:proofErr w:type="spellStart"/>
      <w:r w:rsidRPr="00BD2ADE">
        <w:t>Data</w:t>
      </w:r>
      <w:proofErr w:type="spellEnd"/>
      <w:r w:rsidRPr="00BD2ADE">
        <w:t xml:space="preserve"> </w:t>
      </w:r>
      <w:proofErr w:type="spellStart"/>
      <w:r w:rsidRPr="00BD2ADE">
        <w:t>Warehouse</w:t>
      </w:r>
      <w:proofErr w:type="spellEnd"/>
      <w:r w:rsidRPr="00BD2ADE">
        <w:t xml:space="preserve"> означает не обновление элементов информации, а добавление новых элементов </w:t>
      </w:r>
      <w:proofErr w:type="gramStart"/>
      <w:r w:rsidRPr="00BD2ADE">
        <w:t>к уже</w:t>
      </w:r>
      <w:proofErr w:type="gramEnd"/>
      <w:r w:rsidRPr="00BD2ADE">
        <w:t xml:space="preserve"> имеющимся (что расширяет возможности проведения различного рода сравнительного анализа);</w:t>
      </w:r>
    </w:p>
    <w:p w14:paraId="60228DD1" w14:textId="77777777" w:rsidR="001D62BC" w:rsidRPr="00BD2ADE" w:rsidRDefault="001D62BC" w:rsidP="001D62BC">
      <w:pPr>
        <w:numPr>
          <w:ilvl w:val="0"/>
          <w:numId w:val="13"/>
        </w:numPr>
        <w:ind w:left="0" w:firstLine="709"/>
      </w:pPr>
      <w:r w:rsidRPr="00BD2ADE">
        <w:t xml:space="preserve">во-вторых, в том, что наряду с информацией, непосредственно отражающей состояние системы управления, в </w:t>
      </w:r>
      <w:proofErr w:type="spellStart"/>
      <w:r w:rsidRPr="00BD2ADE">
        <w:t>Data</w:t>
      </w:r>
      <w:proofErr w:type="spellEnd"/>
      <w:r w:rsidRPr="00BD2ADE">
        <w:t xml:space="preserve"> </w:t>
      </w:r>
      <w:proofErr w:type="spellStart"/>
      <w:r w:rsidRPr="00BD2ADE">
        <w:t>Warehouse</w:t>
      </w:r>
      <w:proofErr w:type="spellEnd"/>
      <w:r w:rsidRPr="00BD2ADE">
        <w:t xml:space="preserve"> аккумулируются и метаданные.</w:t>
      </w:r>
    </w:p>
    <w:p w14:paraId="28A76764" w14:textId="77777777" w:rsidR="001D62BC" w:rsidRPr="00BD2ADE" w:rsidRDefault="001D62BC" w:rsidP="001D62BC">
      <w:pPr>
        <w:ind w:firstLine="709"/>
      </w:pPr>
      <w:r w:rsidRPr="00BD2ADE">
        <w:rPr>
          <w:iCs/>
        </w:rPr>
        <w:t>Метаданные </w:t>
      </w:r>
      <w:r w:rsidRPr="00BD2ADE">
        <w:t xml:space="preserve">(данные о данных) облегчают возможность визуального представления содержимого </w:t>
      </w:r>
      <w:proofErr w:type="spellStart"/>
      <w:r w:rsidRPr="00BD2ADE">
        <w:t>Data</w:t>
      </w:r>
      <w:proofErr w:type="spellEnd"/>
      <w:r w:rsidRPr="00BD2ADE">
        <w:t xml:space="preserve"> </w:t>
      </w:r>
      <w:proofErr w:type="spellStart"/>
      <w:r w:rsidRPr="00BD2ADE">
        <w:t>Warehouse</w:t>
      </w:r>
      <w:proofErr w:type="spellEnd"/>
      <w:r w:rsidRPr="00BD2ADE">
        <w:t>, позволяют, "перемещаясь" по хранилищу, быстро отбирать необходимые данные для последующей обработки.</w:t>
      </w:r>
    </w:p>
    <w:p w14:paraId="39362059" w14:textId="77777777" w:rsidR="001D62BC" w:rsidRPr="00BD2ADE" w:rsidRDefault="001D62BC" w:rsidP="001D62BC">
      <w:pPr>
        <w:ind w:firstLine="709"/>
      </w:pPr>
      <w:r w:rsidRPr="00BD2ADE">
        <w:t xml:space="preserve">Основные типы метаданных </w:t>
      </w:r>
      <w:proofErr w:type="spellStart"/>
      <w:r w:rsidRPr="00BD2ADE">
        <w:t>Data</w:t>
      </w:r>
      <w:proofErr w:type="spellEnd"/>
      <w:r w:rsidRPr="00BD2ADE">
        <w:t xml:space="preserve"> </w:t>
      </w:r>
      <w:proofErr w:type="spellStart"/>
      <w:r w:rsidRPr="00BD2ADE">
        <w:t>Warehouse</w:t>
      </w:r>
      <w:proofErr w:type="spellEnd"/>
      <w:r w:rsidRPr="00BD2ADE">
        <w:t xml:space="preserve"> отражают:</w:t>
      </w:r>
    </w:p>
    <w:p w14:paraId="6C83D8EF" w14:textId="77777777" w:rsidR="001D62BC" w:rsidRPr="00BD2ADE" w:rsidRDefault="001D62BC" w:rsidP="002B619D">
      <w:pPr>
        <w:numPr>
          <w:ilvl w:val="0"/>
          <w:numId w:val="14"/>
        </w:numPr>
        <w:tabs>
          <w:tab w:val="clear" w:pos="720"/>
          <w:tab w:val="num" w:pos="993"/>
        </w:tabs>
        <w:ind w:left="0" w:firstLine="709"/>
      </w:pPr>
      <w:r w:rsidRPr="00BD2ADE">
        <w:t>структуру и содержимое хранилища;</w:t>
      </w:r>
    </w:p>
    <w:p w14:paraId="19264A87" w14:textId="77777777" w:rsidR="001D62BC" w:rsidRPr="00BD2ADE" w:rsidRDefault="001D62BC" w:rsidP="002B619D">
      <w:pPr>
        <w:numPr>
          <w:ilvl w:val="0"/>
          <w:numId w:val="14"/>
        </w:numPr>
        <w:tabs>
          <w:tab w:val="clear" w:pos="720"/>
          <w:tab w:val="num" w:pos="993"/>
        </w:tabs>
        <w:ind w:left="0" w:firstLine="709"/>
      </w:pPr>
      <w:r w:rsidRPr="00BD2ADE">
        <w:t>соответствие между исходными и выходными данными;</w:t>
      </w:r>
    </w:p>
    <w:p w14:paraId="6D05E0B3" w14:textId="77777777" w:rsidR="001D62BC" w:rsidRPr="00BD2ADE" w:rsidRDefault="001D62BC" w:rsidP="002B619D">
      <w:pPr>
        <w:numPr>
          <w:ilvl w:val="0"/>
          <w:numId w:val="14"/>
        </w:numPr>
        <w:tabs>
          <w:tab w:val="clear" w:pos="720"/>
          <w:tab w:val="num" w:pos="993"/>
        </w:tabs>
        <w:ind w:left="0" w:firstLine="709"/>
      </w:pPr>
      <w:r w:rsidRPr="00BD2ADE">
        <w:t>объемные характеристики данных;</w:t>
      </w:r>
    </w:p>
    <w:p w14:paraId="158A340F" w14:textId="77777777" w:rsidR="001D62BC" w:rsidRPr="00BD2ADE" w:rsidRDefault="001D62BC" w:rsidP="002B619D">
      <w:pPr>
        <w:numPr>
          <w:ilvl w:val="0"/>
          <w:numId w:val="14"/>
        </w:numPr>
        <w:tabs>
          <w:tab w:val="clear" w:pos="720"/>
          <w:tab w:val="num" w:pos="993"/>
        </w:tabs>
        <w:ind w:left="0" w:firstLine="709"/>
      </w:pPr>
      <w:r w:rsidRPr="00BD2ADE">
        <w:t>критерии архивирования;</w:t>
      </w:r>
    </w:p>
    <w:p w14:paraId="71FBCED4" w14:textId="77777777" w:rsidR="001D62BC" w:rsidRPr="00BD2ADE" w:rsidRDefault="001D62BC" w:rsidP="002B619D">
      <w:pPr>
        <w:numPr>
          <w:ilvl w:val="0"/>
          <w:numId w:val="14"/>
        </w:numPr>
        <w:tabs>
          <w:tab w:val="clear" w:pos="720"/>
          <w:tab w:val="num" w:pos="993"/>
        </w:tabs>
        <w:ind w:left="0" w:firstLine="709"/>
      </w:pPr>
      <w:r w:rsidRPr="00BD2ADE">
        <w:t>отношения между данными;</w:t>
      </w:r>
    </w:p>
    <w:p w14:paraId="643AA1BC" w14:textId="77777777" w:rsidR="001D62BC" w:rsidRPr="00BD2ADE" w:rsidRDefault="001D62BC" w:rsidP="002B619D">
      <w:pPr>
        <w:numPr>
          <w:ilvl w:val="0"/>
          <w:numId w:val="14"/>
        </w:numPr>
        <w:tabs>
          <w:tab w:val="clear" w:pos="720"/>
          <w:tab w:val="num" w:pos="993"/>
        </w:tabs>
        <w:ind w:left="0" w:firstLine="709"/>
      </w:pPr>
      <w:r w:rsidRPr="00BD2ADE">
        <w:t>информацию по кодированию;</w:t>
      </w:r>
    </w:p>
    <w:p w14:paraId="385B99EA" w14:textId="77777777" w:rsidR="001D62BC" w:rsidRPr="00BD2ADE" w:rsidRDefault="001D62BC" w:rsidP="002B619D">
      <w:pPr>
        <w:numPr>
          <w:ilvl w:val="0"/>
          <w:numId w:val="14"/>
        </w:numPr>
        <w:tabs>
          <w:tab w:val="clear" w:pos="720"/>
          <w:tab w:val="num" w:pos="993"/>
        </w:tabs>
        <w:ind w:left="0" w:firstLine="709"/>
      </w:pPr>
      <w:r w:rsidRPr="00BD2ADE">
        <w:t>интервал жизни данных и т.п.</w:t>
      </w:r>
    </w:p>
    <w:p w14:paraId="2D2C8013" w14:textId="77777777" w:rsidR="001D62BC" w:rsidRPr="00BD2ADE" w:rsidRDefault="001D62BC" w:rsidP="001D62BC">
      <w:pPr>
        <w:ind w:firstLine="709"/>
      </w:pPr>
      <w:r w:rsidRPr="00BD2ADE">
        <w:t>Концепция </w:t>
      </w:r>
      <w:proofErr w:type="spellStart"/>
      <w:r w:rsidRPr="00BD2ADE">
        <w:rPr>
          <w:iCs/>
        </w:rPr>
        <w:t>Data</w:t>
      </w:r>
      <w:proofErr w:type="spellEnd"/>
      <w:r w:rsidRPr="00BD2ADE">
        <w:rPr>
          <w:iCs/>
        </w:rPr>
        <w:t xml:space="preserve"> </w:t>
      </w:r>
      <w:proofErr w:type="spellStart"/>
      <w:r w:rsidRPr="00BD2ADE">
        <w:rPr>
          <w:iCs/>
        </w:rPr>
        <w:t>Warehouse</w:t>
      </w:r>
      <w:proofErr w:type="spellEnd"/>
      <w:r w:rsidRPr="00BD2ADE">
        <w:t> поддерживается RAD средствами разработки прикладного ПО.</w:t>
      </w:r>
    </w:p>
    <w:p w14:paraId="1F3A191E" w14:textId="77777777" w:rsidR="001D62BC" w:rsidRPr="00BD2ADE" w:rsidRDefault="001D62BC" w:rsidP="001D62BC">
      <w:pPr>
        <w:ind w:firstLine="709"/>
      </w:pPr>
      <w:r w:rsidRPr="00BD2ADE">
        <w:t xml:space="preserve">Концепция </w:t>
      </w:r>
      <w:proofErr w:type="spellStart"/>
      <w:r w:rsidRPr="00BD2ADE">
        <w:t>Data</w:t>
      </w:r>
      <w:proofErr w:type="spellEnd"/>
      <w:r w:rsidRPr="00BD2ADE">
        <w:t xml:space="preserve"> </w:t>
      </w:r>
      <w:proofErr w:type="spellStart"/>
      <w:r w:rsidRPr="00BD2ADE">
        <w:t>Warehouse</w:t>
      </w:r>
      <w:proofErr w:type="spellEnd"/>
      <w:r w:rsidRPr="00BD2ADE">
        <w:t xml:space="preserve"> обеспечивает возможность разработки программных приложений для поддержки процессов принятия решений с использованием OLAP-систем.</w:t>
      </w:r>
    </w:p>
    <w:p w14:paraId="12E260EE" w14:textId="77777777" w:rsidR="001D62BC" w:rsidRPr="00BD2ADE" w:rsidRDefault="001D62BC" w:rsidP="001D62BC">
      <w:pPr>
        <w:ind w:firstLine="709"/>
      </w:pPr>
      <w:r w:rsidRPr="00BD2ADE">
        <w:rPr>
          <w:bCs/>
          <w:iCs/>
        </w:rPr>
        <w:t>Система OLAP</w:t>
      </w:r>
      <w:r w:rsidRPr="00BD2ADE">
        <w:t> (</w:t>
      </w:r>
      <w:proofErr w:type="spellStart"/>
      <w:r w:rsidRPr="00BD2ADE">
        <w:t>On-Line</w:t>
      </w:r>
      <w:proofErr w:type="spellEnd"/>
      <w:r w:rsidRPr="00BD2ADE">
        <w:t xml:space="preserve"> </w:t>
      </w:r>
      <w:proofErr w:type="spellStart"/>
      <w:r w:rsidRPr="00BD2ADE">
        <w:t>Analytical</w:t>
      </w:r>
      <w:proofErr w:type="spellEnd"/>
      <w:r w:rsidRPr="00BD2ADE">
        <w:t xml:space="preserve"> </w:t>
      </w:r>
      <w:proofErr w:type="spellStart"/>
      <w:r w:rsidRPr="00BD2ADE">
        <w:t>Process</w:t>
      </w:r>
      <w:proofErr w:type="spellEnd"/>
      <w:r w:rsidRPr="00BD2ADE">
        <w:t xml:space="preserve">) предоставляет возможность разработки информационных систем, ориентированных на </w:t>
      </w:r>
      <w:proofErr w:type="spellStart"/>
      <w:r w:rsidRPr="00BD2ADE">
        <w:t>yна</w:t>
      </w:r>
      <w:proofErr w:type="spellEnd"/>
      <w:r w:rsidRPr="00BD2ADE">
        <w:t xml:space="preserve"> организацию многомерных баз данных и создание корпоративных сетей, а также обеспечивает поддержку </w:t>
      </w:r>
      <w:proofErr w:type="spellStart"/>
      <w:r w:rsidRPr="00BD2ADE">
        <w:t>Web</w:t>
      </w:r>
      <w:proofErr w:type="spellEnd"/>
      <w:r w:rsidRPr="00BD2ADE">
        <w:t xml:space="preserve">-технологий в сетях </w:t>
      </w:r>
      <w:proofErr w:type="spellStart"/>
      <w:r w:rsidRPr="00BD2ADE">
        <w:t>Internet</w:t>
      </w:r>
      <w:proofErr w:type="spellEnd"/>
      <w:r w:rsidRPr="00BD2ADE">
        <w:t>/</w:t>
      </w:r>
      <w:proofErr w:type="spellStart"/>
      <w:r w:rsidRPr="00BD2ADE">
        <w:t>Intranet</w:t>
      </w:r>
      <w:proofErr w:type="spellEnd"/>
    </w:p>
    <w:p w14:paraId="74D5E152" w14:textId="41A46415" w:rsidR="007B1F21" w:rsidRDefault="001D62BC" w:rsidP="007B1F21">
      <w:pPr>
        <w:ind w:firstLine="709"/>
      </w:pPr>
      <w:r w:rsidRPr="00BD2ADE">
        <w:t xml:space="preserve">Успешное применение инструментальных средств OLAP-систем объясняется быстротой разработки приложений, гибкостью и широкими возможностями в области доступа к данным и их </w:t>
      </w:r>
      <w:r w:rsidRPr="00BD2ADE">
        <w:lastRenderedPageBreak/>
        <w:t>преобразования. В настоящее время на рынке ПО предлагается большое число OLAP-</w:t>
      </w:r>
      <w:proofErr w:type="spellStart"/>
      <w:r w:rsidRPr="00BD2ADE">
        <w:t>стем</w:t>
      </w:r>
      <w:proofErr w:type="spellEnd"/>
      <w:r w:rsidRPr="00BD2ADE">
        <w:t xml:space="preserve">, разработчиками которых являются различные фирмы, </w:t>
      </w:r>
      <w:proofErr w:type="gramStart"/>
      <w:r w:rsidRPr="00BD2ADE">
        <w:t>например</w:t>
      </w:r>
      <w:proofErr w:type="gramEnd"/>
      <w:r w:rsidRPr="00BD2ADE">
        <w:t xml:space="preserve"> IBM, </w:t>
      </w:r>
      <w:proofErr w:type="spellStart"/>
      <w:r w:rsidRPr="00BD2ADE">
        <w:t>Informix</w:t>
      </w:r>
      <w:proofErr w:type="spellEnd"/>
      <w:r w:rsidRPr="00BD2ADE">
        <w:t xml:space="preserve">, </w:t>
      </w:r>
      <w:proofErr w:type="spellStart"/>
      <w:r w:rsidR="007B1F21">
        <w:t>Microsoft</w:t>
      </w:r>
      <w:proofErr w:type="spellEnd"/>
      <w:r w:rsidR="007B1F21">
        <w:t xml:space="preserve">, </w:t>
      </w:r>
      <w:proofErr w:type="spellStart"/>
      <w:r w:rsidR="007B1F21">
        <w:t>Oracle</w:t>
      </w:r>
      <w:proofErr w:type="spellEnd"/>
      <w:r w:rsidR="007B1F21">
        <w:t xml:space="preserve">, </w:t>
      </w:r>
      <w:proofErr w:type="spellStart"/>
      <w:r w:rsidR="007B1F21">
        <w:t>Sybase</w:t>
      </w:r>
      <w:proofErr w:type="spellEnd"/>
      <w:r w:rsidR="007B1F21">
        <w:t xml:space="preserve"> и др.</w:t>
      </w:r>
    </w:p>
    <w:p w14:paraId="73BA0024" w14:textId="215CDCA8" w:rsidR="003719E1" w:rsidRDefault="007B1F21" w:rsidP="007B1F21">
      <w:pPr>
        <w:spacing w:after="160"/>
        <w:jc w:val="left"/>
      </w:pPr>
      <w:r>
        <w:br w:type="page"/>
      </w:r>
    </w:p>
    <w:p w14:paraId="194F9387" w14:textId="6C7308FC" w:rsidR="009A5CE8" w:rsidRDefault="009A5CE8" w:rsidP="003719E1">
      <w:pPr>
        <w:pStyle w:val="1"/>
        <w:rPr>
          <w:shd w:val="clear" w:color="auto" w:fill="FFFFFF"/>
        </w:rPr>
      </w:pPr>
      <w:bookmarkStart w:id="7" w:name="_Toc40615382"/>
      <w:r>
        <w:rPr>
          <w:shd w:val="clear" w:color="auto" w:fill="FFFFFF"/>
        </w:rPr>
        <w:lastRenderedPageBreak/>
        <w:t>Глава 2. Теоретическая часть для ВКР</w:t>
      </w:r>
      <w:bookmarkEnd w:id="7"/>
    </w:p>
    <w:p w14:paraId="142CAE99" w14:textId="77777777" w:rsidR="009A5CE8" w:rsidRPr="009A5CE8" w:rsidRDefault="009A5CE8" w:rsidP="009A5CE8"/>
    <w:p w14:paraId="1CDB5E70" w14:textId="1C14E7F3" w:rsidR="009A5CE8" w:rsidRDefault="009A5CE8" w:rsidP="009A5CE8">
      <w:pPr>
        <w:pStyle w:val="2"/>
        <w:rPr>
          <w:shd w:val="clear" w:color="auto" w:fill="FFFFFF"/>
        </w:rPr>
      </w:pPr>
      <w:bookmarkStart w:id="8" w:name="_Toc40615383"/>
      <w:r>
        <w:rPr>
          <w:shd w:val="clear" w:color="auto" w:fill="FFFFFF"/>
        </w:rPr>
        <w:t>2.1. Имеющиеся программные решения</w:t>
      </w:r>
      <w:bookmarkEnd w:id="8"/>
    </w:p>
    <w:p w14:paraId="69130EAC" w14:textId="378FD7C9" w:rsidR="009A5CE8" w:rsidRDefault="009A5CE8" w:rsidP="009A5CE8"/>
    <w:p w14:paraId="2455FEF5" w14:textId="1222B4AE" w:rsidR="00062C6E" w:rsidRDefault="00062C6E" w:rsidP="009A5CE8"/>
    <w:p w14:paraId="587A291D" w14:textId="410B3CE8" w:rsidR="00062C6E" w:rsidRDefault="00062C6E" w:rsidP="009A5CE8"/>
    <w:p w14:paraId="0E8D8FE6" w14:textId="4BCA29B8" w:rsidR="00062C6E" w:rsidRPr="009A5CE8" w:rsidRDefault="00062C6E" w:rsidP="00062C6E">
      <w:pPr>
        <w:spacing w:after="160"/>
        <w:jc w:val="left"/>
      </w:pPr>
      <w:r>
        <w:br w:type="page"/>
      </w:r>
    </w:p>
    <w:p w14:paraId="26C2B19A" w14:textId="77777777" w:rsidR="009A5CE8" w:rsidRDefault="009A5CE8" w:rsidP="009A5CE8">
      <w:pPr>
        <w:pStyle w:val="1"/>
        <w:rPr>
          <w:shd w:val="clear" w:color="auto" w:fill="FFFFFF"/>
        </w:rPr>
      </w:pPr>
      <w:bookmarkStart w:id="9" w:name="_Toc40615384"/>
      <w:r>
        <w:rPr>
          <w:shd w:val="clear" w:color="auto" w:fill="FFFFFF"/>
        </w:rPr>
        <w:lastRenderedPageBreak/>
        <w:t>Глава 3. Организационно-экономическая часть для ВКР</w:t>
      </w:r>
      <w:bookmarkEnd w:id="9"/>
    </w:p>
    <w:p w14:paraId="2DA6916B" w14:textId="5F21DEDB" w:rsidR="009A5CE8" w:rsidRPr="00C141EA" w:rsidRDefault="009A5CE8" w:rsidP="007B1F21">
      <w:pPr>
        <w:pStyle w:val="2"/>
        <w:spacing w:after="240"/>
        <w:rPr>
          <w:shd w:val="clear" w:color="auto" w:fill="FFFFFF"/>
        </w:rPr>
      </w:pPr>
      <w:bookmarkStart w:id="10" w:name="_Toc40615385"/>
      <w:r>
        <w:rPr>
          <w:shd w:val="clear" w:color="auto" w:fill="FFFFFF"/>
        </w:rPr>
        <w:t>3.1. Раздел техники безопасности</w:t>
      </w:r>
      <w:bookmarkEnd w:id="10"/>
    </w:p>
    <w:p w14:paraId="2AB93072" w14:textId="167C6E47" w:rsidR="00054E23" w:rsidRPr="00054E23" w:rsidRDefault="00054E23" w:rsidP="00C141EA">
      <w:pPr>
        <w:spacing w:after="240"/>
        <w:ind w:firstLine="709"/>
        <w:rPr>
          <w:shd w:val="clear" w:color="auto" w:fill="FFFFFF"/>
        </w:rPr>
      </w:pPr>
      <w:r w:rsidRPr="00054E23">
        <w:rPr>
          <w:shd w:val="clear" w:color="auto" w:fill="FFFFFF"/>
        </w:rPr>
        <w:t xml:space="preserve">Под техникой безопасности подразумевается комплекс мероприятий технического и организационного характера, направленных на создание безопасных условий труда и предотвращение несчастных </w:t>
      </w:r>
      <w:r w:rsidR="00C141EA">
        <w:rPr>
          <w:shd w:val="clear" w:color="auto" w:fill="FFFFFF"/>
        </w:rPr>
        <w:t>случаев</w:t>
      </w:r>
      <w:r w:rsidRPr="00054E23">
        <w:rPr>
          <w:shd w:val="clear" w:color="auto" w:fill="FFFFFF"/>
        </w:rPr>
        <w:t>.</w:t>
      </w:r>
    </w:p>
    <w:p w14:paraId="6BDE70C0" w14:textId="7C74B342" w:rsidR="00C141EA" w:rsidRPr="00C141EA" w:rsidRDefault="00C141EA" w:rsidP="00C141EA">
      <w:pPr>
        <w:spacing w:after="240"/>
        <w:ind w:firstLine="709"/>
        <w:rPr>
          <w:shd w:val="clear" w:color="auto" w:fill="FFFFFF"/>
        </w:rPr>
      </w:pPr>
      <w:r w:rsidRPr="00C141EA">
        <w:rPr>
          <w:shd w:val="clear" w:color="auto" w:fill="FFFFFF"/>
        </w:rPr>
        <w:t>В РФ создана система законодательства по охране здоровья и жизни граждан</w:t>
      </w:r>
      <w:r>
        <w:rPr>
          <w:shd w:val="clear" w:color="auto" w:fill="FFFFFF"/>
        </w:rPr>
        <w:t>, основанная на Конституции РФ.</w:t>
      </w:r>
    </w:p>
    <w:p w14:paraId="266AC965" w14:textId="4618090B" w:rsidR="00C141EA" w:rsidRPr="00C141EA" w:rsidRDefault="00C141EA" w:rsidP="00C141EA">
      <w:pPr>
        <w:spacing w:after="240"/>
        <w:ind w:firstLine="709"/>
        <w:rPr>
          <w:shd w:val="clear" w:color="auto" w:fill="FFFFFF"/>
        </w:rPr>
      </w:pPr>
      <w:r w:rsidRPr="00C141EA">
        <w:rPr>
          <w:shd w:val="clear" w:color="auto" w:fill="FFFFFF"/>
        </w:rPr>
        <w:t xml:space="preserve">Важнейшие законодательные акты в этой сфере - Федеральный закон «Об основах охраны труда в Российской Федерации» от 17 июля 1999 г. № 181-ФЗ и Трудовой кодекс РФ </w:t>
      </w:r>
      <w:r>
        <w:rPr>
          <w:shd w:val="clear" w:color="auto" w:fill="FFFFFF"/>
        </w:rPr>
        <w:t>от 30 декабря 2001 г. № 197-ФЗ.</w:t>
      </w:r>
    </w:p>
    <w:p w14:paraId="0D676FD7" w14:textId="13FD40DC" w:rsidR="00C141EA" w:rsidRPr="00C141EA" w:rsidRDefault="00C141EA" w:rsidP="00C141EA">
      <w:pPr>
        <w:spacing w:after="240"/>
        <w:ind w:firstLine="709"/>
        <w:rPr>
          <w:shd w:val="clear" w:color="auto" w:fill="FFFFFF"/>
        </w:rPr>
      </w:pPr>
      <w:r w:rsidRPr="00C141EA">
        <w:rPr>
          <w:shd w:val="clear" w:color="auto" w:fill="FFFFFF"/>
        </w:rPr>
        <w:t xml:space="preserve">Эти и другие документы определяют государственные нормативные требования охраны труда, соответствие производственных объектов и продукции государственным нормативным требованиям охраны труда и порядок проведения медицинских осмотров </w:t>
      </w:r>
      <w:r>
        <w:rPr>
          <w:shd w:val="clear" w:color="auto" w:fill="FFFFFF"/>
        </w:rPr>
        <w:t>некоторых категорий работников.</w:t>
      </w:r>
    </w:p>
    <w:p w14:paraId="59320F4B" w14:textId="2B3264FB" w:rsidR="00C141EA" w:rsidRPr="00C141EA" w:rsidRDefault="00C141EA" w:rsidP="00C141EA">
      <w:pPr>
        <w:spacing w:after="240"/>
        <w:ind w:firstLine="709"/>
        <w:rPr>
          <w:shd w:val="clear" w:color="auto" w:fill="FFFFFF"/>
        </w:rPr>
      </w:pPr>
      <w:r w:rsidRPr="00C141EA">
        <w:rPr>
          <w:shd w:val="clear" w:color="auto" w:fill="FFFFFF"/>
        </w:rPr>
        <w:t xml:space="preserve">Труд в медицинских учреждениях должен соответствовать требованиям законодательства </w:t>
      </w:r>
      <w:r>
        <w:rPr>
          <w:shd w:val="clear" w:color="auto" w:fill="FFFFFF"/>
        </w:rPr>
        <w:t>о труде в Российской Федерации.</w:t>
      </w:r>
    </w:p>
    <w:p w14:paraId="33F76709" w14:textId="2034E568" w:rsidR="00C141EA" w:rsidRPr="00C141EA" w:rsidRDefault="00C141EA" w:rsidP="00C141EA">
      <w:pPr>
        <w:spacing w:after="240"/>
        <w:ind w:firstLine="709"/>
        <w:rPr>
          <w:shd w:val="clear" w:color="auto" w:fill="FFFFFF"/>
        </w:rPr>
      </w:pPr>
      <w:r w:rsidRPr="00C141EA">
        <w:rPr>
          <w:shd w:val="clear" w:color="auto" w:fill="FFFFFF"/>
        </w:rPr>
        <w:t>Система охраны труда и техника безопасности в учреждениях здравоохранения - упорядоченная совокупность органов, должностных лиц и организационных связей, предназначенных для управления деятельностью по сохранению жизни и здоров</w:t>
      </w:r>
      <w:r>
        <w:rPr>
          <w:shd w:val="clear" w:color="auto" w:fill="FFFFFF"/>
        </w:rPr>
        <w:t>ья работников в процессе труда.</w:t>
      </w:r>
    </w:p>
    <w:p w14:paraId="58BD2257" w14:textId="787F49AF" w:rsidR="00C141EA" w:rsidRPr="00C141EA" w:rsidRDefault="00C141EA" w:rsidP="00C141EA">
      <w:pPr>
        <w:spacing w:after="240"/>
        <w:ind w:firstLine="709"/>
        <w:rPr>
          <w:b/>
          <w:shd w:val="clear" w:color="auto" w:fill="FFFFFF"/>
        </w:rPr>
      </w:pPr>
      <w:r w:rsidRPr="00C141EA">
        <w:rPr>
          <w:b/>
          <w:shd w:val="clear" w:color="auto" w:fill="FFFFFF"/>
        </w:rPr>
        <w:t>Работник как важнейш</w:t>
      </w:r>
      <w:r>
        <w:rPr>
          <w:b/>
          <w:shd w:val="clear" w:color="auto" w:fill="FFFFFF"/>
        </w:rPr>
        <w:t>ий элемент этой системы обязан:</w:t>
      </w:r>
    </w:p>
    <w:p w14:paraId="7C2C5DE7" w14:textId="12312075" w:rsidR="00C141EA" w:rsidRPr="00C141EA" w:rsidRDefault="00C141EA" w:rsidP="00C141EA">
      <w:pPr>
        <w:pStyle w:val="a3"/>
        <w:numPr>
          <w:ilvl w:val="0"/>
          <w:numId w:val="21"/>
        </w:numPr>
        <w:spacing w:after="240"/>
        <w:jc w:val="both"/>
        <w:rPr>
          <w:shd w:val="clear" w:color="auto" w:fill="FFFFFF"/>
        </w:rPr>
      </w:pPr>
      <w:r w:rsidRPr="00C141EA">
        <w:rPr>
          <w:shd w:val="clear" w:color="auto" w:fill="FFFFFF"/>
        </w:rPr>
        <w:t>правильно применять индивидуальные и коллективные средства защиты;</w:t>
      </w:r>
    </w:p>
    <w:p w14:paraId="311BCD51" w14:textId="11E9622D" w:rsidR="00C141EA" w:rsidRPr="00C141EA" w:rsidRDefault="00C141EA" w:rsidP="00C141EA">
      <w:pPr>
        <w:pStyle w:val="a3"/>
        <w:numPr>
          <w:ilvl w:val="0"/>
          <w:numId w:val="21"/>
        </w:numPr>
        <w:spacing w:after="240"/>
        <w:jc w:val="both"/>
        <w:rPr>
          <w:shd w:val="clear" w:color="auto" w:fill="FFFFFF"/>
        </w:rPr>
      </w:pPr>
      <w:r w:rsidRPr="00C141EA">
        <w:rPr>
          <w:shd w:val="clear" w:color="auto" w:fill="FFFFFF"/>
        </w:rPr>
        <w:t>знать и правильно выполнять безопасные методы и способы работы;</w:t>
      </w:r>
    </w:p>
    <w:p w14:paraId="12A07598" w14:textId="02AC3ABC" w:rsidR="00C141EA" w:rsidRPr="00C141EA" w:rsidRDefault="00C141EA" w:rsidP="00C141EA">
      <w:pPr>
        <w:pStyle w:val="a3"/>
        <w:numPr>
          <w:ilvl w:val="0"/>
          <w:numId w:val="21"/>
        </w:numPr>
        <w:spacing w:after="240"/>
        <w:jc w:val="both"/>
        <w:rPr>
          <w:shd w:val="clear" w:color="auto" w:fill="FFFFFF"/>
        </w:rPr>
      </w:pPr>
      <w:r w:rsidRPr="00C141EA">
        <w:rPr>
          <w:shd w:val="clear" w:color="auto" w:fill="FFFFFF"/>
        </w:rPr>
        <w:t>уметь оказывать первую помощь пострадавшим на производстве;</w:t>
      </w:r>
    </w:p>
    <w:p w14:paraId="1C11D91B" w14:textId="612486B4" w:rsidR="00C141EA" w:rsidRPr="00C141EA" w:rsidRDefault="00C141EA" w:rsidP="00C141EA">
      <w:pPr>
        <w:pStyle w:val="a3"/>
        <w:numPr>
          <w:ilvl w:val="0"/>
          <w:numId w:val="21"/>
        </w:numPr>
        <w:spacing w:after="240"/>
        <w:jc w:val="both"/>
        <w:rPr>
          <w:shd w:val="clear" w:color="auto" w:fill="FFFFFF"/>
        </w:rPr>
      </w:pPr>
      <w:r w:rsidRPr="00C141EA">
        <w:rPr>
          <w:shd w:val="clear" w:color="auto" w:fill="FFFFFF"/>
        </w:rPr>
        <w:t>проходить инструктаж и проверку знаний по охране труда, стажировку на рабочем месте;</w:t>
      </w:r>
    </w:p>
    <w:p w14:paraId="0D6307CE" w14:textId="3AD7FDA8" w:rsidR="00C141EA" w:rsidRPr="00C141EA" w:rsidRDefault="00C141EA" w:rsidP="00C141EA">
      <w:pPr>
        <w:pStyle w:val="a3"/>
        <w:numPr>
          <w:ilvl w:val="0"/>
          <w:numId w:val="21"/>
        </w:numPr>
        <w:spacing w:after="240"/>
        <w:jc w:val="both"/>
        <w:rPr>
          <w:shd w:val="clear" w:color="auto" w:fill="FFFFFF"/>
        </w:rPr>
      </w:pPr>
      <w:r w:rsidRPr="00C141EA">
        <w:rPr>
          <w:shd w:val="clear" w:color="auto" w:fill="FFFFFF"/>
        </w:rPr>
        <w:t>незамедлительно сообщать своему руководству о любой ситуации, угрожающей жизни и здоровью людей, о несчастном случае на производстве и об ухудшении состояния своего здоровья;</w:t>
      </w:r>
    </w:p>
    <w:p w14:paraId="71F1F1B5" w14:textId="0B7B2136" w:rsidR="00C141EA" w:rsidRPr="00C141EA" w:rsidRDefault="00C141EA" w:rsidP="00C141EA">
      <w:pPr>
        <w:pStyle w:val="a3"/>
        <w:numPr>
          <w:ilvl w:val="0"/>
          <w:numId w:val="21"/>
        </w:numPr>
        <w:spacing w:after="240"/>
        <w:jc w:val="both"/>
        <w:rPr>
          <w:shd w:val="clear" w:color="auto" w:fill="FFFFFF"/>
        </w:rPr>
      </w:pPr>
      <w:r w:rsidRPr="00C141EA">
        <w:rPr>
          <w:shd w:val="clear" w:color="auto" w:fill="FFFFFF"/>
        </w:rPr>
        <w:t xml:space="preserve">проходить обязательные предварительные, периодические и внеочередные медицинские </w:t>
      </w:r>
    </w:p>
    <w:p w14:paraId="29AEFFAB" w14:textId="77777777" w:rsidR="00C141EA" w:rsidRPr="00C141EA" w:rsidRDefault="00C141EA" w:rsidP="00C141EA">
      <w:pPr>
        <w:ind w:firstLine="709"/>
        <w:rPr>
          <w:shd w:val="clear" w:color="auto" w:fill="FFFFFF"/>
        </w:rPr>
      </w:pPr>
    </w:p>
    <w:p w14:paraId="39930941" w14:textId="77777777" w:rsidR="00C141EA" w:rsidRPr="00C141EA" w:rsidRDefault="00C141EA" w:rsidP="00C141EA">
      <w:pPr>
        <w:ind w:firstLine="709"/>
        <w:rPr>
          <w:b/>
          <w:shd w:val="clear" w:color="auto" w:fill="FFFFFF"/>
        </w:rPr>
      </w:pPr>
      <w:r w:rsidRPr="00C141EA">
        <w:rPr>
          <w:b/>
          <w:shd w:val="clear" w:color="auto" w:fill="FFFFFF"/>
        </w:rPr>
        <w:t>Требования к безопасности персонала медицинских учреждений</w:t>
      </w:r>
    </w:p>
    <w:p w14:paraId="58D6DD0D" w14:textId="77777777" w:rsidR="00C141EA" w:rsidRPr="00C141EA" w:rsidRDefault="00C141EA" w:rsidP="00C141EA">
      <w:pPr>
        <w:ind w:firstLine="709"/>
        <w:rPr>
          <w:shd w:val="clear" w:color="auto" w:fill="FFFFFF"/>
        </w:rPr>
      </w:pPr>
    </w:p>
    <w:p w14:paraId="68089713" w14:textId="4290D8C0" w:rsidR="00C141EA" w:rsidRPr="00C141EA" w:rsidRDefault="00C141EA" w:rsidP="00C141EA">
      <w:pPr>
        <w:ind w:firstLine="709"/>
        <w:rPr>
          <w:b/>
          <w:shd w:val="clear" w:color="auto" w:fill="FFFFFF"/>
        </w:rPr>
      </w:pPr>
      <w:r w:rsidRPr="00C141EA">
        <w:rPr>
          <w:b/>
          <w:shd w:val="clear" w:color="auto" w:fill="FFFFFF"/>
        </w:rPr>
        <w:t>Тр</w:t>
      </w:r>
      <w:r>
        <w:rPr>
          <w:b/>
          <w:shd w:val="clear" w:color="auto" w:fill="FFFFFF"/>
        </w:rPr>
        <w:t>ебования к поведению персонала:</w:t>
      </w:r>
    </w:p>
    <w:p w14:paraId="77F7B05A" w14:textId="6A953AB7" w:rsidR="00C141EA" w:rsidRPr="00C141EA" w:rsidRDefault="00C141EA" w:rsidP="00C141EA">
      <w:pPr>
        <w:pStyle w:val="a3"/>
        <w:numPr>
          <w:ilvl w:val="0"/>
          <w:numId w:val="23"/>
        </w:numPr>
        <w:spacing w:before="240"/>
        <w:rPr>
          <w:shd w:val="clear" w:color="auto" w:fill="FFFFFF"/>
        </w:rPr>
      </w:pPr>
      <w:r w:rsidRPr="00C141EA">
        <w:rPr>
          <w:shd w:val="clear" w:color="auto" w:fill="FFFFFF"/>
        </w:rPr>
        <w:t>знать и строго выполнять правила техники безопасности при работе с оборудованием и лекарственными препаратами;</w:t>
      </w:r>
    </w:p>
    <w:p w14:paraId="3CD6D0F6" w14:textId="4DA579A1" w:rsidR="00C141EA" w:rsidRPr="00C141EA" w:rsidRDefault="00C141EA" w:rsidP="00C141EA">
      <w:pPr>
        <w:pStyle w:val="a3"/>
        <w:numPr>
          <w:ilvl w:val="0"/>
          <w:numId w:val="23"/>
        </w:numPr>
        <w:spacing w:before="240"/>
        <w:rPr>
          <w:shd w:val="clear" w:color="auto" w:fill="FFFFFF"/>
        </w:rPr>
      </w:pPr>
      <w:r w:rsidRPr="00C141EA">
        <w:rPr>
          <w:shd w:val="clear" w:color="auto" w:fill="FFFFFF"/>
        </w:rPr>
        <w:t>проявлять постоянную бдительность в отношении радиационной, химической и биологической опасности;</w:t>
      </w:r>
    </w:p>
    <w:p w14:paraId="181B3620" w14:textId="78B73E4D" w:rsidR="00C141EA" w:rsidRPr="00C141EA" w:rsidRDefault="00C141EA" w:rsidP="00C141EA">
      <w:pPr>
        <w:pStyle w:val="a3"/>
        <w:numPr>
          <w:ilvl w:val="0"/>
          <w:numId w:val="23"/>
        </w:numPr>
        <w:spacing w:before="240"/>
        <w:rPr>
          <w:shd w:val="clear" w:color="auto" w:fill="FFFFFF"/>
        </w:rPr>
      </w:pPr>
      <w:r w:rsidRPr="00C141EA">
        <w:rPr>
          <w:shd w:val="clear" w:color="auto" w:fill="FFFFFF"/>
        </w:rPr>
        <w:t>быть готовыми общаться с пациентами и сотрудниками в случае наличия у них психических нарушений.</w:t>
      </w:r>
    </w:p>
    <w:p w14:paraId="66F82B69" w14:textId="74CF8651" w:rsidR="00C141EA" w:rsidRDefault="00C141EA" w:rsidP="00C141EA">
      <w:pPr>
        <w:ind w:firstLine="709"/>
        <w:rPr>
          <w:shd w:val="clear" w:color="auto" w:fill="FFFFFF"/>
        </w:rPr>
      </w:pPr>
    </w:p>
    <w:p w14:paraId="5860D48D" w14:textId="77777777" w:rsidR="00C141EA" w:rsidRPr="00C141EA" w:rsidRDefault="00C141EA" w:rsidP="00C141EA">
      <w:pPr>
        <w:ind w:firstLine="709"/>
        <w:rPr>
          <w:shd w:val="clear" w:color="auto" w:fill="FFFFFF"/>
        </w:rPr>
      </w:pPr>
    </w:p>
    <w:p w14:paraId="5B0E9967" w14:textId="682E4129" w:rsidR="00C141EA" w:rsidRPr="00C141EA" w:rsidRDefault="00C141EA" w:rsidP="00C141EA">
      <w:pPr>
        <w:ind w:firstLine="709"/>
        <w:rPr>
          <w:b/>
          <w:shd w:val="clear" w:color="auto" w:fill="FFFFFF"/>
        </w:rPr>
      </w:pPr>
      <w:r w:rsidRPr="00C141EA">
        <w:rPr>
          <w:b/>
          <w:shd w:val="clear" w:color="auto" w:fill="FFFFFF"/>
        </w:rPr>
        <w:t>Т</w:t>
      </w:r>
      <w:r>
        <w:rPr>
          <w:b/>
          <w:shd w:val="clear" w:color="auto" w:fill="FFFFFF"/>
        </w:rPr>
        <w:t>ребования к медицинской одежде:</w:t>
      </w:r>
    </w:p>
    <w:p w14:paraId="16DA3668" w14:textId="44F2C595" w:rsidR="00C141EA" w:rsidRPr="00C141EA" w:rsidRDefault="00C141EA" w:rsidP="00C141EA">
      <w:pPr>
        <w:pStyle w:val="a3"/>
        <w:numPr>
          <w:ilvl w:val="0"/>
          <w:numId w:val="24"/>
        </w:numPr>
        <w:spacing w:before="240"/>
        <w:rPr>
          <w:shd w:val="clear" w:color="auto" w:fill="FFFFFF"/>
        </w:rPr>
      </w:pPr>
      <w:r w:rsidRPr="00C141EA">
        <w:rPr>
          <w:shd w:val="clear" w:color="auto" w:fill="FFFFFF"/>
        </w:rPr>
        <w:t>персонал медицинских учреждений должен быть обеспечен комплектами сменной одежды - халатами, шапочками, масками, сменной обувью (в наличии должен быть комплект одежды для экстренной замены в случае ее загрязнения);</w:t>
      </w:r>
    </w:p>
    <w:p w14:paraId="7CB05D48" w14:textId="3C1B6C75" w:rsidR="00C141EA" w:rsidRPr="00C141EA" w:rsidRDefault="00C141EA" w:rsidP="00C141EA">
      <w:pPr>
        <w:pStyle w:val="a3"/>
        <w:numPr>
          <w:ilvl w:val="0"/>
          <w:numId w:val="24"/>
        </w:numPr>
        <w:spacing w:before="240"/>
        <w:rPr>
          <w:shd w:val="clear" w:color="auto" w:fill="FFFFFF"/>
        </w:rPr>
      </w:pPr>
      <w:r w:rsidRPr="00C141EA">
        <w:rPr>
          <w:shd w:val="clear" w:color="auto" w:fill="FFFFFF"/>
        </w:rPr>
        <w:t>в хирургических и акушерских отделениях смену одежды следует осуществлять ежедневно и по мере загрязнения, в терапевтических отделениях - 2 раза в неделю и по мере загрязнения; сменная обувь должна быть изготовлена из материала, доступного для дезинфекции;</w:t>
      </w:r>
    </w:p>
    <w:p w14:paraId="79FC753C" w14:textId="43601F7F" w:rsidR="00C141EA" w:rsidRPr="00C141EA" w:rsidRDefault="00C141EA" w:rsidP="00C141EA">
      <w:pPr>
        <w:pStyle w:val="a3"/>
        <w:numPr>
          <w:ilvl w:val="0"/>
          <w:numId w:val="24"/>
        </w:numPr>
        <w:spacing w:before="240"/>
        <w:rPr>
          <w:shd w:val="clear" w:color="auto" w:fill="FFFFFF"/>
        </w:rPr>
      </w:pPr>
      <w:r w:rsidRPr="00C141EA">
        <w:rPr>
          <w:shd w:val="clear" w:color="auto" w:fill="FFFFFF"/>
        </w:rPr>
        <w:t>стирку рабочей одежды персонала следует осуществлять централизованно и отдельно от белья пациентов;</w:t>
      </w:r>
    </w:p>
    <w:p w14:paraId="270CBAB7" w14:textId="57CBCA38" w:rsidR="00C141EA" w:rsidRPr="00C141EA" w:rsidRDefault="00C141EA" w:rsidP="00C141EA">
      <w:pPr>
        <w:pStyle w:val="a3"/>
        <w:numPr>
          <w:ilvl w:val="0"/>
          <w:numId w:val="24"/>
        </w:numPr>
        <w:spacing w:before="240"/>
        <w:rPr>
          <w:shd w:val="clear" w:color="auto" w:fill="FFFFFF"/>
        </w:rPr>
      </w:pPr>
      <w:r w:rsidRPr="00C141EA">
        <w:rPr>
          <w:shd w:val="clear" w:color="auto" w:fill="FFFFFF"/>
        </w:rPr>
        <w:t>одежда персонала должна храниться в индивидуальных шкафах, верхняя одежда - в гардеробе для персонала;</w:t>
      </w:r>
    </w:p>
    <w:p w14:paraId="2E63D1A7" w14:textId="79B67E3E" w:rsidR="00C141EA" w:rsidRPr="00C141EA" w:rsidRDefault="00C141EA" w:rsidP="00C141EA">
      <w:pPr>
        <w:pStyle w:val="a3"/>
        <w:numPr>
          <w:ilvl w:val="0"/>
          <w:numId w:val="24"/>
        </w:numPr>
        <w:spacing w:before="240"/>
        <w:rPr>
          <w:shd w:val="clear" w:color="auto" w:fill="FFFFFF"/>
        </w:rPr>
      </w:pPr>
      <w:r w:rsidRPr="00C141EA">
        <w:rPr>
          <w:shd w:val="clear" w:color="auto" w:fill="FFFFFF"/>
        </w:rPr>
        <w:t>нахождение в медицинской одежде и обуви за пределами лечебного или родовспомогательного учреждения не допускается (</w:t>
      </w:r>
      <w:proofErr w:type="spellStart"/>
      <w:r w:rsidRPr="00C141EA">
        <w:rPr>
          <w:shd w:val="clear" w:color="auto" w:fill="FFFFFF"/>
        </w:rPr>
        <w:t>СанПин</w:t>
      </w:r>
      <w:proofErr w:type="spellEnd"/>
      <w:r w:rsidRPr="00C141EA">
        <w:rPr>
          <w:shd w:val="clear" w:color="auto" w:fill="FFFFFF"/>
        </w:rPr>
        <w:t xml:space="preserve"> 2.1.3.1375-03).</w:t>
      </w:r>
    </w:p>
    <w:p w14:paraId="466EBEF9" w14:textId="77777777" w:rsidR="00C141EA" w:rsidRPr="00C141EA" w:rsidRDefault="00C141EA" w:rsidP="00C141EA">
      <w:pPr>
        <w:ind w:firstLine="709"/>
        <w:rPr>
          <w:shd w:val="clear" w:color="auto" w:fill="FFFFFF"/>
        </w:rPr>
      </w:pPr>
    </w:p>
    <w:p w14:paraId="21A11EFD" w14:textId="29BF1BB9" w:rsidR="00C141EA" w:rsidRPr="00C141EA" w:rsidRDefault="00C141EA" w:rsidP="00C141EA">
      <w:pPr>
        <w:ind w:firstLine="709"/>
        <w:rPr>
          <w:b/>
          <w:shd w:val="clear" w:color="auto" w:fill="FFFFFF"/>
        </w:rPr>
      </w:pPr>
      <w:r w:rsidRPr="00C141EA">
        <w:rPr>
          <w:b/>
          <w:shd w:val="clear" w:color="auto" w:fill="FFFFFF"/>
        </w:rPr>
        <w:t>Требования к обработке кожного покрова:</w:t>
      </w:r>
    </w:p>
    <w:p w14:paraId="3D2EA328" w14:textId="77777777" w:rsidR="00C141EA" w:rsidRPr="00C141EA" w:rsidRDefault="00C141EA" w:rsidP="00C141EA">
      <w:pPr>
        <w:ind w:firstLine="709"/>
        <w:rPr>
          <w:shd w:val="clear" w:color="auto" w:fill="FFFFFF"/>
        </w:rPr>
      </w:pPr>
    </w:p>
    <w:p w14:paraId="50D62E3F" w14:textId="496E4A5B" w:rsidR="00C141EA" w:rsidRPr="00C141EA" w:rsidRDefault="00C141EA" w:rsidP="00C141EA">
      <w:pPr>
        <w:pStyle w:val="a3"/>
        <w:numPr>
          <w:ilvl w:val="0"/>
          <w:numId w:val="20"/>
        </w:numPr>
        <w:rPr>
          <w:shd w:val="clear" w:color="auto" w:fill="FFFFFF"/>
        </w:rPr>
      </w:pPr>
      <w:r w:rsidRPr="00C141EA">
        <w:rPr>
          <w:shd w:val="clear" w:color="auto" w:fill="FFFFFF"/>
        </w:rPr>
        <w:t>медицинскому персоналу в целях личной безопасности необходимо содержать кожный покров в чистоте, избегать контактов с загрязненными предметами, защищать кожу и волосы рабочей одеждой и индивидуальными средствами защиты кожи;</w:t>
      </w:r>
    </w:p>
    <w:p w14:paraId="2A6F1BFA" w14:textId="1AE3A45E" w:rsidR="00C141EA" w:rsidRPr="00C141EA" w:rsidRDefault="00C141EA" w:rsidP="00C141EA">
      <w:pPr>
        <w:pStyle w:val="a3"/>
        <w:numPr>
          <w:ilvl w:val="0"/>
          <w:numId w:val="20"/>
        </w:numPr>
        <w:rPr>
          <w:shd w:val="clear" w:color="auto" w:fill="FFFFFF"/>
        </w:rPr>
      </w:pPr>
      <w:r w:rsidRPr="00C141EA">
        <w:rPr>
          <w:shd w:val="clear" w:color="auto" w:fill="FFFFFF"/>
        </w:rPr>
        <w:t>врачи и средний медицинский персонал обязаны мыть и дезинфицировать руки не только перед осмотром каждого пациента или перед выполнением процедур, но и после;</w:t>
      </w:r>
    </w:p>
    <w:p w14:paraId="70EB8E67" w14:textId="29347763" w:rsidR="00C141EA" w:rsidRPr="00C141EA" w:rsidRDefault="00C141EA" w:rsidP="00C141EA">
      <w:pPr>
        <w:pStyle w:val="a3"/>
        <w:numPr>
          <w:ilvl w:val="0"/>
          <w:numId w:val="20"/>
        </w:numPr>
        <w:rPr>
          <w:shd w:val="clear" w:color="auto" w:fill="FFFFFF"/>
        </w:rPr>
      </w:pPr>
      <w:r w:rsidRPr="00C141EA">
        <w:rPr>
          <w:shd w:val="clear" w:color="auto" w:fill="FFFFFF"/>
        </w:rPr>
        <w:t>при загрязнении рук кровью, сывороткой, выделениями необходимо тщательно протереть их тампоном, смоченным кожным антисептиком, после чего промыть проточной водой с мылом и повторно обработать кожным антисептиком;</w:t>
      </w:r>
    </w:p>
    <w:p w14:paraId="2B6E87F8" w14:textId="4E7FB69A" w:rsidR="00C141EA" w:rsidRPr="00C141EA" w:rsidRDefault="00C141EA" w:rsidP="00C141EA">
      <w:pPr>
        <w:pStyle w:val="a3"/>
        <w:numPr>
          <w:ilvl w:val="0"/>
          <w:numId w:val="20"/>
        </w:numPr>
        <w:rPr>
          <w:shd w:val="clear" w:color="auto" w:fill="FFFFFF"/>
        </w:rPr>
      </w:pPr>
      <w:r w:rsidRPr="00C141EA">
        <w:rPr>
          <w:shd w:val="clear" w:color="auto" w:fill="FFFFFF"/>
        </w:rPr>
        <w:t xml:space="preserve">при попадании биологической жидкости пациента на слизистые оболочки ротоглотки нужно немедленно прополоскать рот и горло 70% раствором этилового спирта или 0,05% раствором </w:t>
      </w:r>
      <w:proofErr w:type="gramStart"/>
      <w:r w:rsidRPr="00C141EA">
        <w:rPr>
          <w:shd w:val="clear" w:color="auto" w:fill="FFFFFF"/>
        </w:rPr>
        <w:t>марганцово-кислого</w:t>
      </w:r>
      <w:proofErr w:type="gramEnd"/>
      <w:r w:rsidRPr="00C141EA">
        <w:rPr>
          <w:shd w:val="clear" w:color="auto" w:fill="FFFFFF"/>
        </w:rPr>
        <w:t xml:space="preserve"> калия, при попадании биологических жидкостей в глаза следует промыть их раствором перманганата калия в воде в соотношении 1:10 000;</w:t>
      </w:r>
    </w:p>
    <w:p w14:paraId="5041920C" w14:textId="25352D39" w:rsidR="00C141EA" w:rsidRPr="00C141EA" w:rsidRDefault="00C141EA" w:rsidP="00C141EA">
      <w:pPr>
        <w:pStyle w:val="a3"/>
        <w:numPr>
          <w:ilvl w:val="0"/>
          <w:numId w:val="20"/>
        </w:numPr>
        <w:rPr>
          <w:shd w:val="clear" w:color="auto" w:fill="FFFFFF"/>
        </w:rPr>
      </w:pPr>
      <w:r w:rsidRPr="00C141EA">
        <w:rPr>
          <w:shd w:val="clear" w:color="auto" w:fill="FFFFFF"/>
        </w:rPr>
        <w:t>при уколах и порезах необходимо вымыть руки, не снимая перчаток, проточной водой с мылом, снять перчатки, вымыть руки с мылом и обработать рану 5% спиртовой настойкой йода;</w:t>
      </w:r>
    </w:p>
    <w:p w14:paraId="7E8CA82D" w14:textId="2A0EB042" w:rsidR="00C141EA" w:rsidRPr="00C141EA" w:rsidRDefault="00C141EA" w:rsidP="00C141EA">
      <w:pPr>
        <w:pStyle w:val="a3"/>
        <w:numPr>
          <w:ilvl w:val="0"/>
          <w:numId w:val="20"/>
        </w:numPr>
        <w:rPr>
          <w:shd w:val="clear" w:color="auto" w:fill="FFFFFF"/>
        </w:rPr>
      </w:pPr>
      <w:r w:rsidRPr="00C141EA">
        <w:rPr>
          <w:shd w:val="clear" w:color="auto" w:fill="FFFFFF"/>
        </w:rPr>
        <w:t>при наличии на руках микротравм, царапин, ссадин нужно заклеить поврежденные места лейкопластырем.</w:t>
      </w:r>
    </w:p>
    <w:p w14:paraId="751CD409" w14:textId="77777777" w:rsidR="00C141EA" w:rsidRPr="00C141EA" w:rsidRDefault="00C141EA" w:rsidP="00C141EA">
      <w:pPr>
        <w:ind w:firstLine="709"/>
        <w:rPr>
          <w:shd w:val="clear" w:color="auto" w:fill="FFFFFF"/>
        </w:rPr>
      </w:pPr>
    </w:p>
    <w:p w14:paraId="6DFF49B0" w14:textId="507CDA9A" w:rsidR="00C141EA" w:rsidRPr="00C141EA" w:rsidRDefault="00C141EA" w:rsidP="00C141EA">
      <w:pPr>
        <w:ind w:firstLine="709"/>
        <w:rPr>
          <w:b/>
          <w:shd w:val="clear" w:color="auto" w:fill="FFFFFF"/>
        </w:rPr>
      </w:pPr>
      <w:r w:rsidRPr="00C141EA">
        <w:rPr>
          <w:b/>
          <w:shd w:val="clear" w:color="auto" w:fill="FFFFFF"/>
        </w:rPr>
        <w:t>Требования к условиям труда и быта медицинского персонала:</w:t>
      </w:r>
    </w:p>
    <w:p w14:paraId="75BADED8" w14:textId="77777777" w:rsidR="00C141EA" w:rsidRPr="00C141EA" w:rsidRDefault="00C141EA" w:rsidP="00C141EA">
      <w:pPr>
        <w:ind w:firstLine="709"/>
        <w:rPr>
          <w:shd w:val="clear" w:color="auto" w:fill="FFFFFF"/>
        </w:rPr>
      </w:pPr>
    </w:p>
    <w:p w14:paraId="3B822B45" w14:textId="6636331A" w:rsidR="00C141EA" w:rsidRPr="00C141EA" w:rsidRDefault="00C141EA" w:rsidP="00C141EA">
      <w:pPr>
        <w:pStyle w:val="a3"/>
        <w:numPr>
          <w:ilvl w:val="0"/>
          <w:numId w:val="19"/>
        </w:numPr>
        <w:rPr>
          <w:shd w:val="clear" w:color="auto" w:fill="FFFFFF"/>
        </w:rPr>
      </w:pPr>
      <w:r w:rsidRPr="00C141EA">
        <w:rPr>
          <w:shd w:val="clear" w:color="auto" w:fill="FFFFFF"/>
        </w:rPr>
        <w:t>полное исключение вредных и опасных факторов воздействия на персонал;</w:t>
      </w:r>
    </w:p>
    <w:p w14:paraId="4B66EC30" w14:textId="0B4239B4" w:rsidR="00C141EA" w:rsidRPr="00C141EA" w:rsidRDefault="00C141EA" w:rsidP="00C141EA">
      <w:pPr>
        <w:pStyle w:val="a3"/>
        <w:numPr>
          <w:ilvl w:val="0"/>
          <w:numId w:val="19"/>
        </w:numPr>
        <w:rPr>
          <w:shd w:val="clear" w:color="auto" w:fill="FFFFFF"/>
        </w:rPr>
      </w:pPr>
      <w:r w:rsidRPr="00C141EA">
        <w:rPr>
          <w:shd w:val="clear" w:color="auto" w:fill="FFFFFF"/>
        </w:rPr>
        <w:t>соответствие санитарным нормам устройства и оборудования рабочих мест (например, недопущение нарушения герметичности систем подачи газов, удаление и поглощение средств ингаляционного наркоза из воздуха операционных, установка вытяжных шкафов, раковин и сливов в канализацию);</w:t>
      </w:r>
    </w:p>
    <w:p w14:paraId="2D2CB610" w14:textId="09EAB7B4" w:rsidR="00C141EA" w:rsidRPr="00C141EA" w:rsidRDefault="00C141EA" w:rsidP="00C141EA">
      <w:pPr>
        <w:pStyle w:val="a3"/>
        <w:numPr>
          <w:ilvl w:val="0"/>
          <w:numId w:val="19"/>
        </w:numPr>
        <w:rPr>
          <w:shd w:val="clear" w:color="auto" w:fill="FFFFFF"/>
        </w:rPr>
      </w:pPr>
      <w:r w:rsidRPr="00C141EA">
        <w:rPr>
          <w:shd w:val="clear" w:color="auto" w:fill="FFFFFF"/>
        </w:rPr>
        <w:t>создание условий для поддержания высокой работоспособности врачей и среднего медицинского персонала в течение рабочего времени;</w:t>
      </w:r>
    </w:p>
    <w:p w14:paraId="7718461F" w14:textId="42AE7B26" w:rsidR="00C141EA" w:rsidRPr="00C141EA" w:rsidRDefault="00C141EA" w:rsidP="00C141EA">
      <w:pPr>
        <w:pStyle w:val="a3"/>
        <w:numPr>
          <w:ilvl w:val="0"/>
          <w:numId w:val="19"/>
        </w:numPr>
        <w:rPr>
          <w:shd w:val="clear" w:color="auto" w:fill="FFFFFF"/>
        </w:rPr>
      </w:pPr>
      <w:r w:rsidRPr="00C141EA">
        <w:rPr>
          <w:shd w:val="clear" w:color="auto" w:fill="FFFFFF"/>
        </w:rPr>
        <w:lastRenderedPageBreak/>
        <w:t>рациональное использование мебели на рабочих местах, снижающее нагрузки при вынужденном положении тела во время работы, а также снижающее напряжение органа зрения;</w:t>
      </w:r>
    </w:p>
    <w:p w14:paraId="368BF05C" w14:textId="5620860A" w:rsidR="00C141EA" w:rsidRPr="00C141EA" w:rsidRDefault="00C141EA" w:rsidP="00C141EA">
      <w:pPr>
        <w:pStyle w:val="a3"/>
        <w:numPr>
          <w:ilvl w:val="0"/>
          <w:numId w:val="19"/>
        </w:numPr>
        <w:rPr>
          <w:shd w:val="clear" w:color="auto" w:fill="FFFFFF"/>
        </w:rPr>
      </w:pPr>
      <w:r w:rsidRPr="00C141EA">
        <w:rPr>
          <w:shd w:val="clear" w:color="auto" w:fill="FFFFFF"/>
        </w:rPr>
        <w:t>оборудование помещений для внутрисменного отдыха персонала, кабинетов психологической разгрузки;</w:t>
      </w:r>
    </w:p>
    <w:p w14:paraId="6C0BB727" w14:textId="30B6BE97" w:rsidR="00C141EA" w:rsidRPr="00C141EA" w:rsidRDefault="00C141EA" w:rsidP="00C141EA">
      <w:pPr>
        <w:pStyle w:val="a3"/>
        <w:numPr>
          <w:ilvl w:val="0"/>
          <w:numId w:val="19"/>
        </w:numPr>
        <w:rPr>
          <w:shd w:val="clear" w:color="auto" w:fill="FFFFFF"/>
        </w:rPr>
      </w:pPr>
      <w:r w:rsidRPr="00C141EA">
        <w:rPr>
          <w:shd w:val="clear" w:color="auto" w:fill="FFFFFF"/>
        </w:rPr>
        <w:t>в каждом отделении должны быть санитарно-бытовые помещения - комната персонала с холодильником, возможностью разогрева пищи и раковиной, гардеробная, душевые и туалеты;</w:t>
      </w:r>
    </w:p>
    <w:p w14:paraId="3C82EC9C" w14:textId="72667B0D" w:rsidR="00C141EA" w:rsidRPr="00C141EA" w:rsidRDefault="00C141EA" w:rsidP="00C141EA">
      <w:pPr>
        <w:pStyle w:val="a3"/>
        <w:numPr>
          <w:ilvl w:val="0"/>
          <w:numId w:val="19"/>
        </w:numPr>
        <w:rPr>
          <w:shd w:val="clear" w:color="auto" w:fill="FFFFFF"/>
        </w:rPr>
      </w:pPr>
      <w:r w:rsidRPr="00C141EA">
        <w:rPr>
          <w:shd w:val="clear" w:color="auto" w:fill="FFFFFF"/>
        </w:rPr>
        <w:t>оборудование столовой (10-12 мест на 100 сотрудников).</w:t>
      </w:r>
    </w:p>
    <w:p w14:paraId="2C561534" w14:textId="77777777" w:rsidR="00C141EA" w:rsidRPr="00C141EA" w:rsidRDefault="00C141EA" w:rsidP="00C141EA">
      <w:pPr>
        <w:ind w:firstLine="709"/>
        <w:rPr>
          <w:shd w:val="clear" w:color="auto" w:fill="FFFFFF"/>
        </w:rPr>
      </w:pPr>
    </w:p>
    <w:p w14:paraId="17C46791" w14:textId="718C4B7D" w:rsidR="00C141EA" w:rsidRPr="00C141EA" w:rsidRDefault="00C141EA" w:rsidP="00C141EA">
      <w:pPr>
        <w:spacing w:before="240"/>
        <w:ind w:firstLine="709"/>
        <w:rPr>
          <w:b/>
          <w:shd w:val="clear" w:color="auto" w:fill="FFFFFF"/>
        </w:rPr>
      </w:pPr>
      <w:r w:rsidRPr="00C141EA">
        <w:rPr>
          <w:b/>
          <w:shd w:val="clear" w:color="auto" w:fill="FFFFFF"/>
        </w:rPr>
        <w:t>Лечебно-профилактическое обслуживание сотрудников медицинских учреждений:</w:t>
      </w:r>
    </w:p>
    <w:p w14:paraId="14C3E35F" w14:textId="60476D33" w:rsidR="00C141EA" w:rsidRPr="00C141EA" w:rsidRDefault="00C141EA" w:rsidP="00C141EA">
      <w:pPr>
        <w:spacing w:before="240"/>
        <w:ind w:firstLine="709"/>
        <w:rPr>
          <w:shd w:val="clear" w:color="auto" w:fill="FFFFFF"/>
        </w:rPr>
      </w:pPr>
      <w:r w:rsidRPr="00C141EA">
        <w:rPr>
          <w:shd w:val="clear" w:color="auto" w:fill="FFFFFF"/>
        </w:rPr>
        <w:t xml:space="preserve">Работники медицинских организаций обязаны проходить профилактические медицинские осмотры: первичный при приеме на работу и </w:t>
      </w:r>
      <w:r>
        <w:rPr>
          <w:shd w:val="clear" w:color="auto" w:fill="FFFFFF"/>
        </w:rPr>
        <w:t>периодические в течение работы.</w:t>
      </w:r>
    </w:p>
    <w:p w14:paraId="3B66FA44" w14:textId="722F847D" w:rsidR="00C141EA" w:rsidRPr="00C141EA" w:rsidRDefault="00C141EA" w:rsidP="00C141EA">
      <w:pPr>
        <w:spacing w:before="240"/>
        <w:ind w:firstLine="709"/>
        <w:rPr>
          <w:shd w:val="clear" w:color="auto" w:fill="FFFFFF"/>
        </w:rPr>
      </w:pPr>
      <w:r w:rsidRPr="00C141EA">
        <w:rPr>
          <w:shd w:val="clear" w:color="auto" w:fill="FFFFFF"/>
        </w:rPr>
        <w:t>При первичном осмотре определяют пригодность работника к конкретной работе, выявляют соматические и психические заболевания. При необходимости запрашивают сведения из лечебных организаций</w:t>
      </w:r>
      <w:r>
        <w:rPr>
          <w:shd w:val="clear" w:color="auto" w:fill="FFFFFF"/>
        </w:rPr>
        <w:t xml:space="preserve"> по месту жительства работника.</w:t>
      </w:r>
    </w:p>
    <w:p w14:paraId="0D857C63" w14:textId="52DF39A5" w:rsidR="00C141EA" w:rsidRPr="00C141EA" w:rsidRDefault="00C141EA" w:rsidP="00C141EA">
      <w:pPr>
        <w:spacing w:before="240"/>
        <w:ind w:firstLine="709"/>
        <w:rPr>
          <w:shd w:val="clear" w:color="auto" w:fill="FFFFFF"/>
        </w:rPr>
      </w:pPr>
      <w:r w:rsidRPr="00C141EA">
        <w:rPr>
          <w:shd w:val="clear" w:color="auto" w:fill="FFFFFF"/>
        </w:rPr>
        <w:t>Периодические медицинские осмотры проводят с целью динамического наблюдения за состоянием здоровья работающих, выявления и предупреждени</w:t>
      </w:r>
      <w:r>
        <w:rPr>
          <w:shd w:val="clear" w:color="auto" w:fill="FFFFFF"/>
        </w:rPr>
        <w:t>я профессиональных заболеваний.</w:t>
      </w:r>
    </w:p>
    <w:p w14:paraId="3B8C422B" w14:textId="16360C1F" w:rsidR="00C141EA" w:rsidRPr="00C141EA" w:rsidRDefault="00C141EA" w:rsidP="00C141EA">
      <w:pPr>
        <w:spacing w:before="240"/>
        <w:ind w:firstLine="709"/>
        <w:rPr>
          <w:shd w:val="clear" w:color="auto" w:fill="FFFFFF"/>
        </w:rPr>
      </w:pPr>
      <w:r w:rsidRPr="00C141EA">
        <w:rPr>
          <w:shd w:val="clear" w:color="auto" w:fill="FFFFFF"/>
        </w:rPr>
        <w:t>После проведения периодических медицинских осмотров для каждого работника определяют необходимые лечебно-оздоровительные мероприятия, устанавливают диспансерное наблюдение за ли</w:t>
      </w:r>
      <w:r>
        <w:rPr>
          <w:shd w:val="clear" w:color="auto" w:fill="FFFFFF"/>
        </w:rPr>
        <w:t>цами с отклонениями в здоровье.</w:t>
      </w:r>
    </w:p>
    <w:p w14:paraId="58D4E048" w14:textId="732D7DB0" w:rsidR="00C141EA" w:rsidRPr="00C141EA" w:rsidRDefault="00C141EA" w:rsidP="00C141EA">
      <w:pPr>
        <w:spacing w:before="240"/>
        <w:ind w:firstLine="709"/>
        <w:rPr>
          <w:shd w:val="clear" w:color="auto" w:fill="FFFFFF"/>
        </w:rPr>
      </w:pPr>
      <w:r w:rsidRPr="00C141EA">
        <w:rPr>
          <w:shd w:val="clear" w:color="auto" w:fill="FFFFFF"/>
        </w:rPr>
        <w:t xml:space="preserve">В случаях выявления симптомов профессиональных заболеваний медицинских работников направляют в центр </w:t>
      </w:r>
      <w:proofErr w:type="spellStart"/>
      <w:r w:rsidRPr="00C141EA">
        <w:rPr>
          <w:shd w:val="clear" w:color="auto" w:fill="FFFFFF"/>
        </w:rPr>
        <w:t>профпатологии</w:t>
      </w:r>
      <w:proofErr w:type="spellEnd"/>
      <w:r w:rsidRPr="00C141EA">
        <w:rPr>
          <w:shd w:val="clear" w:color="auto" w:fill="FFFFFF"/>
        </w:rPr>
        <w:t xml:space="preserve"> на специальное обследование и установление связи заболевания с профессиональной деятельность</w:t>
      </w:r>
      <w:r>
        <w:rPr>
          <w:shd w:val="clear" w:color="auto" w:fill="FFFFFF"/>
        </w:rPr>
        <w:t>ю.</w:t>
      </w:r>
    </w:p>
    <w:p w14:paraId="7ED80FC9" w14:textId="20083E7A" w:rsidR="00C141EA" w:rsidRPr="00C141EA" w:rsidRDefault="00C141EA" w:rsidP="00C141EA">
      <w:pPr>
        <w:spacing w:before="240"/>
        <w:ind w:firstLine="709"/>
        <w:rPr>
          <w:shd w:val="clear" w:color="auto" w:fill="FFFFFF"/>
        </w:rPr>
      </w:pPr>
      <w:r w:rsidRPr="00C141EA">
        <w:rPr>
          <w:shd w:val="clear" w:color="auto" w:fill="FFFFFF"/>
        </w:rPr>
        <w:t>Работники медицинских учреждений в случае эпидемического неблагополучия подвергаются иммунопрофилактике (против гриппа, вирусного гепатита B, диф</w:t>
      </w:r>
      <w:r>
        <w:rPr>
          <w:shd w:val="clear" w:color="auto" w:fill="FFFFFF"/>
        </w:rPr>
        <w:t>терии, кори и других инфекций).</w:t>
      </w:r>
    </w:p>
    <w:p w14:paraId="2CA5DFBB" w14:textId="7E325BCD" w:rsidR="00C141EA" w:rsidRPr="00C141EA" w:rsidRDefault="00C141EA" w:rsidP="00C141EA">
      <w:pPr>
        <w:spacing w:before="240"/>
        <w:ind w:firstLine="709"/>
        <w:rPr>
          <w:shd w:val="clear" w:color="auto" w:fill="FFFFFF"/>
        </w:rPr>
      </w:pPr>
      <w:r w:rsidRPr="00C141EA">
        <w:rPr>
          <w:shd w:val="clear" w:color="auto" w:fill="FFFFFF"/>
        </w:rPr>
        <w:t xml:space="preserve">Персонал медицинских учреждений должен знать и постоянно выполнять правила электро-, </w:t>
      </w:r>
      <w:proofErr w:type="spellStart"/>
      <w:r w:rsidRPr="00C141EA">
        <w:rPr>
          <w:shd w:val="clear" w:color="auto" w:fill="FFFFFF"/>
        </w:rPr>
        <w:t>взрыво</w:t>
      </w:r>
      <w:proofErr w:type="spellEnd"/>
      <w:r w:rsidRPr="00C141EA">
        <w:rPr>
          <w:shd w:val="clear" w:color="auto" w:fill="FFFFFF"/>
        </w:rPr>
        <w:t>-, пожаробезопасности, правила эксплуатации лифтов, грузоподъемных механизмов, газового хозяйс</w:t>
      </w:r>
      <w:r>
        <w:rPr>
          <w:shd w:val="clear" w:color="auto" w:fill="FFFFFF"/>
        </w:rPr>
        <w:t>тва, автомобильного транспорта.</w:t>
      </w:r>
    </w:p>
    <w:p w14:paraId="6C985325" w14:textId="0AFE62CE" w:rsidR="00C141EA" w:rsidRPr="00C141EA" w:rsidRDefault="00C141EA" w:rsidP="00C141EA">
      <w:pPr>
        <w:spacing w:before="240"/>
        <w:ind w:firstLine="709"/>
        <w:rPr>
          <w:shd w:val="clear" w:color="auto" w:fill="FFFFFF"/>
        </w:rPr>
      </w:pPr>
      <w:r w:rsidRPr="00C141EA">
        <w:rPr>
          <w:shd w:val="clear" w:color="auto" w:fill="FFFFFF"/>
        </w:rPr>
        <w:t>Контроль соблюдения норм</w:t>
      </w:r>
      <w:r>
        <w:rPr>
          <w:shd w:val="clear" w:color="auto" w:fill="FFFFFF"/>
        </w:rPr>
        <w:t>ативных требований охраны труда</w:t>
      </w:r>
    </w:p>
    <w:p w14:paraId="56A67E39" w14:textId="0C8B852F" w:rsidR="00C141EA" w:rsidRPr="00C141EA" w:rsidRDefault="00C141EA" w:rsidP="00C141EA">
      <w:pPr>
        <w:spacing w:before="240"/>
        <w:ind w:firstLine="709"/>
        <w:rPr>
          <w:shd w:val="clear" w:color="auto" w:fill="FFFFFF"/>
        </w:rPr>
      </w:pPr>
      <w:r w:rsidRPr="00C141EA">
        <w:rPr>
          <w:shd w:val="clear" w:color="auto" w:fill="FFFFFF"/>
        </w:rPr>
        <w:t>Государственный надзор и контроль соблюдения законодательства об охране труда в медицинских учреждениях возложен на М</w:t>
      </w:r>
      <w:r>
        <w:rPr>
          <w:shd w:val="clear" w:color="auto" w:fill="FFFFFF"/>
        </w:rPr>
        <w:t>инистерство здравоохранения РФ.</w:t>
      </w:r>
    </w:p>
    <w:p w14:paraId="15FC5D55" w14:textId="3F9CC12E" w:rsidR="00C141EA" w:rsidRPr="00C141EA" w:rsidRDefault="00C141EA" w:rsidP="00C141EA">
      <w:pPr>
        <w:spacing w:before="240"/>
        <w:ind w:firstLine="709"/>
        <w:rPr>
          <w:shd w:val="clear" w:color="auto" w:fill="FFFFFF"/>
        </w:rPr>
      </w:pPr>
      <w:r w:rsidRPr="00C141EA">
        <w:rPr>
          <w:shd w:val="clear" w:color="auto" w:fill="FFFFFF"/>
        </w:rPr>
        <w:t>Производственный контроль, наблюдение за выполнением работниками установленных правил охраны здоровья и безопасности обязан осуществлять каждый руководитель медицинской организации, структурного или</w:t>
      </w:r>
      <w:r>
        <w:rPr>
          <w:shd w:val="clear" w:color="auto" w:fill="FFFFFF"/>
        </w:rPr>
        <w:t xml:space="preserve"> функционального подразделения.</w:t>
      </w:r>
    </w:p>
    <w:p w14:paraId="34CE1B4E" w14:textId="78287849" w:rsidR="00C141EA" w:rsidRPr="00C141EA" w:rsidRDefault="00C141EA" w:rsidP="00C141EA">
      <w:pPr>
        <w:spacing w:before="240"/>
        <w:ind w:firstLine="709"/>
        <w:rPr>
          <w:shd w:val="clear" w:color="auto" w:fill="FFFFFF"/>
        </w:rPr>
      </w:pPr>
      <w:r w:rsidRPr="00C141EA">
        <w:rPr>
          <w:shd w:val="clear" w:color="auto" w:fill="FFFFFF"/>
        </w:rPr>
        <w:t>Дополнительно плановые и внезапные проверки рабочих мест проводят специалисты по охране труда, административные и хозяйственные работники, представители надз</w:t>
      </w:r>
      <w:r>
        <w:rPr>
          <w:shd w:val="clear" w:color="auto" w:fill="FFFFFF"/>
        </w:rPr>
        <w:t>орных и инспектирующих органов.</w:t>
      </w:r>
    </w:p>
    <w:p w14:paraId="58EBEB2B" w14:textId="2EF3DAE3" w:rsidR="00C141EA" w:rsidRPr="00C141EA" w:rsidRDefault="00C141EA" w:rsidP="00C141EA">
      <w:pPr>
        <w:spacing w:before="240"/>
        <w:ind w:firstLine="709"/>
        <w:rPr>
          <w:shd w:val="clear" w:color="auto" w:fill="FFFFFF"/>
        </w:rPr>
      </w:pPr>
      <w:r w:rsidRPr="00C141EA">
        <w:rPr>
          <w:shd w:val="clear" w:color="auto" w:fill="FFFFFF"/>
        </w:rPr>
        <w:lastRenderedPageBreak/>
        <w:t>Расследование несчастных случаев и профессиональных заболеваний в медицинской организации проводит специально создаваемая комиссия, по итогам работы которой выполняют профилактические мероприятия по борьбе с травматизмом</w:t>
      </w:r>
      <w:r>
        <w:rPr>
          <w:shd w:val="clear" w:color="auto" w:fill="FFFFFF"/>
        </w:rPr>
        <w:t xml:space="preserve"> и профессиональными болезнями.</w:t>
      </w:r>
    </w:p>
    <w:p w14:paraId="24E2B5AA" w14:textId="6F7849F7" w:rsidR="00C141EA" w:rsidRPr="00C141EA" w:rsidRDefault="00C141EA" w:rsidP="00C141EA">
      <w:pPr>
        <w:spacing w:before="240"/>
        <w:ind w:firstLine="709"/>
        <w:rPr>
          <w:shd w:val="clear" w:color="auto" w:fill="FFFFFF"/>
        </w:rPr>
      </w:pPr>
      <w:r w:rsidRPr="00C141EA">
        <w:rPr>
          <w:shd w:val="clear" w:color="auto" w:fill="FFFFFF"/>
        </w:rPr>
        <w:t>Работодателей и должностных лиц, виновных в нарушении законодательных требований по охране труда, привлекают к административной, дисциплинарн</w:t>
      </w:r>
      <w:r>
        <w:rPr>
          <w:shd w:val="clear" w:color="auto" w:fill="FFFFFF"/>
        </w:rPr>
        <w:t>ой и уголовной ответственности.</w:t>
      </w:r>
    </w:p>
    <w:p w14:paraId="53F14052" w14:textId="286009A9" w:rsidR="00062C6E" w:rsidRPr="00054E23" w:rsidRDefault="00C141EA" w:rsidP="00C141EA">
      <w:pPr>
        <w:spacing w:before="240"/>
        <w:ind w:firstLine="709"/>
        <w:rPr>
          <w:shd w:val="clear" w:color="auto" w:fill="FFFFFF"/>
        </w:rPr>
      </w:pPr>
      <w:r w:rsidRPr="00C141EA">
        <w:rPr>
          <w:shd w:val="clear" w:color="auto" w:fill="FFFFFF"/>
        </w:rPr>
        <w:t>Охрана труда медицинских работников, их безопасность зависят от систематического проведения мероприятий по предотвращению воздействия на работников неблагоприятных факторов медицинской среды и постоянного выполнения всеми должностными лицами правил техники безопасности.</w:t>
      </w:r>
    </w:p>
    <w:p w14:paraId="467F71B5" w14:textId="29183AC0" w:rsidR="00062C6E" w:rsidRDefault="00062C6E" w:rsidP="009A5CE8">
      <w:pPr>
        <w:pStyle w:val="a3"/>
        <w:ind w:left="0"/>
        <w:rPr>
          <w:color w:val="000000"/>
          <w:sz w:val="28"/>
          <w:szCs w:val="28"/>
          <w:shd w:val="clear" w:color="auto" w:fill="FFFFFF"/>
        </w:rPr>
      </w:pPr>
    </w:p>
    <w:p w14:paraId="773375A9" w14:textId="5768F059" w:rsidR="00062C6E" w:rsidRPr="00062C6E" w:rsidRDefault="00062C6E" w:rsidP="00062C6E">
      <w:pPr>
        <w:spacing w:after="160"/>
        <w:jc w:val="left"/>
        <w:rPr>
          <w:rFonts w:eastAsia="Times New Roman" w:cs="Times New Roman"/>
          <w:color w:val="000000"/>
          <w:sz w:val="28"/>
          <w:szCs w:val="28"/>
          <w:shd w:val="clear" w:color="auto" w:fill="FFFFFF"/>
          <w:lang w:eastAsia="ru-RU"/>
        </w:rPr>
      </w:pPr>
      <w:r>
        <w:rPr>
          <w:color w:val="000000"/>
          <w:sz w:val="28"/>
          <w:szCs w:val="28"/>
          <w:shd w:val="clear" w:color="auto" w:fill="FFFFFF"/>
        </w:rPr>
        <w:br w:type="page"/>
      </w:r>
    </w:p>
    <w:p w14:paraId="025E1755" w14:textId="6FD95F6B" w:rsidR="009A5CE8" w:rsidRDefault="009A5CE8" w:rsidP="009A5CE8">
      <w:pPr>
        <w:pStyle w:val="1"/>
        <w:rPr>
          <w:shd w:val="clear" w:color="auto" w:fill="FFFFFF"/>
        </w:rPr>
      </w:pPr>
      <w:bookmarkStart w:id="11" w:name="_Toc40615386"/>
      <w:r>
        <w:rPr>
          <w:shd w:val="clear" w:color="auto" w:fill="FFFFFF"/>
        </w:rPr>
        <w:lastRenderedPageBreak/>
        <w:t>Список использованной литературы</w:t>
      </w:r>
      <w:bookmarkEnd w:id="11"/>
    </w:p>
    <w:p w14:paraId="012E8AF4" w14:textId="71956883" w:rsidR="00062C6E" w:rsidRDefault="00062C6E" w:rsidP="00062C6E"/>
    <w:p w14:paraId="0BD75A70" w14:textId="0999DC43" w:rsidR="00062C6E" w:rsidRPr="007B1F21" w:rsidRDefault="007B1F21" w:rsidP="007B1F21">
      <w:pPr>
        <w:pStyle w:val="a3"/>
        <w:numPr>
          <w:ilvl w:val="0"/>
          <w:numId w:val="25"/>
        </w:numPr>
      </w:pPr>
      <w:hyperlink r:id="rId9" w:history="1">
        <w:r>
          <w:rPr>
            <w:rStyle w:val="a6"/>
          </w:rPr>
          <w:t>https://gbasbest.ru/index.php/patients-rates.html</w:t>
        </w:r>
      </w:hyperlink>
      <w:r>
        <w:t xml:space="preserve"> - платные услуги</w:t>
      </w:r>
      <w:r w:rsidRPr="007B1F21">
        <w:t>;</w:t>
      </w:r>
    </w:p>
    <w:p w14:paraId="6EA3B175" w14:textId="23025B32" w:rsidR="007B1F21" w:rsidRPr="007B1F21" w:rsidRDefault="007B1F21" w:rsidP="007B1F21">
      <w:pPr>
        <w:pStyle w:val="a3"/>
        <w:numPr>
          <w:ilvl w:val="0"/>
          <w:numId w:val="25"/>
        </w:numPr>
      </w:pPr>
      <w:hyperlink r:id="rId10" w:history="1">
        <w:r>
          <w:rPr>
            <w:rStyle w:val="a6"/>
          </w:rPr>
          <w:t>http://mari-el.gov.ru/minzdrav/gp4/Pages/Zadachi_Function.aspx</w:t>
        </w:r>
      </w:hyperlink>
      <w:r w:rsidRPr="007B1F21">
        <w:t xml:space="preserve"> </w:t>
      </w:r>
      <w:r>
        <w:t>–</w:t>
      </w:r>
      <w:r w:rsidRPr="007B1F21">
        <w:t xml:space="preserve"> </w:t>
      </w:r>
      <w:r>
        <w:t>задачи сотрудников</w:t>
      </w:r>
      <w:r w:rsidRPr="007B1F21">
        <w:t>;</w:t>
      </w:r>
    </w:p>
    <w:p w14:paraId="2C7156F8" w14:textId="5CCE5DDE" w:rsidR="007B1F21" w:rsidRDefault="007B1F21" w:rsidP="007B1F21">
      <w:pPr>
        <w:pStyle w:val="a3"/>
        <w:numPr>
          <w:ilvl w:val="0"/>
          <w:numId w:val="25"/>
        </w:numPr>
      </w:pPr>
      <w:hyperlink r:id="rId11" w:history="1">
        <w:r>
          <w:rPr>
            <w:rStyle w:val="a6"/>
          </w:rPr>
          <w:t>http://ivcgb.ru/index.php/gorodskaya-poliklinika</w:t>
        </w:r>
      </w:hyperlink>
      <w:r>
        <w:t xml:space="preserve"> – техника безопасности.</w:t>
      </w:r>
      <w:bookmarkStart w:id="12" w:name="_GoBack"/>
      <w:bookmarkEnd w:id="12"/>
    </w:p>
    <w:p w14:paraId="53A4BB75" w14:textId="4D4405FF" w:rsidR="00062C6E" w:rsidRPr="00062C6E" w:rsidRDefault="00062C6E" w:rsidP="00062C6E">
      <w:pPr>
        <w:spacing w:after="160"/>
        <w:jc w:val="left"/>
      </w:pPr>
      <w:r>
        <w:br w:type="page"/>
      </w:r>
    </w:p>
    <w:p w14:paraId="6EB1C030" w14:textId="45A6EA64" w:rsidR="009A5CE8" w:rsidRDefault="009A5CE8" w:rsidP="009A5CE8">
      <w:pPr>
        <w:pStyle w:val="1"/>
      </w:pPr>
      <w:bookmarkStart w:id="13" w:name="_Toc40615387"/>
      <w:r>
        <w:lastRenderedPageBreak/>
        <w:t>Дневник практики</w:t>
      </w:r>
      <w:bookmarkEnd w:id="13"/>
    </w:p>
    <w:p w14:paraId="2F7AE79B" w14:textId="1913E0A8" w:rsidR="00062C6E" w:rsidRDefault="00062C6E" w:rsidP="00062C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4"/>
        <w:gridCol w:w="5412"/>
        <w:gridCol w:w="2099"/>
      </w:tblGrid>
      <w:tr w:rsidR="00F10220" w14:paraId="352BC9AA" w14:textId="77777777" w:rsidTr="00F10220">
        <w:trPr>
          <w:trHeight w:val="566"/>
          <w:jc w:val="center"/>
        </w:trPr>
        <w:tc>
          <w:tcPr>
            <w:tcW w:w="1834" w:type="dxa"/>
            <w:tcBorders>
              <w:top w:val="single" w:sz="4" w:space="0" w:color="auto"/>
              <w:left w:val="single" w:sz="4" w:space="0" w:color="auto"/>
              <w:bottom w:val="single" w:sz="4" w:space="0" w:color="auto"/>
              <w:right w:val="single" w:sz="4" w:space="0" w:color="auto"/>
            </w:tcBorders>
            <w:hideMark/>
          </w:tcPr>
          <w:p w14:paraId="0CA5BC76" w14:textId="77777777" w:rsidR="00F10220" w:rsidRDefault="00F10220">
            <w:pPr>
              <w:shd w:val="clear" w:color="auto" w:fill="FFFFFF"/>
              <w:spacing w:line="240" w:lineRule="auto"/>
              <w:jc w:val="center"/>
              <w:rPr>
                <w:rFonts w:eastAsia="Times New Roman" w:cs="Times New Roman"/>
                <w:sz w:val="28"/>
                <w:szCs w:val="28"/>
                <w:lang w:eastAsia="ru-RU"/>
              </w:rPr>
            </w:pPr>
            <w:r>
              <w:rPr>
                <w:rFonts w:eastAsia="Times New Roman" w:cs="Times New Roman"/>
                <w:sz w:val="28"/>
                <w:szCs w:val="28"/>
                <w:lang w:eastAsia="ru-RU"/>
              </w:rPr>
              <w:t>Дата</w:t>
            </w:r>
          </w:p>
        </w:tc>
        <w:tc>
          <w:tcPr>
            <w:tcW w:w="5412" w:type="dxa"/>
            <w:tcBorders>
              <w:top w:val="single" w:sz="4" w:space="0" w:color="auto"/>
              <w:left w:val="single" w:sz="4" w:space="0" w:color="auto"/>
              <w:bottom w:val="single" w:sz="4" w:space="0" w:color="auto"/>
              <w:right w:val="single" w:sz="4" w:space="0" w:color="auto"/>
            </w:tcBorders>
            <w:hideMark/>
          </w:tcPr>
          <w:p w14:paraId="4D3BBDA1" w14:textId="77777777" w:rsidR="00F10220" w:rsidRDefault="00F10220">
            <w:pPr>
              <w:shd w:val="clear" w:color="auto" w:fill="FFFFFF"/>
              <w:spacing w:line="240" w:lineRule="auto"/>
              <w:jc w:val="center"/>
              <w:rPr>
                <w:rFonts w:eastAsia="Times New Roman" w:cs="Times New Roman"/>
                <w:sz w:val="28"/>
                <w:szCs w:val="28"/>
                <w:lang w:eastAsia="ru-RU"/>
              </w:rPr>
            </w:pPr>
            <w:r>
              <w:rPr>
                <w:rFonts w:eastAsia="Times New Roman" w:cs="Times New Roman"/>
                <w:sz w:val="28"/>
                <w:szCs w:val="28"/>
                <w:lang w:eastAsia="ru-RU"/>
              </w:rPr>
              <w:t>Содержание работ</w:t>
            </w:r>
          </w:p>
        </w:tc>
        <w:tc>
          <w:tcPr>
            <w:tcW w:w="2099" w:type="dxa"/>
            <w:tcBorders>
              <w:top w:val="single" w:sz="4" w:space="0" w:color="auto"/>
              <w:left w:val="single" w:sz="4" w:space="0" w:color="auto"/>
              <w:bottom w:val="single" w:sz="4" w:space="0" w:color="auto"/>
              <w:right w:val="single" w:sz="4" w:space="0" w:color="auto"/>
            </w:tcBorders>
            <w:hideMark/>
          </w:tcPr>
          <w:p w14:paraId="07E69D43" w14:textId="77777777" w:rsidR="00F10220" w:rsidRDefault="00F10220">
            <w:pPr>
              <w:shd w:val="clear" w:color="auto" w:fill="FFFFFF"/>
              <w:spacing w:line="240" w:lineRule="auto"/>
              <w:jc w:val="center"/>
              <w:rPr>
                <w:rFonts w:eastAsia="Times New Roman" w:cs="Times New Roman"/>
                <w:sz w:val="28"/>
                <w:szCs w:val="28"/>
                <w:lang w:eastAsia="ru-RU"/>
              </w:rPr>
            </w:pPr>
            <w:r>
              <w:rPr>
                <w:rFonts w:eastAsia="Times New Roman" w:cs="Times New Roman"/>
                <w:sz w:val="28"/>
                <w:szCs w:val="28"/>
                <w:lang w:eastAsia="ru-RU"/>
              </w:rPr>
              <w:t>Отметка о выполнении</w:t>
            </w:r>
          </w:p>
        </w:tc>
      </w:tr>
      <w:tr w:rsidR="00F10220" w14:paraId="7C928E37" w14:textId="77777777" w:rsidTr="00F10220">
        <w:trPr>
          <w:trHeight w:val="227"/>
          <w:jc w:val="center"/>
        </w:trPr>
        <w:tc>
          <w:tcPr>
            <w:tcW w:w="1834" w:type="dxa"/>
            <w:tcBorders>
              <w:top w:val="single" w:sz="4" w:space="0" w:color="auto"/>
              <w:left w:val="single" w:sz="4" w:space="0" w:color="auto"/>
              <w:bottom w:val="single" w:sz="4" w:space="0" w:color="auto"/>
              <w:right w:val="single" w:sz="4" w:space="0" w:color="auto"/>
            </w:tcBorders>
          </w:tcPr>
          <w:p w14:paraId="6BE44CAE" w14:textId="77777777" w:rsidR="00F10220" w:rsidRDefault="00F10220">
            <w:pPr>
              <w:shd w:val="clear" w:color="auto" w:fill="FFFFFF"/>
              <w:spacing w:line="240" w:lineRule="auto"/>
              <w:rPr>
                <w:rFonts w:eastAsia="Times New Roman" w:cs="Times New Roman"/>
                <w:sz w:val="28"/>
                <w:szCs w:val="28"/>
                <w:lang w:val="en-US"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305EABD1"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3AF24D76"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1072EEFC"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1D66D8D5"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0D9918CE"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45595DDE"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463AB7A6"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2446EB27"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4FB7F416"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5F1BBD51"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5B5E95D2"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55A4325F"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172D42E7"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3E6C49F8"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330AF64A"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56A67440"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4AC6A8B8"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42438325"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1289EFF6"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4697322D"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316CB227"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31FB58C9"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1CD05DE2"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50C77B25"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0FCC1EEC"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24CB0D77"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362624AD"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00AE5DCE"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3C514BE1"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15D8B861"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45F9CA70"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7059C69A"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3F250645"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0A6E5684"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502EEC57"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1AD80547"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6C4F3F6B"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3740E8C7"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0ECBCE15"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332D9B79"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77B250F0"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0ED7FB2E"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11A3A2D6"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3BADC236"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14006F81"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6FC27231"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00A26F38"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4DAAA7E9"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26F86A04"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2307E329" w14:textId="77777777" w:rsidR="00F10220" w:rsidRDefault="00F10220">
            <w:pPr>
              <w:shd w:val="clear" w:color="auto" w:fill="FFFFFF"/>
              <w:spacing w:line="240" w:lineRule="auto"/>
              <w:rPr>
                <w:rFonts w:eastAsia="Times New Roman" w:cs="Times New Roman"/>
                <w:sz w:val="28"/>
                <w:szCs w:val="28"/>
                <w:lang w:eastAsia="ru-RU"/>
              </w:rPr>
            </w:pPr>
          </w:p>
        </w:tc>
      </w:tr>
      <w:tr w:rsidR="00F10220" w14:paraId="78E68C29" w14:textId="77777777" w:rsidTr="00F10220">
        <w:trPr>
          <w:jc w:val="center"/>
        </w:trPr>
        <w:tc>
          <w:tcPr>
            <w:tcW w:w="1834" w:type="dxa"/>
            <w:tcBorders>
              <w:top w:val="single" w:sz="4" w:space="0" w:color="auto"/>
              <w:left w:val="single" w:sz="4" w:space="0" w:color="auto"/>
              <w:bottom w:val="single" w:sz="4" w:space="0" w:color="auto"/>
              <w:right w:val="single" w:sz="4" w:space="0" w:color="auto"/>
            </w:tcBorders>
          </w:tcPr>
          <w:p w14:paraId="72916A38" w14:textId="77777777" w:rsidR="00F10220" w:rsidRDefault="00F10220">
            <w:pPr>
              <w:shd w:val="clear" w:color="auto" w:fill="FFFFFF"/>
              <w:spacing w:line="240" w:lineRule="auto"/>
              <w:rPr>
                <w:rFonts w:eastAsia="Times New Roman" w:cs="Times New Roman"/>
                <w:sz w:val="28"/>
                <w:szCs w:val="28"/>
                <w:lang w:eastAsia="ru-RU"/>
              </w:rPr>
            </w:pPr>
          </w:p>
        </w:tc>
        <w:tc>
          <w:tcPr>
            <w:tcW w:w="5412" w:type="dxa"/>
            <w:tcBorders>
              <w:top w:val="single" w:sz="4" w:space="0" w:color="auto"/>
              <w:left w:val="single" w:sz="4" w:space="0" w:color="auto"/>
              <w:bottom w:val="single" w:sz="4" w:space="0" w:color="auto"/>
              <w:right w:val="single" w:sz="4" w:space="0" w:color="auto"/>
            </w:tcBorders>
            <w:vAlign w:val="center"/>
          </w:tcPr>
          <w:p w14:paraId="4FA4CCFF" w14:textId="77777777" w:rsidR="00F10220" w:rsidRDefault="00F10220">
            <w:pPr>
              <w:shd w:val="clear" w:color="auto" w:fill="FFFFFF"/>
              <w:spacing w:line="240" w:lineRule="auto"/>
              <w:rPr>
                <w:rFonts w:eastAsia="Times New Roman" w:cs="Times New Roman"/>
                <w:sz w:val="28"/>
                <w:szCs w:val="28"/>
                <w:lang w:eastAsia="ru-RU"/>
              </w:rPr>
            </w:pPr>
          </w:p>
        </w:tc>
        <w:tc>
          <w:tcPr>
            <w:tcW w:w="2099" w:type="dxa"/>
            <w:tcBorders>
              <w:top w:val="single" w:sz="4" w:space="0" w:color="auto"/>
              <w:left w:val="single" w:sz="4" w:space="0" w:color="auto"/>
              <w:bottom w:val="single" w:sz="4" w:space="0" w:color="auto"/>
              <w:right w:val="single" w:sz="4" w:space="0" w:color="auto"/>
            </w:tcBorders>
          </w:tcPr>
          <w:p w14:paraId="0059322D" w14:textId="77777777" w:rsidR="00F10220" w:rsidRDefault="00F10220">
            <w:pPr>
              <w:shd w:val="clear" w:color="auto" w:fill="FFFFFF"/>
              <w:spacing w:line="240" w:lineRule="auto"/>
              <w:rPr>
                <w:rFonts w:eastAsia="Times New Roman" w:cs="Times New Roman"/>
                <w:sz w:val="28"/>
                <w:szCs w:val="28"/>
                <w:lang w:eastAsia="ru-RU"/>
              </w:rPr>
            </w:pPr>
          </w:p>
        </w:tc>
      </w:tr>
    </w:tbl>
    <w:p w14:paraId="2A9E3B1D" w14:textId="06D65419" w:rsidR="00062C6E" w:rsidRDefault="00062C6E" w:rsidP="00062C6E"/>
    <w:p w14:paraId="2DDFAF0D" w14:textId="3F9BFA5B" w:rsidR="00062C6E" w:rsidRDefault="00062C6E" w:rsidP="00F10220">
      <w:pPr>
        <w:spacing w:after="160"/>
        <w:jc w:val="left"/>
      </w:pPr>
      <w:r>
        <w:br w:type="page"/>
      </w:r>
    </w:p>
    <w:p w14:paraId="5BA2B4FC" w14:textId="77777777" w:rsidR="00F10220" w:rsidRPr="00F102BE" w:rsidRDefault="00F10220" w:rsidP="00F102BE">
      <w:pPr>
        <w:jc w:val="center"/>
        <w:rPr>
          <w:b/>
          <w:bCs/>
        </w:rPr>
      </w:pPr>
      <w:r w:rsidRPr="00F102BE">
        <w:rPr>
          <w:b/>
          <w:bCs/>
        </w:rPr>
        <w:lastRenderedPageBreak/>
        <w:t>Министерство образования Московской области</w:t>
      </w:r>
    </w:p>
    <w:p w14:paraId="0C060822" w14:textId="77777777" w:rsidR="00F10220" w:rsidRPr="00F102BE" w:rsidRDefault="00F10220" w:rsidP="00F102BE">
      <w:pPr>
        <w:jc w:val="center"/>
        <w:rPr>
          <w:b/>
          <w:bCs/>
        </w:rPr>
      </w:pPr>
      <w:r w:rsidRPr="00F102BE">
        <w:rPr>
          <w:b/>
          <w:bCs/>
        </w:rPr>
        <w:t>Технологический университет</w:t>
      </w:r>
    </w:p>
    <w:p w14:paraId="722FF4C3" w14:textId="520BFE6B" w:rsidR="00F10220" w:rsidRPr="00F102BE" w:rsidRDefault="00F10220" w:rsidP="00F102BE">
      <w:pPr>
        <w:jc w:val="center"/>
        <w:rPr>
          <w:b/>
          <w:bCs/>
        </w:rPr>
      </w:pPr>
      <w:r w:rsidRPr="00F102BE">
        <w:rPr>
          <w:b/>
          <w:bCs/>
        </w:rPr>
        <w:t>Колледж космического машиностроения и технологий</w:t>
      </w:r>
    </w:p>
    <w:p w14:paraId="34CDCCC9" w14:textId="1A15D152" w:rsidR="00F10220" w:rsidRDefault="00F102BE" w:rsidP="00F102BE">
      <w:pPr>
        <w:pStyle w:val="1"/>
      </w:pPr>
      <w:bookmarkStart w:id="14" w:name="_Toc40615388"/>
      <w:r>
        <w:t>АТТЕСТАЦИОННЫЙ ЛИСТ ПО ПРАКТИКЕ</w:t>
      </w:r>
      <w:bookmarkEnd w:id="14"/>
    </w:p>
    <w:p w14:paraId="5635FCE1" w14:textId="77777777" w:rsidR="00F10220" w:rsidRDefault="00F10220" w:rsidP="00F10220">
      <w:pPr>
        <w:pBdr>
          <w:top w:val="single" w:sz="4" w:space="1" w:color="auto"/>
          <w:left w:val="single" w:sz="4" w:space="4" w:color="auto"/>
          <w:bottom w:val="single" w:sz="4" w:space="1" w:color="auto"/>
          <w:right w:val="single" w:sz="4" w:space="4" w:color="auto"/>
        </w:pBdr>
        <w:ind w:firstLine="709"/>
        <w:jc w:val="center"/>
        <w:rPr>
          <w:b/>
          <w:bCs/>
          <w:sz w:val="28"/>
          <w:szCs w:val="28"/>
        </w:rPr>
      </w:pPr>
    </w:p>
    <w:p w14:paraId="703336FA" w14:textId="77777777" w:rsidR="00F10220" w:rsidRDefault="00F10220" w:rsidP="00F10220">
      <w:pPr>
        <w:pBdr>
          <w:top w:val="single" w:sz="4" w:space="1" w:color="auto"/>
          <w:left w:val="single" w:sz="4" w:space="4" w:color="auto"/>
          <w:bottom w:val="single" w:sz="4" w:space="1" w:color="auto"/>
          <w:right w:val="single" w:sz="4" w:space="4" w:color="auto"/>
        </w:pBdr>
        <w:rPr>
          <w:sz w:val="28"/>
          <w:szCs w:val="28"/>
        </w:rPr>
      </w:pPr>
      <w:r>
        <w:rPr>
          <w:sz w:val="28"/>
          <w:szCs w:val="28"/>
        </w:rPr>
        <w:t xml:space="preserve">Студент,_________________________________ обучающийся на 4 курсе по специальности СПО 09.02.03 «Программирование в компьютерных системах» успешно прошел  преддипломную практику </w:t>
      </w:r>
      <w:r>
        <w:rPr>
          <w:bCs/>
          <w:sz w:val="28"/>
          <w:szCs w:val="28"/>
        </w:rPr>
        <w:t>в</w:t>
      </w:r>
      <w:r>
        <w:rPr>
          <w:b/>
          <w:bCs/>
          <w:sz w:val="28"/>
          <w:szCs w:val="28"/>
        </w:rPr>
        <w:t xml:space="preserve"> </w:t>
      </w:r>
      <w:r>
        <w:rPr>
          <w:bCs/>
          <w:sz w:val="28"/>
          <w:szCs w:val="28"/>
        </w:rPr>
        <w:t>период</w:t>
      </w:r>
      <w:r>
        <w:rPr>
          <w:sz w:val="28"/>
          <w:szCs w:val="28"/>
        </w:rPr>
        <w:t xml:space="preserve"> с «26.04.2020» г. по «23.05.2020» г. в организации</w:t>
      </w:r>
    </w:p>
    <w:p w14:paraId="77D0FC98" w14:textId="77777777" w:rsidR="00F10220" w:rsidRDefault="00F10220" w:rsidP="00F10220">
      <w:pPr>
        <w:pBdr>
          <w:top w:val="single" w:sz="4" w:space="1" w:color="auto"/>
          <w:left w:val="single" w:sz="4" w:space="4" w:color="auto"/>
          <w:bottom w:val="single" w:sz="4" w:space="1" w:color="auto"/>
          <w:right w:val="single" w:sz="4" w:space="4" w:color="auto"/>
        </w:pBdr>
        <w:rPr>
          <w:sz w:val="28"/>
          <w:szCs w:val="28"/>
        </w:rPr>
      </w:pPr>
      <w:r>
        <w:rPr>
          <w:sz w:val="28"/>
          <w:szCs w:val="28"/>
        </w:rPr>
        <w:t xml:space="preserve"> __________________________________________________________________</w:t>
      </w:r>
    </w:p>
    <w:p w14:paraId="27774317" w14:textId="77777777" w:rsidR="00F10220" w:rsidRDefault="00F10220" w:rsidP="00F10220">
      <w:pPr>
        <w:pBdr>
          <w:top w:val="single" w:sz="4" w:space="1" w:color="auto"/>
          <w:left w:val="single" w:sz="4" w:space="4" w:color="auto"/>
          <w:bottom w:val="single" w:sz="4" w:space="1" w:color="auto"/>
          <w:right w:val="single" w:sz="4" w:space="4" w:color="auto"/>
        </w:pBdr>
        <w:jc w:val="center"/>
        <w:rPr>
          <w:i/>
          <w:iCs/>
        </w:rPr>
      </w:pPr>
    </w:p>
    <w:p w14:paraId="2555842D" w14:textId="77777777" w:rsidR="00F10220" w:rsidRDefault="00F10220" w:rsidP="00F10220">
      <w:pPr>
        <w:pBdr>
          <w:top w:val="single" w:sz="4" w:space="1" w:color="auto"/>
          <w:left w:val="single" w:sz="4" w:space="4" w:color="auto"/>
          <w:bottom w:val="single" w:sz="4" w:space="1" w:color="auto"/>
          <w:right w:val="single" w:sz="4" w:space="4" w:color="auto"/>
        </w:pBdr>
        <w:rPr>
          <w:b/>
          <w:bCs/>
          <w:sz w:val="28"/>
          <w:szCs w:val="28"/>
        </w:rPr>
      </w:pPr>
      <w:r>
        <w:rPr>
          <w:b/>
          <w:bCs/>
          <w:sz w:val="28"/>
          <w:szCs w:val="28"/>
        </w:rPr>
        <w:t>Виды и качество выполнения работ</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5"/>
        <w:gridCol w:w="3118"/>
      </w:tblGrid>
      <w:tr w:rsidR="00F10220" w:rsidRPr="007C790E" w14:paraId="7D24C7A1" w14:textId="77777777" w:rsidTr="007E2BC1">
        <w:tc>
          <w:tcPr>
            <w:tcW w:w="6805" w:type="dxa"/>
            <w:tcBorders>
              <w:top w:val="single" w:sz="4" w:space="0" w:color="auto"/>
              <w:left w:val="single" w:sz="4" w:space="0" w:color="auto"/>
              <w:bottom w:val="single" w:sz="4" w:space="0" w:color="auto"/>
              <w:right w:val="single" w:sz="4" w:space="0" w:color="auto"/>
            </w:tcBorders>
            <w:vAlign w:val="center"/>
            <w:hideMark/>
          </w:tcPr>
          <w:p w14:paraId="5CBC7C60" w14:textId="77777777" w:rsidR="00F10220" w:rsidRPr="004B4EA1" w:rsidRDefault="00F10220" w:rsidP="007E2BC1">
            <w:pPr>
              <w:jc w:val="center"/>
              <w:rPr>
                <w:szCs w:val="24"/>
              </w:rPr>
            </w:pPr>
            <w:r w:rsidRPr="004B4EA1">
              <w:rPr>
                <w:szCs w:val="24"/>
              </w:rPr>
              <w:t>Виды и объем работ, выполненных обучающимся во время практики</w:t>
            </w:r>
          </w:p>
        </w:tc>
        <w:tc>
          <w:tcPr>
            <w:tcW w:w="3118" w:type="dxa"/>
            <w:tcBorders>
              <w:top w:val="single" w:sz="4" w:space="0" w:color="auto"/>
              <w:left w:val="single" w:sz="4" w:space="0" w:color="auto"/>
              <w:bottom w:val="single" w:sz="4" w:space="0" w:color="auto"/>
              <w:right w:val="single" w:sz="4" w:space="0" w:color="auto"/>
            </w:tcBorders>
            <w:vAlign w:val="center"/>
            <w:hideMark/>
          </w:tcPr>
          <w:p w14:paraId="45FC5A66" w14:textId="77777777" w:rsidR="00F10220" w:rsidRPr="004B4EA1" w:rsidRDefault="00F10220" w:rsidP="007E2BC1">
            <w:pPr>
              <w:jc w:val="center"/>
              <w:rPr>
                <w:szCs w:val="24"/>
              </w:rPr>
            </w:pPr>
            <w:r w:rsidRPr="004B4EA1">
              <w:rPr>
                <w:szCs w:val="24"/>
              </w:rPr>
              <w:t>Качество выполнения работ в соответствии с технологией и (или) требованиями организации, в которой проходила практика</w:t>
            </w:r>
          </w:p>
        </w:tc>
      </w:tr>
      <w:tr w:rsidR="00F10220" w:rsidRPr="007C790E" w14:paraId="7B36B80D" w14:textId="77777777" w:rsidTr="007E2BC1">
        <w:tc>
          <w:tcPr>
            <w:tcW w:w="6805" w:type="dxa"/>
            <w:tcBorders>
              <w:top w:val="single" w:sz="4" w:space="0" w:color="auto"/>
              <w:left w:val="single" w:sz="4" w:space="0" w:color="auto"/>
              <w:bottom w:val="single" w:sz="4" w:space="0" w:color="auto"/>
              <w:right w:val="single" w:sz="4" w:space="0" w:color="auto"/>
            </w:tcBorders>
            <w:vAlign w:val="center"/>
          </w:tcPr>
          <w:p w14:paraId="070B5DC2" w14:textId="77777777" w:rsidR="00F10220" w:rsidRPr="004B4EA1" w:rsidRDefault="00F10220" w:rsidP="007E2BC1">
            <w:pPr>
              <w:spacing w:line="276" w:lineRule="auto"/>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5A188F1A" w14:textId="77777777" w:rsidR="00F10220" w:rsidRPr="004B4EA1" w:rsidRDefault="00F10220" w:rsidP="007E2BC1">
            <w:pPr>
              <w:spacing w:line="276" w:lineRule="auto"/>
              <w:jc w:val="center"/>
              <w:rPr>
                <w:szCs w:val="24"/>
              </w:rPr>
            </w:pPr>
          </w:p>
        </w:tc>
      </w:tr>
      <w:tr w:rsidR="00F10220" w:rsidRPr="007C790E" w14:paraId="55A9BE95" w14:textId="77777777" w:rsidTr="007E2BC1">
        <w:tc>
          <w:tcPr>
            <w:tcW w:w="6805" w:type="dxa"/>
            <w:tcBorders>
              <w:top w:val="single" w:sz="4" w:space="0" w:color="auto"/>
              <w:left w:val="single" w:sz="4" w:space="0" w:color="auto"/>
              <w:bottom w:val="single" w:sz="4" w:space="0" w:color="auto"/>
              <w:right w:val="single" w:sz="4" w:space="0" w:color="auto"/>
            </w:tcBorders>
            <w:vAlign w:val="center"/>
          </w:tcPr>
          <w:p w14:paraId="7D3FC23B" w14:textId="77777777" w:rsidR="00F10220" w:rsidRPr="004B4EA1" w:rsidRDefault="00F10220" w:rsidP="007E2BC1">
            <w:pPr>
              <w:spacing w:line="276" w:lineRule="auto"/>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120B46D9" w14:textId="77777777" w:rsidR="00F10220" w:rsidRPr="004B4EA1" w:rsidRDefault="00F10220" w:rsidP="007E2BC1">
            <w:pPr>
              <w:spacing w:line="276" w:lineRule="auto"/>
              <w:jc w:val="center"/>
              <w:rPr>
                <w:szCs w:val="24"/>
              </w:rPr>
            </w:pPr>
          </w:p>
        </w:tc>
      </w:tr>
      <w:tr w:rsidR="00F10220" w:rsidRPr="007C790E" w14:paraId="001DB4EB" w14:textId="77777777" w:rsidTr="007E2BC1">
        <w:tc>
          <w:tcPr>
            <w:tcW w:w="6805" w:type="dxa"/>
            <w:tcBorders>
              <w:top w:val="single" w:sz="4" w:space="0" w:color="auto"/>
              <w:left w:val="single" w:sz="4" w:space="0" w:color="auto"/>
              <w:bottom w:val="single" w:sz="4" w:space="0" w:color="auto"/>
              <w:right w:val="single" w:sz="4" w:space="0" w:color="auto"/>
            </w:tcBorders>
            <w:vAlign w:val="center"/>
          </w:tcPr>
          <w:p w14:paraId="6C014C78" w14:textId="77777777" w:rsidR="00F10220" w:rsidRPr="004B4EA1" w:rsidRDefault="00F10220" w:rsidP="007E2BC1">
            <w:pPr>
              <w:spacing w:line="276" w:lineRule="auto"/>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08DF787B" w14:textId="77777777" w:rsidR="00F10220" w:rsidRPr="004B4EA1" w:rsidRDefault="00F10220" w:rsidP="007E2BC1">
            <w:pPr>
              <w:spacing w:line="276" w:lineRule="auto"/>
              <w:jc w:val="center"/>
              <w:rPr>
                <w:szCs w:val="24"/>
              </w:rPr>
            </w:pPr>
          </w:p>
        </w:tc>
      </w:tr>
      <w:tr w:rsidR="00F10220" w:rsidRPr="007C790E" w14:paraId="051F0694" w14:textId="77777777" w:rsidTr="007E2BC1">
        <w:tc>
          <w:tcPr>
            <w:tcW w:w="6805" w:type="dxa"/>
            <w:tcBorders>
              <w:top w:val="single" w:sz="4" w:space="0" w:color="auto"/>
              <w:left w:val="single" w:sz="4" w:space="0" w:color="auto"/>
              <w:bottom w:val="single" w:sz="4" w:space="0" w:color="auto"/>
              <w:right w:val="single" w:sz="4" w:space="0" w:color="auto"/>
            </w:tcBorders>
            <w:vAlign w:val="center"/>
          </w:tcPr>
          <w:p w14:paraId="0EB2519F" w14:textId="77777777" w:rsidR="00F10220" w:rsidRPr="004B4EA1" w:rsidRDefault="00F10220" w:rsidP="007E2BC1">
            <w:pPr>
              <w:suppressAutoHyphens/>
              <w:spacing w:line="276" w:lineRule="auto"/>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69F207B8" w14:textId="77777777" w:rsidR="00F10220" w:rsidRPr="004B4EA1" w:rsidRDefault="00F10220" w:rsidP="007E2BC1">
            <w:pPr>
              <w:spacing w:line="276" w:lineRule="auto"/>
              <w:jc w:val="center"/>
              <w:rPr>
                <w:szCs w:val="24"/>
              </w:rPr>
            </w:pPr>
          </w:p>
        </w:tc>
      </w:tr>
      <w:tr w:rsidR="00F10220" w:rsidRPr="007C790E" w14:paraId="0596A8CB" w14:textId="77777777" w:rsidTr="007E2BC1">
        <w:tc>
          <w:tcPr>
            <w:tcW w:w="6805" w:type="dxa"/>
            <w:tcBorders>
              <w:top w:val="single" w:sz="4" w:space="0" w:color="auto"/>
              <w:left w:val="single" w:sz="4" w:space="0" w:color="auto"/>
              <w:bottom w:val="single" w:sz="4" w:space="0" w:color="auto"/>
              <w:right w:val="single" w:sz="4" w:space="0" w:color="auto"/>
            </w:tcBorders>
            <w:vAlign w:val="center"/>
          </w:tcPr>
          <w:p w14:paraId="124C1490" w14:textId="77777777" w:rsidR="00F10220" w:rsidRPr="004B4EA1" w:rsidRDefault="00F10220" w:rsidP="007E2BC1">
            <w:pPr>
              <w:spacing w:line="276" w:lineRule="auto"/>
              <w:jc w:val="center"/>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0BBDA604" w14:textId="77777777" w:rsidR="00F10220" w:rsidRPr="004B4EA1" w:rsidRDefault="00F10220" w:rsidP="007E2BC1">
            <w:pPr>
              <w:spacing w:line="276" w:lineRule="auto"/>
              <w:jc w:val="center"/>
              <w:rPr>
                <w:szCs w:val="24"/>
              </w:rPr>
            </w:pPr>
          </w:p>
        </w:tc>
      </w:tr>
      <w:tr w:rsidR="00F10220" w:rsidRPr="007C790E" w14:paraId="577827E9" w14:textId="77777777" w:rsidTr="007E2BC1">
        <w:tc>
          <w:tcPr>
            <w:tcW w:w="6805" w:type="dxa"/>
            <w:tcBorders>
              <w:top w:val="single" w:sz="4" w:space="0" w:color="auto"/>
              <w:left w:val="single" w:sz="4" w:space="0" w:color="auto"/>
              <w:bottom w:val="single" w:sz="4" w:space="0" w:color="auto"/>
              <w:right w:val="single" w:sz="4" w:space="0" w:color="auto"/>
            </w:tcBorders>
            <w:vAlign w:val="center"/>
          </w:tcPr>
          <w:p w14:paraId="7FD63634" w14:textId="77777777" w:rsidR="00F10220" w:rsidRPr="004B4EA1" w:rsidRDefault="00F10220" w:rsidP="007E2BC1">
            <w:pPr>
              <w:spacing w:line="276" w:lineRule="auto"/>
              <w:jc w:val="center"/>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57EA6D83" w14:textId="77777777" w:rsidR="00F10220" w:rsidRPr="004B4EA1" w:rsidRDefault="00F10220" w:rsidP="007E2BC1">
            <w:pPr>
              <w:spacing w:line="276" w:lineRule="auto"/>
              <w:jc w:val="center"/>
              <w:rPr>
                <w:szCs w:val="24"/>
              </w:rPr>
            </w:pPr>
          </w:p>
        </w:tc>
      </w:tr>
      <w:tr w:rsidR="00F10220" w:rsidRPr="007C790E" w14:paraId="33A70678" w14:textId="77777777" w:rsidTr="007E2BC1">
        <w:tc>
          <w:tcPr>
            <w:tcW w:w="6805" w:type="dxa"/>
            <w:tcBorders>
              <w:top w:val="single" w:sz="4" w:space="0" w:color="auto"/>
              <w:left w:val="single" w:sz="4" w:space="0" w:color="auto"/>
              <w:bottom w:val="single" w:sz="4" w:space="0" w:color="auto"/>
              <w:right w:val="single" w:sz="4" w:space="0" w:color="auto"/>
            </w:tcBorders>
            <w:vAlign w:val="center"/>
          </w:tcPr>
          <w:p w14:paraId="379FF002" w14:textId="77777777" w:rsidR="00F10220" w:rsidRPr="004B4EA1" w:rsidRDefault="00F10220" w:rsidP="007E2BC1">
            <w:pPr>
              <w:spacing w:line="276" w:lineRule="auto"/>
              <w:jc w:val="center"/>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0DC758D1" w14:textId="77777777" w:rsidR="00F10220" w:rsidRPr="004B4EA1" w:rsidRDefault="00F10220" w:rsidP="007E2BC1">
            <w:pPr>
              <w:spacing w:line="276" w:lineRule="auto"/>
              <w:jc w:val="center"/>
              <w:rPr>
                <w:szCs w:val="24"/>
              </w:rPr>
            </w:pPr>
          </w:p>
        </w:tc>
      </w:tr>
      <w:tr w:rsidR="00F10220" w:rsidRPr="007C790E" w14:paraId="0D5F8F26" w14:textId="77777777" w:rsidTr="007E2BC1">
        <w:tc>
          <w:tcPr>
            <w:tcW w:w="6805" w:type="dxa"/>
            <w:tcBorders>
              <w:top w:val="single" w:sz="4" w:space="0" w:color="auto"/>
              <w:left w:val="single" w:sz="4" w:space="0" w:color="auto"/>
              <w:bottom w:val="single" w:sz="4" w:space="0" w:color="auto"/>
              <w:right w:val="single" w:sz="4" w:space="0" w:color="auto"/>
            </w:tcBorders>
            <w:vAlign w:val="center"/>
          </w:tcPr>
          <w:p w14:paraId="29AFFA71" w14:textId="77777777" w:rsidR="00F10220" w:rsidRPr="004B4EA1" w:rsidRDefault="00F10220" w:rsidP="007E2BC1">
            <w:pPr>
              <w:spacing w:line="276" w:lineRule="auto"/>
              <w:jc w:val="center"/>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5F279A83" w14:textId="77777777" w:rsidR="00F10220" w:rsidRPr="004B4EA1" w:rsidRDefault="00F10220" w:rsidP="007E2BC1">
            <w:pPr>
              <w:spacing w:line="276" w:lineRule="auto"/>
              <w:jc w:val="center"/>
              <w:rPr>
                <w:szCs w:val="24"/>
              </w:rPr>
            </w:pPr>
          </w:p>
        </w:tc>
      </w:tr>
      <w:tr w:rsidR="00F10220" w:rsidRPr="007C790E" w14:paraId="4C5749FE" w14:textId="77777777" w:rsidTr="007E2BC1">
        <w:tc>
          <w:tcPr>
            <w:tcW w:w="6805" w:type="dxa"/>
            <w:tcBorders>
              <w:top w:val="single" w:sz="4" w:space="0" w:color="auto"/>
              <w:left w:val="single" w:sz="4" w:space="0" w:color="auto"/>
              <w:bottom w:val="single" w:sz="4" w:space="0" w:color="auto"/>
              <w:right w:val="single" w:sz="4" w:space="0" w:color="auto"/>
            </w:tcBorders>
            <w:vAlign w:val="center"/>
          </w:tcPr>
          <w:p w14:paraId="26036C70" w14:textId="77777777" w:rsidR="00F10220" w:rsidRPr="004B4EA1" w:rsidRDefault="00F10220" w:rsidP="007E2BC1">
            <w:pPr>
              <w:spacing w:line="276" w:lineRule="auto"/>
              <w:jc w:val="center"/>
              <w:rPr>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6C63D109" w14:textId="77777777" w:rsidR="00F10220" w:rsidRPr="004B4EA1" w:rsidRDefault="00F10220" w:rsidP="007E2BC1">
            <w:pPr>
              <w:spacing w:line="276" w:lineRule="auto"/>
              <w:jc w:val="center"/>
              <w:rPr>
                <w:szCs w:val="24"/>
              </w:rPr>
            </w:pPr>
          </w:p>
        </w:tc>
      </w:tr>
    </w:tbl>
    <w:p w14:paraId="4BBE7BB3" w14:textId="77777777" w:rsidR="00F10220" w:rsidRDefault="00F10220" w:rsidP="00F10220">
      <w:pPr>
        <w:pBdr>
          <w:top w:val="single" w:sz="4" w:space="1" w:color="auto"/>
          <w:left w:val="single" w:sz="4" w:space="11" w:color="auto"/>
          <w:bottom w:val="single" w:sz="4" w:space="1" w:color="auto"/>
          <w:right w:val="single" w:sz="4" w:space="4" w:color="auto"/>
        </w:pBdr>
        <w:rPr>
          <w:b/>
          <w:bCs/>
          <w:sz w:val="28"/>
          <w:szCs w:val="28"/>
        </w:rPr>
      </w:pPr>
    </w:p>
    <w:p w14:paraId="659C677A" w14:textId="77777777" w:rsidR="00F10220" w:rsidRDefault="00F10220" w:rsidP="00F10220">
      <w:pPr>
        <w:pBdr>
          <w:top w:val="single" w:sz="4" w:space="1" w:color="auto"/>
          <w:left w:val="single" w:sz="4" w:space="11" w:color="auto"/>
          <w:bottom w:val="single" w:sz="4" w:space="1" w:color="auto"/>
          <w:right w:val="single" w:sz="4" w:space="4" w:color="auto"/>
        </w:pBdr>
        <w:rPr>
          <w:b/>
          <w:bCs/>
          <w:sz w:val="28"/>
          <w:szCs w:val="28"/>
        </w:rPr>
      </w:pPr>
      <w:r>
        <w:rPr>
          <w:b/>
          <w:bCs/>
          <w:sz w:val="28"/>
          <w:szCs w:val="28"/>
        </w:rPr>
        <w:t>Характеристика учебной и профессиональной деятельности обучающегося во время производственной (преддипломной) практики</w:t>
      </w:r>
    </w:p>
    <w:p w14:paraId="3C3AB146" w14:textId="77777777" w:rsidR="00F10220" w:rsidRDefault="00F10220" w:rsidP="00F10220">
      <w:pPr>
        <w:pBdr>
          <w:top w:val="single" w:sz="4" w:space="1" w:color="auto"/>
          <w:left w:val="single" w:sz="4" w:space="11" w:color="auto"/>
          <w:bottom w:val="single" w:sz="4" w:space="1" w:color="auto"/>
          <w:right w:val="single" w:sz="4" w:space="4" w:color="auto"/>
        </w:pBdr>
        <w:rPr>
          <w:b/>
          <w:bCs/>
          <w:sz w:val="28"/>
          <w:szCs w:val="28"/>
        </w:rPr>
      </w:pPr>
      <w:r>
        <w:rPr>
          <w:i/>
          <w:iC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AFB13C" w14:textId="77777777" w:rsidR="00F10220" w:rsidRDefault="00F10220" w:rsidP="00F10220">
      <w:pPr>
        <w:pBdr>
          <w:top w:val="single" w:sz="4" w:space="1" w:color="auto"/>
          <w:left w:val="single" w:sz="4" w:space="11" w:color="auto"/>
          <w:bottom w:val="single" w:sz="4" w:space="1" w:color="auto"/>
          <w:right w:val="single" w:sz="4" w:space="4" w:color="auto"/>
        </w:pBdr>
        <w:rPr>
          <w:sz w:val="28"/>
          <w:szCs w:val="28"/>
        </w:rPr>
      </w:pPr>
      <w:r>
        <w:rPr>
          <w:sz w:val="28"/>
          <w:szCs w:val="28"/>
        </w:rPr>
        <w:t>По итогам прохождения практики студент (ка) заслуживает оценки..........</w:t>
      </w:r>
    </w:p>
    <w:p w14:paraId="192F065E" w14:textId="77777777" w:rsidR="00F10220" w:rsidRDefault="00F10220" w:rsidP="00F10220">
      <w:pPr>
        <w:pBdr>
          <w:top w:val="single" w:sz="4" w:space="1" w:color="auto"/>
          <w:left w:val="single" w:sz="4" w:space="11" w:color="auto"/>
          <w:bottom w:val="single" w:sz="4" w:space="1" w:color="auto"/>
          <w:right w:val="single" w:sz="4" w:space="4" w:color="auto"/>
        </w:pBdr>
        <w:rPr>
          <w:sz w:val="28"/>
          <w:szCs w:val="28"/>
        </w:rPr>
      </w:pPr>
    </w:p>
    <w:p w14:paraId="3C140723" w14:textId="77777777" w:rsidR="00F10220" w:rsidRDefault="00F10220" w:rsidP="00F10220">
      <w:pPr>
        <w:pBdr>
          <w:top w:val="single" w:sz="4" w:space="1" w:color="auto"/>
          <w:left w:val="single" w:sz="4" w:space="11" w:color="auto"/>
          <w:bottom w:val="single" w:sz="4" w:space="1" w:color="auto"/>
          <w:right w:val="single" w:sz="4" w:space="4" w:color="auto"/>
        </w:pBdr>
        <w:rPr>
          <w:sz w:val="28"/>
          <w:szCs w:val="28"/>
        </w:rPr>
      </w:pPr>
      <w:r>
        <w:rPr>
          <w:sz w:val="28"/>
          <w:szCs w:val="28"/>
        </w:rPr>
        <w:t>Подпись руководителя практики от предприятия</w:t>
      </w:r>
    </w:p>
    <w:p w14:paraId="67628C06" w14:textId="77777777" w:rsidR="00F10220" w:rsidRDefault="00F10220" w:rsidP="00F10220">
      <w:pPr>
        <w:pBdr>
          <w:top w:val="single" w:sz="4" w:space="1" w:color="auto"/>
          <w:left w:val="single" w:sz="4" w:space="11" w:color="auto"/>
          <w:bottom w:val="single" w:sz="4" w:space="1" w:color="auto"/>
          <w:right w:val="single" w:sz="4" w:space="4" w:color="auto"/>
        </w:pBdr>
        <w:jc w:val="right"/>
        <w:rPr>
          <w:sz w:val="28"/>
          <w:szCs w:val="28"/>
        </w:rPr>
      </w:pPr>
      <w:r>
        <w:rPr>
          <w:sz w:val="28"/>
          <w:szCs w:val="28"/>
        </w:rPr>
        <w:t>___________________/ ФИО, должность</w:t>
      </w:r>
    </w:p>
    <w:p w14:paraId="4AA2B8DE" w14:textId="77777777" w:rsidR="00F10220" w:rsidRDefault="00F10220" w:rsidP="00F10220">
      <w:pPr>
        <w:pBdr>
          <w:top w:val="single" w:sz="4" w:space="1" w:color="auto"/>
          <w:left w:val="single" w:sz="4" w:space="11" w:color="auto"/>
          <w:bottom w:val="single" w:sz="4" w:space="1" w:color="auto"/>
          <w:right w:val="single" w:sz="4" w:space="4" w:color="auto"/>
        </w:pBdr>
        <w:spacing w:line="360" w:lineRule="auto"/>
        <w:ind w:firstLine="708"/>
        <w:rPr>
          <w:i/>
          <w:iCs/>
        </w:rPr>
      </w:pPr>
      <w:r>
        <w:rPr>
          <w:sz w:val="28"/>
          <w:szCs w:val="28"/>
        </w:rPr>
        <w:t>Дата __________________________</w:t>
      </w:r>
    </w:p>
    <w:p w14:paraId="5F9AEBB2" w14:textId="77777777" w:rsidR="00F10220" w:rsidRDefault="00F10220" w:rsidP="00F10220">
      <w:pPr>
        <w:spacing w:after="160"/>
        <w:rPr>
          <w:b/>
          <w:szCs w:val="24"/>
        </w:rPr>
      </w:pPr>
      <w:r>
        <w:rPr>
          <w:b/>
          <w:szCs w:val="24"/>
        </w:rPr>
        <w:br w:type="page"/>
      </w:r>
    </w:p>
    <w:p w14:paraId="5550FDB4" w14:textId="77777777" w:rsidR="00F10220" w:rsidRDefault="00F10220" w:rsidP="00F10220">
      <w:pPr>
        <w:shd w:val="clear" w:color="auto" w:fill="FFFFFF"/>
        <w:tabs>
          <w:tab w:val="left" w:pos="1234"/>
          <w:tab w:val="left" w:pos="3192"/>
          <w:tab w:val="left" w:pos="4723"/>
          <w:tab w:val="left" w:pos="6432"/>
        </w:tabs>
        <w:spacing w:line="317" w:lineRule="exact"/>
        <w:ind w:right="58"/>
        <w:jc w:val="center"/>
        <w:rPr>
          <w:b/>
          <w:szCs w:val="24"/>
        </w:rPr>
      </w:pPr>
      <w:r>
        <w:rPr>
          <w:b/>
          <w:szCs w:val="24"/>
        </w:rPr>
        <w:lastRenderedPageBreak/>
        <w:t>Отзыв-характеристика</w:t>
      </w:r>
    </w:p>
    <w:p w14:paraId="1F21CDC4" w14:textId="77777777" w:rsidR="00F10220" w:rsidRDefault="00F10220" w:rsidP="00F10220">
      <w:pPr>
        <w:shd w:val="clear" w:color="auto" w:fill="FFFFFF"/>
        <w:spacing w:before="91"/>
        <w:jc w:val="center"/>
        <w:rPr>
          <w:szCs w:val="24"/>
        </w:rPr>
      </w:pPr>
      <w:r>
        <w:rPr>
          <w:szCs w:val="24"/>
        </w:rPr>
        <w:t>на студента, обучающегося на базовом уровне по специальности</w:t>
      </w:r>
    </w:p>
    <w:p w14:paraId="6EDF96D7" w14:textId="77777777" w:rsidR="00F10220" w:rsidRDefault="00F10220" w:rsidP="00F10220">
      <w:pPr>
        <w:shd w:val="clear" w:color="auto" w:fill="FFFFFF"/>
        <w:spacing w:before="91"/>
        <w:ind w:left="869"/>
        <w:jc w:val="center"/>
        <w:rPr>
          <w:szCs w:val="24"/>
        </w:rPr>
      </w:pPr>
      <w:r>
        <w:rPr>
          <w:b/>
          <w:bCs/>
          <w:szCs w:val="24"/>
        </w:rPr>
        <w:t>09.02.03 «Программирование в компьютерных системах»</w:t>
      </w:r>
    </w:p>
    <w:p w14:paraId="12AAB09E" w14:textId="77777777" w:rsidR="00F10220" w:rsidRDefault="00F10220" w:rsidP="00F10220">
      <w:pPr>
        <w:jc w:val="center"/>
        <w:rPr>
          <w:szCs w:val="24"/>
        </w:rPr>
      </w:pPr>
      <w:r>
        <w:rPr>
          <w:szCs w:val="24"/>
        </w:rPr>
        <w:t>(заполняется на рабочем месте непосредственным руководителем)</w:t>
      </w:r>
    </w:p>
    <w:p w14:paraId="39465047" w14:textId="77777777" w:rsidR="00F10220" w:rsidRDefault="00F10220" w:rsidP="00F10220">
      <w:pPr>
        <w:jc w:val="center"/>
        <w:rPr>
          <w:szCs w:val="24"/>
        </w:rPr>
      </w:pPr>
    </w:p>
    <w:p w14:paraId="59827415" w14:textId="77777777" w:rsidR="00F10220" w:rsidRDefault="00F10220" w:rsidP="00F10220">
      <w:pPr>
        <w:rPr>
          <w:szCs w:val="24"/>
        </w:rPr>
      </w:pPr>
      <w:r>
        <w:rPr>
          <w:szCs w:val="24"/>
        </w:rPr>
        <w:t>Ф.И.О._______________________________________________________________________</w:t>
      </w:r>
    </w:p>
    <w:p w14:paraId="7CAC1D9F" w14:textId="77777777" w:rsidR="00F10220" w:rsidRDefault="00F10220" w:rsidP="00F10220">
      <w:pPr>
        <w:rPr>
          <w:szCs w:val="24"/>
        </w:rPr>
      </w:pPr>
      <w:r>
        <w:rPr>
          <w:szCs w:val="24"/>
        </w:rPr>
        <w:t>_____________________________________________________________________________</w:t>
      </w:r>
    </w:p>
    <w:p w14:paraId="71F94E5A" w14:textId="5861529E" w:rsidR="00F10220" w:rsidRDefault="00F10220" w:rsidP="00F10220">
      <w:pPr>
        <w:pBdr>
          <w:bottom w:val="single" w:sz="12" w:space="1" w:color="auto"/>
        </w:pBdr>
        <w:rPr>
          <w:szCs w:val="24"/>
        </w:rPr>
      </w:pPr>
      <w:r>
        <w:rPr>
          <w:szCs w:val="24"/>
        </w:rPr>
        <w:t>Студент обуч</w:t>
      </w:r>
      <w:r w:rsidR="00DB0E76">
        <w:rPr>
          <w:szCs w:val="24"/>
        </w:rPr>
        <w:t>ается на 4 курсе в группе     П2</w:t>
      </w:r>
      <w:r>
        <w:rPr>
          <w:szCs w:val="24"/>
        </w:rPr>
        <w:t xml:space="preserve">-16                          </w:t>
      </w:r>
    </w:p>
    <w:p w14:paraId="043FBAA0" w14:textId="77777777" w:rsidR="00F10220" w:rsidRDefault="00F10220" w:rsidP="00F10220">
      <w:pPr>
        <w:rPr>
          <w:szCs w:val="24"/>
          <w:u w:val="single"/>
        </w:rPr>
      </w:pPr>
    </w:p>
    <w:p w14:paraId="1BE73D35" w14:textId="77777777" w:rsidR="00F10220" w:rsidRDefault="00F10220" w:rsidP="00F10220">
      <w:pPr>
        <w:pStyle w:val="a3"/>
        <w:shd w:val="clear" w:color="auto" w:fill="FFFFFF"/>
        <w:ind w:right="14"/>
        <w:jc w:val="both"/>
      </w:pPr>
      <w:r>
        <w:t>Для заполнения отзыва ответьте, пожалуйста, на следующие вопросы:</w:t>
      </w:r>
    </w:p>
    <w:p w14:paraId="1123CCC2" w14:textId="77777777" w:rsidR="00F10220" w:rsidRDefault="00F10220" w:rsidP="00F10220">
      <w:pPr>
        <w:pStyle w:val="a3"/>
        <w:shd w:val="clear" w:color="auto" w:fill="FFFFFF"/>
        <w:ind w:right="14"/>
        <w:jc w:val="both"/>
        <w:rPr>
          <w:sz w:val="20"/>
          <w:szCs w:val="20"/>
        </w:rPr>
      </w:pPr>
      <w:r>
        <w:rPr>
          <w:sz w:val="20"/>
          <w:szCs w:val="20"/>
        </w:rPr>
        <w:t>(Выбранные ответы отметьте в таблице любым доступным способом. Ответов может быть несколько, но дополняющих друг друга)</w:t>
      </w:r>
    </w:p>
    <w:p w14:paraId="2572F24A" w14:textId="77777777" w:rsidR="00F10220" w:rsidRDefault="00F10220" w:rsidP="00F10220">
      <w:pPr>
        <w:pStyle w:val="a3"/>
        <w:widowControl w:val="0"/>
        <w:numPr>
          <w:ilvl w:val="0"/>
          <w:numId w:val="4"/>
        </w:numPr>
        <w:shd w:val="clear" w:color="auto" w:fill="FFFFFF"/>
        <w:autoSpaceDE w:val="0"/>
        <w:autoSpaceDN w:val="0"/>
        <w:adjustRightInd w:val="0"/>
        <w:ind w:right="14"/>
        <w:jc w:val="both"/>
        <w:rPr>
          <w:sz w:val="22"/>
          <w:szCs w:val="22"/>
        </w:rPr>
      </w:pPr>
      <w:r>
        <w:rPr>
          <w:sz w:val="22"/>
          <w:szCs w:val="22"/>
        </w:rPr>
        <w:t xml:space="preserve">Понимает ли студент-практикант сущность и социальную значимость своей будущей профессии? </w:t>
      </w:r>
    </w:p>
    <w:p w14:paraId="45C5C31F"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4EDB459E" w14:textId="77777777" w:rsidR="00F10220" w:rsidRDefault="00F10220" w:rsidP="00F10220">
      <w:pPr>
        <w:pStyle w:val="a3"/>
        <w:widowControl w:val="0"/>
        <w:numPr>
          <w:ilvl w:val="0"/>
          <w:numId w:val="4"/>
        </w:numPr>
        <w:shd w:val="clear" w:color="auto" w:fill="FFFFFF"/>
        <w:autoSpaceDE w:val="0"/>
        <w:autoSpaceDN w:val="0"/>
        <w:adjustRightInd w:val="0"/>
        <w:ind w:right="14"/>
        <w:jc w:val="both"/>
        <w:rPr>
          <w:sz w:val="22"/>
          <w:szCs w:val="22"/>
        </w:rPr>
      </w:pPr>
      <w:r>
        <w:rPr>
          <w:sz w:val="22"/>
          <w:szCs w:val="22"/>
        </w:rPr>
        <w:t xml:space="preserve">Проявляет ли студент-практикант к своей профессии устойчивый интерес?  </w:t>
      </w:r>
    </w:p>
    <w:p w14:paraId="4D0A9192"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297F5958" w14:textId="77777777" w:rsidR="00F10220" w:rsidRDefault="00F10220" w:rsidP="00F10220">
      <w:pPr>
        <w:pStyle w:val="a3"/>
        <w:widowControl w:val="0"/>
        <w:numPr>
          <w:ilvl w:val="0"/>
          <w:numId w:val="4"/>
        </w:numPr>
        <w:shd w:val="clear" w:color="auto" w:fill="FFFFFF"/>
        <w:autoSpaceDE w:val="0"/>
        <w:autoSpaceDN w:val="0"/>
        <w:adjustRightInd w:val="0"/>
        <w:ind w:right="10"/>
        <w:jc w:val="both"/>
        <w:rPr>
          <w:spacing w:val="-2"/>
          <w:sz w:val="22"/>
          <w:szCs w:val="22"/>
        </w:rPr>
      </w:pPr>
      <w:r>
        <w:rPr>
          <w:spacing w:val="-2"/>
          <w:sz w:val="22"/>
          <w:szCs w:val="22"/>
        </w:rPr>
        <w:t xml:space="preserve">Способен ли </w:t>
      </w:r>
      <w:r>
        <w:rPr>
          <w:sz w:val="22"/>
          <w:szCs w:val="22"/>
        </w:rPr>
        <w:t>студент-практикант</w:t>
      </w:r>
      <w:r>
        <w:rPr>
          <w:spacing w:val="-2"/>
          <w:sz w:val="22"/>
          <w:szCs w:val="22"/>
        </w:rPr>
        <w:t xml:space="preserve"> организовать собственную деятельность?</w:t>
      </w:r>
    </w:p>
    <w:p w14:paraId="15934D81"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4F10FABF" w14:textId="77777777" w:rsidR="00F10220" w:rsidRDefault="00F10220" w:rsidP="00F10220">
      <w:pPr>
        <w:pStyle w:val="a3"/>
        <w:widowControl w:val="0"/>
        <w:numPr>
          <w:ilvl w:val="0"/>
          <w:numId w:val="4"/>
        </w:numPr>
        <w:shd w:val="clear" w:color="auto" w:fill="FFFFFF"/>
        <w:autoSpaceDE w:val="0"/>
        <w:autoSpaceDN w:val="0"/>
        <w:adjustRightInd w:val="0"/>
        <w:ind w:right="10"/>
        <w:jc w:val="both"/>
        <w:rPr>
          <w:sz w:val="22"/>
          <w:szCs w:val="22"/>
        </w:rPr>
      </w:pPr>
      <w:r>
        <w:rPr>
          <w:spacing w:val="-2"/>
          <w:sz w:val="22"/>
          <w:szCs w:val="22"/>
        </w:rPr>
        <w:t xml:space="preserve">Выбирает ли </w:t>
      </w:r>
      <w:r>
        <w:rPr>
          <w:sz w:val="22"/>
          <w:szCs w:val="22"/>
        </w:rPr>
        <w:t>студент-практикант</w:t>
      </w:r>
      <w:r>
        <w:rPr>
          <w:spacing w:val="-2"/>
          <w:sz w:val="22"/>
          <w:szCs w:val="22"/>
        </w:rPr>
        <w:t xml:space="preserve"> типовые </w:t>
      </w:r>
      <w:r>
        <w:rPr>
          <w:sz w:val="22"/>
          <w:szCs w:val="22"/>
        </w:rPr>
        <w:t>методы и способы выполнения профессиональных задач?</w:t>
      </w:r>
    </w:p>
    <w:p w14:paraId="597043A8"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42E06ECE" w14:textId="77777777" w:rsidR="00F10220" w:rsidRDefault="00F10220" w:rsidP="00F10220">
      <w:pPr>
        <w:pStyle w:val="a3"/>
        <w:widowControl w:val="0"/>
        <w:numPr>
          <w:ilvl w:val="0"/>
          <w:numId w:val="4"/>
        </w:numPr>
        <w:shd w:val="clear" w:color="auto" w:fill="FFFFFF"/>
        <w:autoSpaceDE w:val="0"/>
        <w:autoSpaceDN w:val="0"/>
        <w:adjustRightInd w:val="0"/>
        <w:ind w:right="10"/>
        <w:jc w:val="both"/>
        <w:rPr>
          <w:sz w:val="22"/>
          <w:szCs w:val="22"/>
        </w:rPr>
      </w:pPr>
      <w:r>
        <w:rPr>
          <w:sz w:val="22"/>
          <w:szCs w:val="22"/>
        </w:rPr>
        <w:t>Оценивает ли студент-практикант  эффективность и качество решения различных задач?</w:t>
      </w:r>
    </w:p>
    <w:p w14:paraId="3707A875"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3BD65F41" w14:textId="77777777" w:rsidR="00F10220" w:rsidRDefault="00F10220" w:rsidP="00F10220">
      <w:pPr>
        <w:pStyle w:val="a3"/>
        <w:widowControl w:val="0"/>
        <w:numPr>
          <w:ilvl w:val="0"/>
          <w:numId w:val="4"/>
        </w:numPr>
        <w:shd w:val="clear" w:color="auto" w:fill="FFFFFF"/>
        <w:autoSpaceDE w:val="0"/>
        <w:autoSpaceDN w:val="0"/>
        <w:adjustRightInd w:val="0"/>
        <w:ind w:right="14"/>
        <w:jc w:val="both"/>
        <w:rPr>
          <w:sz w:val="22"/>
          <w:szCs w:val="22"/>
        </w:rPr>
      </w:pPr>
      <w:r>
        <w:rPr>
          <w:sz w:val="22"/>
          <w:szCs w:val="22"/>
        </w:rPr>
        <w:t>Принимает ли студент-практикант решения в стандартных и нестандартных ситуациях?</w:t>
      </w:r>
    </w:p>
    <w:p w14:paraId="2A1116C8"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6CA3CC26" w14:textId="77777777" w:rsidR="00F10220" w:rsidRDefault="00F10220" w:rsidP="00F10220">
      <w:pPr>
        <w:pStyle w:val="a3"/>
        <w:widowControl w:val="0"/>
        <w:numPr>
          <w:ilvl w:val="0"/>
          <w:numId w:val="4"/>
        </w:numPr>
        <w:shd w:val="clear" w:color="auto" w:fill="FFFFFF"/>
        <w:autoSpaceDE w:val="0"/>
        <w:autoSpaceDN w:val="0"/>
        <w:adjustRightInd w:val="0"/>
        <w:ind w:right="14"/>
        <w:jc w:val="both"/>
        <w:rPr>
          <w:sz w:val="22"/>
          <w:szCs w:val="22"/>
        </w:rPr>
      </w:pPr>
      <w:r>
        <w:rPr>
          <w:sz w:val="22"/>
          <w:szCs w:val="22"/>
        </w:rPr>
        <w:t>Можете ли студент-практикант нести ответственность за принятые решения?</w:t>
      </w:r>
    </w:p>
    <w:p w14:paraId="62DBB14F"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212E05EF" w14:textId="77777777" w:rsidR="00F10220" w:rsidRDefault="00F10220" w:rsidP="00F10220">
      <w:pPr>
        <w:pStyle w:val="a3"/>
        <w:widowControl w:val="0"/>
        <w:numPr>
          <w:ilvl w:val="0"/>
          <w:numId w:val="4"/>
        </w:numPr>
        <w:shd w:val="clear" w:color="auto" w:fill="FFFFFF"/>
        <w:autoSpaceDE w:val="0"/>
        <w:autoSpaceDN w:val="0"/>
        <w:adjustRightInd w:val="0"/>
        <w:ind w:right="29"/>
        <w:jc w:val="both"/>
        <w:rPr>
          <w:sz w:val="22"/>
          <w:szCs w:val="22"/>
        </w:rPr>
      </w:pPr>
      <w:r>
        <w:rPr>
          <w:sz w:val="22"/>
          <w:szCs w:val="22"/>
        </w:rPr>
        <w:t>Осуществляет ли студент-практикант поиск необходимой информации, необходимой для эффективного выполнения профессиональных задач?</w:t>
      </w:r>
    </w:p>
    <w:p w14:paraId="7DA65A51"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71E3D3FA" w14:textId="77777777" w:rsidR="00F10220" w:rsidRDefault="00F10220" w:rsidP="00F10220">
      <w:pPr>
        <w:pStyle w:val="a3"/>
        <w:widowControl w:val="0"/>
        <w:numPr>
          <w:ilvl w:val="0"/>
          <w:numId w:val="4"/>
        </w:numPr>
        <w:shd w:val="clear" w:color="auto" w:fill="FFFFFF"/>
        <w:autoSpaceDE w:val="0"/>
        <w:autoSpaceDN w:val="0"/>
        <w:adjustRightInd w:val="0"/>
        <w:ind w:right="29"/>
        <w:jc w:val="both"/>
        <w:rPr>
          <w:sz w:val="22"/>
          <w:szCs w:val="22"/>
        </w:rPr>
      </w:pPr>
      <w:r>
        <w:rPr>
          <w:sz w:val="22"/>
          <w:szCs w:val="22"/>
        </w:rPr>
        <w:t>Может ли студент-практикант применить необходимую информацию, для эффективного выполнения профессиональных задач?</w:t>
      </w:r>
    </w:p>
    <w:p w14:paraId="4C481614"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0483EBA4" w14:textId="77777777" w:rsidR="00F10220" w:rsidRDefault="00F10220" w:rsidP="00F10220">
      <w:pPr>
        <w:pStyle w:val="a3"/>
        <w:widowControl w:val="0"/>
        <w:numPr>
          <w:ilvl w:val="0"/>
          <w:numId w:val="4"/>
        </w:numPr>
        <w:shd w:val="clear" w:color="auto" w:fill="FFFFFF"/>
        <w:autoSpaceDE w:val="0"/>
        <w:autoSpaceDN w:val="0"/>
        <w:adjustRightInd w:val="0"/>
        <w:ind w:right="29"/>
        <w:jc w:val="both"/>
        <w:rPr>
          <w:sz w:val="22"/>
          <w:szCs w:val="22"/>
        </w:rPr>
      </w:pPr>
      <w:r>
        <w:rPr>
          <w:sz w:val="22"/>
          <w:szCs w:val="22"/>
        </w:rPr>
        <w:t>Повышает ли студент-практикант свое профессиональное и личностное развитие?</w:t>
      </w:r>
    </w:p>
    <w:p w14:paraId="53F3950B"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42A9B61D" w14:textId="77777777" w:rsidR="00F10220" w:rsidRDefault="00F10220" w:rsidP="00F10220">
      <w:pPr>
        <w:pStyle w:val="a3"/>
        <w:widowControl w:val="0"/>
        <w:numPr>
          <w:ilvl w:val="0"/>
          <w:numId w:val="4"/>
        </w:numPr>
        <w:shd w:val="clear" w:color="auto" w:fill="FFFFFF"/>
        <w:autoSpaceDE w:val="0"/>
        <w:autoSpaceDN w:val="0"/>
        <w:adjustRightInd w:val="0"/>
        <w:ind w:right="24"/>
        <w:jc w:val="both"/>
        <w:rPr>
          <w:sz w:val="22"/>
          <w:szCs w:val="22"/>
        </w:rPr>
      </w:pPr>
      <w:r>
        <w:rPr>
          <w:sz w:val="22"/>
          <w:szCs w:val="22"/>
        </w:rPr>
        <w:t>Владеет ли студент-практикант информационной культурой?</w:t>
      </w:r>
    </w:p>
    <w:p w14:paraId="03BC5EB1"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6C894BD8" w14:textId="77777777" w:rsidR="00F10220" w:rsidRDefault="00F10220" w:rsidP="00F10220">
      <w:pPr>
        <w:pStyle w:val="a3"/>
        <w:widowControl w:val="0"/>
        <w:numPr>
          <w:ilvl w:val="0"/>
          <w:numId w:val="4"/>
        </w:numPr>
        <w:shd w:val="clear" w:color="auto" w:fill="FFFFFF"/>
        <w:autoSpaceDE w:val="0"/>
        <w:autoSpaceDN w:val="0"/>
        <w:adjustRightInd w:val="0"/>
        <w:ind w:right="24"/>
        <w:jc w:val="both"/>
        <w:rPr>
          <w:sz w:val="22"/>
          <w:szCs w:val="22"/>
        </w:rPr>
      </w:pPr>
      <w:r>
        <w:rPr>
          <w:sz w:val="22"/>
          <w:szCs w:val="22"/>
        </w:rPr>
        <w:t>Может ли анализировать студент-практикант  информацию с использованием информационно-коммуникационных технологий?</w:t>
      </w:r>
    </w:p>
    <w:p w14:paraId="6A2F895D"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3CB5A434" w14:textId="77777777" w:rsidR="00F10220" w:rsidRDefault="00F10220" w:rsidP="00F10220">
      <w:pPr>
        <w:pStyle w:val="a3"/>
        <w:widowControl w:val="0"/>
        <w:numPr>
          <w:ilvl w:val="0"/>
          <w:numId w:val="4"/>
        </w:numPr>
        <w:shd w:val="clear" w:color="auto" w:fill="FFFFFF"/>
        <w:autoSpaceDE w:val="0"/>
        <w:autoSpaceDN w:val="0"/>
        <w:adjustRightInd w:val="0"/>
        <w:ind w:right="24"/>
        <w:jc w:val="both"/>
        <w:rPr>
          <w:sz w:val="22"/>
          <w:szCs w:val="22"/>
        </w:rPr>
      </w:pPr>
      <w:r>
        <w:rPr>
          <w:sz w:val="22"/>
          <w:szCs w:val="22"/>
        </w:rPr>
        <w:t>Может ли оценивать ли студент-практикант информацию с использованием информационно-коммуникационных технологий?</w:t>
      </w:r>
    </w:p>
    <w:p w14:paraId="1F693C8E"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2344C903" w14:textId="77777777" w:rsidR="00F10220" w:rsidRDefault="00F10220" w:rsidP="00F10220">
      <w:pPr>
        <w:pStyle w:val="a3"/>
        <w:widowControl w:val="0"/>
        <w:numPr>
          <w:ilvl w:val="0"/>
          <w:numId w:val="4"/>
        </w:numPr>
        <w:shd w:val="clear" w:color="auto" w:fill="FFFFFF"/>
        <w:autoSpaceDE w:val="0"/>
        <w:autoSpaceDN w:val="0"/>
        <w:adjustRightInd w:val="0"/>
        <w:ind w:right="29"/>
        <w:jc w:val="both"/>
        <w:rPr>
          <w:sz w:val="22"/>
          <w:szCs w:val="22"/>
        </w:rPr>
      </w:pPr>
      <w:r>
        <w:rPr>
          <w:sz w:val="22"/>
          <w:szCs w:val="22"/>
        </w:rPr>
        <w:t>Работал ли успешно студент-практикант в коллективе и в команде?</w:t>
      </w:r>
    </w:p>
    <w:p w14:paraId="20E03F20"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55E26998" w14:textId="77777777" w:rsidR="00F10220" w:rsidRDefault="00F10220" w:rsidP="00F10220">
      <w:pPr>
        <w:pStyle w:val="a3"/>
        <w:widowControl w:val="0"/>
        <w:numPr>
          <w:ilvl w:val="0"/>
          <w:numId w:val="4"/>
        </w:numPr>
        <w:shd w:val="clear" w:color="auto" w:fill="FFFFFF"/>
        <w:autoSpaceDE w:val="0"/>
        <w:autoSpaceDN w:val="0"/>
        <w:adjustRightInd w:val="0"/>
        <w:ind w:right="29"/>
        <w:jc w:val="both"/>
        <w:rPr>
          <w:sz w:val="22"/>
          <w:szCs w:val="22"/>
        </w:rPr>
      </w:pPr>
      <w:r>
        <w:rPr>
          <w:sz w:val="22"/>
          <w:szCs w:val="22"/>
        </w:rPr>
        <w:t>Как эффективно студент-практикант общался с коллегами, руководством, потребителями?</w:t>
      </w:r>
    </w:p>
    <w:p w14:paraId="69F9C42F"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2DE8225B" w14:textId="77777777" w:rsidR="00F10220" w:rsidRDefault="00F10220" w:rsidP="00F10220">
      <w:pPr>
        <w:pStyle w:val="a3"/>
        <w:widowControl w:val="0"/>
        <w:numPr>
          <w:ilvl w:val="0"/>
          <w:numId w:val="4"/>
        </w:numPr>
        <w:shd w:val="clear" w:color="auto" w:fill="FFFFFF"/>
        <w:autoSpaceDE w:val="0"/>
        <w:autoSpaceDN w:val="0"/>
        <w:adjustRightInd w:val="0"/>
        <w:ind w:right="34"/>
        <w:jc w:val="both"/>
        <w:rPr>
          <w:sz w:val="22"/>
          <w:szCs w:val="22"/>
        </w:rPr>
      </w:pPr>
      <w:r>
        <w:rPr>
          <w:sz w:val="22"/>
          <w:szCs w:val="22"/>
        </w:rPr>
        <w:t>Берет ли студент-практикант на себя ответственность за работу членов команды (подчиненных) и за результат выполнения заданий?</w:t>
      </w:r>
    </w:p>
    <w:p w14:paraId="3D7ACA63"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2AB2FCD3" w14:textId="77777777" w:rsidR="00F10220" w:rsidRDefault="00F10220" w:rsidP="00F10220">
      <w:pPr>
        <w:pStyle w:val="a3"/>
        <w:widowControl w:val="0"/>
        <w:numPr>
          <w:ilvl w:val="0"/>
          <w:numId w:val="4"/>
        </w:numPr>
        <w:shd w:val="clear" w:color="auto" w:fill="FFFFFF"/>
        <w:autoSpaceDE w:val="0"/>
        <w:autoSpaceDN w:val="0"/>
        <w:adjustRightInd w:val="0"/>
        <w:ind w:right="38"/>
        <w:jc w:val="both"/>
        <w:rPr>
          <w:sz w:val="22"/>
          <w:szCs w:val="22"/>
        </w:rPr>
      </w:pPr>
      <w:r>
        <w:rPr>
          <w:sz w:val="22"/>
          <w:szCs w:val="22"/>
        </w:rPr>
        <w:t>Может ли студент-практикант самостоятельно определять задачи профессионального и личностного развития?</w:t>
      </w:r>
    </w:p>
    <w:p w14:paraId="2F9A01B8"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4240CC3B" w14:textId="77777777" w:rsidR="00F10220" w:rsidRDefault="00F10220" w:rsidP="00F10220">
      <w:pPr>
        <w:pStyle w:val="a3"/>
        <w:widowControl w:val="0"/>
        <w:numPr>
          <w:ilvl w:val="0"/>
          <w:numId w:val="4"/>
        </w:numPr>
        <w:shd w:val="clear" w:color="auto" w:fill="FFFFFF"/>
        <w:autoSpaceDE w:val="0"/>
        <w:autoSpaceDN w:val="0"/>
        <w:adjustRightInd w:val="0"/>
        <w:ind w:right="38"/>
        <w:jc w:val="both"/>
      </w:pPr>
      <w:r>
        <w:rPr>
          <w:sz w:val="22"/>
          <w:szCs w:val="22"/>
        </w:rPr>
        <w:t>Может ли студент-практикант заниматься самообразование</w:t>
      </w:r>
      <w:r>
        <w:t>м?</w:t>
      </w:r>
    </w:p>
    <w:p w14:paraId="4AE7CBD9"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39842A8F" w14:textId="77777777" w:rsidR="00F10220" w:rsidRDefault="00F10220" w:rsidP="00F10220">
      <w:pPr>
        <w:pStyle w:val="a3"/>
        <w:widowControl w:val="0"/>
        <w:numPr>
          <w:ilvl w:val="0"/>
          <w:numId w:val="4"/>
        </w:numPr>
        <w:shd w:val="clear" w:color="auto" w:fill="FFFFFF"/>
        <w:autoSpaceDE w:val="0"/>
        <w:autoSpaceDN w:val="0"/>
        <w:adjustRightInd w:val="0"/>
        <w:ind w:right="38"/>
        <w:jc w:val="both"/>
        <w:rPr>
          <w:sz w:val="22"/>
          <w:szCs w:val="22"/>
        </w:rPr>
      </w:pPr>
      <w:r>
        <w:rPr>
          <w:sz w:val="22"/>
          <w:szCs w:val="22"/>
        </w:rPr>
        <w:t>Может ли студент-практикант осознанно планировать повышение квалификации?</w:t>
      </w:r>
    </w:p>
    <w:p w14:paraId="1E618AEA"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1F1AFA1E" w14:textId="77777777" w:rsidR="00F10220" w:rsidRDefault="00F10220" w:rsidP="00F10220">
      <w:pPr>
        <w:pStyle w:val="a3"/>
        <w:widowControl w:val="0"/>
        <w:numPr>
          <w:ilvl w:val="0"/>
          <w:numId w:val="4"/>
        </w:numPr>
        <w:shd w:val="clear" w:color="auto" w:fill="FFFFFF"/>
        <w:autoSpaceDE w:val="0"/>
        <w:autoSpaceDN w:val="0"/>
        <w:adjustRightInd w:val="0"/>
        <w:ind w:right="43"/>
        <w:jc w:val="both"/>
        <w:rPr>
          <w:sz w:val="22"/>
          <w:szCs w:val="22"/>
        </w:rPr>
      </w:pPr>
      <w:r>
        <w:rPr>
          <w:sz w:val="22"/>
          <w:szCs w:val="22"/>
        </w:rPr>
        <w:t>Ориентируется ли студент-практикант в условиях частой смены технологий в профессиональной деятельности?</w:t>
      </w:r>
    </w:p>
    <w:p w14:paraId="68FA12D5" w14:textId="77777777" w:rsidR="00F10220" w:rsidRDefault="00F10220" w:rsidP="00F10220">
      <w:pPr>
        <w:pStyle w:val="a3"/>
        <w:shd w:val="clear" w:color="auto" w:fill="FFFFFF"/>
        <w:ind w:right="14"/>
        <w:rPr>
          <w:sz w:val="14"/>
          <w:szCs w:val="14"/>
        </w:rPr>
      </w:pPr>
      <w:r>
        <w:rPr>
          <w:sz w:val="14"/>
          <w:szCs w:val="14"/>
        </w:rPr>
        <w:t xml:space="preserve">Ответ: </w:t>
      </w:r>
      <w:r>
        <w:rPr>
          <w:b/>
          <w:sz w:val="14"/>
          <w:szCs w:val="14"/>
        </w:rPr>
        <w:t>да/нет/интереса не проявляет/проявляет интерес настойчиво/инициативу не проявляет/проявляет инициативу настойчиво</w:t>
      </w:r>
    </w:p>
    <w:p w14:paraId="5CB16F96" w14:textId="77777777" w:rsidR="00F10220" w:rsidRDefault="00F10220" w:rsidP="00F10220"/>
    <w:tbl>
      <w:tblPr>
        <w:tblW w:w="9738"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3"/>
        <w:gridCol w:w="1304"/>
        <w:gridCol w:w="1276"/>
        <w:gridCol w:w="1276"/>
        <w:gridCol w:w="1275"/>
        <w:gridCol w:w="1560"/>
        <w:gridCol w:w="1984"/>
      </w:tblGrid>
      <w:tr w:rsidR="00F10220" w:rsidRPr="007243B8" w14:paraId="040C5067" w14:textId="77777777" w:rsidTr="007E2BC1">
        <w:trPr>
          <w:trHeight w:val="591"/>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1E12B126" w14:textId="77777777" w:rsidR="00F10220" w:rsidRPr="007243B8" w:rsidRDefault="00F10220" w:rsidP="007E2BC1">
            <w:pPr>
              <w:pStyle w:val="a7"/>
              <w:jc w:val="center"/>
              <w:rPr>
                <w:rFonts w:ascii="Times New Roman" w:hAnsi="Times New Roman"/>
                <w:sz w:val="16"/>
                <w:szCs w:val="16"/>
              </w:rPr>
            </w:pPr>
            <w:r w:rsidRPr="007243B8">
              <w:rPr>
                <w:rFonts w:ascii="Times New Roman" w:hAnsi="Times New Roman"/>
                <w:sz w:val="16"/>
                <w:szCs w:val="16"/>
              </w:rPr>
              <w:lastRenderedPageBreak/>
              <w:t>№№</w:t>
            </w:r>
          </w:p>
          <w:p w14:paraId="4E22C89C" w14:textId="77777777" w:rsidR="00F10220" w:rsidRPr="007243B8" w:rsidRDefault="00F10220" w:rsidP="007E2BC1">
            <w:pPr>
              <w:pStyle w:val="a7"/>
              <w:jc w:val="center"/>
              <w:rPr>
                <w:rFonts w:ascii="Times New Roman" w:hAnsi="Times New Roman"/>
                <w:sz w:val="16"/>
                <w:szCs w:val="16"/>
              </w:rPr>
            </w:pPr>
            <w:r w:rsidRPr="007243B8">
              <w:rPr>
                <w:rFonts w:ascii="Times New Roman" w:hAnsi="Times New Roman"/>
                <w:sz w:val="16"/>
                <w:szCs w:val="16"/>
              </w:rPr>
              <w:t>вопросов</w:t>
            </w:r>
          </w:p>
        </w:tc>
        <w:tc>
          <w:tcPr>
            <w:tcW w:w="1304" w:type="dxa"/>
            <w:tcBorders>
              <w:top w:val="single" w:sz="4" w:space="0" w:color="000000"/>
              <w:left w:val="single" w:sz="4" w:space="0" w:color="000000"/>
              <w:bottom w:val="single" w:sz="4" w:space="0" w:color="000000"/>
              <w:right w:val="single" w:sz="4" w:space="0" w:color="000000"/>
            </w:tcBorders>
            <w:vAlign w:val="center"/>
            <w:hideMark/>
          </w:tcPr>
          <w:p w14:paraId="2776DF4A" w14:textId="77777777" w:rsidR="00F10220" w:rsidRPr="007243B8" w:rsidRDefault="00F10220" w:rsidP="007E2BC1">
            <w:pPr>
              <w:jc w:val="center"/>
            </w:pPr>
            <w:r w:rsidRPr="007243B8">
              <w:rPr>
                <w:sz w:val="14"/>
                <w:szCs w:val="14"/>
              </w:rPr>
              <w:t xml:space="preserve">Ответ: </w:t>
            </w:r>
            <w:r w:rsidRPr="007243B8">
              <w:rPr>
                <w:b/>
                <w:sz w:val="14"/>
                <w:szCs w:val="14"/>
              </w:rPr>
              <w:t>да</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660F2D3" w14:textId="77777777" w:rsidR="00F10220" w:rsidRPr="007243B8" w:rsidRDefault="00F10220" w:rsidP="007E2BC1">
            <w:pPr>
              <w:jc w:val="center"/>
            </w:pPr>
            <w:r w:rsidRPr="007243B8">
              <w:rPr>
                <w:sz w:val="14"/>
                <w:szCs w:val="14"/>
              </w:rPr>
              <w:t xml:space="preserve">Ответ: </w:t>
            </w:r>
            <w:r w:rsidRPr="007243B8">
              <w:rPr>
                <w:b/>
                <w:sz w:val="14"/>
                <w:szCs w:val="14"/>
              </w:rPr>
              <w:t>нет</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050536F" w14:textId="77777777" w:rsidR="00F10220" w:rsidRPr="007243B8" w:rsidRDefault="00F10220" w:rsidP="007E2BC1">
            <w:pPr>
              <w:jc w:val="center"/>
            </w:pPr>
            <w:r w:rsidRPr="007243B8">
              <w:rPr>
                <w:sz w:val="14"/>
                <w:szCs w:val="14"/>
              </w:rPr>
              <w:t xml:space="preserve">Ответ: </w:t>
            </w:r>
            <w:r w:rsidRPr="007243B8">
              <w:rPr>
                <w:b/>
                <w:sz w:val="14"/>
                <w:szCs w:val="14"/>
              </w:rPr>
              <w:t>интереса не проявляет</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49D8771" w14:textId="77777777" w:rsidR="00F10220" w:rsidRPr="007243B8" w:rsidRDefault="00F10220" w:rsidP="007E2BC1">
            <w:pPr>
              <w:jc w:val="center"/>
            </w:pPr>
            <w:r w:rsidRPr="007243B8">
              <w:rPr>
                <w:sz w:val="14"/>
                <w:szCs w:val="14"/>
              </w:rPr>
              <w:t xml:space="preserve">Ответ: </w:t>
            </w:r>
            <w:r w:rsidRPr="007243B8">
              <w:rPr>
                <w:b/>
                <w:sz w:val="14"/>
                <w:szCs w:val="14"/>
              </w:rPr>
              <w:t>проявляет интерес настойчиво</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A61C3C7" w14:textId="77777777" w:rsidR="00F10220" w:rsidRPr="007243B8" w:rsidRDefault="00F10220" w:rsidP="007E2BC1">
            <w:pPr>
              <w:jc w:val="center"/>
            </w:pPr>
            <w:r w:rsidRPr="007243B8">
              <w:rPr>
                <w:sz w:val="14"/>
                <w:szCs w:val="14"/>
              </w:rPr>
              <w:t xml:space="preserve">Ответ: </w:t>
            </w:r>
            <w:r w:rsidRPr="007243B8">
              <w:rPr>
                <w:b/>
                <w:sz w:val="14"/>
                <w:szCs w:val="14"/>
              </w:rPr>
              <w:t>инициативу не проявляет</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43A09F4E" w14:textId="77777777" w:rsidR="00F10220" w:rsidRPr="007243B8" w:rsidRDefault="00F10220" w:rsidP="007E2BC1">
            <w:pPr>
              <w:jc w:val="center"/>
            </w:pPr>
            <w:r w:rsidRPr="007243B8">
              <w:rPr>
                <w:sz w:val="14"/>
                <w:szCs w:val="14"/>
              </w:rPr>
              <w:t xml:space="preserve">Ответ: </w:t>
            </w:r>
            <w:r w:rsidRPr="007243B8">
              <w:rPr>
                <w:b/>
                <w:sz w:val="14"/>
                <w:szCs w:val="14"/>
              </w:rPr>
              <w:t>проявляет инициативу настойчиво</w:t>
            </w:r>
          </w:p>
        </w:tc>
      </w:tr>
      <w:tr w:rsidR="00F10220" w:rsidRPr="007243B8" w14:paraId="286B48ED" w14:textId="77777777" w:rsidTr="007E2BC1">
        <w:tc>
          <w:tcPr>
            <w:tcW w:w="1063" w:type="dxa"/>
            <w:tcBorders>
              <w:top w:val="single" w:sz="4" w:space="0" w:color="000000"/>
              <w:left w:val="single" w:sz="4" w:space="0" w:color="000000"/>
              <w:bottom w:val="single" w:sz="4" w:space="0" w:color="000000"/>
              <w:right w:val="single" w:sz="4" w:space="0" w:color="000000"/>
            </w:tcBorders>
            <w:vAlign w:val="center"/>
            <w:hideMark/>
          </w:tcPr>
          <w:p w14:paraId="67752375"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w:t>
            </w:r>
          </w:p>
        </w:tc>
        <w:tc>
          <w:tcPr>
            <w:tcW w:w="1304" w:type="dxa"/>
            <w:tcBorders>
              <w:top w:val="single" w:sz="4" w:space="0" w:color="000000"/>
              <w:left w:val="single" w:sz="4" w:space="0" w:color="000000"/>
              <w:bottom w:val="single" w:sz="4" w:space="0" w:color="000000"/>
              <w:right w:val="single" w:sz="4" w:space="0" w:color="000000"/>
            </w:tcBorders>
            <w:vAlign w:val="center"/>
          </w:tcPr>
          <w:p w14:paraId="13DE2782"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4C9E5E33"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290984D"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302FB0A5"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3098685C"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1E850A9" w14:textId="77777777" w:rsidR="00F10220" w:rsidRPr="007243B8" w:rsidRDefault="00F10220" w:rsidP="007E2BC1">
            <w:pPr>
              <w:pStyle w:val="a7"/>
              <w:rPr>
                <w:rFonts w:ascii="Times New Roman" w:hAnsi="Times New Roman"/>
                <w:sz w:val="24"/>
                <w:szCs w:val="24"/>
              </w:rPr>
            </w:pPr>
          </w:p>
        </w:tc>
      </w:tr>
      <w:tr w:rsidR="00F10220" w:rsidRPr="007243B8" w14:paraId="3B9F06A0" w14:textId="77777777" w:rsidTr="007E2BC1">
        <w:tc>
          <w:tcPr>
            <w:tcW w:w="1063" w:type="dxa"/>
            <w:tcBorders>
              <w:top w:val="single" w:sz="4" w:space="0" w:color="000000"/>
              <w:left w:val="single" w:sz="4" w:space="0" w:color="000000"/>
              <w:bottom w:val="single" w:sz="4" w:space="0" w:color="000000"/>
              <w:right w:val="single" w:sz="4" w:space="0" w:color="000000"/>
            </w:tcBorders>
            <w:vAlign w:val="center"/>
            <w:hideMark/>
          </w:tcPr>
          <w:p w14:paraId="36D9644B"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2</w:t>
            </w:r>
          </w:p>
        </w:tc>
        <w:tc>
          <w:tcPr>
            <w:tcW w:w="1304" w:type="dxa"/>
            <w:tcBorders>
              <w:top w:val="single" w:sz="4" w:space="0" w:color="000000"/>
              <w:left w:val="single" w:sz="4" w:space="0" w:color="000000"/>
              <w:bottom w:val="single" w:sz="4" w:space="0" w:color="000000"/>
              <w:right w:val="single" w:sz="4" w:space="0" w:color="000000"/>
            </w:tcBorders>
            <w:vAlign w:val="center"/>
          </w:tcPr>
          <w:p w14:paraId="4CE973ED"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3112D68"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507AE3F"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02B47AF6"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0DDDB33"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3A2F1756" w14:textId="77777777" w:rsidR="00F10220" w:rsidRPr="007243B8" w:rsidRDefault="00F10220" w:rsidP="007E2BC1">
            <w:pPr>
              <w:pStyle w:val="a7"/>
              <w:rPr>
                <w:rFonts w:ascii="Times New Roman" w:hAnsi="Times New Roman"/>
                <w:sz w:val="24"/>
                <w:szCs w:val="24"/>
              </w:rPr>
            </w:pPr>
          </w:p>
        </w:tc>
      </w:tr>
      <w:tr w:rsidR="00F10220" w:rsidRPr="007243B8" w14:paraId="672A7ACF" w14:textId="77777777" w:rsidTr="007E2BC1">
        <w:tc>
          <w:tcPr>
            <w:tcW w:w="1063" w:type="dxa"/>
            <w:tcBorders>
              <w:top w:val="single" w:sz="4" w:space="0" w:color="000000"/>
              <w:left w:val="single" w:sz="4" w:space="0" w:color="000000"/>
              <w:bottom w:val="single" w:sz="4" w:space="0" w:color="000000"/>
              <w:right w:val="single" w:sz="4" w:space="0" w:color="000000"/>
            </w:tcBorders>
            <w:vAlign w:val="center"/>
            <w:hideMark/>
          </w:tcPr>
          <w:p w14:paraId="5ECDED6F"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3</w:t>
            </w:r>
          </w:p>
        </w:tc>
        <w:tc>
          <w:tcPr>
            <w:tcW w:w="1304" w:type="dxa"/>
            <w:tcBorders>
              <w:top w:val="single" w:sz="4" w:space="0" w:color="000000"/>
              <w:left w:val="single" w:sz="4" w:space="0" w:color="000000"/>
              <w:bottom w:val="single" w:sz="4" w:space="0" w:color="000000"/>
              <w:right w:val="single" w:sz="4" w:space="0" w:color="000000"/>
            </w:tcBorders>
            <w:vAlign w:val="center"/>
          </w:tcPr>
          <w:p w14:paraId="1D1A95D7"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FF31CC5"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4CA365DE"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3387C73F"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7AF38E4E"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CA73F0B" w14:textId="77777777" w:rsidR="00F10220" w:rsidRPr="007243B8" w:rsidRDefault="00F10220" w:rsidP="007E2BC1">
            <w:pPr>
              <w:pStyle w:val="a7"/>
              <w:rPr>
                <w:rFonts w:ascii="Times New Roman" w:hAnsi="Times New Roman"/>
                <w:sz w:val="24"/>
                <w:szCs w:val="24"/>
              </w:rPr>
            </w:pPr>
          </w:p>
        </w:tc>
      </w:tr>
      <w:tr w:rsidR="00F10220" w:rsidRPr="007243B8" w14:paraId="49549872" w14:textId="77777777" w:rsidTr="007E2BC1">
        <w:tc>
          <w:tcPr>
            <w:tcW w:w="1063" w:type="dxa"/>
            <w:tcBorders>
              <w:top w:val="single" w:sz="4" w:space="0" w:color="000000"/>
              <w:left w:val="single" w:sz="4" w:space="0" w:color="000000"/>
              <w:bottom w:val="single" w:sz="4" w:space="0" w:color="000000"/>
              <w:right w:val="single" w:sz="4" w:space="0" w:color="000000"/>
            </w:tcBorders>
            <w:vAlign w:val="center"/>
            <w:hideMark/>
          </w:tcPr>
          <w:p w14:paraId="63B6541A"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4</w:t>
            </w:r>
          </w:p>
        </w:tc>
        <w:tc>
          <w:tcPr>
            <w:tcW w:w="1304" w:type="dxa"/>
            <w:tcBorders>
              <w:top w:val="single" w:sz="4" w:space="0" w:color="000000"/>
              <w:left w:val="single" w:sz="4" w:space="0" w:color="000000"/>
              <w:bottom w:val="single" w:sz="4" w:space="0" w:color="000000"/>
              <w:right w:val="single" w:sz="4" w:space="0" w:color="000000"/>
            </w:tcBorders>
            <w:vAlign w:val="center"/>
          </w:tcPr>
          <w:p w14:paraId="64C561C7"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345048F"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9CC9FB2"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0A17168F"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32C91A79"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80956D2" w14:textId="77777777" w:rsidR="00F10220" w:rsidRPr="007243B8" w:rsidRDefault="00F10220" w:rsidP="007E2BC1">
            <w:pPr>
              <w:pStyle w:val="a7"/>
              <w:rPr>
                <w:rFonts w:ascii="Times New Roman" w:hAnsi="Times New Roman"/>
                <w:sz w:val="24"/>
                <w:szCs w:val="24"/>
              </w:rPr>
            </w:pPr>
          </w:p>
        </w:tc>
      </w:tr>
      <w:tr w:rsidR="00F10220" w:rsidRPr="007243B8" w14:paraId="1095E4BE" w14:textId="77777777" w:rsidTr="007E2BC1">
        <w:tc>
          <w:tcPr>
            <w:tcW w:w="1063" w:type="dxa"/>
            <w:tcBorders>
              <w:top w:val="single" w:sz="4" w:space="0" w:color="000000"/>
              <w:left w:val="single" w:sz="4" w:space="0" w:color="000000"/>
              <w:bottom w:val="single" w:sz="4" w:space="0" w:color="000000"/>
              <w:right w:val="single" w:sz="4" w:space="0" w:color="000000"/>
            </w:tcBorders>
            <w:vAlign w:val="center"/>
            <w:hideMark/>
          </w:tcPr>
          <w:p w14:paraId="4D69254E"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5</w:t>
            </w:r>
          </w:p>
        </w:tc>
        <w:tc>
          <w:tcPr>
            <w:tcW w:w="1304" w:type="dxa"/>
            <w:tcBorders>
              <w:top w:val="single" w:sz="4" w:space="0" w:color="000000"/>
              <w:left w:val="single" w:sz="4" w:space="0" w:color="000000"/>
              <w:bottom w:val="single" w:sz="4" w:space="0" w:color="000000"/>
              <w:right w:val="single" w:sz="4" w:space="0" w:color="000000"/>
            </w:tcBorders>
            <w:vAlign w:val="center"/>
          </w:tcPr>
          <w:p w14:paraId="55C8FDA6"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AB79AC1"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0B8A29A"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1642A22C"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15543C9E"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BA62993" w14:textId="77777777" w:rsidR="00F10220" w:rsidRPr="007243B8" w:rsidRDefault="00F10220" w:rsidP="007E2BC1">
            <w:pPr>
              <w:pStyle w:val="a7"/>
              <w:rPr>
                <w:rFonts w:ascii="Times New Roman" w:hAnsi="Times New Roman"/>
                <w:sz w:val="24"/>
                <w:szCs w:val="24"/>
              </w:rPr>
            </w:pPr>
          </w:p>
        </w:tc>
      </w:tr>
      <w:tr w:rsidR="00F10220" w:rsidRPr="007243B8" w14:paraId="64C01921" w14:textId="77777777" w:rsidTr="007E2BC1">
        <w:trPr>
          <w:trHeight w:val="160"/>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6174F58F"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6</w:t>
            </w:r>
          </w:p>
        </w:tc>
        <w:tc>
          <w:tcPr>
            <w:tcW w:w="1304" w:type="dxa"/>
            <w:tcBorders>
              <w:top w:val="single" w:sz="4" w:space="0" w:color="000000"/>
              <w:left w:val="single" w:sz="4" w:space="0" w:color="000000"/>
              <w:bottom w:val="single" w:sz="4" w:space="0" w:color="000000"/>
              <w:right w:val="single" w:sz="4" w:space="0" w:color="000000"/>
            </w:tcBorders>
            <w:vAlign w:val="center"/>
          </w:tcPr>
          <w:p w14:paraId="5EFD530D"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7680D56"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DD4807F"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4C526353"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0FB9432B"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1527E32" w14:textId="77777777" w:rsidR="00F10220" w:rsidRPr="007243B8" w:rsidRDefault="00F10220" w:rsidP="007E2BC1">
            <w:pPr>
              <w:pStyle w:val="a7"/>
              <w:rPr>
                <w:rFonts w:ascii="Times New Roman" w:hAnsi="Times New Roman"/>
                <w:sz w:val="24"/>
                <w:szCs w:val="24"/>
              </w:rPr>
            </w:pPr>
          </w:p>
        </w:tc>
      </w:tr>
      <w:tr w:rsidR="00F10220" w:rsidRPr="007243B8" w14:paraId="41F12232" w14:textId="77777777" w:rsidTr="007E2BC1">
        <w:trPr>
          <w:trHeight w:val="80"/>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38910671"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7</w:t>
            </w:r>
          </w:p>
        </w:tc>
        <w:tc>
          <w:tcPr>
            <w:tcW w:w="1304" w:type="dxa"/>
            <w:tcBorders>
              <w:top w:val="single" w:sz="4" w:space="0" w:color="000000"/>
              <w:left w:val="single" w:sz="4" w:space="0" w:color="000000"/>
              <w:bottom w:val="single" w:sz="4" w:space="0" w:color="000000"/>
              <w:right w:val="single" w:sz="4" w:space="0" w:color="000000"/>
            </w:tcBorders>
            <w:vAlign w:val="center"/>
          </w:tcPr>
          <w:p w14:paraId="2EB0F5C4"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5D13C70"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7088587"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7CF77B02"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3D36FC4E"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017A0A7E" w14:textId="77777777" w:rsidR="00F10220" w:rsidRPr="007243B8" w:rsidRDefault="00F10220" w:rsidP="007E2BC1">
            <w:pPr>
              <w:pStyle w:val="a7"/>
              <w:rPr>
                <w:rFonts w:ascii="Times New Roman" w:hAnsi="Times New Roman"/>
                <w:sz w:val="24"/>
                <w:szCs w:val="24"/>
              </w:rPr>
            </w:pPr>
          </w:p>
        </w:tc>
      </w:tr>
      <w:tr w:rsidR="00F10220" w:rsidRPr="007243B8" w14:paraId="37576E52" w14:textId="77777777" w:rsidTr="007E2BC1">
        <w:trPr>
          <w:trHeight w:val="64"/>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5AB9A843"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8</w:t>
            </w:r>
          </w:p>
        </w:tc>
        <w:tc>
          <w:tcPr>
            <w:tcW w:w="1304" w:type="dxa"/>
            <w:tcBorders>
              <w:top w:val="single" w:sz="4" w:space="0" w:color="000000"/>
              <w:left w:val="single" w:sz="4" w:space="0" w:color="000000"/>
              <w:bottom w:val="single" w:sz="4" w:space="0" w:color="000000"/>
              <w:right w:val="single" w:sz="4" w:space="0" w:color="000000"/>
            </w:tcBorders>
            <w:vAlign w:val="center"/>
          </w:tcPr>
          <w:p w14:paraId="1F78FE50"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11315"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D060C88"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5C1B99A4"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29E2196C"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1F60CD7" w14:textId="77777777" w:rsidR="00F10220" w:rsidRPr="007243B8" w:rsidRDefault="00F10220" w:rsidP="007E2BC1">
            <w:pPr>
              <w:pStyle w:val="a7"/>
              <w:rPr>
                <w:rFonts w:ascii="Times New Roman" w:hAnsi="Times New Roman"/>
                <w:sz w:val="24"/>
                <w:szCs w:val="24"/>
              </w:rPr>
            </w:pPr>
          </w:p>
        </w:tc>
      </w:tr>
      <w:tr w:rsidR="00F10220" w:rsidRPr="007243B8" w14:paraId="01BD96B0" w14:textId="77777777" w:rsidTr="007E2BC1">
        <w:trPr>
          <w:trHeight w:val="160"/>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30300DF1"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9</w:t>
            </w:r>
          </w:p>
        </w:tc>
        <w:tc>
          <w:tcPr>
            <w:tcW w:w="1304" w:type="dxa"/>
            <w:tcBorders>
              <w:top w:val="single" w:sz="4" w:space="0" w:color="000000"/>
              <w:left w:val="single" w:sz="4" w:space="0" w:color="000000"/>
              <w:bottom w:val="single" w:sz="4" w:space="0" w:color="000000"/>
              <w:right w:val="single" w:sz="4" w:space="0" w:color="000000"/>
            </w:tcBorders>
            <w:vAlign w:val="center"/>
          </w:tcPr>
          <w:p w14:paraId="3E939B56"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FBB0257"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455A41E"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6485C493"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7AD325A6"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115840E0" w14:textId="77777777" w:rsidR="00F10220" w:rsidRPr="007243B8" w:rsidRDefault="00F10220" w:rsidP="007E2BC1">
            <w:pPr>
              <w:pStyle w:val="a7"/>
              <w:rPr>
                <w:rFonts w:ascii="Times New Roman" w:hAnsi="Times New Roman"/>
                <w:sz w:val="24"/>
                <w:szCs w:val="24"/>
              </w:rPr>
            </w:pPr>
          </w:p>
        </w:tc>
      </w:tr>
      <w:tr w:rsidR="00F10220" w:rsidRPr="007243B8" w14:paraId="6B638BB9" w14:textId="77777777" w:rsidTr="007E2BC1">
        <w:trPr>
          <w:trHeight w:val="112"/>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614A9216"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10</w:t>
            </w:r>
          </w:p>
        </w:tc>
        <w:tc>
          <w:tcPr>
            <w:tcW w:w="1304" w:type="dxa"/>
            <w:tcBorders>
              <w:top w:val="single" w:sz="4" w:space="0" w:color="000000"/>
              <w:left w:val="single" w:sz="4" w:space="0" w:color="000000"/>
              <w:bottom w:val="single" w:sz="4" w:space="0" w:color="000000"/>
              <w:right w:val="single" w:sz="4" w:space="0" w:color="000000"/>
            </w:tcBorders>
            <w:vAlign w:val="center"/>
          </w:tcPr>
          <w:p w14:paraId="04D34006"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74BCB1F"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1BC2CCA"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5B0F3AFD"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7256F49E"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0CF34325" w14:textId="77777777" w:rsidR="00F10220" w:rsidRPr="007243B8" w:rsidRDefault="00F10220" w:rsidP="007E2BC1">
            <w:pPr>
              <w:pStyle w:val="a7"/>
              <w:rPr>
                <w:rFonts w:ascii="Times New Roman" w:hAnsi="Times New Roman"/>
                <w:sz w:val="24"/>
                <w:szCs w:val="24"/>
              </w:rPr>
            </w:pPr>
          </w:p>
        </w:tc>
      </w:tr>
      <w:tr w:rsidR="00F10220" w:rsidRPr="007243B8" w14:paraId="16ACC106" w14:textId="77777777" w:rsidTr="007E2BC1">
        <w:trPr>
          <w:trHeight w:val="104"/>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64F43BA1"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11</w:t>
            </w:r>
          </w:p>
        </w:tc>
        <w:tc>
          <w:tcPr>
            <w:tcW w:w="1304" w:type="dxa"/>
            <w:tcBorders>
              <w:top w:val="single" w:sz="4" w:space="0" w:color="000000"/>
              <w:left w:val="single" w:sz="4" w:space="0" w:color="000000"/>
              <w:bottom w:val="single" w:sz="4" w:space="0" w:color="000000"/>
              <w:right w:val="single" w:sz="4" w:space="0" w:color="000000"/>
            </w:tcBorders>
            <w:vAlign w:val="center"/>
          </w:tcPr>
          <w:p w14:paraId="08A08069"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06AE55C"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6FEDAA26"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0BA568B2"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3AE35ED"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2D57A6F5" w14:textId="77777777" w:rsidR="00F10220" w:rsidRPr="007243B8" w:rsidRDefault="00F10220" w:rsidP="007E2BC1">
            <w:pPr>
              <w:pStyle w:val="a7"/>
              <w:rPr>
                <w:rFonts w:ascii="Times New Roman" w:hAnsi="Times New Roman"/>
                <w:sz w:val="24"/>
                <w:szCs w:val="24"/>
              </w:rPr>
            </w:pPr>
          </w:p>
        </w:tc>
      </w:tr>
      <w:tr w:rsidR="00F10220" w:rsidRPr="007243B8" w14:paraId="7DF252C7" w14:textId="77777777" w:rsidTr="007E2BC1">
        <w:trPr>
          <w:trHeight w:val="120"/>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7C75C99C"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12</w:t>
            </w:r>
          </w:p>
        </w:tc>
        <w:tc>
          <w:tcPr>
            <w:tcW w:w="1304" w:type="dxa"/>
            <w:tcBorders>
              <w:top w:val="single" w:sz="4" w:space="0" w:color="000000"/>
              <w:left w:val="single" w:sz="4" w:space="0" w:color="000000"/>
              <w:bottom w:val="single" w:sz="4" w:space="0" w:color="000000"/>
              <w:right w:val="single" w:sz="4" w:space="0" w:color="000000"/>
            </w:tcBorders>
            <w:vAlign w:val="center"/>
          </w:tcPr>
          <w:p w14:paraId="4DC45BFC"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109A532"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6A13300D"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7D274819"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705E988"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8DCE962" w14:textId="77777777" w:rsidR="00F10220" w:rsidRPr="007243B8" w:rsidRDefault="00F10220" w:rsidP="007E2BC1">
            <w:pPr>
              <w:pStyle w:val="a7"/>
              <w:rPr>
                <w:rFonts w:ascii="Times New Roman" w:hAnsi="Times New Roman"/>
                <w:sz w:val="24"/>
                <w:szCs w:val="24"/>
              </w:rPr>
            </w:pPr>
          </w:p>
        </w:tc>
      </w:tr>
      <w:tr w:rsidR="00F10220" w:rsidRPr="007243B8" w14:paraId="71E66D97" w14:textId="77777777" w:rsidTr="007E2BC1">
        <w:trPr>
          <w:trHeight w:val="152"/>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545E9800"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13</w:t>
            </w:r>
          </w:p>
        </w:tc>
        <w:tc>
          <w:tcPr>
            <w:tcW w:w="1304" w:type="dxa"/>
            <w:tcBorders>
              <w:top w:val="single" w:sz="4" w:space="0" w:color="000000"/>
              <w:left w:val="single" w:sz="4" w:space="0" w:color="000000"/>
              <w:bottom w:val="single" w:sz="4" w:space="0" w:color="000000"/>
              <w:right w:val="single" w:sz="4" w:space="0" w:color="000000"/>
            </w:tcBorders>
            <w:vAlign w:val="center"/>
          </w:tcPr>
          <w:p w14:paraId="4BFA0DA5"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2EA3E05"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5A1FCD"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3F830172"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1FDB4390"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39BBBA4A" w14:textId="77777777" w:rsidR="00F10220" w:rsidRPr="007243B8" w:rsidRDefault="00F10220" w:rsidP="007E2BC1">
            <w:pPr>
              <w:pStyle w:val="a7"/>
              <w:rPr>
                <w:rFonts w:ascii="Times New Roman" w:hAnsi="Times New Roman"/>
                <w:sz w:val="24"/>
                <w:szCs w:val="24"/>
              </w:rPr>
            </w:pPr>
          </w:p>
        </w:tc>
      </w:tr>
      <w:tr w:rsidR="00F10220" w:rsidRPr="007243B8" w14:paraId="14973FFD" w14:textId="77777777" w:rsidTr="007E2BC1">
        <w:trPr>
          <w:trHeight w:val="88"/>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3007295A"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14</w:t>
            </w:r>
          </w:p>
        </w:tc>
        <w:tc>
          <w:tcPr>
            <w:tcW w:w="1304" w:type="dxa"/>
            <w:tcBorders>
              <w:top w:val="single" w:sz="4" w:space="0" w:color="000000"/>
              <w:left w:val="single" w:sz="4" w:space="0" w:color="000000"/>
              <w:bottom w:val="single" w:sz="4" w:space="0" w:color="000000"/>
              <w:right w:val="single" w:sz="4" w:space="0" w:color="000000"/>
            </w:tcBorders>
            <w:vAlign w:val="center"/>
          </w:tcPr>
          <w:p w14:paraId="1DCA1FF7"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6E38F808"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A9038AE"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29DB22BC"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6D050A0"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10B1EB29" w14:textId="77777777" w:rsidR="00F10220" w:rsidRPr="007243B8" w:rsidRDefault="00F10220" w:rsidP="007E2BC1">
            <w:pPr>
              <w:pStyle w:val="a7"/>
              <w:rPr>
                <w:rFonts w:ascii="Times New Roman" w:hAnsi="Times New Roman"/>
                <w:sz w:val="24"/>
                <w:szCs w:val="24"/>
              </w:rPr>
            </w:pPr>
          </w:p>
        </w:tc>
      </w:tr>
      <w:tr w:rsidR="00F10220" w:rsidRPr="007243B8" w14:paraId="31379A54" w14:textId="77777777" w:rsidTr="007E2BC1">
        <w:trPr>
          <w:trHeight w:val="136"/>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097E9A51"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15</w:t>
            </w:r>
          </w:p>
        </w:tc>
        <w:tc>
          <w:tcPr>
            <w:tcW w:w="1304" w:type="dxa"/>
            <w:tcBorders>
              <w:top w:val="single" w:sz="4" w:space="0" w:color="000000"/>
              <w:left w:val="single" w:sz="4" w:space="0" w:color="000000"/>
              <w:bottom w:val="single" w:sz="4" w:space="0" w:color="000000"/>
              <w:right w:val="single" w:sz="4" w:space="0" w:color="000000"/>
            </w:tcBorders>
            <w:vAlign w:val="center"/>
          </w:tcPr>
          <w:p w14:paraId="58F2BAE4"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2F88FC5"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44B07BB1"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41860A58"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4E47B207"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2F858B23" w14:textId="77777777" w:rsidR="00F10220" w:rsidRPr="007243B8" w:rsidRDefault="00F10220" w:rsidP="007E2BC1">
            <w:pPr>
              <w:pStyle w:val="a7"/>
              <w:rPr>
                <w:rFonts w:ascii="Times New Roman" w:hAnsi="Times New Roman"/>
                <w:sz w:val="24"/>
                <w:szCs w:val="24"/>
              </w:rPr>
            </w:pPr>
          </w:p>
        </w:tc>
      </w:tr>
      <w:tr w:rsidR="00F10220" w:rsidRPr="007243B8" w14:paraId="31AC1B40" w14:textId="77777777" w:rsidTr="007E2BC1">
        <w:trPr>
          <w:trHeight w:val="184"/>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3D284F79"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16</w:t>
            </w:r>
          </w:p>
        </w:tc>
        <w:tc>
          <w:tcPr>
            <w:tcW w:w="1304" w:type="dxa"/>
            <w:tcBorders>
              <w:top w:val="single" w:sz="4" w:space="0" w:color="000000"/>
              <w:left w:val="single" w:sz="4" w:space="0" w:color="000000"/>
              <w:bottom w:val="single" w:sz="4" w:space="0" w:color="000000"/>
              <w:right w:val="single" w:sz="4" w:space="0" w:color="000000"/>
            </w:tcBorders>
            <w:vAlign w:val="center"/>
          </w:tcPr>
          <w:p w14:paraId="4E7DAF52"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46BBB8E0"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AB04C48"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486B3701"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429FAD4"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9886C35" w14:textId="77777777" w:rsidR="00F10220" w:rsidRPr="007243B8" w:rsidRDefault="00F10220" w:rsidP="007E2BC1">
            <w:pPr>
              <w:pStyle w:val="a7"/>
              <w:rPr>
                <w:rFonts w:ascii="Times New Roman" w:hAnsi="Times New Roman"/>
                <w:sz w:val="24"/>
                <w:szCs w:val="24"/>
              </w:rPr>
            </w:pPr>
          </w:p>
        </w:tc>
      </w:tr>
      <w:tr w:rsidR="00F10220" w:rsidRPr="007243B8" w14:paraId="50CDC981" w14:textId="77777777" w:rsidTr="007E2BC1">
        <w:trPr>
          <w:trHeight w:val="96"/>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329E329A"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17</w:t>
            </w:r>
          </w:p>
        </w:tc>
        <w:tc>
          <w:tcPr>
            <w:tcW w:w="1304" w:type="dxa"/>
            <w:tcBorders>
              <w:top w:val="single" w:sz="4" w:space="0" w:color="000000"/>
              <w:left w:val="single" w:sz="4" w:space="0" w:color="000000"/>
              <w:bottom w:val="single" w:sz="4" w:space="0" w:color="000000"/>
              <w:right w:val="single" w:sz="4" w:space="0" w:color="000000"/>
            </w:tcBorders>
            <w:vAlign w:val="center"/>
          </w:tcPr>
          <w:p w14:paraId="7A081B4E"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40C659D"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A30FA1"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2C9B53EE"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DEF8D07"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4A022EE4" w14:textId="77777777" w:rsidR="00F10220" w:rsidRPr="007243B8" w:rsidRDefault="00F10220" w:rsidP="007E2BC1">
            <w:pPr>
              <w:pStyle w:val="a7"/>
              <w:rPr>
                <w:rFonts w:ascii="Times New Roman" w:hAnsi="Times New Roman"/>
                <w:sz w:val="24"/>
                <w:szCs w:val="24"/>
              </w:rPr>
            </w:pPr>
          </w:p>
        </w:tc>
      </w:tr>
      <w:tr w:rsidR="00F10220" w:rsidRPr="007243B8" w14:paraId="3A1C7438" w14:textId="77777777" w:rsidTr="007E2BC1">
        <w:trPr>
          <w:trHeight w:val="128"/>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01B82A31"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18</w:t>
            </w:r>
          </w:p>
        </w:tc>
        <w:tc>
          <w:tcPr>
            <w:tcW w:w="1304" w:type="dxa"/>
            <w:tcBorders>
              <w:top w:val="single" w:sz="4" w:space="0" w:color="000000"/>
              <w:left w:val="single" w:sz="4" w:space="0" w:color="000000"/>
              <w:bottom w:val="single" w:sz="4" w:space="0" w:color="000000"/>
              <w:right w:val="single" w:sz="4" w:space="0" w:color="000000"/>
            </w:tcBorders>
            <w:vAlign w:val="center"/>
          </w:tcPr>
          <w:p w14:paraId="1137427D"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FFE8118"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1AB2B5E"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0EAB9117"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6E9CDF5"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328F2F75" w14:textId="77777777" w:rsidR="00F10220" w:rsidRPr="007243B8" w:rsidRDefault="00F10220" w:rsidP="007E2BC1">
            <w:pPr>
              <w:pStyle w:val="a7"/>
              <w:rPr>
                <w:rFonts w:ascii="Times New Roman" w:hAnsi="Times New Roman"/>
                <w:sz w:val="24"/>
                <w:szCs w:val="24"/>
              </w:rPr>
            </w:pPr>
          </w:p>
        </w:tc>
      </w:tr>
      <w:tr w:rsidR="00F10220" w:rsidRPr="007243B8" w14:paraId="13E5DF9E" w14:textId="77777777" w:rsidTr="007E2BC1">
        <w:trPr>
          <w:trHeight w:val="120"/>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70A36494"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19</w:t>
            </w:r>
          </w:p>
        </w:tc>
        <w:tc>
          <w:tcPr>
            <w:tcW w:w="1304" w:type="dxa"/>
            <w:tcBorders>
              <w:top w:val="single" w:sz="4" w:space="0" w:color="000000"/>
              <w:left w:val="single" w:sz="4" w:space="0" w:color="000000"/>
              <w:bottom w:val="single" w:sz="4" w:space="0" w:color="000000"/>
              <w:right w:val="single" w:sz="4" w:space="0" w:color="000000"/>
            </w:tcBorders>
            <w:vAlign w:val="center"/>
          </w:tcPr>
          <w:p w14:paraId="4756729C"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77936D"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5FA4C0"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48401FA8"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F0B5BED"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1D28284" w14:textId="77777777" w:rsidR="00F10220" w:rsidRPr="007243B8" w:rsidRDefault="00F10220" w:rsidP="007E2BC1">
            <w:pPr>
              <w:pStyle w:val="a7"/>
              <w:rPr>
                <w:rFonts w:ascii="Times New Roman" w:hAnsi="Times New Roman"/>
                <w:sz w:val="24"/>
                <w:szCs w:val="24"/>
              </w:rPr>
            </w:pPr>
          </w:p>
        </w:tc>
      </w:tr>
      <w:tr w:rsidR="00F10220" w:rsidRPr="007243B8" w14:paraId="3C220EC8" w14:textId="77777777" w:rsidTr="007E2BC1">
        <w:trPr>
          <w:trHeight w:val="144"/>
        </w:trPr>
        <w:tc>
          <w:tcPr>
            <w:tcW w:w="1063" w:type="dxa"/>
            <w:tcBorders>
              <w:top w:val="single" w:sz="4" w:space="0" w:color="000000"/>
              <w:left w:val="single" w:sz="4" w:space="0" w:color="000000"/>
              <w:bottom w:val="single" w:sz="4" w:space="0" w:color="000000"/>
              <w:right w:val="single" w:sz="4" w:space="0" w:color="000000"/>
            </w:tcBorders>
            <w:vAlign w:val="center"/>
            <w:hideMark/>
          </w:tcPr>
          <w:p w14:paraId="74C065D2" w14:textId="77777777" w:rsidR="00F10220" w:rsidRPr="007243B8" w:rsidRDefault="00F10220" w:rsidP="007E2BC1">
            <w:pPr>
              <w:pStyle w:val="a7"/>
              <w:rPr>
                <w:rFonts w:ascii="Times New Roman" w:hAnsi="Times New Roman"/>
                <w:sz w:val="24"/>
                <w:szCs w:val="24"/>
              </w:rPr>
            </w:pPr>
            <w:r w:rsidRPr="007243B8">
              <w:rPr>
                <w:rFonts w:ascii="Times New Roman" w:hAnsi="Times New Roman"/>
                <w:sz w:val="24"/>
                <w:szCs w:val="24"/>
              </w:rPr>
              <w:t>20</w:t>
            </w:r>
          </w:p>
        </w:tc>
        <w:tc>
          <w:tcPr>
            <w:tcW w:w="1304" w:type="dxa"/>
            <w:tcBorders>
              <w:top w:val="single" w:sz="4" w:space="0" w:color="000000"/>
              <w:left w:val="single" w:sz="4" w:space="0" w:color="000000"/>
              <w:bottom w:val="single" w:sz="4" w:space="0" w:color="000000"/>
              <w:right w:val="single" w:sz="4" w:space="0" w:color="000000"/>
            </w:tcBorders>
            <w:vAlign w:val="center"/>
          </w:tcPr>
          <w:p w14:paraId="140F16B0"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1E618E9" w14:textId="77777777" w:rsidR="00F10220" w:rsidRPr="007243B8" w:rsidRDefault="00F10220" w:rsidP="007E2BC1">
            <w:pPr>
              <w:pStyle w:val="a7"/>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3565440" w14:textId="77777777" w:rsidR="00F10220" w:rsidRPr="007243B8" w:rsidRDefault="00F10220" w:rsidP="007E2BC1">
            <w:pPr>
              <w:pStyle w:val="a7"/>
              <w:rPr>
                <w:rFonts w:ascii="Times New Roman" w:hAnsi="Times New Roman"/>
                <w:sz w:val="24"/>
                <w:szCs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71EAD82A" w14:textId="77777777" w:rsidR="00F10220" w:rsidRPr="007243B8" w:rsidRDefault="00F10220" w:rsidP="007E2BC1">
            <w:pPr>
              <w:pStyle w:val="a7"/>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973B6F2" w14:textId="77777777" w:rsidR="00F10220" w:rsidRPr="007243B8" w:rsidRDefault="00F10220" w:rsidP="007E2BC1">
            <w:pPr>
              <w:pStyle w:val="a7"/>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473E4D23" w14:textId="77777777" w:rsidR="00F10220" w:rsidRPr="007243B8" w:rsidRDefault="00F10220" w:rsidP="007E2BC1">
            <w:pPr>
              <w:pStyle w:val="a7"/>
              <w:rPr>
                <w:rFonts w:ascii="Times New Roman" w:hAnsi="Times New Roman"/>
                <w:sz w:val="24"/>
                <w:szCs w:val="24"/>
              </w:rPr>
            </w:pPr>
          </w:p>
        </w:tc>
      </w:tr>
    </w:tbl>
    <w:p w14:paraId="019DEB0C" w14:textId="77777777" w:rsidR="00F10220" w:rsidRDefault="00F10220" w:rsidP="00F10220">
      <w:pPr>
        <w:rPr>
          <w:szCs w:val="24"/>
        </w:rPr>
      </w:pPr>
    </w:p>
    <w:p w14:paraId="224EDD6A" w14:textId="77777777" w:rsidR="00F10220" w:rsidRDefault="00F10220" w:rsidP="00F10220">
      <w:pPr>
        <w:rPr>
          <w:szCs w:val="24"/>
        </w:rPr>
      </w:pPr>
      <w:r>
        <w:rPr>
          <w:szCs w:val="24"/>
        </w:rPr>
        <w:t>Данные отзыва  будут учитываться при определении освоения студентом общих компетенций.</w:t>
      </w:r>
    </w:p>
    <w:p w14:paraId="4690EBDF" w14:textId="77777777" w:rsidR="00F10220" w:rsidRDefault="00F10220" w:rsidP="00F10220">
      <w:pPr>
        <w:jc w:val="right"/>
        <w:rPr>
          <w:b/>
          <w:sz w:val="28"/>
          <w:szCs w:val="28"/>
        </w:rPr>
      </w:pPr>
      <w:r>
        <w:t xml:space="preserve">Руководитель </w:t>
      </w:r>
      <w:proofErr w:type="gramStart"/>
      <w:r>
        <w:t>практики  _</w:t>
      </w:r>
      <w:proofErr w:type="gramEnd"/>
      <w:r>
        <w:t>____________________________   (_________________)</w:t>
      </w:r>
    </w:p>
    <w:p w14:paraId="59567A3D" w14:textId="6E13E8F7" w:rsidR="00062C6E" w:rsidRDefault="00062C6E" w:rsidP="00062C6E"/>
    <w:p w14:paraId="68D00DFF" w14:textId="12A7C63F" w:rsidR="00062C6E" w:rsidRPr="00062C6E" w:rsidRDefault="00062C6E" w:rsidP="00062C6E">
      <w:pPr>
        <w:spacing w:after="160"/>
        <w:jc w:val="left"/>
      </w:pPr>
      <w:r>
        <w:br w:type="page"/>
      </w:r>
    </w:p>
    <w:p w14:paraId="5378DB9E" w14:textId="77777777" w:rsidR="009A5CE8" w:rsidRDefault="009A5CE8" w:rsidP="009A5CE8">
      <w:pPr>
        <w:pStyle w:val="1"/>
        <w:rPr>
          <w:shd w:val="clear" w:color="auto" w:fill="FFFFFF"/>
        </w:rPr>
      </w:pPr>
      <w:bookmarkStart w:id="15" w:name="_Toc40615389"/>
      <w:r>
        <w:lastRenderedPageBreak/>
        <w:t>Приложения</w:t>
      </w:r>
      <w:bookmarkEnd w:id="15"/>
    </w:p>
    <w:p w14:paraId="7474D950" w14:textId="77777777" w:rsidR="009A5CE8" w:rsidRDefault="009A5CE8" w:rsidP="00ED5271"/>
    <w:sectPr w:rsidR="009A5CE8" w:rsidSect="009A5CE8">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0056"/>
    <w:multiLevelType w:val="hybridMultilevel"/>
    <w:tmpl w:val="35EE5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124025"/>
    <w:multiLevelType w:val="hybridMultilevel"/>
    <w:tmpl w:val="15D4E5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52587B"/>
    <w:multiLevelType w:val="multilevel"/>
    <w:tmpl w:val="7D6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B0023"/>
    <w:multiLevelType w:val="hybridMultilevel"/>
    <w:tmpl w:val="5246D7B8"/>
    <w:lvl w:ilvl="0" w:tplc="0419000F">
      <w:start w:val="1"/>
      <w:numFmt w:val="decimal"/>
      <w:lvlText w:val="%1."/>
      <w:lvlJc w:val="left"/>
      <w:pPr>
        <w:ind w:left="360" w:hanging="360"/>
      </w:pPr>
    </w:lvl>
    <w:lvl w:ilvl="1" w:tplc="04190019">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4" w15:restartNumberingAfterBreak="0">
    <w:nsid w:val="2F311EDB"/>
    <w:multiLevelType w:val="hybridMultilevel"/>
    <w:tmpl w:val="0DB2E5B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15:restartNumberingAfterBreak="0">
    <w:nsid w:val="32576D9A"/>
    <w:multiLevelType w:val="hybridMultilevel"/>
    <w:tmpl w:val="0888A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494BB0"/>
    <w:multiLevelType w:val="hybridMultilevel"/>
    <w:tmpl w:val="DBB2CC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FC22D1E"/>
    <w:multiLevelType w:val="multilevel"/>
    <w:tmpl w:val="163C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701AC"/>
    <w:multiLevelType w:val="hybridMultilevel"/>
    <w:tmpl w:val="826E5E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4529C1"/>
    <w:multiLevelType w:val="multilevel"/>
    <w:tmpl w:val="07267D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29B5961"/>
    <w:multiLevelType w:val="hybridMultilevel"/>
    <w:tmpl w:val="8820C7C0"/>
    <w:lvl w:ilvl="0" w:tplc="45789876">
      <w:start w:val="1"/>
      <w:numFmt w:val="decimal"/>
      <w:lvlText w:val="%1."/>
      <w:lvlJc w:val="left"/>
      <w:pPr>
        <w:ind w:left="1069" w:hanging="360"/>
      </w:pPr>
      <w:rPr>
        <w:rFonts w:hint="default"/>
        <w:b/>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206129"/>
    <w:multiLevelType w:val="multilevel"/>
    <w:tmpl w:val="3D4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E21F7"/>
    <w:multiLevelType w:val="multilevel"/>
    <w:tmpl w:val="5DF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92A2B"/>
    <w:multiLevelType w:val="hybridMultilevel"/>
    <w:tmpl w:val="D5A231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AC86280"/>
    <w:multiLevelType w:val="hybridMultilevel"/>
    <w:tmpl w:val="1C38F8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B9107EF"/>
    <w:multiLevelType w:val="multilevel"/>
    <w:tmpl w:val="DD1C30D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778" w:hanging="720"/>
      </w:pPr>
    </w:lvl>
    <w:lvl w:ilvl="3">
      <w:start w:val="1"/>
      <w:numFmt w:val="decimal"/>
      <w:isLgl/>
      <w:lvlText w:val="%1.%2.%3.%4."/>
      <w:lvlJc w:val="left"/>
      <w:pPr>
        <w:ind w:left="2127" w:hanging="720"/>
      </w:pPr>
    </w:lvl>
    <w:lvl w:ilvl="4">
      <w:start w:val="1"/>
      <w:numFmt w:val="decimal"/>
      <w:isLgl/>
      <w:lvlText w:val="%1.%2.%3.%4.%5."/>
      <w:lvlJc w:val="left"/>
      <w:pPr>
        <w:ind w:left="2836" w:hanging="1080"/>
      </w:pPr>
    </w:lvl>
    <w:lvl w:ilvl="5">
      <w:start w:val="1"/>
      <w:numFmt w:val="decimal"/>
      <w:isLgl/>
      <w:lvlText w:val="%1.%2.%3.%4.%5.%6."/>
      <w:lvlJc w:val="left"/>
      <w:pPr>
        <w:ind w:left="3185" w:hanging="1080"/>
      </w:pPr>
    </w:lvl>
    <w:lvl w:ilvl="6">
      <w:start w:val="1"/>
      <w:numFmt w:val="decimal"/>
      <w:isLgl/>
      <w:lvlText w:val="%1.%2.%3.%4.%5.%6.%7."/>
      <w:lvlJc w:val="left"/>
      <w:pPr>
        <w:ind w:left="3894" w:hanging="1440"/>
      </w:pPr>
    </w:lvl>
    <w:lvl w:ilvl="7">
      <w:start w:val="1"/>
      <w:numFmt w:val="decimal"/>
      <w:isLgl/>
      <w:lvlText w:val="%1.%2.%3.%4.%5.%6.%7.%8."/>
      <w:lvlJc w:val="left"/>
      <w:pPr>
        <w:ind w:left="4243" w:hanging="1440"/>
      </w:pPr>
    </w:lvl>
    <w:lvl w:ilvl="8">
      <w:start w:val="1"/>
      <w:numFmt w:val="decimal"/>
      <w:isLgl/>
      <w:lvlText w:val="%1.%2.%3.%4.%5.%6.%7.%8.%9."/>
      <w:lvlJc w:val="left"/>
      <w:pPr>
        <w:ind w:left="4952" w:hanging="1800"/>
      </w:pPr>
    </w:lvl>
  </w:abstractNum>
  <w:abstractNum w:abstractNumId="16" w15:restartNumberingAfterBreak="0">
    <w:nsid w:val="60DA50BA"/>
    <w:multiLevelType w:val="hybridMultilevel"/>
    <w:tmpl w:val="7D409B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8F5571F"/>
    <w:multiLevelType w:val="multilevel"/>
    <w:tmpl w:val="166EF11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9150CB7"/>
    <w:multiLevelType w:val="hybridMultilevel"/>
    <w:tmpl w:val="10E21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D2F7AEC"/>
    <w:multiLevelType w:val="multilevel"/>
    <w:tmpl w:val="889C6CF2"/>
    <w:lvl w:ilvl="0">
      <w:start w:val="1"/>
      <w:numFmt w:val="decimal"/>
      <w:lvlText w:val="%1."/>
      <w:lvlJc w:val="left"/>
      <w:pPr>
        <w:ind w:left="1004" w:hanging="360"/>
      </w:pPr>
    </w:lvl>
    <w:lvl w:ilvl="1">
      <w:start w:val="1"/>
      <w:numFmt w:val="decimal"/>
      <w:isLgl/>
      <w:lvlText w:val="%1.%2"/>
      <w:lvlJc w:val="left"/>
      <w:pPr>
        <w:ind w:left="2148" w:hanging="420"/>
      </w:pPr>
    </w:lvl>
    <w:lvl w:ilvl="2">
      <w:start w:val="1"/>
      <w:numFmt w:val="decimal"/>
      <w:isLgl/>
      <w:lvlText w:val="%1.%2.%3"/>
      <w:lvlJc w:val="left"/>
      <w:pPr>
        <w:ind w:left="3532" w:hanging="720"/>
      </w:pPr>
    </w:lvl>
    <w:lvl w:ilvl="3">
      <w:start w:val="1"/>
      <w:numFmt w:val="decimal"/>
      <w:isLgl/>
      <w:lvlText w:val="%1.%2.%3.%4"/>
      <w:lvlJc w:val="left"/>
      <w:pPr>
        <w:ind w:left="4976" w:hanging="1080"/>
      </w:pPr>
    </w:lvl>
    <w:lvl w:ilvl="4">
      <w:start w:val="1"/>
      <w:numFmt w:val="decimal"/>
      <w:isLgl/>
      <w:lvlText w:val="%1.%2.%3.%4.%5"/>
      <w:lvlJc w:val="left"/>
      <w:pPr>
        <w:ind w:left="6060" w:hanging="1080"/>
      </w:pPr>
    </w:lvl>
    <w:lvl w:ilvl="5">
      <w:start w:val="1"/>
      <w:numFmt w:val="decimal"/>
      <w:isLgl/>
      <w:lvlText w:val="%1.%2.%3.%4.%5.%6"/>
      <w:lvlJc w:val="left"/>
      <w:pPr>
        <w:ind w:left="7504" w:hanging="1440"/>
      </w:pPr>
    </w:lvl>
    <w:lvl w:ilvl="6">
      <w:start w:val="1"/>
      <w:numFmt w:val="decimal"/>
      <w:isLgl/>
      <w:lvlText w:val="%1.%2.%3.%4.%5.%6.%7"/>
      <w:lvlJc w:val="left"/>
      <w:pPr>
        <w:ind w:left="8588" w:hanging="1440"/>
      </w:pPr>
    </w:lvl>
    <w:lvl w:ilvl="7">
      <w:start w:val="1"/>
      <w:numFmt w:val="decimal"/>
      <w:isLgl/>
      <w:lvlText w:val="%1.%2.%3.%4.%5.%6.%7.%8"/>
      <w:lvlJc w:val="left"/>
      <w:pPr>
        <w:ind w:left="10032" w:hanging="1800"/>
      </w:pPr>
    </w:lvl>
    <w:lvl w:ilvl="8">
      <w:start w:val="1"/>
      <w:numFmt w:val="decimal"/>
      <w:isLgl/>
      <w:lvlText w:val="%1.%2.%3.%4.%5.%6.%7.%8.%9"/>
      <w:lvlJc w:val="left"/>
      <w:pPr>
        <w:ind w:left="11476" w:hanging="2160"/>
      </w:pPr>
    </w:lvl>
  </w:abstractNum>
  <w:abstractNum w:abstractNumId="20" w15:restartNumberingAfterBreak="0">
    <w:nsid w:val="6ECF465B"/>
    <w:multiLevelType w:val="hybridMultilevel"/>
    <w:tmpl w:val="58484F54"/>
    <w:lvl w:ilvl="0" w:tplc="C8E82102">
      <w:start w:val="1"/>
      <w:numFmt w:val="decimal"/>
      <w:lvlText w:val="%1."/>
      <w:lvlJc w:val="left"/>
      <w:pPr>
        <w:ind w:left="1004" w:hanging="360"/>
      </w:pPr>
      <w:rPr>
        <w:b w:val="0"/>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1" w15:restartNumberingAfterBreak="0">
    <w:nsid w:val="747912FB"/>
    <w:multiLevelType w:val="multilevel"/>
    <w:tmpl w:val="C1B0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10E5D"/>
    <w:multiLevelType w:val="multilevel"/>
    <w:tmpl w:val="647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706EA"/>
    <w:multiLevelType w:val="hybridMultilevel"/>
    <w:tmpl w:val="D4D6A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
  </w:num>
  <w:num w:numId="8">
    <w:abstractNumId w:val="1"/>
  </w:num>
  <w:num w:numId="9">
    <w:abstractNumId w:val="7"/>
  </w:num>
  <w:num w:numId="10">
    <w:abstractNumId w:val="21"/>
  </w:num>
  <w:num w:numId="11">
    <w:abstractNumId w:val="22"/>
  </w:num>
  <w:num w:numId="12">
    <w:abstractNumId w:val="12"/>
  </w:num>
  <w:num w:numId="13">
    <w:abstractNumId w:val="11"/>
  </w:num>
  <w:num w:numId="14">
    <w:abstractNumId w:val="2"/>
  </w:num>
  <w:num w:numId="15">
    <w:abstractNumId w:val="14"/>
  </w:num>
  <w:num w:numId="16">
    <w:abstractNumId w:val="5"/>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16"/>
  </w:num>
  <w:num w:numId="21">
    <w:abstractNumId w:val="0"/>
  </w:num>
  <w:num w:numId="22">
    <w:abstractNumId w:val="6"/>
  </w:num>
  <w:num w:numId="23">
    <w:abstractNumId w:val="8"/>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71"/>
    <w:rsid w:val="00031FE4"/>
    <w:rsid w:val="00054E23"/>
    <w:rsid w:val="00062C6E"/>
    <w:rsid w:val="000A7C95"/>
    <w:rsid w:val="000F161B"/>
    <w:rsid w:val="00116B85"/>
    <w:rsid w:val="00122131"/>
    <w:rsid w:val="0013013B"/>
    <w:rsid w:val="00146ED3"/>
    <w:rsid w:val="00174AC4"/>
    <w:rsid w:val="001951AE"/>
    <w:rsid w:val="001B59FF"/>
    <w:rsid w:val="001D62BC"/>
    <w:rsid w:val="002160A9"/>
    <w:rsid w:val="00247004"/>
    <w:rsid w:val="00296EF7"/>
    <w:rsid w:val="002A13FE"/>
    <w:rsid w:val="002B619D"/>
    <w:rsid w:val="002C1C3A"/>
    <w:rsid w:val="002C21F8"/>
    <w:rsid w:val="003054F8"/>
    <w:rsid w:val="0035562A"/>
    <w:rsid w:val="003719E1"/>
    <w:rsid w:val="00384738"/>
    <w:rsid w:val="00387A8E"/>
    <w:rsid w:val="003C6167"/>
    <w:rsid w:val="00434282"/>
    <w:rsid w:val="00441E8D"/>
    <w:rsid w:val="004D7B83"/>
    <w:rsid w:val="004E59FB"/>
    <w:rsid w:val="00521897"/>
    <w:rsid w:val="00551E6F"/>
    <w:rsid w:val="005A7C0F"/>
    <w:rsid w:val="006133C6"/>
    <w:rsid w:val="006248CB"/>
    <w:rsid w:val="00632BB6"/>
    <w:rsid w:val="00671B63"/>
    <w:rsid w:val="00707C10"/>
    <w:rsid w:val="00744335"/>
    <w:rsid w:val="00772716"/>
    <w:rsid w:val="007B1F21"/>
    <w:rsid w:val="007E2BC1"/>
    <w:rsid w:val="007F06D4"/>
    <w:rsid w:val="007F1CEB"/>
    <w:rsid w:val="009122F8"/>
    <w:rsid w:val="009A5CE8"/>
    <w:rsid w:val="009E2361"/>
    <w:rsid w:val="009F21C2"/>
    <w:rsid w:val="00A37370"/>
    <w:rsid w:val="00A57DEE"/>
    <w:rsid w:val="00A67570"/>
    <w:rsid w:val="00A928D1"/>
    <w:rsid w:val="00B06827"/>
    <w:rsid w:val="00B44CCA"/>
    <w:rsid w:val="00B53C54"/>
    <w:rsid w:val="00BA6A29"/>
    <w:rsid w:val="00BD2ADE"/>
    <w:rsid w:val="00C141EA"/>
    <w:rsid w:val="00C15DFE"/>
    <w:rsid w:val="00C82A63"/>
    <w:rsid w:val="00CA43A9"/>
    <w:rsid w:val="00D20A83"/>
    <w:rsid w:val="00D5038C"/>
    <w:rsid w:val="00D504B7"/>
    <w:rsid w:val="00DB0E76"/>
    <w:rsid w:val="00DF3FF6"/>
    <w:rsid w:val="00E06691"/>
    <w:rsid w:val="00ED5271"/>
    <w:rsid w:val="00EE191D"/>
    <w:rsid w:val="00F10220"/>
    <w:rsid w:val="00F102BE"/>
    <w:rsid w:val="00F85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1753"/>
  <w15:docId w15:val="{4676AF54-716D-41E4-A115-56B2EA55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13B"/>
    <w:pPr>
      <w:spacing w:after="0"/>
      <w:jc w:val="both"/>
    </w:pPr>
    <w:rPr>
      <w:rFonts w:ascii="Times New Roman" w:hAnsi="Times New Roman"/>
      <w:color w:val="000000" w:themeColor="text1"/>
      <w:sz w:val="24"/>
    </w:rPr>
  </w:style>
  <w:style w:type="paragraph" w:styleId="1">
    <w:name w:val="heading 1"/>
    <w:basedOn w:val="a"/>
    <w:next w:val="a"/>
    <w:link w:val="10"/>
    <w:uiPriority w:val="9"/>
    <w:qFormat/>
    <w:rsid w:val="009A5CE8"/>
    <w:pPr>
      <w:keepNext/>
      <w:keepLines/>
      <w:spacing w:before="24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9A5CE8"/>
    <w:pPr>
      <w:keepNext/>
      <w:keepLines/>
      <w:spacing w:before="40"/>
      <w:jc w:val="center"/>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CE8"/>
    <w:pPr>
      <w:spacing w:line="240" w:lineRule="auto"/>
      <w:ind w:left="720"/>
      <w:contextualSpacing/>
      <w:jc w:val="left"/>
    </w:pPr>
    <w:rPr>
      <w:rFonts w:eastAsia="Times New Roman" w:cs="Times New Roman"/>
      <w:szCs w:val="24"/>
      <w:lang w:eastAsia="ru-RU"/>
    </w:rPr>
  </w:style>
  <w:style w:type="table" w:styleId="a4">
    <w:name w:val="Table Grid"/>
    <w:basedOn w:val="a1"/>
    <w:uiPriority w:val="39"/>
    <w:rsid w:val="009A5CE8"/>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9A5CE8"/>
    <w:rPr>
      <w:rFonts w:ascii="Times New Roman" w:eastAsiaTheme="majorEastAsia" w:hAnsi="Times New Roman" w:cstheme="majorBidi"/>
      <w:b/>
      <w:color w:val="000000" w:themeColor="text1"/>
      <w:sz w:val="28"/>
      <w:szCs w:val="32"/>
    </w:rPr>
  </w:style>
  <w:style w:type="paragraph" w:styleId="a5">
    <w:name w:val="TOC Heading"/>
    <w:basedOn w:val="1"/>
    <w:next w:val="a"/>
    <w:uiPriority w:val="39"/>
    <w:unhideWhenUsed/>
    <w:qFormat/>
    <w:rsid w:val="009A5CE8"/>
    <w:pPr>
      <w:jc w:val="left"/>
      <w:outlineLvl w:val="9"/>
    </w:pPr>
    <w:rPr>
      <w:lang w:eastAsia="ru-RU"/>
    </w:rPr>
  </w:style>
  <w:style w:type="paragraph" w:customStyle="1" w:styleId="11">
    <w:name w:val="Обычный1"/>
    <w:rsid w:val="009A5CE8"/>
    <w:pPr>
      <w:widowControl w:val="0"/>
      <w:snapToGrid w:val="0"/>
      <w:spacing w:after="0" w:line="240" w:lineRule="auto"/>
    </w:pPr>
    <w:rPr>
      <w:rFonts w:ascii="Courier New" w:eastAsia="Times New Roman" w:hAnsi="Courier New" w:cs="Times New Roman"/>
      <w:sz w:val="20"/>
      <w:szCs w:val="20"/>
      <w:lang w:eastAsia="ru-RU"/>
    </w:rPr>
  </w:style>
  <w:style w:type="character" w:customStyle="1" w:styleId="20">
    <w:name w:val="Заголовок 2 Знак"/>
    <w:basedOn w:val="a0"/>
    <w:link w:val="2"/>
    <w:uiPriority w:val="9"/>
    <w:rsid w:val="009A5CE8"/>
    <w:rPr>
      <w:rFonts w:ascii="Times New Roman" w:eastAsiaTheme="majorEastAsia" w:hAnsi="Times New Roman" w:cstheme="majorBidi"/>
      <w:b/>
      <w:color w:val="000000" w:themeColor="text1"/>
      <w:sz w:val="28"/>
      <w:szCs w:val="26"/>
    </w:rPr>
  </w:style>
  <w:style w:type="paragraph" w:styleId="12">
    <w:name w:val="toc 1"/>
    <w:basedOn w:val="a"/>
    <w:next w:val="a"/>
    <w:autoRedefine/>
    <w:uiPriority w:val="39"/>
    <w:unhideWhenUsed/>
    <w:rsid w:val="009A5CE8"/>
    <w:pPr>
      <w:spacing w:after="100"/>
    </w:pPr>
  </w:style>
  <w:style w:type="paragraph" w:styleId="21">
    <w:name w:val="toc 2"/>
    <w:basedOn w:val="a"/>
    <w:next w:val="a"/>
    <w:autoRedefine/>
    <w:uiPriority w:val="39"/>
    <w:unhideWhenUsed/>
    <w:rsid w:val="009A5CE8"/>
    <w:pPr>
      <w:spacing w:after="100"/>
      <w:ind w:left="240"/>
    </w:pPr>
  </w:style>
  <w:style w:type="character" w:styleId="a6">
    <w:name w:val="Hyperlink"/>
    <w:basedOn w:val="a0"/>
    <w:uiPriority w:val="99"/>
    <w:unhideWhenUsed/>
    <w:rsid w:val="009A5CE8"/>
    <w:rPr>
      <w:color w:val="0563C1" w:themeColor="hyperlink"/>
      <w:u w:val="single"/>
    </w:rPr>
  </w:style>
  <w:style w:type="paragraph" w:styleId="a7">
    <w:name w:val="No Spacing"/>
    <w:uiPriority w:val="1"/>
    <w:qFormat/>
    <w:rsid w:val="00F10220"/>
    <w:pPr>
      <w:spacing w:after="0" w:line="240" w:lineRule="auto"/>
    </w:pPr>
    <w:rPr>
      <w:rFonts w:ascii="Calibri" w:eastAsia="Calibri" w:hAnsi="Calibri" w:cs="Times New Roman"/>
    </w:rPr>
  </w:style>
  <w:style w:type="paragraph" w:styleId="a8">
    <w:name w:val="Balloon Text"/>
    <w:basedOn w:val="a"/>
    <w:link w:val="a9"/>
    <w:uiPriority w:val="99"/>
    <w:semiHidden/>
    <w:unhideWhenUsed/>
    <w:rsid w:val="00DB0E76"/>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DB0E76"/>
    <w:rPr>
      <w:rFonts w:ascii="Tahoma" w:hAnsi="Tahoma" w:cs="Tahoma"/>
      <w:color w:val="000000" w:themeColor="text1"/>
      <w:sz w:val="16"/>
      <w:szCs w:val="16"/>
    </w:rPr>
  </w:style>
  <w:style w:type="table" w:styleId="aa">
    <w:name w:val="Grid Table Light"/>
    <w:basedOn w:val="a1"/>
    <w:uiPriority w:val="40"/>
    <w:rsid w:val="006248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caption"/>
    <w:basedOn w:val="a"/>
    <w:next w:val="a"/>
    <w:uiPriority w:val="35"/>
    <w:unhideWhenUsed/>
    <w:qFormat/>
    <w:rsid w:val="002A13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668">
      <w:bodyDiv w:val="1"/>
      <w:marLeft w:val="0"/>
      <w:marRight w:val="0"/>
      <w:marTop w:val="0"/>
      <w:marBottom w:val="0"/>
      <w:divBdr>
        <w:top w:val="none" w:sz="0" w:space="0" w:color="auto"/>
        <w:left w:val="none" w:sz="0" w:space="0" w:color="auto"/>
        <w:bottom w:val="none" w:sz="0" w:space="0" w:color="auto"/>
        <w:right w:val="none" w:sz="0" w:space="0" w:color="auto"/>
      </w:divBdr>
    </w:div>
    <w:div w:id="236131136">
      <w:bodyDiv w:val="1"/>
      <w:marLeft w:val="0"/>
      <w:marRight w:val="0"/>
      <w:marTop w:val="0"/>
      <w:marBottom w:val="0"/>
      <w:divBdr>
        <w:top w:val="none" w:sz="0" w:space="0" w:color="auto"/>
        <w:left w:val="none" w:sz="0" w:space="0" w:color="auto"/>
        <w:bottom w:val="none" w:sz="0" w:space="0" w:color="auto"/>
        <w:right w:val="none" w:sz="0" w:space="0" w:color="auto"/>
      </w:divBdr>
    </w:div>
    <w:div w:id="245454437">
      <w:bodyDiv w:val="1"/>
      <w:marLeft w:val="0"/>
      <w:marRight w:val="0"/>
      <w:marTop w:val="0"/>
      <w:marBottom w:val="0"/>
      <w:divBdr>
        <w:top w:val="none" w:sz="0" w:space="0" w:color="auto"/>
        <w:left w:val="none" w:sz="0" w:space="0" w:color="auto"/>
        <w:bottom w:val="none" w:sz="0" w:space="0" w:color="auto"/>
        <w:right w:val="none" w:sz="0" w:space="0" w:color="auto"/>
      </w:divBdr>
    </w:div>
    <w:div w:id="336736628">
      <w:bodyDiv w:val="1"/>
      <w:marLeft w:val="0"/>
      <w:marRight w:val="0"/>
      <w:marTop w:val="0"/>
      <w:marBottom w:val="0"/>
      <w:divBdr>
        <w:top w:val="none" w:sz="0" w:space="0" w:color="auto"/>
        <w:left w:val="none" w:sz="0" w:space="0" w:color="auto"/>
        <w:bottom w:val="none" w:sz="0" w:space="0" w:color="auto"/>
        <w:right w:val="none" w:sz="0" w:space="0" w:color="auto"/>
      </w:divBdr>
    </w:div>
    <w:div w:id="412164883">
      <w:bodyDiv w:val="1"/>
      <w:marLeft w:val="0"/>
      <w:marRight w:val="0"/>
      <w:marTop w:val="0"/>
      <w:marBottom w:val="0"/>
      <w:divBdr>
        <w:top w:val="none" w:sz="0" w:space="0" w:color="auto"/>
        <w:left w:val="none" w:sz="0" w:space="0" w:color="auto"/>
        <w:bottom w:val="none" w:sz="0" w:space="0" w:color="auto"/>
        <w:right w:val="none" w:sz="0" w:space="0" w:color="auto"/>
      </w:divBdr>
    </w:div>
    <w:div w:id="598875603">
      <w:bodyDiv w:val="1"/>
      <w:marLeft w:val="0"/>
      <w:marRight w:val="0"/>
      <w:marTop w:val="0"/>
      <w:marBottom w:val="0"/>
      <w:divBdr>
        <w:top w:val="none" w:sz="0" w:space="0" w:color="auto"/>
        <w:left w:val="none" w:sz="0" w:space="0" w:color="auto"/>
        <w:bottom w:val="none" w:sz="0" w:space="0" w:color="auto"/>
        <w:right w:val="none" w:sz="0" w:space="0" w:color="auto"/>
      </w:divBdr>
    </w:div>
    <w:div w:id="699473778">
      <w:bodyDiv w:val="1"/>
      <w:marLeft w:val="0"/>
      <w:marRight w:val="0"/>
      <w:marTop w:val="0"/>
      <w:marBottom w:val="0"/>
      <w:divBdr>
        <w:top w:val="none" w:sz="0" w:space="0" w:color="auto"/>
        <w:left w:val="none" w:sz="0" w:space="0" w:color="auto"/>
        <w:bottom w:val="none" w:sz="0" w:space="0" w:color="auto"/>
        <w:right w:val="none" w:sz="0" w:space="0" w:color="auto"/>
      </w:divBdr>
    </w:div>
    <w:div w:id="892230178">
      <w:bodyDiv w:val="1"/>
      <w:marLeft w:val="0"/>
      <w:marRight w:val="0"/>
      <w:marTop w:val="0"/>
      <w:marBottom w:val="0"/>
      <w:divBdr>
        <w:top w:val="none" w:sz="0" w:space="0" w:color="auto"/>
        <w:left w:val="none" w:sz="0" w:space="0" w:color="auto"/>
        <w:bottom w:val="none" w:sz="0" w:space="0" w:color="auto"/>
        <w:right w:val="none" w:sz="0" w:space="0" w:color="auto"/>
      </w:divBdr>
    </w:div>
    <w:div w:id="918372498">
      <w:bodyDiv w:val="1"/>
      <w:marLeft w:val="0"/>
      <w:marRight w:val="0"/>
      <w:marTop w:val="0"/>
      <w:marBottom w:val="0"/>
      <w:divBdr>
        <w:top w:val="none" w:sz="0" w:space="0" w:color="auto"/>
        <w:left w:val="none" w:sz="0" w:space="0" w:color="auto"/>
        <w:bottom w:val="none" w:sz="0" w:space="0" w:color="auto"/>
        <w:right w:val="none" w:sz="0" w:space="0" w:color="auto"/>
      </w:divBdr>
    </w:div>
    <w:div w:id="952785222">
      <w:bodyDiv w:val="1"/>
      <w:marLeft w:val="0"/>
      <w:marRight w:val="0"/>
      <w:marTop w:val="0"/>
      <w:marBottom w:val="0"/>
      <w:divBdr>
        <w:top w:val="none" w:sz="0" w:space="0" w:color="auto"/>
        <w:left w:val="none" w:sz="0" w:space="0" w:color="auto"/>
        <w:bottom w:val="none" w:sz="0" w:space="0" w:color="auto"/>
        <w:right w:val="none" w:sz="0" w:space="0" w:color="auto"/>
      </w:divBdr>
    </w:div>
    <w:div w:id="1018701128">
      <w:bodyDiv w:val="1"/>
      <w:marLeft w:val="0"/>
      <w:marRight w:val="0"/>
      <w:marTop w:val="0"/>
      <w:marBottom w:val="0"/>
      <w:divBdr>
        <w:top w:val="none" w:sz="0" w:space="0" w:color="auto"/>
        <w:left w:val="none" w:sz="0" w:space="0" w:color="auto"/>
        <w:bottom w:val="none" w:sz="0" w:space="0" w:color="auto"/>
        <w:right w:val="none" w:sz="0" w:space="0" w:color="auto"/>
      </w:divBdr>
    </w:div>
    <w:div w:id="1040739606">
      <w:bodyDiv w:val="1"/>
      <w:marLeft w:val="0"/>
      <w:marRight w:val="0"/>
      <w:marTop w:val="0"/>
      <w:marBottom w:val="0"/>
      <w:divBdr>
        <w:top w:val="none" w:sz="0" w:space="0" w:color="auto"/>
        <w:left w:val="none" w:sz="0" w:space="0" w:color="auto"/>
        <w:bottom w:val="none" w:sz="0" w:space="0" w:color="auto"/>
        <w:right w:val="none" w:sz="0" w:space="0" w:color="auto"/>
      </w:divBdr>
    </w:div>
    <w:div w:id="1391537342">
      <w:bodyDiv w:val="1"/>
      <w:marLeft w:val="0"/>
      <w:marRight w:val="0"/>
      <w:marTop w:val="0"/>
      <w:marBottom w:val="0"/>
      <w:divBdr>
        <w:top w:val="none" w:sz="0" w:space="0" w:color="auto"/>
        <w:left w:val="none" w:sz="0" w:space="0" w:color="auto"/>
        <w:bottom w:val="none" w:sz="0" w:space="0" w:color="auto"/>
        <w:right w:val="none" w:sz="0" w:space="0" w:color="auto"/>
      </w:divBdr>
    </w:div>
    <w:div w:id="1488783444">
      <w:bodyDiv w:val="1"/>
      <w:marLeft w:val="0"/>
      <w:marRight w:val="0"/>
      <w:marTop w:val="0"/>
      <w:marBottom w:val="0"/>
      <w:divBdr>
        <w:top w:val="none" w:sz="0" w:space="0" w:color="auto"/>
        <w:left w:val="none" w:sz="0" w:space="0" w:color="auto"/>
        <w:bottom w:val="none" w:sz="0" w:space="0" w:color="auto"/>
        <w:right w:val="none" w:sz="0" w:space="0" w:color="auto"/>
      </w:divBdr>
    </w:div>
    <w:div w:id="1510608044">
      <w:bodyDiv w:val="1"/>
      <w:marLeft w:val="0"/>
      <w:marRight w:val="0"/>
      <w:marTop w:val="0"/>
      <w:marBottom w:val="0"/>
      <w:divBdr>
        <w:top w:val="none" w:sz="0" w:space="0" w:color="auto"/>
        <w:left w:val="none" w:sz="0" w:space="0" w:color="auto"/>
        <w:bottom w:val="none" w:sz="0" w:space="0" w:color="auto"/>
        <w:right w:val="none" w:sz="0" w:space="0" w:color="auto"/>
      </w:divBdr>
    </w:div>
    <w:div w:id="1677220659">
      <w:bodyDiv w:val="1"/>
      <w:marLeft w:val="0"/>
      <w:marRight w:val="0"/>
      <w:marTop w:val="0"/>
      <w:marBottom w:val="0"/>
      <w:divBdr>
        <w:top w:val="none" w:sz="0" w:space="0" w:color="auto"/>
        <w:left w:val="none" w:sz="0" w:space="0" w:color="auto"/>
        <w:bottom w:val="none" w:sz="0" w:space="0" w:color="auto"/>
        <w:right w:val="none" w:sz="0" w:space="0" w:color="auto"/>
      </w:divBdr>
    </w:div>
    <w:div w:id="1834560824">
      <w:bodyDiv w:val="1"/>
      <w:marLeft w:val="0"/>
      <w:marRight w:val="0"/>
      <w:marTop w:val="0"/>
      <w:marBottom w:val="0"/>
      <w:divBdr>
        <w:top w:val="none" w:sz="0" w:space="0" w:color="auto"/>
        <w:left w:val="none" w:sz="0" w:space="0" w:color="auto"/>
        <w:bottom w:val="none" w:sz="0" w:space="0" w:color="auto"/>
        <w:right w:val="none" w:sz="0" w:space="0" w:color="auto"/>
      </w:divBdr>
    </w:div>
    <w:div w:id="1935555829">
      <w:bodyDiv w:val="1"/>
      <w:marLeft w:val="0"/>
      <w:marRight w:val="0"/>
      <w:marTop w:val="0"/>
      <w:marBottom w:val="0"/>
      <w:divBdr>
        <w:top w:val="none" w:sz="0" w:space="0" w:color="auto"/>
        <w:left w:val="none" w:sz="0" w:space="0" w:color="auto"/>
        <w:bottom w:val="none" w:sz="0" w:space="0" w:color="auto"/>
        <w:right w:val="none" w:sz="0" w:space="0" w:color="auto"/>
      </w:divBdr>
    </w:div>
    <w:div w:id="195489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vcgb.ru/index.php/gorodskaya-poliklinika" TargetMode="External"/><Relationship Id="rId5" Type="http://schemas.openxmlformats.org/officeDocument/2006/relationships/webSettings" Target="webSettings.xml"/><Relationship Id="rId10" Type="http://schemas.openxmlformats.org/officeDocument/2006/relationships/hyperlink" Target="http://mari-el.gov.ru/minzdrav/gp4/Pages/Zadachi_Function.aspx" TargetMode="External"/><Relationship Id="rId4" Type="http://schemas.openxmlformats.org/officeDocument/2006/relationships/settings" Target="settings.xml"/><Relationship Id="rId9" Type="http://schemas.openxmlformats.org/officeDocument/2006/relationships/hyperlink" Target="https://gbasbest.ru/index.php/patients-rat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E88CD-4786-4482-9779-992AE396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25</Pages>
  <Words>5575</Words>
  <Characters>31778</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Denis Bakaisa</cp:lastModifiedBy>
  <cp:revision>8</cp:revision>
  <dcterms:created xsi:type="dcterms:W3CDTF">2020-05-16T19:09:00Z</dcterms:created>
  <dcterms:modified xsi:type="dcterms:W3CDTF">2020-05-17T10:51:00Z</dcterms:modified>
</cp:coreProperties>
</file>