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D5" w:rsidRPr="00F16074" w:rsidRDefault="003E11A1" w:rsidP="00104B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074">
        <w:rPr>
          <w:rFonts w:ascii="Times New Roman" w:hAnsi="Times New Roman" w:cs="Times New Roman"/>
          <w:sz w:val="28"/>
          <w:szCs w:val="28"/>
        </w:rPr>
        <w:t xml:space="preserve">ККМТ располагает большим разнообразием аппаратного обеспечения, как маломощными компьютерами и недорогостоящими устройствами входа/выхода, так и современной вычислительной техникой, позволяющей выполнять </w:t>
      </w:r>
      <w:proofErr w:type="spellStart"/>
      <w:r w:rsidRPr="00F16074">
        <w:rPr>
          <w:rFonts w:ascii="Times New Roman" w:hAnsi="Times New Roman" w:cs="Times New Roman"/>
          <w:sz w:val="28"/>
          <w:szCs w:val="28"/>
        </w:rPr>
        <w:t>ресурсозатратные</w:t>
      </w:r>
      <w:proofErr w:type="spellEnd"/>
      <w:r w:rsidRPr="00F16074">
        <w:rPr>
          <w:rFonts w:ascii="Times New Roman" w:hAnsi="Times New Roman" w:cs="Times New Roman"/>
          <w:sz w:val="28"/>
          <w:szCs w:val="28"/>
        </w:rPr>
        <w:t>, трудоемкие задачи.</w:t>
      </w:r>
    </w:p>
    <w:p w:rsidR="00104BA4" w:rsidRDefault="003E11A1" w:rsidP="00104B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074">
        <w:rPr>
          <w:rFonts w:ascii="Times New Roman" w:hAnsi="Times New Roman" w:cs="Times New Roman"/>
          <w:sz w:val="28"/>
          <w:szCs w:val="28"/>
        </w:rPr>
        <w:t>Х</w:t>
      </w:r>
      <w:r w:rsidRPr="00F16074">
        <w:rPr>
          <w:rFonts w:ascii="Times New Roman" w:hAnsi="Times New Roman" w:cs="Times New Roman"/>
          <w:sz w:val="28"/>
          <w:szCs w:val="28"/>
        </w:rPr>
        <w:t xml:space="preserve">арактеристика аппаратного обеспечения не включает в себя характеристику программного обеспечения. </w:t>
      </w:r>
      <w:r w:rsidRPr="00F16074">
        <w:rPr>
          <w:rFonts w:ascii="Times New Roman" w:hAnsi="Times New Roman" w:cs="Times New Roman"/>
          <w:sz w:val="28"/>
          <w:szCs w:val="28"/>
        </w:rPr>
        <w:t>Однако</w:t>
      </w:r>
      <w:r w:rsidRPr="00F16074">
        <w:rPr>
          <w:rFonts w:ascii="Times New Roman" w:hAnsi="Times New Roman" w:cs="Times New Roman"/>
          <w:sz w:val="28"/>
          <w:szCs w:val="28"/>
        </w:rPr>
        <w:t>, аппаратное обеспечение не способно функционировать и выполнять задачи без установленного на нём программного обеспечения. </w:t>
      </w:r>
    </w:p>
    <w:p w:rsidR="00104BA4" w:rsidRDefault="00F16074" w:rsidP="00104B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074">
        <w:rPr>
          <w:rFonts w:ascii="Times New Roman" w:hAnsi="Times New Roman" w:cs="Times New Roman"/>
          <w:sz w:val="28"/>
          <w:szCs w:val="28"/>
        </w:rPr>
        <w:t>Инфраструкту</w:t>
      </w:r>
      <w:r w:rsidR="00104BA4">
        <w:rPr>
          <w:rFonts w:ascii="Times New Roman" w:hAnsi="Times New Roman" w:cs="Times New Roman"/>
          <w:sz w:val="28"/>
          <w:szCs w:val="28"/>
        </w:rPr>
        <w:t>ра ККМТ</w:t>
      </w:r>
      <w:r w:rsidRPr="00F16074">
        <w:rPr>
          <w:rFonts w:ascii="Times New Roman" w:hAnsi="Times New Roman" w:cs="Times New Roman"/>
          <w:sz w:val="28"/>
          <w:szCs w:val="28"/>
        </w:rPr>
        <w:t xml:space="preserve"> состоит из систем электропитания и освещения, структурированной кабельной сети. Также, в эту среду входят различные подсобные помещения, от которых также зависит нормальная работа локальной сети университета. </w:t>
      </w:r>
    </w:p>
    <w:p w:rsidR="00F16074" w:rsidRPr="00F16074" w:rsidRDefault="00F16074" w:rsidP="00104B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074">
        <w:rPr>
          <w:rFonts w:ascii="Times New Roman" w:hAnsi="Times New Roman" w:cs="Times New Roman"/>
          <w:sz w:val="28"/>
          <w:szCs w:val="28"/>
        </w:rPr>
        <w:t>Схема объед</w:t>
      </w:r>
      <w:r w:rsidR="00104BA4">
        <w:rPr>
          <w:rFonts w:ascii="Times New Roman" w:hAnsi="Times New Roman" w:cs="Times New Roman"/>
          <w:sz w:val="28"/>
          <w:szCs w:val="28"/>
        </w:rPr>
        <w:t>инения оборудования в сеть колледжа</w:t>
      </w:r>
      <w:bookmarkStart w:id="0" w:name="_GoBack"/>
      <w:bookmarkEnd w:id="0"/>
      <w:r w:rsidRPr="00F16074">
        <w:rPr>
          <w:rFonts w:ascii="Times New Roman" w:hAnsi="Times New Roman" w:cs="Times New Roman"/>
          <w:sz w:val="28"/>
          <w:szCs w:val="28"/>
        </w:rPr>
        <w:t xml:space="preserve"> реализована через смешанную топологию: в аудиториях и отделах компьютеры соединены по схеме «Звезда», ключевым элементом которой является коммутатор, с помощью которого осущест</w:t>
      </w:r>
      <w:r>
        <w:rPr>
          <w:rFonts w:ascii="Times New Roman" w:hAnsi="Times New Roman" w:cs="Times New Roman"/>
          <w:sz w:val="28"/>
          <w:szCs w:val="28"/>
        </w:rPr>
        <w:t xml:space="preserve">вляется обмен информацией между </w:t>
      </w:r>
      <w:r w:rsidRPr="00F16074">
        <w:rPr>
          <w:rFonts w:ascii="Times New Roman" w:hAnsi="Times New Roman" w:cs="Times New Roman"/>
          <w:sz w:val="28"/>
          <w:szCs w:val="28"/>
        </w:rPr>
        <w:t>компьютерами отдельного подразделения. Через этот же коммутатор обеспечивается доступ к остальной ч</w:t>
      </w:r>
      <w:r w:rsidR="00104BA4">
        <w:rPr>
          <w:rFonts w:ascii="Times New Roman" w:hAnsi="Times New Roman" w:cs="Times New Roman"/>
          <w:sz w:val="28"/>
          <w:szCs w:val="28"/>
        </w:rPr>
        <w:t>асти локальной сети колледжа</w:t>
      </w:r>
      <w:r w:rsidRPr="00F16074">
        <w:rPr>
          <w:rFonts w:ascii="Times New Roman" w:hAnsi="Times New Roman" w:cs="Times New Roman"/>
          <w:sz w:val="28"/>
          <w:szCs w:val="28"/>
        </w:rPr>
        <w:t xml:space="preserve"> и к Интернету.</w:t>
      </w:r>
    </w:p>
    <w:p w:rsidR="003E11A1" w:rsidRPr="00F16074" w:rsidRDefault="003E11A1" w:rsidP="00E06A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8686"/>
        <w:tblW w:w="0" w:type="auto"/>
        <w:tblLook w:val="04A0" w:firstRow="1" w:lastRow="0" w:firstColumn="1" w:lastColumn="0" w:noHBand="0" w:noVBand="1"/>
      </w:tblPr>
      <w:tblGrid>
        <w:gridCol w:w="8709"/>
        <w:gridCol w:w="636"/>
      </w:tblGrid>
      <w:tr w:rsidR="00F16074" w:rsidTr="00F16074">
        <w:tc>
          <w:tcPr>
            <w:tcW w:w="8709" w:type="dxa"/>
          </w:tcPr>
          <w:p w:rsidR="00F16074" w:rsidRPr="00E06A7D" w:rsidRDefault="00F16074" w:rsidP="00F160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Наличие в образовательной организации электронной информационно-образовательной среды</w:t>
            </w:r>
          </w:p>
        </w:tc>
        <w:tc>
          <w:tcPr>
            <w:tcW w:w="636" w:type="dxa"/>
          </w:tcPr>
          <w:p w:rsidR="00F16074" w:rsidRPr="00E06A7D" w:rsidRDefault="00F16074" w:rsidP="00F16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16074" w:rsidTr="00F16074">
        <w:tc>
          <w:tcPr>
            <w:tcW w:w="8709" w:type="dxa"/>
          </w:tcPr>
          <w:p w:rsidR="00F16074" w:rsidRPr="00E06A7D" w:rsidRDefault="00F16074" w:rsidP="00F160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Общее количество компьютеров с выходом в информационно-телекоммуникационную сеть «Интернет», к которым имеют доступ обучающиеся</w:t>
            </w:r>
          </w:p>
        </w:tc>
        <w:tc>
          <w:tcPr>
            <w:tcW w:w="636" w:type="dxa"/>
          </w:tcPr>
          <w:p w:rsidR="00F16074" w:rsidRPr="00E06A7D" w:rsidRDefault="00F16074" w:rsidP="00F16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</w:tr>
      <w:tr w:rsidR="00F16074" w:rsidTr="00F16074">
        <w:tc>
          <w:tcPr>
            <w:tcW w:w="8709" w:type="dxa"/>
          </w:tcPr>
          <w:p w:rsidR="00F16074" w:rsidRPr="00E06A7D" w:rsidRDefault="00F16074" w:rsidP="00F160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Общее количество ЭБС, к которым имеют доступ обучающиеся (собственных или на договорной основе)</w:t>
            </w:r>
          </w:p>
        </w:tc>
        <w:tc>
          <w:tcPr>
            <w:tcW w:w="636" w:type="dxa"/>
          </w:tcPr>
          <w:p w:rsidR="00F16074" w:rsidRPr="00E06A7D" w:rsidRDefault="00F16074" w:rsidP="00F16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16074" w:rsidTr="00F16074">
        <w:tc>
          <w:tcPr>
            <w:tcW w:w="8709" w:type="dxa"/>
          </w:tcPr>
          <w:p w:rsidR="00F16074" w:rsidRPr="00E06A7D" w:rsidRDefault="00F16074" w:rsidP="00F160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Наличие собственных электронных образовательных и информационных ресурсов</w:t>
            </w:r>
          </w:p>
        </w:tc>
        <w:tc>
          <w:tcPr>
            <w:tcW w:w="636" w:type="dxa"/>
          </w:tcPr>
          <w:p w:rsidR="00F16074" w:rsidRPr="00E06A7D" w:rsidRDefault="00F16074" w:rsidP="00F16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16074" w:rsidTr="00F16074">
        <w:tc>
          <w:tcPr>
            <w:tcW w:w="8709" w:type="dxa"/>
          </w:tcPr>
          <w:p w:rsidR="00F16074" w:rsidRPr="00E06A7D" w:rsidRDefault="00F16074" w:rsidP="00F160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Наличие сторонних электронных образовательных и информационных ресурсов</w:t>
            </w:r>
          </w:p>
        </w:tc>
        <w:tc>
          <w:tcPr>
            <w:tcW w:w="636" w:type="dxa"/>
          </w:tcPr>
          <w:p w:rsidR="00F16074" w:rsidRPr="00E06A7D" w:rsidRDefault="00F16074" w:rsidP="00F16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A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3E11A1" w:rsidRPr="00F16074" w:rsidRDefault="00F16074" w:rsidP="00E06A7D">
      <w:pPr>
        <w:rPr>
          <w:rFonts w:ascii="Times New Roman" w:hAnsi="Times New Roman" w:cs="Times New Roman"/>
          <w:sz w:val="28"/>
          <w:szCs w:val="28"/>
        </w:rPr>
      </w:pPr>
      <w:r w:rsidRPr="00F1607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E11A1" w:rsidRPr="00F1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98"/>
    <w:rsid w:val="00104BA4"/>
    <w:rsid w:val="003E11A1"/>
    <w:rsid w:val="008E47D5"/>
    <w:rsid w:val="00E06A7D"/>
    <w:rsid w:val="00F16074"/>
    <w:rsid w:val="00F42998"/>
    <w:rsid w:val="00F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A37FB-0EF4-4E51-B916-0F7F1DA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2020-05-17T20:08:00Z</dcterms:created>
  <dcterms:modified xsi:type="dcterms:W3CDTF">2020-05-17T20:46:00Z</dcterms:modified>
</cp:coreProperties>
</file>