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BC" w:rsidRPr="00F608BC" w:rsidRDefault="00F608BC" w:rsidP="00F608BC">
      <w:pPr>
        <w:ind w:firstLine="709"/>
        <w:jc w:val="center"/>
        <w:rPr>
          <w:b/>
        </w:rPr>
      </w:pPr>
      <w:r w:rsidRPr="00F608BC">
        <w:rPr>
          <w:b/>
        </w:rPr>
        <w:t>Характеристика Аппаратного обеспечения отдела ПО</w:t>
      </w:r>
    </w:p>
    <w:p w:rsidR="0074010C" w:rsidRDefault="0074010C" w:rsidP="0074010C">
      <w:pPr>
        <w:ind w:firstLine="709"/>
      </w:pPr>
      <w:r>
        <w:t>Технологический университет располагает достаточно большим разнообразием аппаратного обеспечения, начиная от сравнительно маломощных компьютеров, со скромными вычислительными мощностями и недорогих принтеров и заканчивая самыми современным</w:t>
      </w:r>
      <w:r w:rsidR="0084293F">
        <w:t xml:space="preserve">и компьютерами и оборудованием, </w:t>
      </w:r>
      <w:r>
        <w:t>которые позволяют вести инженерное проектирование с использованием шлемов виртуальной реальности и проекторами, котор</w:t>
      </w:r>
      <w:r w:rsidR="0084293F">
        <w:t>ые заменили традиционные доски</w:t>
      </w:r>
      <w:r>
        <w:t>.</w:t>
      </w:r>
    </w:p>
    <w:p w:rsidR="00D0730E" w:rsidRDefault="00D0730E" w:rsidP="0074010C">
      <w:pPr>
        <w:ind w:firstLine="709"/>
      </w:pPr>
      <w:r>
        <w:t>Следует иметь в виду, что характеристика аппаратного обеспечения не включает в себя</w:t>
      </w:r>
      <w:r w:rsidR="008E35CD">
        <w:t xml:space="preserve"> характеристику</w:t>
      </w:r>
      <w:r>
        <w:t xml:space="preserve"> п</w:t>
      </w:r>
      <w:r w:rsidR="008E35CD">
        <w:t xml:space="preserve">рограммного </w:t>
      </w:r>
      <w:r w:rsidR="00EC2B49">
        <w:t>обеспечения</w:t>
      </w:r>
      <w:r>
        <w:t>.</w:t>
      </w:r>
      <w:r w:rsidR="00EC2B49">
        <w:t xml:space="preserve"> Тем не менее, аппаратное обеспечение не способно функционировать и выполнять задачи без наличия</w:t>
      </w:r>
      <w:r w:rsidR="00F93CFF">
        <w:t xml:space="preserve"> установленного</w:t>
      </w:r>
      <w:r w:rsidR="00EC2B49">
        <w:t xml:space="preserve"> на нём программного обеспечения.</w:t>
      </w:r>
    </w:p>
    <w:p w:rsidR="00F93CFF" w:rsidRDefault="00F93CFF" w:rsidP="00185EE9">
      <w:pPr>
        <w:ind w:firstLine="709"/>
        <w:rPr>
          <w:color w:val="222222"/>
          <w:szCs w:val="28"/>
          <w:shd w:val="clear" w:color="auto" w:fill="FEFEFE"/>
        </w:rPr>
      </w:pPr>
      <w:r>
        <w:rPr>
          <w:color w:val="222222"/>
          <w:szCs w:val="28"/>
          <w:shd w:val="clear" w:color="auto" w:fill="FEFEFE"/>
        </w:rPr>
        <w:t xml:space="preserve">Инфраструктура </w:t>
      </w:r>
      <w:r w:rsidR="00951378">
        <w:rPr>
          <w:color w:val="222222"/>
          <w:szCs w:val="28"/>
          <w:shd w:val="clear" w:color="auto" w:fill="FEFEFE"/>
        </w:rPr>
        <w:t>Технологического Университета</w:t>
      </w:r>
      <w:r>
        <w:rPr>
          <w:color w:val="222222"/>
          <w:szCs w:val="28"/>
          <w:shd w:val="clear" w:color="auto" w:fill="FEFEFE"/>
        </w:rPr>
        <w:t xml:space="preserve"> состоит из систем электропитания и освещения, структурированной кабельной</w:t>
      </w:r>
      <w:r w:rsidR="00BF030E">
        <w:rPr>
          <w:color w:val="222222"/>
          <w:szCs w:val="28"/>
          <w:shd w:val="clear" w:color="auto" w:fill="FEFEFE"/>
        </w:rPr>
        <w:t xml:space="preserve"> сети.</w:t>
      </w:r>
      <w:r>
        <w:rPr>
          <w:color w:val="222222"/>
          <w:szCs w:val="28"/>
          <w:shd w:val="clear" w:color="auto" w:fill="FEFEFE"/>
        </w:rPr>
        <w:t xml:space="preserve"> Также,</w:t>
      </w:r>
      <w:r w:rsidR="000F26A8">
        <w:rPr>
          <w:color w:val="222222"/>
          <w:szCs w:val="28"/>
          <w:shd w:val="clear" w:color="auto" w:fill="FEFEFE"/>
        </w:rPr>
        <w:t xml:space="preserve"> в</w:t>
      </w:r>
      <w:r>
        <w:rPr>
          <w:color w:val="222222"/>
          <w:szCs w:val="28"/>
          <w:shd w:val="clear" w:color="auto" w:fill="FEFEFE"/>
        </w:rPr>
        <w:t xml:space="preserve"> эту среду </w:t>
      </w:r>
      <w:r w:rsidR="000F26A8">
        <w:rPr>
          <w:color w:val="222222"/>
          <w:szCs w:val="28"/>
          <w:shd w:val="clear" w:color="auto" w:fill="FEFEFE"/>
        </w:rPr>
        <w:t xml:space="preserve">входят </w:t>
      </w:r>
      <w:r>
        <w:rPr>
          <w:color w:val="222222"/>
          <w:szCs w:val="28"/>
          <w:shd w:val="clear" w:color="auto" w:fill="FEFEFE"/>
        </w:rPr>
        <w:t xml:space="preserve">различные подсобные помещения, от которых также зависит нормальная работа </w:t>
      </w:r>
      <w:r w:rsidR="00CF378F">
        <w:rPr>
          <w:color w:val="222222"/>
          <w:szCs w:val="28"/>
          <w:shd w:val="clear" w:color="auto" w:fill="FEFEFE"/>
        </w:rPr>
        <w:t>локальной сети университета</w:t>
      </w:r>
      <w:r>
        <w:rPr>
          <w:color w:val="222222"/>
          <w:szCs w:val="28"/>
          <w:shd w:val="clear" w:color="auto" w:fill="FEFEFE"/>
        </w:rPr>
        <w:t>.</w:t>
      </w:r>
    </w:p>
    <w:p w:rsidR="00185EE9" w:rsidRDefault="00185EE9" w:rsidP="00185EE9">
      <w:pPr>
        <w:ind w:firstLine="709"/>
        <w:rPr>
          <w:rFonts w:eastAsia="Times New Roman" w:cs="Times New Roman"/>
          <w:color w:val="222222"/>
          <w:szCs w:val="28"/>
          <w:lang w:eastAsia="ru-RU"/>
        </w:rPr>
      </w:pPr>
      <w:r>
        <w:t xml:space="preserve">Схема объединения </w:t>
      </w:r>
      <w:r w:rsidR="005C5B08">
        <w:t>оборудования</w:t>
      </w:r>
      <w:r>
        <w:t xml:space="preserve"> университета в сеть реализована через </w:t>
      </w:r>
      <w:r w:rsidR="006B5490">
        <w:t>смешанную топологию: в аудиториях и отделах</w:t>
      </w:r>
      <w:r>
        <w:t xml:space="preserve"> компьютеры соединены по схеме «Звезда», ключевым элементом которой является коммутатор, с помощью которого осуществляется обмен информацией между компьютерами</w:t>
      </w:r>
      <w:r w:rsidR="00732B14">
        <w:t xml:space="preserve"> отдельного</w:t>
      </w:r>
      <w:r w:rsidR="00A75866">
        <w:t xml:space="preserve"> подразделения</w:t>
      </w:r>
      <w:r>
        <w:t xml:space="preserve">. Через этот же коммутатор обеспечивается доступ к остальной части локальной сети университета и к Интернету. </w:t>
      </w:r>
    </w:p>
    <w:p w:rsidR="00185EE9" w:rsidRPr="00AA0160" w:rsidRDefault="004E14B0" w:rsidP="004E14B0">
      <w:pPr>
        <w:spacing w:line="276" w:lineRule="auto"/>
        <w:jc w:val="left"/>
        <w:rPr>
          <w:color w:val="222222"/>
          <w:szCs w:val="28"/>
          <w:shd w:val="clear" w:color="auto" w:fill="FEFEFE"/>
        </w:rPr>
      </w:pPr>
      <w:r>
        <w:rPr>
          <w:color w:val="222222"/>
          <w:szCs w:val="28"/>
          <w:shd w:val="clear" w:color="auto" w:fill="FEFEFE"/>
        </w:rPr>
        <w:br w:type="page"/>
      </w:r>
    </w:p>
    <w:p w:rsidR="00EC2B49" w:rsidRDefault="00EC2B49" w:rsidP="0074010C">
      <w:pPr>
        <w:ind w:firstLine="709"/>
      </w:pPr>
      <w:r>
        <w:lastRenderedPageBreak/>
        <w:t>В</w:t>
      </w:r>
      <w:r w:rsidR="00F93CFF">
        <w:t xml:space="preserve"> </w:t>
      </w:r>
      <w:r w:rsidR="00F608BC">
        <w:t>отделе ПО</w:t>
      </w:r>
      <w:r>
        <w:t xml:space="preserve"> Технологическ</w:t>
      </w:r>
      <w:r w:rsidR="00F608BC">
        <w:t>ого</w:t>
      </w:r>
      <w:r>
        <w:t xml:space="preserve"> университет</w:t>
      </w:r>
      <w:r w:rsidR="00F608BC">
        <w:t>а</w:t>
      </w:r>
      <w:r>
        <w:t xml:space="preserve"> имеются следующие виды аппаратного обеспечения: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BD7107" w:rsidTr="00BD7107">
        <w:trPr>
          <w:trHeight w:val="779"/>
        </w:trPr>
        <w:tc>
          <w:tcPr>
            <w:tcW w:w="817" w:type="dxa"/>
            <w:vAlign w:val="center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191" w:type="dxa"/>
            <w:vAlign w:val="center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Количество экземпляров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1</w:t>
            </w:r>
          </w:p>
        </w:tc>
        <w:tc>
          <w:tcPr>
            <w:tcW w:w="5563" w:type="dxa"/>
          </w:tcPr>
          <w:p w:rsidR="00BD7107" w:rsidRPr="00BD7107" w:rsidRDefault="00BD7107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Персональный компьютер</w:t>
            </w:r>
          </w:p>
        </w:tc>
        <w:tc>
          <w:tcPr>
            <w:tcW w:w="3191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  <w:lang w:val="en-US"/>
              </w:rPr>
            </w:pPr>
            <w:r w:rsidRPr="000336D9"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6421B2" w:rsidTr="00BD7107">
        <w:tc>
          <w:tcPr>
            <w:tcW w:w="817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5563" w:type="dxa"/>
          </w:tcPr>
          <w:p w:rsidR="006421B2" w:rsidRDefault="006421B2" w:rsidP="00BD710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Устройство ввода текстовой информации (клавиатура)</w:t>
            </w:r>
          </w:p>
        </w:tc>
        <w:tc>
          <w:tcPr>
            <w:tcW w:w="3191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6421B2" w:rsidTr="00BD7107">
        <w:tc>
          <w:tcPr>
            <w:tcW w:w="817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5563" w:type="dxa"/>
          </w:tcPr>
          <w:p w:rsidR="006421B2" w:rsidRDefault="006421B2" w:rsidP="00BD710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Оптический манипулятор типа «мышь»</w:t>
            </w:r>
          </w:p>
        </w:tc>
        <w:tc>
          <w:tcPr>
            <w:tcW w:w="3191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5563" w:type="dxa"/>
          </w:tcPr>
          <w:p w:rsidR="00BD7107" w:rsidRPr="00BD7107" w:rsidRDefault="00BD7107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Сервер базы данных</w:t>
            </w:r>
          </w:p>
        </w:tc>
        <w:tc>
          <w:tcPr>
            <w:tcW w:w="3191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  <w:lang w:val="en-US"/>
              </w:rPr>
            </w:pPr>
            <w:r w:rsidRPr="000336D9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563" w:type="dxa"/>
          </w:tcPr>
          <w:p w:rsidR="00BD7107" w:rsidRPr="00BD7107" w:rsidRDefault="00BD7107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Устройство </w:t>
            </w:r>
            <w:r w:rsidR="0090562E">
              <w:rPr>
                <w:rFonts w:cs="Times New Roman"/>
                <w:szCs w:val="28"/>
              </w:rPr>
              <w:t>вывода графической</w:t>
            </w:r>
            <w:r>
              <w:rPr>
                <w:rFonts w:cs="Times New Roman"/>
                <w:szCs w:val="28"/>
              </w:rPr>
              <w:t xml:space="preserve"> информации (монитор)</w:t>
            </w:r>
          </w:p>
        </w:tc>
        <w:tc>
          <w:tcPr>
            <w:tcW w:w="3191" w:type="dxa"/>
          </w:tcPr>
          <w:p w:rsidR="00BD7107" w:rsidRPr="00BD7107" w:rsidRDefault="00BD7107" w:rsidP="00BD7107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5563" w:type="dxa"/>
          </w:tcPr>
          <w:p w:rsidR="00BD7107" w:rsidRPr="0090562E" w:rsidRDefault="0090562E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Сетевой принтер</w:t>
            </w:r>
          </w:p>
        </w:tc>
        <w:tc>
          <w:tcPr>
            <w:tcW w:w="3191" w:type="dxa"/>
          </w:tcPr>
          <w:p w:rsidR="00BD7107" w:rsidRPr="000336D9" w:rsidRDefault="00232059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5563" w:type="dxa"/>
          </w:tcPr>
          <w:p w:rsidR="00BD7107" w:rsidRPr="00AA0160" w:rsidRDefault="00AA0160" w:rsidP="00BD7107">
            <w:pPr>
              <w:jc w:val="left"/>
              <w:rPr>
                <w:rFonts w:cs="Times New Roman"/>
                <w:szCs w:val="28"/>
              </w:rPr>
            </w:pPr>
            <w:r w:rsidRPr="00AA0160">
              <w:rPr>
                <w:rFonts w:cs="Times New Roman"/>
                <w:szCs w:val="28"/>
              </w:rPr>
              <w:t>Маршрутизатор</w:t>
            </w:r>
          </w:p>
        </w:tc>
        <w:tc>
          <w:tcPr>
            <w:tcW w:w="3191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  <w:lang w:val="en-US"/>
              </w:rPr>
            </w:pPr>
            <w:r w:rsidRPr="000336D9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5563" w:type="dxa"/>
          </w:tcPr>
          <w:p w:rsidR="00BD7107" w:rsidRPr="00AA0160" w:rsidRDefault="00AA0160" w:rsidP="00BD710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Источник бесперебойного питания</w:t>
            </w:r>
            <w:r w:rsidR="004E646C">
              <w:rPr>
                <w:rFonts w:cs="Times New Roman"/>
                <w:szCs w:val="28"/>
              </w:rPr>
              <w:t xml:space="preserve"> (ИБП)</w:t>
            </w:r>
          </w:p>
        </w:tc>
        <w:tc>
          <w:tcPr>
            <w:tcW w:w="3191" w:type="dxa"/>
          </w:tcPr>
          <w:p w:rsidR="00BD7107" w:rsidRPr="000336D9" w:rsidRDefault="00AA0160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</w:tr>
    </w:tbl>
    <w:p w:rsidR="004331DD" w:rsidRDefault="004331DD" w:rsidP="0078320E">
      <w:pPr>
        <w:spacing w:line="276" w:lineRule="auto"/>
        <w:jc w:val="left"/>
      </w:pPr>
    </w:p>
    <w:p w:rsidR="004E646C" w:rsidRDefault="004E646C" w:rsidP="004E646C">
      <w:pPr>
        <w:ind w:firstLine="709"/>
      </w:pPr>
      <w:r>
        <w:t>Для всех персональных компьютеров в отделе ПО предусмотрена следующая конфигурация:</w:t>
      </w:r>
    </w:p>
    <w:p w:rsidR="004E646C" w:rsidRPr="000343B3" w:rsidRDefault="004E646C" w:rsidP="004E646C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Процессор: </w:t>
      </w:r>
      <w:r w:rsidRPr="000343B3">
        <w:rPr>
          <w:rFonts w:cs="Times New Roman"/>
          <w:szCs w:val="28"/>
          <w:lang w:val="en-US"/>
        </w:rPr>
        <w:t>Intel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Core</w:t>
      </w:r>
      <w:r w:rsidRPr="000343B3">
        <w:rPr>
          <w:rFonts w:cs="Times New Roman"/>
          <w:szCs w:val="28"/>
        </w:rPr>
        <w:t xml:space="preserve"> </w:t>
      </w:r>
      <w:proofErr w:type="spellStart"/>
      <w:r w:rsidRPr="000343B3">
        <w:rPr>
          <w:rFonts w:cs="Times New Roman"/>
          <w:szCs w:val="28"/>
          <w:lang w:val="en-US"/>
        </w:rPr>
        <w:t>i</w:t>
      </w:r>
      <w:proofErr w:type="spellEnd"/>
      <w:r w:rsidRPr="000343B3">
        <w:rPr>
          <w:rFonts w:cs="Times New Roman"/>
          <w:szCs w:val="28"/>
        </w:rPr>
        <w:t>3-4160</w:t>
      </w:r>
    </w:p>
    <w:p w:rsidR="004E646C" w:rsidRPr="000343B3" w:rsidRDefault="004E646C" w:rsidP="004E646C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Материнская плата: </w:t>
      </w:r>
      <w:r w:rsidRPr="000343B3">
        <w:rPr>
          <w:rFonts w:cs="Times New Roman"/>
          <w:szCs w:val="28"/>
          <w:lang w:val="en-US"/>
        </w:rPr>
        <w:t>GIGABYTE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GA</w:t>
      </w:r>
      <w:r w:rsidRPr="000343B3">
        <w:rPr>
          <w:rFonts w:cs="Times New Roman"/>
          <w:szCs w:val="28"/>
        </w:rPr>
        <w:t>-</w:t>
      </w:r>
      <w:r w:rsidRPr="000343B3">
        <w:rPr>
          <w:rFonts w:cs="Times New Roman"/>
          <w:szCs w:val="28"/>
          <w:lang w:val="en-US"/>
        </w:rPr>
        <w:t>B</w:t>
      </w:r>
      <w:r w:rsidRPr="000343B3">
        <w:rPr>
          <w:rFonts w:cs="Times New Roman"/>
          <w:szCs w:val="28"/>
        </w:rPr>
        <w:t>250</w:t>
      </w:r>
    </w:p>
    <w:p w:rsidR="004E646C" w:rsidRPr="000343B3" w:rsidRDefault="004E646C" w:rsidP="004E646C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Видеокарта: </w:t>
      </w:r>
      <w:r w:rsidRPr="000343B3">
        <w:rPr>
          <w:rFonts w:cs="Times New Roman"/>
          <w:szCs w:val="28"/>
          <w:lang w:val="en-US"/>
        </w:rPr>
        <w:t>Radeon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RX</w:t>
      </w:r>
      <w:r w:rsidRPr="000343B3">
        <w:rPr>
          <w:rFonts w:cs="Times New Roman"/>
          <w:szCs w:val="28"/>
        </w:rPr>
        <w:t xml:space="preserve"> 570</w:t>
      </w:r>
    </w:p>
    <w:p w:rsidR="004E646C" w:rsidRPr="000343B3" w:rsidRDefault="004E646C" w:rsidP="004E646C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>Оперативная память: 4</w:t>
      </w:r>
      <w:r w:rsidRPr="000343B3">
        <w:rPr>
          <w:rFonts w:cs="Times New Roman"/>
          <w:szCs w:val="28"/>
          <w:lang w:val="en-US"/>
        </w:rPr>
        <w:t>Gb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DDR</w:t>
      </w:r>
      <w:r w:rsidRPr="000343B3">
        <w:rPr>
          <w:rFonts w:cs="Times New Roman"/>
          <w:szCs w:val="28"/>
        </w:rPr>
        <w:t>4</w:t>
      </w:r>
    </w:p>
    <w:p w:rsidR="004E646C" w:rsidRPr="000343B3" w:rsidRDefault="004E646C" w:rsidP="004E646C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>Жесткий диск: 480</w:t>
      </w:r>
      <w:r w:rsidR="007569EF">
        <w:rPr>
          <w:rFonts w:cs="Times New Roman"/>
          <w:szCs w:val="28"/>
          <w:lang w:val="en-US"/>
        </w:rPr>
        <w:t>G</w:t>
      </w:r>
      <w:r w:rsidRPr="000343B3">
        <w:rPr>
          <w:rFonts w:cs="Times New Roman"/>
          <w:szCs w:val="28"/>
          <w:lang w:val="en-US"/>
        </w:rPr>
        <w:t>b</w:t>
      </w:r>
    </w:p>
    <w:p w:rsidR="004E646C" w:rsidRDefault="004E646C" w:rsidP="004E646C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>БП: 500</w:t>
      </w:r>
      <w:r w:rsidRPr="000343B3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:rsidR="004E646C" w:rsidRDefault="004E646C" w:rsidP="004E646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 итоговой конфигурации ПК прилагается:</w:t>
      </w:r>
    </w:p>
    <w:p w:rsidR="004E646C" w:rsidRPr="004E646C" w:rsidRDefault="004E646C" w:rsidP="004E646C">
      <w:pPr>
        <w:pStyle w:val="a4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4E646C">
        <w:rPr>
          <w:rFonts w:cs="Times New Roman"/>
          <w:szCs w:val="28"/>
        </w:rPr>
        <w:t xml:space="preserve">Монитор: </w:t>
      </w:r>
      <w:r w:rsidRPr="004E646C">
        <w:rPr>
          <w:rFonts w:cs="Times New Roman"/>
          <w:szCs w:val="28"/>
          <w:lang w:val="en-US"/>
        </w:rPr>
        <w:t>NEC</w:t>
      </w:r>
      <w:r w:rsidRPr="004E646C">
        <w:rPr>
          <w:rFonts w:cs="Times New Roman"/>
          <w:szCs w:val="28"/>
        </w:rPr>
        <w:t xml:space="preserve"> </w:t>
      </w:r>
      <w:r w:rsidRPr="004E646C">
        <w:rPr>
          <w:rFonts w:cs="Times New Roman"/>
          <w:szCs w:val="28"/>
          <w:lang w:val="en-US"/>
        </w:rPr>
        <w:t>PA</w:t>
      </w:r>
      <w:r w:rsidRPr="004E646C">
        <w:rPr>
          <w:rFonts w:cs="Times New Roman"/>
          <w:szCs w:val="28"/>
        </w:rPr>
        <w:t>311</w:t>
      </w:r>
      <w:r w:rsidRPr="004E646C">
        <w:rPr>
          <w:rFonts w:cs="Times New Roman"/>
          <w:szCs w:val="28"/>
          <w:lang w:val="en-US"/>
        </w:rPr>
        <w:t>D</w:t>
      </w:r>
    </w:p>
    <w:p w:rsidR="004E646C" w:rsidRPr="004E646C" w:rsidRDefault="004E646C" w:rsidP="004E646C">
      <w:pPr>
        <w:pStyle w:val="a4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4E646C">
        <w:rPr>
          <w:rFonts w:cs="Times New Roman"/>
          <w:szCs w:val="28"/>
        </w:rPr>
        <w:t xml:space="preserve">Клавиатура: </w:t>
      </w:r>
      <w:proofErr w:type="spellStart"/>
      <w:r w:rsidRPr="004E646C">
        <w:rPr>
          <w:rFonts w:cs="Times New Roman"/>
          <w:szCs w:val="28"/>
          <w:lang w:val="en-US"/>
        </w:rPr>
        <w:t>Ritmix</w:t>
      </w:r>
      <w:proofErr w:type="spellEnd"/>
      <w:r w:rsidRPr="004E646C">
        <w:rPr>
          <w:rFonts w:cs="Times New Roman"/>
          <w:szCs w:val="28"/>
        </w:rPr>
        <w:t xml:space="preserve"> </w:t>
      </w:r>
      <w:r w:rsidRPr="004E646C">
        <w:rPr>
          <w:rFonts w:cs="Times New Roman"/>
          <w:szCs w:val="28"/>
          <w:lang w:val="en-US"/>
        </w:rPr>
        <w:t>RKB</w:t>
      </w:r>
      <w:r w:rsidRPr="004E646C">
        <w:rPr>
          <w:rFonts w:cs="Times New Roman"/>
          <w:szCs w:val="28"/>
        </w:rPr>
        <w:t>-155</w:t>
      </w:r>
    </w:p>
    <w:p w:rsidR="004E646C" w:rsidRPr="004E646C" w:rsidRDefault="004E646C" w:rsidP="004E646C">
      <w:pPr>
        <w:pStyle w:val="a4"/>
        <w:numPr>
          <w:ilvl w:val="0"/>
          <w:numId w:val="6"/>
        </w:numPr>
        <w:rPr>
          <w:rFonts w:cs="Times New Roman"/>
          <w:sz w:val="36"/>
          <w:szCs w:val="28"/>
        </w:rPr>
      </w:pPr>
      <w:r w:rsidRPr="004E646C">
        <w:rPr>
          <w:rFonts w:cs="Times New Roman"/>
          <w:szCs w:val="28"/>
        </w:rPr>
        <w:t xml:space="preserve">Мышь: </w:t>
      </w:r>
      <w:r w:rsidRPr="004E646C">
        <w:rPr>
          <w:rFonts w:cs="Times New Roman"/>
          <w:szCs w:val="28"/>
          <w:lang w:val="en-US"/>
        </w:rPr>
        <w:t>Genius</w:t>
      </w:r>
      <w:r w:rsidRPr="004E646C">
        <w:rPr>
          <w:rFonts w:cs="Times New Roman"/>
          <w:szCs w:val="28"/>
        </w:rPr>
        <w:t xml:space="preserve"> </w:t>
      </w:r>
      <w:r w:rsidRPr="004E646C">
        <w:rPr>
          <w:rFonts w:cs="Times New Roman"/>
          <w:szCs w:val="28"/>
          <w:lang w:val="en-US"/>
        </w:rPr>
        <w:t>DX</w:t>
      </w:r>
      <w:r w:rsidRPr="004E646C">
        <w:rPr>
          <w:rFonts w:cs="Times New Roman"/>
          <w:szCs w:val="28"/>
        </w:rPr>
        <w:t>-120</w:t>
      </w:r>
      <w:r w:rsidRPr="004E646C">
        <w:rPr>
          <w:rFonts w:cs="Times New Roman"/>
          <w:szCs w:val="28"/>
        </w:rPr>
        <w:tab/>
      </w:r>
    </w:p>
    <w:p w:rsidR="004E646C" w:rsidRDefault="004E646C" w:rsidP="004E646C">
      <w:pPr>
        <w:spacing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E646C" w:rsidRPr="004E646C" w:rsidRDefault="004E646C" w:rsidP="009E6E43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Марка и модель аппаратного обеспечения:</w:t>
      </w:r>
    </w:p>
    <w:p w:rsidR="004E646C" w:rsidRDefault="004E646C" w:rsidP="004E646C">
      <w:pPr>
        <w:pStyle w:val="a4"/>
        <w:numPr>
          <w:ilvl w:val="0"/>
          <w:numId w:val="5"/>
        </w:numPr>
        <w:jc w:val="left"/>
        <w:rPr>
          <w:rFonts w:cs="Times New Roman"/>
          <w:szCs w:val="28"/>
        </w:rPr>
      </w:pPr>
      <w:r>
        <w:t xml:space="preserve">Сетевой принтер: </w:t>
      </w:r>
      <w:r w:rsidRPr="004E646C">
        <w:rPr>
          <w:rFonts w:cs="Times New Roman"/>
          <w:szCs w:val="28"/>
          <w:lang w:val="en-US"/>
        </w:rPr>
        <w:t>PIXMA</w:t>
      </w:r>
      <w:r w:rsidRPr="004E646C">
        <w:rPr>
          <w:rFonts w:cs="Times New Roman"/>
          <w:szCs w:val="28"/>
        </w:rPr>
        <w:t xml:space="preserve"> </w:t>
      </w:r>
      <w:r w:rsidRPr="004E646C">
        <w:rPr>
          <w:rFonts w:cs="Times New Roman"/>
          <w:szCs w:val="28"/>
          <w:lang w:val="en-US"/>
        </w:rPr>
        <w:t>TR</w:t>
      </w:r>
      <w:r w:rsidRPr="004E646C">
        <w:rPr>
          <w:rFonts w:cs="Times New Roman"/>
          <w:szCs w:val="28"/>
        </w:rPr>
        <w:t>4540;</w:t>
      </w:r>
    </w:p>
    <w:p w:rsidR="004E646C" w:rsidRDefault="004E646C" w:rsidP="004E646C">
      <w:pPr>
        <w:pStyle w:val="a4"/>
        <w:numPr>
          <w:ilvl w:val="0"/>
          <w:numId w:val="5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Маршрутизатор: </w:t>
      </w:r>
      <w:r w:rsidRPr="00F37DB5">
        <w:rPr>
          <w:rFonts w:cs="Times New Roman"/>
          <w:szCs w:val="28"/>
          <w:lang w:val="en-US"/>
        </w:rPr>
        <w:t>ASUS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DSL</w:t>
      </w:r>
      <w:r w:rsidRPr="00F37DB5">
        <w:rPr>
          <w:rFonts w:cs="Times New Roman"/>
          <w:szCs w:val="28"/>
        </w:rPr>
        <w:t>-</w:t>
      </w:r>
      <w:r w:rsidRPr="00F37DB5">
        <w:rPr>
          <w:rFonts w:cs="Times New Roman"/>
          <w:szCs w:val="28"/>
          <w:lang w:val="en-US"/>
        </w:rPr>
        <w:t>AC</w:t>
      </w:r>
      <w:r w:rsidRPr="00F37DB5">
        <w:rPr>
          <w:rFonts w:cs="Times New Roman"/>
          <w:szCs w:val="28"/>
        </w:rPr>
        <w:t>68</w:t>
      </w:r>
      <w:r w:rsidRPr="00F37DB5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;</w:t>
      </w:r>
    </w:p>
    <w:p w:rsidR="004E646C" w:rsidRDefault="004E646C" w:rsidP="004E646C">
      <w:pPr>
        <w:pStyle w:val="a4"/>
        <w:numPr>
          <w:ilvl w:val="0"/>
          <w:numId w:val="5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Сервер базы данных:</w:t>
      </w:r>
      <w:r w:rsidRPr="004E646C">
        <w:rPr>
          <w:rFonts w:cs="Times New Roman"/>
          <w:szCs w:val="28"/>
          <w:lang w:val="en-US"/>
        </w:rPr>
        <w:t xml:space="preserve"> </w:t>
      </w:r>
      <w:r w:rsidRPr="00F37DB5">
        <w:rPr>
          <w:rFonts w:cs="Times New Roman"/>
          <w:szCs w:val="28"/>
          <w:lang w:val="en-US"/>
        </w:rPr>
        <w:t>Dell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PowerEdge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T</w:t>
      </w:r>
      <w:r w:rsidRPr="00F37DB5">
        <w:rPr>
          <w:rFonts w:cs="Times New Roman"/>
          <w:szCs w:val="28"/>
        </w:rPr>
        <w:t>30</w:t>
      </w:r>
      <w:r>
        <w:rPr>
          <w:rFonts w:cs="Times New Roman"/>
          <w:szCs w:val="28"/>
        </w:rPr>
        <w:t>;</w:t>
      </w:r>
    </w:p>
    <w:p w:rsidR="004E646C" w:rsidRPr="00AF098D" w:rsidRDefault="00AF098D" w:rsidP="00AF098D">
      <w:pPr>
        <w:pStyle w:val="a4"/>
        <w:numPr>
          <w:ilvl w:val="0"/>
          <w:numId w:val="5"/>
        </w:num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ИБП</w:t>
      </w:r>
      <w:r w:rsidRPr="00AF098D">
        <w:rPr>
          <w:rFonts w:cs="Times New Roman"/>
          <w:szCs w:val="28"/>
          <w:lang w:val="en-US"/>
        </w:rPr>
        <w:t xml:space="preserve">: APC </w:t>
      </w:r>
      <w:proofErr w:type="spellStart"/>
      <w:r w:rsidRPr="00AF098D">
        <w:rPr>
          <w:rFonts w:cs="Times New Roman"/>
          <w:szCs w:val="28"/>
          <w:lang w:val="en-US"/>
        </w:rPr>
        <w:t>Back-UPS</w:t>
      </w:r>
      <w:proofErr w:type="spellEnd"/>
      <w:r w:rsidRPr="00AF098D">
        <w:rPr>
          <w:rFonts w:cs="Times New Roman"/>
          <w:szCs w:val="28"/>
          <w:lang w:val="en-US"/>
        </w:rPr>
        <w:t xml:space="preserve"> BX650LI</w:t>
      </w:r>
    </w:p>
    <w:p w:rsidR="004E646C" w:rsidRDefault="002E02E5" w:rsidP="009E6E43">
      <w:pPr>
        <w:ind w:firstLine="709"/>
      </w:pPr>
      <w:r>
        <w:t>Информация с подробной информацией об оборудовании и комплектующих ПК:</w:t>
      </w:r>
    </w:p>
    <w:p w:rsidR="002E02E5" w:rsidRDefault="002E02E5" w:rsidP="0078320E">
      <w:pPr>
        <w:spacing w:line="276" w:lineRule="auto"/>
        <w:jc w:val="left"/>
      </w:pPr>
      <w:hyperlink r:id="rId5" w:history="1">
        <w:r w:rsidRPr="00DC362A">
          <w:rPr>
            <w:rStyle w:val="a6"/>
          </w:rPr>
          <w:t>https://www.canon.ru/printers/pixma-tr4540/</w:t>
        </w:r>
      </w:hyperlink>
    </w:p>
    <w:p w:rsidR="002E02E5" w:rsidRDefault="002E02E5" w:rsidP="0078320E">
      <w:pPr>
        <w:spacing w:line="276" w:lineRule="auto"/>
        <w:jc w:val="left"/>
      </w:pPr>
      <w:hyperlink r:id="rId6" w:history="1">
        <w:r w:rsidRPr="00DC362A">
          <w:rPr>
            <w:rStyle w:val="a6"/>
          </w:rPr>
          <w:t>https://www.asus.com/ru/Networking/DSLAC68U/</w:t>
        </w:r>
      </w:hyperlink>
    </w:p>
    <w:p w:rsidR="002E02E5" w:rsidRDefault="007569EF" w:rsidP="0078320E">
      <w:pPr>
        <w:spacing w:line="276" w:lineRule="auto"/>
        <w:jc w:val="left"/>
      </w:pPr>
      <w:hyperlink r:id="rId7" w:history="1">
        <w:r w:rsidRPr="00DC362A">
          <w:rPr>
            <w:rStyle w:val="a6"/>
          </w:rPr>
          <w:t>https://www.dell.com/ua/business/p/poweredge-t30/pd</w:t>
        </w:r>
      </w:hyperlink>
    </w:p>
    <w:p w:rsidR="007569EF" w:rsidRDefault="007569EF" w:rsidP="0078320E">
      <w:pPr>
        <w:spacing w:line="276" w:lineRule="auto"/>
        <w:jc w:val="left"/>
      </w:pPr>
      <w:hyperlink r:id="rId8" w:history="1">
        <w:r w:rsidRPr="00DC362A">
          <w:rPr>
            <w:rStyle w:val="a6"/>
          </w:rPr>
          <w:t>https://www.apc.com/shop/ru/ru/products/-APC-Back-UPS-650-230-IEC/P-BX650LI</w:t>
        </w:r>
      </w:hyperlink>
    </w:p>
    <w:p w:rsidR="007569EF" w:rsidRDefault="00891BFB" w:rsidP="0078320E">
      <w:pPr>
        <w:spacing w:line="276" w:lineRule="auto"/>
        <w:jc w:val="left"/>
      </w:pPr>
      <w:hyperlink r:id="rId9" w:history="1">
        <w:r w:rsidRPr="00DC362A">
          <w:rPr>
            <w:rStyle w:val="a6"/>
          </w:rPr>
          <w:t>https://ark.intel.com/content/www/ru/ru/ark/products/77488/intel-core-i3-4160-processor-3m-cache-3-60-ghz.html</w:t>
        </w:r>
      </w:hyperlink>
    </w:p>
    <w:p w:rsidR="00891BFB" w:rsidRDefault="00891BFB" w:rsidP="0078320E">
      <w:pPr>
        <w:spacing w:line="276" w:lineRule="auto"/>
        <w:jc w:val="left"/>
      </w:pPr>
      <w:hyperlink r:id="rId10" w:history="1">
        <w:r w:rsidRPr="00DC362A">
          <w:rPr>
            <w:rStyle w:val="a6"/>
          </w:rPr>
          <w:t>https://www.gigabyte.ru/products/page/mb/ga-b250-hd3#kf</w:t>
        </w:r>
      </w:hyperlink>
    </w:p>
    <w:p w:rsidR="00891BFB" w:rsidRDefault="00660280" w:rsidP="0078320E">
      <w:pPr>
        <w:spacing w:line="276" w:lineRule="auto"/>
        <w:jc w:val="left"/>
      </w:pPr>
      <w:hyperlink r:id="rId11" w:history="1">
        <w:r w:rsidRPr="00DC362A">
          <w:rPr>
            <w:rStyle w:val="a6"/>
          </w:rPr>
          <w:t>https://www.amd.com/ru/products/graphics/radeon-rx-570</w:t>
        </w:r>
      </w:hyperlink>
    </w:p>
    <w:p w:rsidR="00660280" w:rsidRDefault="00660280" w:rsidP="0078320E">
      <w:pPr>
        <w:spacing w:line="276" w:lineRule="auto"/>
        <w:jc w:val="left"/>
      </w:pPr>
      <w:hyperlink r:id="rId12" w:history="1">
        <w:r w:rsidRPr="00DC362A">
          <w:rPr>
            <w:rStyle w:val="a6"/>
          </w:rPr>
          <w:t>https://www.nec-display-solutions.com/p/ru/ru/products/details/t/Desktop-Displays/Professional-Displays/rp/PA311D.xhtml</w:t>
        </w:r>
      </w:hyperlink>
    </w:p>
    <w:p w:rsidR="00660280" w:rsidRDefault="00660280" w:rsidP="0078320E">
      <w:pPr>
        <w:spacing w:line="276" w:lineRule="auto"/>
        <w:jc w:val="left"/>
      </w:pPr>
      <w:hyperlink r:id="rId13" w:history="1">
        <w:r w:rsidRPr="00DC362A">
          <w:rPr>
            <w:rStyle w:val="a6"/>
          </w:rPr>
          <w:t>https://ritmixrussia.ru/catalog/peripheral/keyboard/rkb-155/</w:t>
        </w:r>
      </w:hyperlink>
    </w:p>
    <w:p w:rsidR="00660280" w:rsidRDefault="00680EB6" w:rsidP="0078320E">
      <w:pPr>
        <w:spacing w:line="276" w:lineRule="auto"/>
        <w:jc w:val="left"/>
      </w:pPr>
      <w:hyperlink r:id="rId14" w:history="1">
        <w:r w:rsidRPr="00DC362A">
          <w:rPr>
            <w:rStyle w:val="a6"/>
          </w:rPr>
          <w:t>http://ru.geniusnet.com/product/dx-120</w:t>
        </w:r>
      </w:hyperlink>
    </w:p>
    <w:p w:rsidR="00680EB6" w:rsidRPr="002E02E5" w:rsidRDefault="00680EB6" w:rsidP="0078320E">
      <w:pPr>
        <w:spacing w:line="276" w:lineRule="auto"/>
        <w:jc w:val="left"/>
      </w:pPr>
      <w:bookmarkStart w:id="0" w:name="_GoBack"/>
      <w:bookmarkEnd w:id="0"/>
    </w:p>
    <w:sectPr w:rsidR="00680EB6" w:rsidRPr="002E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4575"/>
    <w:multiLevelType w:val="hybridMultilevel"/>
    <w:tmpl w:val="DE8C3912"/>
    <w:lvl w:ilvl="0" w:tplc="A0123C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D765402"/>
    <w:multiLevelType w:val="hybridMultilevel"/>
    <w:tmpl w:val="0E30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6022186"/>
    <w:multiLevelType w:val="hybridMultilevel"/>
    <w:tmpl w:val="92206320"/>
    <w:lvl w:ilvl="0" w:tplc="54628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542CA"/>
    <w:multiLevelType w:val="hybridMultilevel"/>
    <w:tmpl w:val="0DB6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92CFC"/>
    <w:multiLevelType w:val="hybridMultilevel"/>
    <w:tmpl w:val="E3B06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2166B"/>
    <w:multiLevelType w:val="hybridMultilevel"/>
    <w:tmpl w:val="611E22FA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FF"/>
    <w:rsid w:val="000632FF"/>
    <w:rsid w:val="000F26A8"/>
    <w:rsid w:val="00154700"/>
    <w:rsid w:val="00185EE9"/>
    <w:rsid w:val="001A19BA"/>
    <w:rsid w:val="00225326"/>
    <w:rsid w:val="00230DD7"/>
    <w:rsid w:val="00232059"/>
    <w:rsid w:val="002E02E5"/>
    <w:rsid w:val="003A3E4C"/>
    <w:rsid w:val="004331DD"/>
    <w:rsid w:val="00455B62"/>
    <w:rsid w:val="004B486D"/>
    <w:rsid w:val="004E14B0"/>
    <w:rsid w:val="004E646C"/>
    <w:rsid w:val="00526D38"/>
    <w:rsid w:val="005A5169"/>
    <w:rsid w:val="005C5B08"/>
    <w:rsid w:val="00622272"/>
    <w:rsid w:val="006421B2"/>
    <w:rsid w:val="00660280"/>
    <w:rsid w:val="00680EB6"/>
    <w:rsid w:val="006B5490"/>
    <w:rsid w:val="00732B14"/>
    <w:rsid w:val="0074010C"/>
    <w:rsid w:val="007462A8"/>
    <w:rsid w:val="007569EF"/>
    <w:rsid w:val="0078320E"/>
    <w:rsid w:val="0084293F"/>
    <w:rsid w:val="00891BFB"/>
    <w:rsid w:val="008E35CD"/>
    <w:rsid w:val="0090562E"/>
    <w:rsid w:val="009218CE"/>
    <w:rsid w:val="00951378"/>
    <w:rsid w:val="00996516"/>
    <w:rsid w:val="009D6310"/>
    <w:rsid w:val="009E6E43"/>
    <w:rsid w:val="00A70E86"/>
    <w:rsid w:val="00A716FF"/>
    <w:rsid w:val="00A75866"/>
    <w:rsid w:val="00AA0160"/>
    <w:rsid w:val="00AF098D"/>
    <w:rsid w:val="00BD7107"/>
    <w:rsid w:val="00BF030E"/>
    <w:rsid w:val="00CA3811"/>
    <w:rsid w:val="00CF378F"/>
    <w:rsid w:val="00D0730E"/>
    <w:rsid w:val="00EC2B49"/>
    <w:rsid w:val="00EF73E7"/>
    <w:rsid w:val="00F608BC"/>
    <w:rsid w:val="00F85255"/>
    <w:rsid w:val="00F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4BD6AE-2B6A-4F71-A56A-C720CA6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10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53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2272"/>
    <w:pPr>
      <w:ind w:left="720"/>
      <w:contextualSpacing/>
    </w:pPr>
  </w:style>
  <w:style w:type="table" w:styleId="a5">
    <w:name w:val="Table Grid"/>
    <w:basedOn w:val="a1"/>
    <w:uiPriority w:val="59"/>
    <w:rsid w:val="00F6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E0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c.com/shop/ru/ru/products/-APC-Back-UPS-650-230-IEC/P-BX650LI" TargetMode="External"/><Relationship Id="rId13" Type="http://schemas.openxmlformats.org/officeDocument/2006/relationships/hyperlink" Target="https://ritmixrussia.ru/catalog/peripheral/keyboard/rkb-1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l.com/ua/business/p/poweredge-t30/pd" TargetMode="External"/><Relationship Id="rId12" Type="http://schemas.openxmlformats.org/officeDocument/2006/relationships/hyperlink" Target="https://www.nec-display-solutions.com/p/ru/ru/products/details/t/Desktop-Displays/Professional-Displays/rp/PA311D.x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sus.com/ru/Networking/DSLAC68U/" TargetMode="External"/><Relationship Id="rId11" Type="http://schemas.openxmlformats.org/officeDocument/2006/relationships/hyperlink" Target="https://www.amd.com/ru/products/graphics/radeon-rx-570" TargetMode="External"/><Relationship Id="rId5" Type="http://schemas.openxmlformats.org/officeDocument/2006/relationships/hyperlink" Target="https://www.canon.ru/printers/pixma-tr454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igabyte.ru/products/page/mb/ga-b250-hd3#k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content/www/ru/ru/ark/products/77488/intel-core-i3-4160-processor-3m-cache-3-60-ghz.html" TargetMode="External"/><Relationship Id="rId14" Type="http://schemas.openxmlformats.org/officeDocument/2006/relationships/hyperlink" Target="http://ru.geniusnet.com/product/dx-1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AlexanderDevelop</dc:creator>
  <cp:keywords/>
  <dc:description/>
  <cp:lastModifiedBy>Alexander</cp:lastModifiedBy>
  <cp:revision>51</cp:revision>
  <dcterms:created xsi:type="dcterms:W3CDTF">2020-05-06T10:57:00Z</dcterms:created>
  <dcterms:modified xsi:type="dcterms:W3CDTF">2020-05-20T05:42:00Z</dcterms:modified>
</cp:coreProperties>
</file>