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BF" w:rsidRPr="002720DE" w:rsidRDefault="00B711BF" w:rsidP="00B711BF">
      <w:pPr>
        <w:pStyle w:val="1"/>
      </w:pPr>
      <w:bookmarkStart w:id="0" w:name="_Toc40794397"/>
      <w:r w:rsidRPr="0019480C">
        <w:t>Применяемые методы проектирования и разработки</w:t>
      </w:r>
      <w:bookmarkEnd w:id="0"/>
    </w:p>
    <w:p w:rsidR="00B711BF" w:rsidRPr="002720DE" w:rsidRDefault="00B711BF" w:rsidP="00B711BF"/>
    <w:p w:rsidR="00BD612F" w:rsidRDefault="00B711BF" w:rsidP="00BD612F">
      <w:pPr>
        <w:jc w:val="center"/>
        <w:rPr>
          <w:b/>
          <w:lang w:val="en-US"/>
        </w:rPr>
      </w:pPr>
      <w:r w:rsidRPr="00AD6BB6">
        <w:rPr>
          <w:b/>
          <w:lang w:val="en-US"/>
        </w:rPr>
        <w:t>CASE</w:t>
      </w:r>
    </w:p>
    <w:p w:rsidR="00BD612F" w:rsidRPr="00BD612F" w:rsidRDefault="00BD612F" w:rsidP="00BD612F">
      <w:pPr>
        <w:jc w:val="center"/>
        <w:rPr>
          <w:b/>
        </w:rPr>
      </w:pPr>
    </w:p>
    <w:p w:rsidR="007F7BA2" w:rsidRPr="00BD612F" w:rsidRDefault="007F7BA2" w:rsidP="00BD612F">
      <w:pPr>
        <w:jc w:val="left"/>
        <w:rPr>
          <w:b/>
        </w:rPr>
      </w:pPr>
      <w:r w:rsidRPr="007F7BA2">
        <w:rPr>
          <w:color w:val="000000"/>
          <w:szCs w:val="24"/>
        </w:rPr>
        <w:t>В разработке программы будут использоваться CASE-технологии:</w:t>
      </w:r>
    </w:p>
    <w:p w:rsidR="007F7BA2" w:rsidRPr="007F7BA2" w:rsidRDefault="007F7BA2" w:rsidP="007F7BA2">
      <w:pPr>
        <w:pStyle w:val="a6"/>
        <w:rPr>
          <w:color w:val="000000"/>
        </w:rPr>
      </w:pPr>
      <w:r w:rsidRPr="007F7BA2">
        <w:rPr>
          <w:color w:val="000000"/>
        </w:rPr>
        <w:t>CASE-технологии</w:t>
      </w:r>
      <w:r w:rsidRPr="007F7BA2">
        <w:rPr>
          <w:color w:val="000000"/>
        </w:rPr>
        <w:t xml:space="preserve"> </w:t>
      </w:r>
      <w:r w:rsidRPr="007F7BA2">
        <w:rPr>
          <w:color w:val="000000"/>
        </w:rPr>
        <w:t>— инструментальные средства, используемые при проектировании систем. CASE-технологии охватывают весь спектр работ по созданию и сопровождению программного обеспечения (главным образом, анализ и разрабо</w:t>
      </w:r>
      <w:bookmarkStart w:id="1" w:name="_GoBack"/>
      <w:bookmarkEnd w:id="1"/>
      <w:r w:rsidRPr="007F7BA2">
        <w:rPr>
          <w:color w:val="000000"/>
        </w:rPr>
        <w:t>тку, составление проектной документации, кодирование и тестирование системы).</w:t>
      </w:r>
    </w:p>
    <w:p w:rsidR="007F7BA2" w:rsidRPr="007F7BA2" w:rsidRDefault="007F7BA2" w:rsidP="007F7BA2">
      <w:pPr>
        <w:pStyle w:val="a6"/>
        <w:rPr>
          <w:color w:val="000000"/>
        </w:rPr>
      </w:pPr>
      <w:r w:rsidRPr="007F7BA2">
        <w:rPr>
          <w:color w:val="000000"/>
        </w:rPr>
        <w:t>CASE-технологии имеют ряд характерных особенностей:</w:t>
      </w:r>
    </w:p>
    <w:p w:rsidR="007F7BA2" w:rsidRPr="007F7BA2" w:rsidRDefault="007F7BA2" w:rsidP="007F7BA2">
      <w:pPr>
        <w:pStyle w:val="a6"/>
        <w:numPr>
          <w:ilvl w:val="0"/>
          <w:numId w:val="2"/>
        </w:numPr>
        <w:rPr>
          <w:color w:val="000000"/>
        </w:rPr>
      </w:pPr>
      <w:r w:rsidRPr="007F7BA2">
        <w:rPr>
          <w:color w:val="000000"/>
        </w:rPr>
        <w:t>обладают графическими средствами для проектирования и документирования модели информационной системы</w:t>
      </w:r>
    </w:p>
    <w:p w:rsidR="007F7BA2" w:rsidRPr="007F7BA2" w:rsidRDefault="007F7BA2" w:rsidP="007F7BA2">
      <w:pPr>
        <w:pStyle w:val="a6"/>
        <w:numPr>
          <w:ilvl w:val="0"/>
          <w:numId w:val="2"/>
        </w:numPr>
        <w:rPr>
          <w:color w:val="000000"/>
        </w:rPr>
      </w:pPr>
      <w:r w:rsidRPr="007F7BA2">
        <w:rPr>
          <w:color w:val="000000"/>
        </w:rPr>
        <w:t>имеют организованное специальным образом хранилище данных, содержащее информацию о версиях проекта и его отдельных компонентах</w:t>
      </w:r>
    </w:p>
    <w:p w:rsidR="007F7BA2" w:rsidRPr="007F7BA2" w:rsidRDefault="007F7BA2" w:rsidP="007F7BA2">
      <w:pPr>
        <w:pStyle w:val="a6"/>
        <w:numPr>
          <w:ilvl w:val="0"/>
          <w:numId w:val="2"/>
        </w:numPr>
        <w:rPr>
          <w:color w:val="000000"/>
        </w:rPr>
      </w:pPr>
      <w:r w:rsidRPr="007F7BA2">
        <w:rPr>
          <w:color w:val="000000"/>
        </w:rPr>
        <w:t>расширяют возможности для разработки систем за счет интеграции нескольких компонент CASE-технологий</w:t>
      </w:r>
    </w:p>
    <w:p w:rsidR="007F7BA2" w:rsidRPr="007F7BA2" w:rsidRDefault="007F7BA2" w:rsidP="007F7BA2">
      <w:pPr>
        <w:pStyle w:val="a6"/>
        <w:rPr>
          <w:color w:val="000000"/>
        </w:rPr>
      </w:pPr>
      <w:r w:rsidRPr="007F7BA2">
        <w:rPr>
          <w:color w:val="000000"/>
        </w:rPr>
        <w:t>Современные CASE-средства поддерживают также множество технологий моделирования информационных систем, начиная от простых методов анализа и регламентации и заканчивая инструментами полной автоматизации процессов всего жизненного цикла программного обеспечения.</w:t>
      </w:r>
      <w:r w:rsidRPr="007F7BA2">
        <w:rPr>
          <w:color w:val="000000"/>
        </w:rPr>
        <w:t xml:space="preserve"> </w:t>
      </w:r>
      <w:r w:rsidRPr="007F7BA2">
        <w:rPr>
          <w:color w:val="000000"/>
        </w:rPr>
        <w:t xml:space="preserve">CASE-технологии обладают очевидными достоинствами, поскольку существенно упрощают процесс разработки программного обеспечения и проектирования информационных систем и повышают его качество. </w:t>
      </w:r>
    </w:p>
    <w:p w:rsidR="00B711BF" w:rsidRPr="007F7BA2" w:rsidRDefault="00B711BF" w:rsidP="007F7BA2">
      <w:pPr>
        <w:pStyle w:val="a6"/>
        <w:rPr>
          <w:color w:val="000000"/>
        </w:rPr>
      </w:pPr>
      <w:r w:rsidRPr="00AD6BB6">
        <w:t xml:space="preserve">Программа </w:t>
      </w:r>
      <w:r w:rsidRPr="00AD6BB6">
        <w:rPr>
          <w:lang w:val="en-US"/>
        </w:rPr>
        <w:t>Ramus</w:t>
      </w:r>
      <w:r w:rsidRPr="00AD6BB6">
        <w:t xml:space="preserve"> </w:t>
      </w:r>
      <w:r w:rsidRPr="00AD6BB6">
        <w:rPr>
          <w:lang w:val="en-US"/>
        </w:rPr>
        <w:t>Educational</w:t>
      </w:r>
      <w:r w:rsidRPr="00AD6BB6">
        <w:t xml:space="preserve"> относится к </w:t>
      </w:r>
      <w:r w:rsidRPr="00AD6BB6">
        <w:rPr>
          <w:lang w:val="en-US"/>
        </w:rPr>
        <w:t>CASE</w:t>
      </w:r>
      <w:r w:rsidRPr="00AD6BB6">
        <w:t>-средствам и является компьютерным инструментом для анализа, моделирования и разработки систем.</w:t>
      </w:r>
    </w:p>
    <w:p w:rsidR="00B711BF" w:rsidRPr="00E36301" w:rsidRDefault="000A7C60" w:rsidP="00B711BF">
      <w:pPr>
        <w:jc w:val="center"/>
        <w:rPr>
          <w:sz w:val="22"/>
          <w:szCs w:val="20"/>
        </w:rPr>
      </w:pPr>
      <w:r>
        <w:rPr>
          <w:noProof/>
          <w:lang w:eastAsia="ru-RU"/>
        </w:rPr>
        <w:drawing>
          <wp:inline distT="0" distB="0" distL="0" distR="0" wp14:anchorId="2D0E24CB" wp14:editId="545EF8EA">
            <wp:extent cx="5564038" cy="33470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658" cy="336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A2" w:rsidRPr="007F7BA2" w:rsidRDefault="00B711BF" w:rsidP="007F7BA2">
      <w:pPr>
        <w:jc w:val="center"/>
        <w:rPr>
          <w:sz w:val="22"/>
          <w:szCs w:val="20"/>
          <w:lang w:val="en-US"/>
        </w:rPr>
      </w:pPr>
      <w:r w:rsidRPr="00E36301">
        <w:rPr>
          <w:sz w:val="22"/>
          <w:szCs w:val="20"/>
        </w:rPr>
        <w:t xml:space="preserve">Рис. 1. </w:t>
      </w:r>
      <w:r>
        <w:rPr>
          <w:sz w:val="22"/>
          <w:szCs w:val="20"/>
        </w:rPr>
        <w:t>Главная схема проекта</w:t>
      </w:r>
    </w:p>
    <w:p w:rsidR="00B711BF" w:rsidRDefault="000A7C60" w:rsidP="00B711BF">
      <w:pPr>
        <w:ind w:firstLine="709"/>
        <w:rPr>
          <w:sz w:val="22"/>
          <w:szCs w:val="20"/>
        </w:rPr>
      </w:pPr>
      <w:r>
        <w:rPr>
          <w:sz w:val="22"/>
          <w:szCs w:val="20"/>
        </w:rPr>
        <w:lastRenderedPageBreak/>
        <w:t xml:space="preserve">На 2 рисунке изображено то, </w:t>
      </w:r>
      <w:r w:rsidR="00B711BF">
        <w:rPr>
          <w:sz w:val="22"/>
          <w:szCs w:val="20"/>
        </w:rPr>
        <w:t xml:space="preserve">что входит в </w:t>
      </w:r>
      <w:r w:rsidR="00B711BF">
        <w:rPr>
          <w:sz w:val="22"/>
          <w:szCs w:val="20"/>
        </w:rPr>
        <w:t>программу для р</w:t>
      </w:r>
      <w:r w:rsidR="00B711BF">
        <w:rPr>
          <w:sz w:val="22"/>
          <w:szCs w:val="20"/>
        </w:rPr>
        <w:t xml:space="preserve">абочего места </w:t>
      </w:r>
      <w:r w:rsidR="00B711BF">
        <w:rPr>
          <w:sz w:val="22"/>
          <w:szCs w:val="20"/>
        </w:rPr>
        <w:t>администратора</w:t>
      </w:r>
      <w:r w:rsidR="00B711BF">
        <w:rPr>
          <w:sz w:val="22"/>
          <w:szCs w:val="20"/>
        </w:rPr>
        <w:t>:</w:t>
      </w:r>
    </w:p>
    <w:p w:rsidR="00B711BF" w:rsidRPr="00E175E8" w:rsidRDefault="00B711BF" w:rsidP="00B711B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Требования к программе. В требованиях к программе указаны системные и программные требования для совместимой работы с программой.</w:t>
      </w:r>
    </w:p>
    <w:p w:rsidR="00B711BF" w:rsidRPr="00E175E8" w:rsidRDefault="00B711BF" w:rsidP="00B711B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Функциональность программы. В функциональности указаны характеристики, отвечающие за стабильную работу программы.</w:t>
      </w:r>
    </w:p>
    <w:p w:rsidR="00B711BF" w:rsidRPr="007F7BA2" w:rsidRDefault="00B711BF" w:rsidP="00B711B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Работа программы. В работе программы указано содержимое программы и ее функционал.</w:t>
      </w:r>
    </w:p>
    <w:p w:rsidR="007F7BA2" w:rsidRPr="00E175E8" w:rsidRDefault="007F7BA2" w:rsidP="007F7BA2">
      <w:pPr>
        <w:pStyle w:val="a3"/>
        <w:tabs>
          <w:tab w:val="left" w:pos="993"/>
        </w:tabs>
        <w:ind w:left="709"/>
        <w:rPr>
          <w:sz w:val="22"/>
          <w:szCs w:val="20"/>
        </w:rPr>
      </w:pPr>
    </w:p>
    <w:p w:rsidR="00B711BF" w:rsidRDefault="000A7C60" w:rsidP="00B711BF">
      <w:pPr>
        <w:jc w:val="center"/>
      </w:pPr>
      <w:r>
        <w:rPr>
          <w:noProof/>
          <w:lang w:eastAsia="ru-RU"/>
        </w:rPr>
        <w:drawing>
          <wp:inline distT="0" distB="0" distL="0" distR="0" wp14:anchorId="26F43440" wp14:editId="01854C67">
            <wp:extent cx="5840083" cy="337246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361" cy="33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C7" w:rsidRDefault="00B711BF" w:rsidP="00B711BF">
      <w:pPr>
        <w:ind w:right="283"/>
        <w:jc w:val="center"/>
      </w:pPr>
      <w:r w:rsidRPr="00E36301">
        <w:rPr>
          <w:sz w:val="22"/>
          <w:szCs w:val="20"/>
        </w:rPr>
        <w:t xml:space="preserve">Рис. </w:t>
      </w:r>
      <w:r>
        <w:rPr>
          <w:sz w:val="22"/>
          <w:szCs w:val="20"/>
        </w:rPr>
        <w:t>2</w:t>
      </w:r>
      <w:r w:rsidRPr="00E36301">
        <w:rPr>
          <w:sz w:val="22"/>
          <w:szCs w:val="20"/>
        </w:rPr>
        <w:t xml:space="preserve">. Рабочее место </w:t>
      </w:r>
      <w:r>
        <w:rPr>
          <w:sz w:val="22"/>
          <w:szCs w:val="20"/>
        </w:rPr>
        <w:t>администратора</w:t>
      </w:r>
    </w:p>
    <w:sectPr w:rsidR="00E06AC7" w:rsidSect="00B711B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B30714E"/>
    <w:multiLevelType w:val="hybridMultilevel"/>
    <w:tmpl w:val="31A8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D8"/>
    <w:rsid w:val="000A7C60"/>
    <w:rsid w:val="007F7BA2"/>
    <w:rsid w:val="00B711BF"/>
    <w:rsid w:val="00BD612F"/>
    <w:rsid w:val="00BF39D8"/>
    <w:rsid w:val="00E44E48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1BF"/>
    <w:pPr>
      <w:spacing w:after="0" w:line="259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711B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1B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B711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1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1B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7F7BA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1BF"/>
    <w:pPr>
      <w:spacing w:after="0" w:line="259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711B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1B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B711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1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1B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7F7BA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4</cp:revision>
  <dcterms:created xsi:type="dcterms:W3CDTF">2020-05-21T14:53:00Z</dcterms:created>
  <dcterms:modified xsi:type="dcterms:W3CDTF">2020-05-21T15:14:00Z</dcterms:modified>
</cp:coreProperties>
</file>